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EB6" w:rsidRPr="0048411D" w:rsidRDefault="00BA7EB6" w:rsidP="00BA7EB6">
      <w:pPr>
        <w:jc w:val="right"/>
        <w:rPr>
          <w:rFonts w:eastAsia="Calibri"/>
          <w:bCs/>
          <w:sz w:val="28"/>
          <w:szCs w:val="28"/>
        </w:rPr>
      </w:pPr>
      <w:bookmarkStart w:id="0" w:name="_GoBack"/>
      <w:bookmarkEnd w:id="0"/>
      <w:r w:rsidRPr="0048411D">
        <w:rPr>
          <w:rFonts w:eastAsia="Calibri"/>
          <w:bCs/>
          <w:sz w:val="28"/>
          <w:szCs w:val="28"/>
        </w:rPr>
        <w:t xml:space="preserve">Приложение </w:t>
      </w:r>
    </w:p>
    <w:p w:rsidR="00BA7EB6" w:rsidRPr="0048411D" w:rsidRDefault="00BA7EB6" w:rsidP="00BA7EB6">
      <w:pPr>
        <w:jc w:val="right"/>
        <w:rPr>
          <w:rFonts w:eastAsia="Calibri"/>
          <w:bCs/>
          <w:sz w:val="28"/>
          <w:szCs w:val="28"/>
        </w:rPr>
      </w:pPr>
      <w:r w:rsidRPr="0048411D">
        <w:rPr>
          <w:rFonts w:eastAsia="Calibri"/>
          <w:bCs/>
          <w:sz w:val="28"/>
          <w:szCs w:val="28"/>
        </w:rPr>
        <w:t xml:space="preserve">к </w:t>
      </w:r>
      <w:r w:rsidR="0048411D" w:rsidRPr="0048411D">
        <w:rPr>
          <w:rFonts w:eastAsia="Calibri"/>
          <w:bCs/>
          <w:sz w:val="28"/>
          <w:szCs w:val="28"/>
        </w:rPr>
        <w:t xml:space="preserve">ОПОП-ППССЗ </w:t>
      </w:r>
      <w:r w:rsidRPr="0048411D">
        <w:rPr>
          <w:rFonts w:eastAsia="Calibri"/>
          <w:bCs/>
          <w:sz w:val="28"/>
          <w:szCs w:val="28"/>
        </w:rPr>
        <w:t>по специальности</w:t>
      </w:r>
    </w:p>
    <w:p w:rsidR="00BA7EB6" w:rsidRPr="0048411D" w:rsidRDefault="00BA7EB6" w:rsidP="00BA7EB6">
      <w:pPr>
        <w:jc w:val="right"/>
        <w:rPr>
          <w:rFonts w:eastAsia="Calibri"/>
          <w:sz w:val="28"/>
          <w:szCs w:val="28"/>
        </w:rPr>
      </w:pPr>
      <w:r w:rsidRPr="0048411D">
        <w:rPr>
          <w:rFonts w:eastAsia="Calibri"/>
          <w:sz w:val="28"/>
          <w:szCs w:val="28"/>
        </w:rPr>
        <w:t>23.02.06 Техническая эксплуатация</w:t>
      </w:r>
    </w:p>
    <w:p w:rsidR="00BA7EB6" w:rsidRPr="0048411D" w:rsidRDefault="00BA7EB6" w:rsidP="00BA7EB6">
      <w:pPr>
        <w:jc w:val="right"/>
        <w:rPr>
          <w:rFonts w:eastAsia="Calibri"/>
          <w:sz w:val="28"/>
          <w:szCs w:val="28"/>
        </w:rPr>
      </w:pPr>
      <w:r w:rsidRPr="0048411D">
        <w:rPr>
          <w:rFonts w:eastAsia="Calibri"/>
          <w:sz w:val="28"/>
          <w:szCs w:val="28"/>
        </w:rPr>
        <w:t>подвижного состава железных дорог</w:t>
      </w:r>
    </w:p>
    <w:p w:rsidR="0048411D" w:rsidRPr="0048411D" w:rsidRDefault="0048411D" w:rsidP="00BA7EB6">
      <w:pPr>
        <w:jc w:val="right"/>
        <w:rPr>
          <w:rFonts w:eastAsia="Calibri"/>
          <w:sz w:val="28"/>
          <w:szCs w:val="28"/>
        </w:rPr>
      </w:pPr>
      <w:r w:rsidRPr="0048411D">
        <w:rPr>
          <w:rFonts w:eastAsia="Calibri"/>
          <w:sz w:val="28"/>
          <w:szCs w:val="28"/>
        </w:rPr>
        <w:t xml:space="preserve">(направленность подготовки: </w:t>
      </w:r>
    </w:p>
    <w:p w:rsidR="0048411D" w:rsidRPr="0048411D" w:rsidRDefault="0048411D" w:rsidP="00BA7EB6">
      <w:pPr>
        <w:jc w:val="right"/>
        <w:rPr>
          <w:rFonts w:eastAsia="Calibri"/>
          <w:sz w:val="28"/>
          <w:szCs w:val="28"/>
        </w:rPr>
      </w:pPr>
      <w:r w:rsidRPr="0048411D">
        <w:rPr>
          <w:rFonts w:eastAsia="Calibri"/>
          <w:sz w:val="28"/>
          <w:szCs w:val="28"/>
        </w:rPr>
        <w:t>тепловозы и дизель-поезда)</w:t>
      </w: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BA7EB6">
      <w:pPr>
        <w:jc w:val="right"/>
        <w:rPr>
          <w:rFonts w:eastAsia="Calibri"/>
          <w:b/>
          <w:bCs/>
          <w:color w:val="0070C0"/>
          <w:sz w:val="28"/>
          <w:szCs w:val="28"/>
        </w:rPr>
      </w:pPr>
    </w:p>
    <w:p w:rsidR="00BA7EB6" w:rsidRPr="00F03555" w:rsidRDefault="00BA7EB6" w:rsidP="00FA4448">
      <w:pPr>
        <w:jc w:val="center"/>
        <w:rPr>
          <w:rFonts w:eastAsia="Calibri"/>
          <w:b/>
          <w:bCs/>
          <w:color w:val="0070C0"/>
          <w:sz w:val="28"/>
          <w:szCs w:val="28"/>
        </w:rPr>
      </w:pPr>
    </w:p>
    <w:p w:rsidR="00BA7EB6" w:rsidRPr="00F03555" w:rsidRDefault="00BA7EB6" w:rsidP="00FA4448">
      <w:pPr>
        <w:pStyle w:val="1"/>
        <w:jc w:val="center"/>
        <w:rPr>
          <w:rFonts w:eastAsia="Calibri"/>
          <w:b/>
          <w:sz w:val="28"/>
          <w:szCs w:val="28"/>
        </w:rPr>
      </w:pPr>
      <w:bookmarkStart w:id="1" w:name="_Toc195867868"/>
      <w:r w:rsidRPr="00F03555">
        <w:rPr>
          <w:rFonts w:eastAsia="Calibri"/>
          <w:b/>
          <w:sz w:val="28"/>
          <w:szCs w:val="28"/>
        </w:rPr>
        <w:t>Рабочая программа профессионального модуля</w:t>
      </w:r>
    </w:p>
    <w:p w:rsidR="00FA4448" w:rsidRPr="00F03555" w:rsidRDefault="00FA4448" w:rsidP="00FA4448">
      <w:pPr>
        <w:rPr>
          <w:rFonts w:eastAsia="Calibri"/>
          <w:sz w:val="28"/>
          <w:szCs w:val="28"/>
        </w:rPr>
      </w:pPr>
    </w:p>
    <w:p w:rsidR="00BA7EB6" w:rsidRDefault="00BA7EB6" w:rsidP="0084386C">
      <w:pPr>
        <w:pStyle w:val="1"/>
        <w:jc w:val="center"/>
        <w:rPr>
          <w:sz w:val="28"/>
          <w:szCs w:val="28"/>
        </w:rPr>
      </w:pPr>
      <w:r w:rsidRPr="00F03555">
        <w:rPr>
          <w:sz w:val="28"/>
          <w:szCs w:val="28"/>
        </w:rPr>
        <w:t xml:space="preserve">«ПМ.02 </w:t>
      </w:r>
      <w:r w:rsidRPr="00F03555">
        <w:rPr>
          <w:rFonts w:eastAsia="Segoe UI"/>
          <w:sz w:val="28"/>
          <w:szCs w:val="28"/>
        </w:rPr>
        <w:t>ОБЕСПЕЧЕНИЕ ЭКОНОМИЧЕСКОЙ ЭФФЕКТИВНОСТИ ПРОИЗВОДСТВА И ОРГАНИЗАЦИЯ ДЕЯТЕЛЬНОСТИ И УПРАВЛЕНИЯ КОЛЛЕКТИВОМ ИСПОЛНИТЕЛЕЙ</w:t>
      </w:r>
      <w:r w:rsidRPr="00F03555">
        <w:rPr>
          <w:sz w:val="28"/>
          <w:szCs w:val="28"/>
        </w:rPr>
        <w:t>»</w:t>
      </w:r>
      <w:bookmarkEnd w:id="1"/>
    </w:p>
    <w:p w:rsidR="0048411D" w:rsidRDefault="0048411D" w:rsidP="0048411D">
      <w:pPr>
        <w:spacing w:line="360" w:lineRule="auto"/>
        <w:jc w:val="center"/>
        <w:rPr>
          <w:b/>
        </w:rPr>
      </w:pPr>
      <w:r w:rsidRPr="00D842E7">
        <w:rPr>
          <w:b/>
        </w:rPr>
        <w:t>для специальности</w:t>
      </w:r>
    </w:p>
    <w:p w:rsidR="0048411D" w:rsidRDefault="0048411D" w:rsidP="0048411D">
      <w:pPr>
        <w:jc w:val="center"/>
      </w:pPr>
      <w:r>
        <w:t>23.02.06 Техническая эксплуатация подвижного состава железных дорог</w:t>
      </w:r>
    </w:p>
    <w:p w:rsidR="0048411D" w:rsidRDefault="0048411D" w:rsidP="0048411D">
      <w:pPr>
        <w:jc w:val="center"/>
      </w:pPr>
    </w:p>
    <w:p w:rsidR="0048411D" w:rsidRDefault="0048411D" w:rsidP="0048411D">
      <w:pPr>
        <w:jc w:val="center"/>
      </w:pPr>
    </w:p>
    <w:p w:rsidR="0048411D" w:rsidRDefault="0048411D" w:rsidP="0048411D">
      <w:pPr>
        <w:spacing w:line="360" w:lineRule="auto"/>
        <w:jc w:val="center"/>
        <w:rPr>
          <w:b/>
          <w:bCs/>
          <w:spacing w:val="-4"/>
          <w:sz w:val="22"/>
          <w:szCs w:val="22"/>
        </w:rPr>
      </w:pPr>
    </w:p>
    <w:p w:rsidR="0048411D" w:rsidRDefault="0048411D" w:rsidP="0048411D">
      <w:pPr>
        <w:jc w:val="center"/>
        <w:rPr>
          <w:i/>
          <w:sz w:val="20"/>
        </w:rPr>
      </w:pPr>
      <w:r>
        <w:rPr>
          <w:i/>
        </w:rPr>
        <w:t>Базовая подготовка</w:t>
      </w:r>
    </w:p>
    <w:p w:rsidR="0048411D" w:rsidRDefault="0048411D" w:rsidP="0048411D">
      <w:pPr>
        <w:jc w:val="center"/>
        <w:rPr>
          <w:i/>
        </w:rPr>
      </w:pPr>
      <w:r>
        <w:rPr>
          <w:i/>
        </w:rPr>
        <w:t>среднего профессионального образования</w:t>
      </w:r>
    </w:p>
    <w:p w:rsidR="0048411D" w:rsidRDefault="0048411D" w:rsidP="0048411D">
      <w:pPr>
        <w:jc w:val="center"/>
        <w:rPr>
          <w:i/>
        </w:rPr>
      </w:pPr>
      <w:r>
        <w:rPr>
          <w:i/>
        </w:rPr>
        <w:t>(год начала подготовки:2026)</w:t>
      </w:r>
    </w:p>
    <w:p w:rsidR="0048411D" w:rsidRDefault="0048411D" w:rsidP="004841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jc w:val="both"/>
        <w:rPr>
          <w:rFonts w:asciiTheme="minorHAnsi" w:hAnsiTheme="minorHAnsi" w:cstheme="minorBidi"/>
          <w:b/>
          <w:caps/>
          <w:sz w:val="28"/>
          <w:szCs w:val="28"/>
        </w:rPr>
      </w:pPr>
    </w:p>
    <w:p w:rsidR="0048411D" w:rsidRPr="0048411D" w:rsidRDefault="0048411D" w:rsidP="0048411D">
      <w:pPr>
        <w:jc w:val="center"/>
      </w:pPr>
    </w:p>
    <w:p w:rsidR="00BA7EB6" w:rsidRPr="00F03555" w:rsidRDefault="00BA7EB6" w:rsidP="00BA7EB6">
      <w:pPr>
        <w:spacing w:line="360" w:lineRule="auto"/>
        <w:jc w:val="center"/>
        <w:rPr>
          <w:rFonts w:eastAsia="Calibri"/>
          <w:sz w:val="28"/>
          <w:szCs w:val="28"/>
        </w:rPr>
      </w:pPr>
    </w:p>
    <w:p w:rsidR="00BA7EB6" w:rsidRPr="00F03555" w:rsidRDefault="00BA7EB6" w:rsidP="00BA7EB6">
      <w:pPr>
        <w:spacing w:line="360" w:lineRule="auto"/>
        <w:jc w:val="center"/>
        <w:rPr>
          <w:rFonts w:eastAsia="Calibri"/>
          <w:sz w:val="28"/>
          <w:szCs w:val="28"/>
        </w:rPr>
      </w:pPr>
    </w:p>
    <w:p w:rsidR="00BA7EB6" w:rsidRPr="00F03555" w:rsidRDefault="00BA7EB6" w:rsidP="00BA7EB6">
      <w:pPr>
        <w:spacing w:line="360" w:lineRule="auto"/>
        <w:jc w:val="center"/>
        <w:rPr>
          <w:rFonts w:eastAsia="Calibri"/>
          <w:sz w:val="28"/>
          <w:szCs w:val="28"/>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BA7EB6" w:rsidRPr="003773AE" w:rsidRDefault="00BA7EB6" w:rsidP="00BA7EB6">
      <w:pPr>
        <w:spacing w:line="360" w:lineRule="auto"/>
        <w:jc w:val="center"/>
        <w:rPr>
          <w:rFonts w:eastAsia="Calibri"/>
          <w:sz w:val="22"/>
          <w:szCs w:val="22"/>
        </w:rPr>
      </w:pPr>
    </w:p>
    <w:p w:rsidR="003773AE" w:rsidRPr="00F03555" w:rsidRDefault="003773AE" w:rsidP="00F03555">
      <w:pPr>
        <w:jc w:val="center"/>
        <w:rPr>
          <w:b/>
          <w:bCs/>
        </w:rPr>
      </w:pPr>
      <w:r w:rsidRPr="00F03555">
        <w:rPr>
          <w:b/>
        </w:rPr>
        <w:t>СОДЕРЖАНИЕ</w:t>
      </w:r>
    </w:p>
    <w:p w:rsidR="003773AE" w:rsidRPr="00F03555" w:rsidRDefault="003773AE" w:rsidP="003773AE">
      <w:pPr>
        <w:jc w:val="both"/>
        <w:rPr>
          <w:b/>
          <w:bCs/>
        </w:rPr>
      </w:pPr>
    </w:p>
    <w:tbl>
      <w:tblPr>
        <w:tblW w:w="10349" w:type="dxa"/>
        <w:tblInd w:w="-34" w:type="dxa"/>
        <w:tblLook w:val="01E0"/>
      </w:tblPr>
      <w:tblGrid>
        <w:gridCol w:w="8222"/>
        <w:gridCol w:w="2127"/>
      </w:tblGrid>
      <w:tr w:rsidR="00F03555" w:rsidRPr="00F03555" w:rsidTr="00F03555">
        <w:tc>
          <w:tcPr>
            <w:tcW w:w="8222" w:type="dxa"/>
          </w:tcPr>
          <w:p w:rsidR="00F03555" w:rsidRPr="00F03555" w:rsidRDefault="00F03555" w:rsidP="00E814D1">
            <w:pPr>
              <w:numPr>
                <w:ilvl w:val="0"/>
                <w:numId w:val="8"/>
              </w:numPr>
              <w:tabs>
                <w:tab w:val="left" w:pos="903"/>
              </w:tabs>
              <w:spacing w:line="276" w:lineRule="auto"/>
              <w:ind w:left="0" w:firstLine="601"/>
              <w:jc w:val="both"/>
            </w:pPr>
            <w:r w:rsidRPr="00F03555">
              <w:rPr>
                <w:b/>
                <w:bCs/>
              </w:rPr>
              <w:t xml:space="preserve">ПАСПОРТ РАБОЧЕЙ ПРОГРАММЫ ПРОФЕССИОНАЛЬНОГОМОДУЛЯ </w:t>
            </w:r>
          </w:p>
        </w:tc>
        <w:tc>
          <w:tcPr>
            <w:tcW w:w="2127" w:type="dxa"/>
          </w:tcPr>
          <w:p w:rsidR="00F03555" w:rsidRPr="00F03555" w:rsidRDefault="00F03555" w:rsidP="00E814D1">
            <w:pPr>
              <w:jc w:val="both"/>
              <w:rPr>
                <w:b/>
                <w:bCs/>
              </w:rPr>
            </w:pPr>
          </w:p>
        </w:tc>
      </w:tr>
      <w:tr w:rsidR="00F03555" w:rsidRPr="00F03555" w:rsidTr="00F03555">
        <w:tc>
          <w:tcPr>
            <w:tcW w:w="8222" w:type="dxa"/>
          </w:tcPr>
          <w:p w:rsidR="00F03555" w:rsidRPr="00F03555" w:rsidRDefault="00F03555" w:rsidP="00E814D1">
            <w:pPr>
              <w:numPr>
                <w:ilvl w:val="0"/>
                <w:numId w:val="7"/>
              </w:numPr>
              <w:tabs>
                <w:tab w:val="left" w:pos="903"/>
              </w:tabs>
              <w:spacing w:line="276" w:lineRule="auto"/>
              <w:ind w:left="0" w:firstLine="601"/>
              <w:jc w:val="both"/>
              <w:rPr>
                <w:b/>
                <w:bCs/>
              </w:rPr>
            </w:pPr>
            <w:r w:rsidRPr="00F03555">
              <w:rPr>
                <w:b/>
                <w:bCs/>
              </w:rPr>
              <w:t xml:space="preserve">РЕЗУЛЬТАТЫ ОСВОЕНИЯ ПРОФЕССИОНАЛЬНОГО МОДУЛЯ </w:t>
            </w:r>
          </w:p>
        </w:tc>
        <w:tc>
          <w:tcPr>
            <w:tcW w:w="2127" w:type="dxa"/>
          </w:tcPr>
          <w:p w:rsidR="00F03555" w:rsidRPr="00F03555" w:rsidRDefault="00F03555" w:rsidP="00E814D1">
            <w:pPr>
              <w:jc w:val="both"/>
              <w:rPr>
                <w:b/>
                <w:bCs/>
              </w:rPr>
            </w:pPr>
          </w:p>
        </w:tc>
      </w:tr>
      <w:tr w:rsidR="00F03555" w:rsidRPr="00F03555" w:rsidTr="00F03555">
        <w:trPr>
          <w:trHeight w:val="670"/>
        </w:trPr>
        <w:tc>
          <w:tcPr>
            <w:tcW w:w="8222" w:type="dxa"/>
          </w:tcPr>
          <w:p w:rsidR="00F03555" w:rsidRPr="00F03555" w:rsidRDefault="00F03555" w:rsidP="00E814D1">
            <w:pPr>
              <w:numPr>
                <w:ilvl w:val="0"/>
                <w:numId w:val="7"/>
              </w:numPr>
              <w:tabs>
                <w:tab w:val="left" w:pos="903"/>
              </w:tabs>
              <w:spacing w:line="276" w:lineRule="auto"/>
              <w:ind w:left="0" w:firstLine="601"/>
              <w:jc w:val="both"/>
              <w:rPr>
                <w:b/>
                <w:bCs/>
              </w:rPr>
            </w:pPr>
            <w:r w:rsidRPr="00F03555">
              <w:rPr>
                <w:b/>
                <w:bCs/>
              </w:rPr>
              <w:t xml:space="preserve">СТРУКТУРА И СОДЕРЖАНИЕ ПРОФЕССИОНАЛЬНОГО МОДУЛЯ </w:t>
            </w:r>
          </w:p>
        </w:tc>
        <w:tc>
          <w:tcPr>
            <w:tcW w:w="2127" w:type="dxa"/>
          </w:tcPr>
          <w:p w:rsidR="00F03555" w:rsidRPr="00F03555" w:rsidRDefault="00F03555" w:rsidP="00E814D1">
            <w:pPr>
              <w:jc w:val="both"/>
              <w:rPr>
                <w:b/>
                <w:bCs/>
              </w:rPr>
            </w:pPr>
          </w:p>
        </w:tc>
      </w:tr>
      <w:tr w:rsidR="00F03555" w:rsidRPr="00F03555" w:rsidTr="00F03555">
        <w:tc>
          <w:tcPr>
            <w:tcW w:w="8222" w:type="dxa"/>
          </w:tcPr>
          <w:p w:rsidR="00F03555" w:rsidRPr="00F03555" w:rsidRDefault="00F03555" w:rsidP="00E814D1">
            <w:pPr>
              <w:tabs>
                <w:tab w:val="left" w:pos="903"/>
              </w:tabs>
              <w:ind w:firstLine="601"/>
              <w:jc w:val="both"/>
              <w:rPr>
                <w:b/>
                <w:bCs/>
              </w:rPr>
            </w:pPr>
            <w:r w:rsidRPr="00F03555">
              <w:rPr>
                <w:b/>
                <w:bCs/>
              </w:rPr>
              <w:t xml:space="preserve">4. УСЛОВИЯ РЕАЛИЗАЦИИ ПРОФЕССИОНАЛЬНОГО МОДУЛЯ </w:t>
            </w:r>
          </w:p>
        </w:tc>
        <w:tc>
          <w:tcPr>
            <w:tcW w:w="2127" w:type="dxa"/>
          </w:tcPr>
          <w:p w:rsidR="00F03555" w:rsidRPr="00F03555" w:rsidRDefault="00F03555" w:rsidP="00E814D1">
            <w:pPr>
              <w:jc w:val="both"/>
              <w:rPr>
                <w:b/>
                <w:bCs/>
              </w:rPr>
            </w:pPr>
          </w:p>
        </w:tc>
      </w:tr>
      <w:tr w:rsidR="00F03555" w:rsidRPr="00F03555" w:rsidTr="00F03555">
        <w:tc>
          <w:tcPr>
            <w:tcW w:w="8222" w:type="dxa"/>
          </w:tcPr>
          <w:p w:rsidR="00F03555" w:rsidRPr="00F03555" w:rsidRDefault="00F03555" w:rsidP="00E814D1">
            <w:pPr>
              <w:tabs>
                <w:tab w:val="left" w:pos="903"/>
              </w:tabs>
              <w:ind w:firstLine="601"/>
              <w:jc w:val="both"/>
              <w:rPr>
                <w:b/>
                <w:bCs/>
              </w:rPr>
            </w:pPr>
            <w:r w:rsidRPr="00F03555">
              <w:rPr>
                <w:b/>
                <w:bCs/>
              </w:rPr>
              <w:t xml:space="preserve">5. КОНТРОЛЬ И ОЦЕНКА РЕЗУЛЬТАТОВ ОСВОЕНИЯ ПРОФЕССИОНАЛЬНОГО МОДУЛЯ </w:t>
            </w:r>
          </w:p>
        </w:tc>
        <w:tc>
          <w:tcPr>
            <w:tcW w:w="2127" w:type="dxa"/>
          </w:tcPr>
          <w:p w:rsidR="00F03555" w:rsidRPr="00F03555" w:rsidRDefault="00F03555" w:rsidP="00E814D1">
            <w:pPr>
              <w:jc w:val="both"/>
              <w:rPr>
                <w:b/>
                <w:bCs/>
              </w:rPr>
            </w:pPr>
          </w:p>
        </w:tc>
      </w:tr>
    </w:tbl>
    <w:p w:rsidR="003773AE" w:rsidRPr="003333F1" w:rsidRDefault="003773AE" w:rsidP="003773AE">
      <w:pPr>
        <w:jc w:val="both"/>
        <w:rPr>
          <w:b/>
        </w:rPr>
      </w:pPr>
    </w:p>
    <w:p w:rsidR="003773AE" w:rsidRDefault="003773AE" w:rsidP="003773AE"/>
    <w:p w:rsidR="003773AE" w:rsidRDefault="003773AE" w:rsidP="003773AE"/>
    <w:p w:rsidR="003773AE" w:rsidRDefault="003773AE" w:rsidP="003773AE"/>
    <w:p w:rsidR="003773AE" w:rsidRDefault="003773AE" w:rsidP="003773AE"/>
    <w:p w:rsidR="003773AE" w:rsidRPr="003773AE" w:rsidRDefault="003773AE" w:rsidP="00BA7EB6">
      <w:pPr>
        <w:keepNext/>
        <w:spacing w:after="120"/>
        <w:outlineLvl w:val="0"/>
        <w:rPr>
          <w:rFonts w:asciiTheme="minorHAnsi" w:eastAsia="Segoe UI" w:hAnsiTheme="minorHAnsi"/>
          <w:b/>
          <w:bCs/>
          <w:caps/>
          <w:kern w:val="32"/>
        </w:rPr>
        <w:sectPr w:rsidR="003773AE" w:rsidRPr="003773AE" w:rsidSect="000D6CE4">
          <w:headerReference w:type="even" r:id="rId8"/>
          <w:footerReference w:type="default" r:id="rId9"/>
          <w:pgSz w:w="11906" w:h="16838"/>
          <w:pgMar w:top="1134" w:right="567" w:bottom="1134" w:left="1701" w:header="709" w:footer="709" w:gutter="0"/>
          <w:cols w:space="708"/>
          <w:docGrid w:linePitch="360"/>
        </w:sectPr>
      </w:pPr>
    </w:p>
    <w:p w:rsidR="00F03555" w:rsidRPr="001252D6" w:rsidRDefault="00F03555" w:rsidP="00F03555">
      <w:pPr>
        <w:pStyle w:val="21"/>
        <w:widowControl w:val="0"/>
        <w:spacing w:after="0" w:line="276" w:lineRule="auto"/>
        <w:jc w:val="center"/>
        <w:rPr>
          <w:b/>
          <w:color w:val="000000"/>
        </w:rPr>
      </w:pPr>
      <w:r w:rsidRPr="001252D6">
        <w:rPr>
          <w:b/>
          <w:caps/>
        </w:rPr>
        <w:lastRenderedPageBreak/>
        <w:t>1</w:t>
      </w:r>
      <w:r w:rsidRPr="001252D6">
        <w:rPr>
          <w:b/>
        </w:rPr>
        <w:t xml:space="preserve"> ПАСПОРТ РАБОЧЕЙ ПРОГРАММЫ ПРОФЕССИОНАЛЬНОГО МОДУЛЯ ПМ.02 ОБЕСПЕЧЕНИЕ ЭКОНОМИЧЕСКОЙ ЭФФЕКТИВНОСТИ ПРОИЗВОДСТВА И ОРГАНИЗАЦИЯ ДЕЯТЕЛЬНОСТИ И УПРАВЛЕНИЯ КОЛЛЕКТИВОМ ИСПОЛНИТЕЛЕЙ</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
        </w:rPr>
      </w:pPr>
    </w:p>
    <w:p w:rsidR="00F03555" w:rsidRPr="001252D6" w:rsidRDefault="00F03555" w:rsidP="00F03555">
      <w:pPr>
        <w:pStyle w:val="af6"/>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r w:rsidRPr="001252D6">
        <w:rPr>
          <w:b/>
        </w:rPr>
        <w:t>Область применения рабочей программы</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rPr>
      </w:pPr>
    </w:p>
    <w:p w:rsidR="00F03555" w:rsidRPr="001252D6" w:rsidRDefault="00F03555" w:rsidP="00F0355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2D6">
        <w:t xml:space="preserve">Рабочая программа профессионального модуля </w:t>
      </w:r>
      <w:r w:rsidRPr="001252D6">
        <w:rPr>
          <w:caps/>
        </w:rPr>
        <w:t>ПМ.02.</w:t>
      </w:r>
      <w:r w:rsidRPr="001252D6">
        <w:t>Обеспечение экономической эффективности производства и организация деятельности и управления коллективом исполнителей</w:t>
      </w:r>
      <w:r w:rsidRPr="001252D6">
        <w:rPr>
          <w:color w:val="000000"/>
        </w:rPr>
        <w:t xml:space="preserve"> (</w:t>
      </w:r>
      <w:r w:rsidRPr="001252D6">
        <w:rPr>
          <w:rFonts w:eastAsia="Calibri"/>
          <w:iCs/>
        </w:rPr>
        <w:t>тепловозы и дизель-поезда</w:t>
      </w:r>
      <w:r w:rsidRPr="001252D6">
        <w:rPr>
          <w:color w:val="000000"/>
        </w:rPr>
        <w:t xml:space="preserve">) </w:t>
      </w:r>
      <w:r w:rsidRPr="001252D6">
        <w:t xml:space="preserve">(далее – рабочая программа) является частью основной профессиональной образовательной программы - программы подготовки специалистов среднего звена (далее – ОПОП–ППССЗ)  в соответствии с ФГОС по специальности СПО специальности 23.02.06 </w:t>
      </w:r>
      <w:r w:rsidRPr="001252D6">
        <w:rPr>
          <w:color w:val="000000"/>
        </w:rPr>
        <w:t xml:space="preserve">Техническая эксплуатация подвижного состава железных дорог  </w:t>
      </w:r>
      <w:r w:rsidRPr="001252D6">
        <w:t>в части освоения основного вида профессиональной деятельности «Обеспечение экономической эффективности производства и организация деятельности и управления коллективом исполнителей»и соответствующих профессиональных компетенций (ПК):</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2D6">
        <w:t>ПК 2.1 Управлять планированием и организацией производственных работ коллектива исполнителей с соблюдением норм безопасных условий труда.</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1252D6">
        <w:t>ПК2.2 Распределять работников по рабочим местам и определять им производственные задания</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rPr>
      </w:pPr>
      <w:r w:rsidRPr="001252D6">
        <w:t>ПК 2.3Оценивать и обеспечивать экономическую эффективность производственного процесса как в целом, так и на отдельных этапах.</w:t>
      </w:r>
    </w:p>
    <w:p w:rsidR="00F03555" w:rsidRPr="001252D6" w:rsidRDefault="00F03555" w:rsidP="00F03555">
      <w:pPr>
        <w:pStyle w:val="21"/>
        <w:widowControl w:val="0"/>
        <w:spacing w:after="0" w:line="276" w:lineRule="auto"/>
        <w:jc w:val="both"/>
        <w:rPr>
          <w:b/>
        </w:rPr>
      </w:pP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Style w:val="13"/>
        </w:rPr>
      </w:pPr>
      <w:r w:rsidRPr="001252D6">
        <w:rPr>
          <w:rStyle w:val="13"/>
        </w:rPr>
        <w:t>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pPr>
      <w:r w:rsidRPr="001252D6">
        <w:t>Рабочая программа профессионального модуля может быть использована в профессиональной подготовке, переподготовке и повышении квалификации по рабочим профессиям:</w:t>
      </w:r>
    </w:p>
    <w:p w:rsidR="00F03555" w:rsidRPr="001252D6" w:rsidRDefault="00F03555" w:rsidP="00F03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pPr>
    </w:p>
    <w:p w:rsidR="00F03555" w:rsidRPr="001252D6" w:rsidRDefault="00F03555" w:rsidP="00F03555">
      <w:pPr>
        <w:ind w:firstLine="709"/>
        <w:jc w:val="both"/>
        <w:rPr>
          <w:color w:val="000000"/>
        </w:rPr>
      </w:pPr>
      <w:r w:rsidRPr="001252D6">
        <w:rPr>
          <w:color w:val="000000"/>
        </w:rPr>
        <w:t xml:space="preserve">16856 Помощник машиниста дизель-поезда; </w:t>
      </w:r>
    </w:p>
    <w:p w:rsidR="00F03555" w:rsidRPr="001252D6" w:rsidRDefault="00F03555" w:rsidP="00F03555">
      <w:pPr>
        <w:autoSpaceDE w:val="0"/>
        <w:autoSpaceDN w:val="0"/>
        <w:adjustRightInd w:val="0"/>
        <w:ind w:firstLine="709"/>
        <w:jc w:val="both"/>
        <w:rPr>
          <w:color w:val="000000"/>
        </w:rPr>
      </w:pPr>
      <w:r w:rsidRPr="001252D6">
        <w:rPr>
          <w:color w:val="000000"/>
        </w:rPr>
        <w:t xml:space="preserve">16878 Помощник машиниста тепловоза; </w:t>
      </w:r>
    </w:p>
    <w:p w:rsidR="00F03555" w:rsidRPr="001252D6" w:rsidRDefault="00F03555" w:rsidP="00F03555">
      <w:pPr>
        <w:autoSpaceDE w:val="0"/>
        <w:autoSpaceDN w:val="0"/>
        <w:adjustRightInd w:val="0"/>
        <w:ind w:left="709"/>
        <w:jc w:val="both"/>
        <w:rPr>
          <w:color w:val="000000"/>
        </w:rPr>
      </w:pPr>
      <w:r w:rsidRPr="001252D6">
        <w:rPr>
          <w:color w:val="000000"/>
        </w:rPr>
        <w:t xml:space="preserve">18507 Слесарь по осмотру и ремонту локомотивов на пунктах технического обслуживания; </w:t>
      </w:r>
    </w:p>
    <w:p w:rsidR="00F03555" w:rsidRPr="001252D6" w:rsidRDefault="00F03555" w:rsidP="00F03555">
      <w:pPr>
        <w:autoSpaceDE w:val="0"/>
        <w:autoSpaceDN w:val="0"/>
        <w:adjustRightInd w:val="0"/>
        <w:ind w:firstLine="709"/>
        <w:jc w:val="both"/>
        <w:rPr>
          <w:color w:val="000000"/>
        </w:rPr>
      </w:pPr>
      <w:r w:rsidRPr="001252D6">
        <w:rPr>
          <w:color w:val="000000"/>
        </w:rPr>
        <w:t xml:space="preserve">18540 Слесарь по ремонту подвижного состава; </w:t>
      </w:r>
    </w:p>
    <w:p w:rsidR="00F03555" w:rsidRPr="001252D6" w:rsidRDefault="00F03555" w:rsidP="001252D6">
      <w:pPr>
        <w:autoSpaceDE w:val="0"/>
        <w:autoSpaceDN w:val="0"/>
        <w:adjustRightInd w:val="0"/>
        <w:ind w:firstLine="709"/>
      </w:pPr>
      <w:r w:rsidRPr="001252D6">
        <w:rPr>
          <w:color w:val="000000"/>
        </w:rPr>
        <w:t xml:space="preserve">. </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b/>
        </w:rPr>
      </w:pPr>
      <w:r w:rsidRPr="001252D6">
        <w:rPr>
          <w:b/>
        </w:rPr>
        <w:t>1.2. Место профессионального</w:t>
      </w:r>
      <w:r w:rsidR="0048411D">
        <w:rPr>
          <w:b/>
        </w:rPr>
        <w:t xml:space="preserve"> </w:t>
      </w:r>
      <w:r w:rsidRPr="001252D6">
        <w:rPr>
          <w:b/>
        </w:rPr>
        <w:t xml:space="preserve">модуляв ОПОП–ППССЗ: </w:t>
      </w:r>
      <w:r w:rsidRPr="001252D6">
        <w:t>профессиональный цикл</w:t>
      </w:r>
      <w:r w:rsidRPr="001252D6">
        <w:rPr>
          <w:b/>
        </w:rPr>
        <w:t>.</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pPr>
      <w:r w:rsidRPr="001252D6">
        <w:rPr>
          <w:b/>
        </w:rPr>
        <w:t>1.3. Цели и задачи учебной дисциплины – требования к результатам освоения учебной дисциплины:</w:t>
      </w:r>
    </w:p>
    <w:p w:rsidR="001252D6" w:rsidRPr="001252D6" w:rsidRDefault="001252D6" w:rsidP="001252D6">
      <w:pPr>
        <w:ind w:firstLine="709"/>
        <w:jc w:val="both"/>
        <w:rPr>
          <w:color w:val="000000"/>
        </w:rPr>
      </w:pPr>
      <w:r w:rsidRPr="001252D6">
        <w:rPr>
          <w:color w:val="000000"/>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1252D6" w:rsidRPr="001252D6" w:rsidRDefault="001252D6" w:rsidP="001252D6">
      <w:pPr>
        <w:ind w:firstLine="709"/>
        <w:rPr>
          <w:rFonts w:eastAsia="Calibri"/>
          <w:b/>
        </w:rPr>
      </w:pPr>
      <w:r w:rsidRPr="001252D6">
        <w:rPr>
          <w:rFonts w:eastAsia="Calibri"/>
          <w:b/>
        </w:rPr>
        <w:t>владеть навыками:</w:t>
      </w:r>
    </w:p>
    <w:p w:rsidR="001252D6" w:rsidRPr="001252D6" w:rsidRDefault="001252D6" w:rsidP="001252D6">
      <w:pPr>
        <w:tabs>
          <w:tab w:val="left" w:pos="273"/>
        </w:tabs>
        <w:contextualSpacing/>
        <w:rPr>
          <w:rFonts w:eastAsia="Calibri"/>
          <w:bCs/>
        </w:rPr>
      </w:pPr>
      <w:r w:rsidRPr="001252D6">
        <w:rPr>
          <w:rFonts w:eastAsia="Calibri"/>
          <w:bCs/>
        </w:rPr>
        <w:t>Н.1 планирования производственных работ коллектива исполнителей;</w:t>
      </w:r>
    </w:p>
    <w:p w:rsidR="001252D6" w:rsidRPr="001252D6" w:rsidRDefault="001252D6" w:rsidP="001252D6">
      <w:pPr>
        <w:rPr>
          <w:rFonts w:eastAsia="Calibri"/>
          <w:bCs/>
        </w:rPr>
      </w:pPr>
      <w:r w:rsidRPr="001252D6">
        <w:rPr>
          <w:rFonts w:eastAsia="Calibri"/>
          <w:bCs/>
        </w:rPr>
        <w:t>Н.2 организации производственных работ коллектива исполнителей с соблюдением норм безопасных условий труда</w:t>
      </w:r>
    </w:p>
    <w:p w:rsidR="001252D6" w:rsidRPr="001252D6" w:rsidRDefault="001252D6" w:rsidP="001252D6">
      <w:pPr>
        <w:tabs>
          <w:tab w:val="left" w:pos="273"/>
        </w:tabs>
        <w:ind w:left="60"/>
        <w:contextualSpacing/>
        <w:rPr>
          <w:rFonts w:eastAsia="Calibri"/>
          <w:bCs/>
        </w:rPr>
      </w:pPr>
      <w:r w:rsidRPr="001252D6">
        <w:rPr>
          <w:rFonts w:eastAsia="Calibri"/>
          <w:bCs/>
        </w:rPr>
        <w:t>Н.3 распределения работников по рабочим местам;</w:t>
      </w:r>
    </w:p>
    <w:p w:rsidR="001252D6" w:rsidRPr="001252D6" w:rsidRDefault="001252D6" w:rsidP="001252D6">
      <w:pPr>
        <w:rPr>
          <w:rFonts w:eastAsia="Calibri"/>
          <w:bCs/>
        </w:rPr>
      </w:pPr>
      <w:r w:rsidRPr="001252D6">
        <w:rPr>
          <w:rFonts w:eastAsia="Calibri"/>
          <w:bCs/>
        </w:rPr>
        <w:t>Н.4 определения производственных заданий</w:t>
      </w:r>
    </w:p>
    <w:p w:rsidR="001252D6" w:rsidRPr="001252D6" w:rsidRDefault="001252D6" w:rsidP="001252D6">
      <w:pPr>
        <w:rPr>
          <w:rFonts w:eastAsia="Calibri"/>
          <w:bCs/>
        </w:rPr>
      </w:pPr>
      <w:r w:rsidRPr="001252D6">
        <w:rPr>
          <w:rFonts w:eastAsia="Calibri"/>
          <w:bCs/>
        </w:rPr>
        <w:t>Н.5 определения основных технико-экономических показателей деятельности подразделения организации</w:t>
      </w:r>
    </w:p>
    <w:p w:rsidR="001252D6" w:rsidRPr="001252D6" w:rsidRDefault="001252D6" w:rsidP="001252D6">
      <w:pPr>
        <w:ind w:firstLine="680"/>
        <w:jc w:val="both"/>
        <w:rPr>
          <w:color w:val="000000"/>
        </w:rPr>
      </w:pPr>
      <w:r w:rsidRPr="001252D6">
        <w:rPr>
          <w:b/>
          <w:bCs/>
          <w:color w:val="000000"/>
        </w:rPr>
        <w:t xml:space="preserve">уметь: </w:t>
      </w:r>
    </w:p>
    <w:p w:rsidR="001252D6" w:rsidRPr="001252D6" w:rsidRDefault="001252D6" w:rsidP="001252D6">
      <w:pPr>
        <w:tabs>
          <w:tab w:val="left" w:pos="273"/>
        </w:tabs>
        <w:ind w:left="60"/>
        <w:contextualSpacing/>
        <w:rPr>
          <w:rFonts w:eastAsia="Calibri"/>
          <w:bCs/>
        </w:rPr>
      </w:pPr>
      <w:r w:rsidRPr="001252D6">
        <w:rPr>
          <w:rFonts w:eastAsia="Calibri"/>
          <w:bCs/>
        </w:rPr>
        <w:lastRenderedPageBreak/>
        <w:t>У.1 ставить производственные задачи коллективу исполнителей;</w:t>
      </w:r>
    </w:p>
    <w:p w:rsidR="001252D6" w:rsidRPr="001252D6" w:rsidRDefault="001252D6" w:rsidP="001252D6">
      <w:pPr>
        <w:tabs>
          <w:tab w:val="left" w:pos="273"/>
        </w:tabs>
        <w:ind w:left="60"/>
        <w:contextualSpacing/>
        <w:rPr>
          <w:rFonts w:eastAsia="Calibri"/>
          <w:bCs/>
        </w:rPr>
      </w:pPr>
      <w:r w:rsidRPr="001252D6">
        <w:rPr>
          <w:rFonts w:eastAsia="Calibri"/>
          <w:bCs/>
        </w:rPr>
        <w:t>У.2 обеспечивать производственные работы технологическими инструкциями;</w:t>
      </w:r>
    </w:p>
    <w:p w:rsidR="001252D6" w:rsidRPr="001252D6" w:rsidRDefault="001252D6" w:rsidP="001252D6">
      <w:pPr>
        <w:tabs>
          <w:tab w:val="left" w:pos="273"/>
        </w:tabs>
        <w:ind w:left="60"/>
        <w:contextualSpacing/>
        <w:rPr>
          <w:rFonts w:eastAsia="Calibri"/>
          <w:bCs/>
        </w:rPr>
      </w:pPr>
      <w:r w:rsidRPr="001252D6">
        <w:rPr>
          <w:rFonts w:eastAsia="Calibri"/>
          <w:bCs/>
        </w:rPr>
        <w:t>У.3  докладывать о ходе выполнения производственной задачи;</w:t>
      </w:r>
    </w:p>
    <w:p w:rsidR="001252D6" w:rsidRPr="001252D6" w:rsidRDefault="001252D6" w:rsidP="001252D6">
      <w:pPr>
        <w:tabs>
          <w:tab w:val="left" w:pos="273"/>
        </w:tabs>
        <w:ind w:left="60"/>
        <w:contextualSpacing/>
        <w:rPr>
          <w:rFonts w:eastAsia="Calibri"/>
          <w:bCs/>
        </w:rPr>
      </w:pPr>
      <w:r w:rsidRPr="001252D6">
        <w:rPr>
          <w:rFonts w:eastAsia="Calibri"/>
          <w:bCs/>
        </w:rPr>
        <w:t>У.4  обеспечивать соблюдение норм безопасных условий труда;</w:t>
      </w:r>
    </w:p>
    <w:p w:rsidR="001252D6" w:rsidRPr="001252D6" w:rsidRDefault="001252D6" w:rsidP="001252D6">
      <w:pPr>
        <w:rPr>
          <w:rFonts w:eastAsia="Calibri"/>
          <w:bCs/>
        </w:rPr>
      </w:pPr>
      <w:r w:rsidRPr="001252D6">
        <w:rPr>
          <w:rFonts w:eastAsia="Calibri"/>
          <w:bCs/>
        </w:rPr>
        <w:t>У.5 защищать свои права в соответствии с трудовым законодательством</w:t>
      </w:r>
    </w:p>
    <w:p w:rsidR="001252D6" w:rsidRPr="001252D6" w:rsidRDefault="001252D6" w:rsidP="001252D6">
      <w:pPr>
        <w:tabs>
          <w:tab w:val="left" w:pos="273"/>
          <w:tab w:val="left" w:pos="1766"/>
        </w:tabs>
        <w:ind w:left="60"/>
        <w:contextualSpacing/>
        <w:rPr>
          <w:rFonts w:eastAsia="Calibri"/>
          <w:bCs/>
        </w:rPr>
      </w:pPr>
      <w:r w:rsidRPr="001252D6">
        <w:rPr>
          <w:rFonts w:eastAsia="Calibri"/>
          <w:bCs/>
        </w:rPr>
        <w:t>У.6 определять потребность в работниках для соответствующего участка;</w:t>
      </w:r>
    </w:p>
    <w:p w:rsidR="001252D6" w:rsidRPr="001252D6" w:rsidRDefault="001252D6" w:rsidP="001252D6">
      <w:pPr>
        <w:tabs>
          <w:tab w:val="left" w:pos="273"/>
        </w:tabs>
        <w:ind w:left="60"/>
        <w:contextualSpacing/>
        <w:rPr>
          <w:rFonts w:eastAsia="Calibri"/>
          <w:bCs/>
        </w:rPr>
      </w:pPr>
      <w:r w:rsidRPr="001252D6">
        <w:rPr>
          <w:rFonts w:eastAsia="Calibri"/>
          <w:bCs/>
        </w:rPr>
        <w:t>У.7  ставить производственные задачи коллективу исполнителей;</w:t>
      </w:r>
    </w:p>
    <w:p w:rsidR="001252D6" w:rsidRPr="001252D6" w:rsidRDefault="001252D6" w:rsidP="001252D6">
      <w:pPr>
        <w:rPr>
          <w:rFonts w:eastAsia="Calibri"/>
          <w:bCs/>
        </w:rPr>
      </w:pPr>
      <w:r w:rsidRPr="001252D6">
        <w:rPr>
          <w:rFonts w:eastAsia="Calibri"/>
          <w:bCs/>
        </w:rPr>
        <w:t>докладывать о ходе выполнения производственной задачи</w:t>
      </w:r>
    </w:p>
    <w:p w:rsidR="001252D6" w:rsidRPr="001252D6" w:rsidRDefault="001252D6" w:rsidP="001252D6">
      <w:pPr>
        <w:tabs>
          <w:tab w:val="left" w:pos="273"/>
        </w:tabs>
        <w:ind w:left="60"/>
        <w:contextualSpacing/>
        <w:rPr>
          <w:rFonts w:eastAsia="Calibri"/>
          <w:bCs/>
        </w:rPr>
      </w:pPr>
      <w:r w:rsidRPr="001252D6">
        <w:rPr>
          <w:rFonts w:eastAsia="Calibri"/>
          <w:bCs/>
        </w:rPr>
        <w:t>У.8 докладывать о ходе выполнения производственной задачи;</w:t>
      </w:r>
    </w:p>
    <w:p w:rsidR="001252D6" w:rsidRPr="001252D6" w:rsidRDefault="001252D6" w:rsidP="001252D6">
      <w:pPr>
        <w:tabs>
          <w:tab w:val="left" w:pos="273"/>
        </w:tabs>
        <w:ind w:left="60"/>
        <w:contextualSpacing/>
        <w:rPr>
          <w:rFonts w:eastAsia="Calibri"/>
          <w:bCs/>
        </w:rPr>
      </w:pPr>
      <w:r w:rsidRPr="001252D6">
        <w:rPr>
          <w:rFonts w:eastAsia="Calibri"/>
          <w:bCs/>
        </w:rPr>
        <w:t>У.9  проверять качество выполняемых работ;</w:t>
      </w:r>
    </w:p>
    <w:p w:rsidR="001252D6" w:rsidRPr="001252D6" w:rsidRDefault="001252D6" w:rsidP="001252D6">
      <w:pPr>
        <w:rPr>
          <w:rFonts w:eastAsia="Calibri"/>
          <w:bCs/>
        </w:rPr>
      </w:pPr>
      <w:r w:rsidRPr="001252D6">
        <w:rPr>
          <w:rFonts w:eastAsia="Calibri"/>
          <w:bCs/>
        </w:rPr>
        <w:t>У.10 проводить оценку экономической эффективности производственной деятельности</w:t>
      </w:r>
    </w:p>
    <w:p w:rsidR="001252D6" w:rsidRPr="001252D6" w:rsidRDefault="001252D6" w:rsidP="001252D6">
      <w:pPr>
        <w:autoSpaceDE w:val="0"/>
        <w:autoSpaceDN w:val="0"/>
        <w:adjustRightInd w:val="0"/>
        <w:ind w:firstLine="709"/>
        <w:jc w:val="both"/>
        <w:rPr>
          <w:b/>
          <w:bCs/>
          <w:color w:val="000000"/>
        </w:rPr>
      </w:pPr>
      <w:r w:rsidRPr="001252D6">
        <w:rPr>
          <w:b/>
          <w:bCs/>
          <w:color w:val="000000"/>
        </w:rPr>
        <w:t xml:space="preserve">знать: </w:t>
      </w:r>
    </w:p>
    <w:p w:rsidR="001252D6" w:rsidRPr="001252D6" w:rsidRDefault="001252D6" w:rsidP="001252D6">
      <w:pPr>
        <w:tabs>
          <w:tab w:val="left" w:pos="273"/>
        </w:tabs>
        <w:ind w:left="60"/>
        <w:contextualSpacing/>
        <w:rPr>
          <w:rFonts w:eastAsia="Calibri"/>
          <w:bCs/>
        </w:rPr>
      </w:pPr>
      <w:r w:rsidRPr="001252D6">
        <w:rPr>
          <w:rFonts w:eastAsia="Calibri"/>
          <w:bCs/>
        </w:rPr>
        <w:t>З.1 основные направления развития организации как хозяйствующего субъекта;</w:t>
      </w:r>
    </w:p>
    <w:p w:rsidR="001252D6" w:rsidRPr="001252D6" w:rsidRDefault="001252D6" w:rsidP="001252D6">
      <w:pPr>
        <w:tabs>
          <w:tab w:val="left" w:pos="273"/>
        </w:tabs>
        <w:ind w:left="60"/>
        <w:contextualSpacing/>
        <w:rPr>
          <w:rFonts w:eastAsia="Calibri"/>
          <w:bCs/>
        </w:rPr>
      </w:pPr>
      <w:r w:rsidRPr="001252D6">
        <w:rPr>
          <w:rFonts w:eastAsia="Calibri"/>
          <w:bCs/>
        </w:rPr>
        <w:t>З.2 организация производственного и технологического процессов;</w:t>
      </w:r>
    </w:p>
    <w:p w:rsidR="001252D6" w:rsidRPr="001252D6" w:rsidRDefault="001252D6" w:rsidP="001252D6">
      <w:pPr>
        <w:tabs>
          <w:tab w:val="left" w:pos="273"/>
        </w:tabs>
        <w:ind w:left="60"/>
        <w:contextualSpacing/>
        <w:rPr>
          <w:rFonts w:eastAsia="Calibri"/>
          <w:bCs/>
        </w:rPr>
      </w:pPr>
      <w:r w:rsidRPr="001252D6">
        <w:rPr>
          <w:rFonts w:eastAsia="Calibri"/>
          <w:bCs/>
        </w:rPr>
        <w:t>З.3 материально-технические, трудовые и финансовые ресурсы З.4 организации, показатели их эффективного использования;</w:t>
      </w:r>
    </w:p>
    <w:p w:rsidR="001252D6" w:rsidRPr="001252D6" w:rsidRDefault="001252D6" w:rsidP="001252D6">
      <w:pPr>
        <w:tabs>
          <w:tab w:val="left" w:pos="273"/>
        </w:tabs>
        <w:ind w:left="60"/>
        <w:contextualSpacing/>
        <w:rPr>
          <w:rFonts w:eastAsia="Calibri"/>
          <w:bCs/>
        </w:rPr>
      </w:pPr>
      <w:r w:rsidRPr="001252D6">
        <w:rPr>
          <w:rFonts w:eastAsia="Calibri"/>
          <w:bCs/>
        </w:rPr>
        <w:t>З.5 нормирование труда;</w:t>
      </w:r>
    </w:p>
    <w:p w:rsidR="001252D6" w:rsidRPr="001252D6" w:rsidRDefault="001252D6" w:rsidP="001252D6">
      <w:pPr>
        <w:tabs>
          <w:tab w:val="left" w:pos="273"/>
        </w:tabs>
        <w:ind w:left="60"/>
        <w:contextualSpacing/>
        <w:rPr>
          <w:rFonts w:eastAsia="Calibri"/>
          <w:bCs/>
        </w:rPr>
      </w:pPr>
      <w:r w:rsidRPr="001252D6">
        <w:rPr>
          <w:rFonts w:eastAsia="Calibri"/>
          <w:bCs/>
        </w:rPr>
        <w:t>З.6 функции, виды и психологию менеджмента;</w:t>
      </w:r>
    </w:p>
    <w:p w:rsidR="001252D6" w:rsidRPr="001252D6" w:rsidRDefault="001252D6" w:rsidP="001252D6">
      <w:pPr>
        <w:tabs>
          <w:tab w:val="left" w:pos="273"/>
        </w:tabs>
        <w:ind w:left="60"/>
        <w:contextualSpacing/>
        <w:rPr>
          <w:rFonts w:eastAsia="Calibri"/>
          <w:bCs/>
        </w:rPr>
      </w:pPr>
      <w:r w:rsidRPr="001252D6">
        <w:rPr>
          <w:rFonts w:eastAsia="Calibri"/>
          <w:bCs/>
        </w:rPr>
        <w:t>З.7  особенности менеджмента в области профессиональной деятельности;</w:t>
      </w:r>
    </w:p>
    <w:p w:rsidR="001252D6" w:rsidRPr="001252D6" w:rsidRDefault="001252D6" w:rsidP="001252D6">
      <w:pPr>
        <w:tabs>
          <w:tab w:val="left" w:pos="273"/>
        </w:tabs>
        <w:ind w:left="60"/>
        <w:contextualSpacing/>
        <w:rPr>
          <w:rFonts w:eastAsia="Calibri"/>
          <w:bCs/>
        </w:rPr>
      </w:pPr>
      <w:r w:rsidRPr="001252D6">
        <w:rPr>
          <w:rFonts w:eastAsia="Calibri"/>
          <w:bCs/>
        </w:rPr>
        <w:t>З.8  основы организации работы коллектива исполнителей;</w:t>
      </w:r>
    </w:p>
    <w:p w:rsidR="001252D6" w:rsidRPr="001252D6" w:rsidRDefault="001252D6" w:rsidP="001252D6">
      <w:pPr>
        <w:tabs>
          <w:tab w:val="left" w:pos="273"/>
        </w:tabs>
        <w:ind w:left="60"/>
        <w:contextualSpacing/>
        <w:rPr>
          <w:rFonts w:eastAsia="Calibri"/>
          <w:bCs/>
        </w:rPr>
      </w:pPr>
      <w:r w:rsidRPr="001252D6">
        <w:rPr>
          <w:rFonts w:eastAsia="Calibri"/>
          <w:bCs/>
        </w:rPr>
        <w:t>З.9  принципы делового общения в коллективе, правила деловой этики;</w:t>
      </w:r>
    </w:p>
    <w:p w:rsidR="001252D6" w:rsidRPr="001252D6" w:rsidRDefault="001252D6" w:rsidP="001252D6">
      <w:pPr>
        <w:tabs>
          <w:tab w:val="left" w:pos="273"/>
        </w:tabs>
        <w:ind w:left="60"/>
        <w:contextualSpacing/>
        <w:rPr>
          <w:rFonts w:eastAsia="Calibri"/>
          <w:bCs/>
        </w:rPr>
      </w:pPr>
      <w:r w:rsidRPr="001252D6">
        <w:rPr>
          <w:rFonts w:eastAsia="Calibri"/>
          <w:bCs/>
        </w:rPr>
        <w:t>З.10  правовое положение субъектов правоотношений в сфере профессиональной деятельности;</w:t>
      </w:r>
    </w:p>
    <w:p w:rsidR="001252D6" w:rsidRPr="001252D6" w:rsidRDefault="001252D6" w:rsidP="001252D6">
      <w:pPr>
        <w:autoSpaceDE w:val="0"/>
        <w:autoSpaceDN w:val="0"/>
        <w:adjustRightInd w:val="0"/>
        <w:jc w:val="both"/>
        <w:rPr>
          <w:rFonts w:eastAsia="Calibri"/>
          <w:bCs/>
        </w:rPr>
      </w:pPr>
      <w:r w:rsidRPr="001252D6">
        <w:rPr>
          <w:rFonts w:eastAsia="Calibri"/>
          <w:bCs/>
        </w:rPr>
        <w:t xml:space="preserve"> З.11 нормативные документы, регулирующие правоотношения в процессе профессиональной деятельности</w:t>
      </w:r>
    </w:p>
    <w:p w:rsidR="001252D6" w:rsidRPr="001252D6" w:rsidRDefault="001252D6" w:rsidP="001252D6">
      <w:pPr>
        <w:tabs>
          <w:tab w:val="left" w:pos="273"/>
        </w:tabs>
        <w:ind w:left="60"/>
        <w:contextualSpacing/>
        <w:rPr>
          <w:rFonts w:eastAsia="Calibri"/>
          <w:bCs/>
        </w:rPr>
      </w:pPr>
      <w:r w:rsidRPr="001252D6">
        <w:rPr>
          <w:rFonts w:eastAsia="Calibri"/>
          <w:bCs/>
        </w:rPr>
        <w:t>З.12организация производственного и технологического процессов;</w:t>
      </w:r>
    </w:p>
    <w:p w:rsidR="001252D6" w:rsidRPr="001252D6" w:rsidRDefault="001252D6" w:rsidP="001252D6">
      <w:pPr>
        <w:tabs>
          <w:tab w:val="left" w:pos="273"/>
        </w:tabs>
        <w:ind w:left="60"/>
        <w:contextualSpacing/>
        <w:rPr>
          <w:rFonts w:eastAsia="Calibri"/>
          <w:bCs/>
        </w:rPr>
      </w:pPr>
      <w:r w:rsidRPr="001252D6">
        <w:rPr>
          <w:rFonts w:eastAsia="Calibri"/>
          <w:bCs/>
        </w:rPr>
        <w:t>З.13 материально-технические, трудовые и финансовые ресурсы организации, показатели их эффективного использования;</w:t>
      </w:r>
    </w:p>
    <w:p w:rsidR="001252D6" w:rsidRPr="001252D6" w:rsidRDefault="001252D6" w:rsidP="001252D6">
      <w:pPr>
        <w:tabs>
          <w:tab w:val="left" w:pos="273"/>
        </w:tabs>
        <w:ind w:left="60"/>
        <w:contextualSpacing/>
        <w:rPr>
          <w:rFonts w:eastAsia="Calibri"/>
          <w:bCs/>
        </w:rPr>
      </w:pPr>
      <w:r w:rsidRPr="001252D6">
        <w:rPr>
          <w:rFonts w:eastAsia="Calibri"/>
          <w:bCs/>
        </w:rPr>
        <w:t>З.14 нормирование труда;</w:t>
      </w:r>
    </w:p>
    <w:p w:rsidR="001252D6" w:rsidRPr="001252D6" w:rsidRDefault="001252D6" w:rsidP="001252D6">
      <w:pPr>
        <w:tabs>
          <w:tab w:val="left" w:pos="273"/>
        </w:tabs>
        <w:ind w:left="60"/>
        <w:contextualSpacing/>
        <w:rPr>
          <w:rFonts w:eastAsia="Calibri"/>
          <w:bCs/>
        </w:rPr>
      </w:pPr>
      <w:r w:rsidRPr="001252D6">
        <w:rPr>
          <w:rFonts w:eastAsia="Calibri"/>
          <w:bCs/>
        </w:rPr>
        <w:t>З.15  основы организации работы коллектива исполнителей;</w:t>
      </w:r>
    </w:p>
    <w:p w:rsidR="001252D6" w:rsidRPr="001252D6" w:rsidRDefault="001252D6" w:rsidP="001252D6">
      <w:pPr>
        <w:tabs>
          <w:tab w:val="left" w:pos="273"/>
        </w:tabs>
        <w:ind w:left="60"/>
        <w:contextualSpacing/>
        <w:rPr>
          <w:rFonts w:eastAsia="Calibri"/>
          <w:bCs/>
        </w:rPr>
      </w:pPr>
      <w:r w:rsidRPr="001252D6">
        <w:rPr>
          <w:rFonts w:eastAsia="Calibri"/>
          <w:bCs/>
        </w:rPr>
        <w:t>З.16 принципы делового общения в коллективе, правила деловой этики;</w:t>
      </w:r>
    </w:p>
    <w:p w:rsidR="001252D6" w:rsidRPr="001252D6" w:rsidRDefault="001252D6" w:rsidP="001252D6">
      <w:pPr>
        <w:tabs>
          <w:tab w:val="left" w:pos="273"/>
        </w:tabs>
        <w:ind w:left="60"/>
        <w:contextualSpacing/>
        <w:rPr>
          <w:rFonts w:eastAsia="Calibri"/>
          <w:bCs/>
        </w:rPr>
      </w:pPr>
      <w:r w:rsidRPr="001252D6">
        <w:rPr>
          <w:rFonts w:eastAsia="Calibri"/>
          <w:bCs/>
        </w:rPr>
        <w:t>З.17 права и обязанности работников в сфере профессиональной деятельности;</w:t>
      </w:r>
    </w:p>
    <w:p w:rsidR="001252D6" w:rsidRPr="001252D6" w:rsidRDefault="001252D6" w:rsidP="001252D6">
      <w:pPr>
        <w:tabs>
          <w:tab w:val="left" w:pos="273"/>
        </w:tabs>
        <w:ind w:left="60"/>
        <w:contextualSpacing/>
        <w:rPr>
          <w:rFonts w:eastAsia="Calibri"/>
          <w:bCs/>
        </w:rPr>
      </w:pPr>
      <w:r w:rsidRPr="001252D6">
        <w:rPr>
          <w:rFonts w:eastAsia="Calibri"/>
          <w:bCs/>
        </w:rPr>
        <w:t>З.18 особенности режима рабочего времени и времени отдыха, условий труда отдельных категорий работников железнодорожного транспорта общего пользования, работа которых непосредственно связана с движением поездов, в объеме, необходимом для выполнения должностных обязанностей;</w:t>
      </w:r>
    </w:p>
    <w:p w:rsidR="001252D6" w:rsidRPr="001252D6" w:rsidRDefault="001252D6" w:rsidP="001252D6">
      <w:pPr>
        <w:autoSpaceDE w:val="0"/>
        <w:autoSpaceDN w:val="0"/>
        <w:adjustRightInd w:val="0"/>
        <w:jc w:val="both"/>
        <w:rPr>
          <w:rFonts w:eastAsia="Calibri"/>
          <w:bCs/>
        </w:rPr>
      </w:pPr>
      <w:r w:rsidRPr="001252D6">
        <w:rPr>
          <w:rFonts w:eastAsia="Calibri"/>
          <w:bCs/>
        </w:rPr>
        <w:t>З.19 правила внутреннего трудового распорядка</w:t>
      </w:r>
    </w:p>
    <w:p w:rsidR="001252D6" w:rsidRPr="001252D6" w:rsidRDefault="001252D6" w:rsidP="001252D6">
      <w:pPr>
        <w:tabs>
          <w:tab w:val="left" w:pos="273"/>
        </w:tabs>
        <w:ind w:left="60"/>
        <w:contextualSpacing/>
        <w:rPr>
          <w:rFonts w:eastAsia="Calibri"/>
          <w:bCs/>
        </w:rPr>
      </w:pPr>
      <w:r w:rsidRPr="001252D6">
        <w:rPr>
          <w:rFonts w:eastAsia="Calibri"/>
          <w:bCs/>
        </w:rPr>
        <w:t>З.20 организация производственного и технологического процессов;</w:t>
      </w:r>
    </w:p>
    <w:p w:rsidR="001252D6" w:rsidRPr="001252D6" w:rsidRDefault="001252D6" w:rsidP="001252D6">
      <w:pPr>
        <w:tabs>
          <w:tab w:val="left" w:pos="273"/>
        </w:tabs>
        <w:ind w:left="60"/>
        <w:contextualSpacing/>
        <w:rPr>
          <w:rFonts w:eastAsia="Calibri"/>
          <w:bCs/>
        </w:rPr>
      </w:pPr>
      <w:r w:rsidRPr="001252D6">
        <w:rPr>
          <w:rFonts w:eastAsia="Calibri"/>
          <w:bCs/>
        </w:rPr>
        <w:t>З.21 материально-технические, трудовые и финансовые ресурсы организации, показатели их эффективного использования;</w:t>
      </w:r>
    </w:p>
    <w:p w:rsidR="001252D6" w:rsidRPr="001252D6" w:rsidRDefault="001252D6" w:rsidP="001252D6">
      <w:pPr>
        <w:tabs>
          <w:tab w:val="left" w:pos="273"/>
        </w:tabs>
        <w:ind w:left="60"/>
        <w:contextualSpacing/>
        <w:rPr>
          <w:rFonts w:eastAsia="Calibri"/>
          <w:bCs/>
        </w:rPr>
      </w:pPr>
      <w:r w:rsidRPr="001252D6">
        <w:rPr>
          <w:rFonts w:eastAsia="Calibri"/>
          <w:bCs/>
        </w:rPr>
        <w:t>З.22 ценообразование, формы оплаты труда в современных условиях;</w:t>
      </w:r>
    </w:p>
    <w:p w:rsidR="001252D6" w:rsidRPr="001252D6" w:rsidRDefault="001252D6" w:rsidP="001252D6">
      <w:pPr>
        <w:autoSpaceDE w:val="0"/>
        <w:autoSpaceDN w:val="0"/>
        <w:adjustRightInd w:val="0"/>
        <w:jc w:val="both"/>
        <w:rPr>
          <w:rFonts w:eastAsia="Calibri"/>
          <w:bCs/>
        </w:rPr>
      </w:pPr>
      <w:r w:rsidRPr="001252D6">
        <w:rPr>
          <w:rFonts w:eastAsia="Calibri"/>
          <w:bCs/>
        </w:rPr>
        <w:t xml:space="preserve"> З.23 нормирование труда</w:t>
      </w:r>
    </w:p>
    <w:p w:rsidR="00F03555" w:rsidRDefault="00F03555" w:rsidP="00BA7EB6">
      <w:pPr>
        <w:spacing w:after="120" w:line="276" w:lineRule="auto"/>
        <w:ind w:firstLine="709"/>
        <w:outlineLvl w:val="1"/>
        <w:rPr>
          <w:rFonts w:eastAsia="Segoe UI"/>
          <w:b/>
          <w:bCs/>
          <w:sz w:val="22"/>
          <w:szCs w:val="22"/>
        </w:rPr>
      </w:pPr>
    </w:p>
    <w:p w:rsidR="001252D6" w:rsidRPr="0048411D" w:rsidRDefault="001252D6" w:rsidP="001252D6">
      <w:pPr>
        <w:ind w:firstLine="709"/>
        <w:jc w:val="both"/>
        <w:rPr>
          <w:b/>
          <w:sz w:val="28"/>
          <w:szCs w:val="28"/>
        </w:rPr>
      </w:pPr>
      <w:r w:rsidRPr="002439AE">
        <w:rPr>
          <w:b/>
          <w:sz w:val="28"/>
          <w:szCs w:val="28"/>
        </w:rPr>
        <w:t xml:space="preserve">1.4 Перечень учебно–методического обеспечения для </w:t>
      </w:r>
      <w:r w:rsidRPr="0048411D">
        <w:rPr>
          <w:b/>
          <w:sz w:val="28"/>
          <w:szCs w:val="28"/>
        </w:rPr>
        <w:t>самостоятельной работы обучающихся по дисциплине:</w:t>
      </w:r>
    </w:p>
    <w:p w:rsidR="001252D6" w:rsidRPr="001252D6" w:rsidRDefault="001252D6" w:rsidP="001252D6">
      <w:pPr>
        <w:ind w:firstLine="709"/>
        <w:jc w:val="both"/>
        <w:rPr>
          <w:b/>
        </w:rPr>
      </w:pPr>
    </w:p>
    <w:p w:rsidR="001252D6" w:rsidRPr="001252D6" w:rsidRDefault="001252D6" w:rsidP="001252D6">
      <w:pPr>
        <w:ind w:firstLine="709"/>
        <w:jc w:val="both"/>
      </w:pPr>
      <w:r w:rsidRPr="001252D6">
        <w:t>Виды, перечень и содержание внеаудиторной самостоятельной работы установлены преподавателями самостоятельно с учетом мнения обучающихся.</w:t>
      </w:r>
    </w:p>
    <w:p w:rsidR="001252D6" w:rsidRPr="001252D6" w:rsidRDefault="001252D6" w:rsidP="001252D6">
      <w:pPr>
        <w:ind w:firstLine="709"/>
        <w:jc w:val="both"/>
      </w:pPr>
      <w:r w:rsidRPr="001252D6">
        <w:t>Объем времени, запланированный на каждый из видов внеаудиторной самостоятельной работы соответствует ее трудоемкости.</w:t>
      </w:r>
    </w:p>
    <w:p w:rsidR="001252D6" w:rsidRPr="001252D6" w:rsidRDefault="001252D6" w:rsidP="001252D6">
      <w:pPr>
        <w:ind w:firstLine="709"/>
        <w:jc w:val="both"/>
      </w:pPr>
      <w:r w:rsidRPr="001252D6">
        <w:lastRenderedPageBreak/>
        <w:t>Для выполнения обучающимися запланированных видов внеаудиторной самостоятельной работы имеется следующее учебно–методическое обеспечение:</w:t>
      </w:r>
    </w:p>
    <w:p w:rsidR="001252D6" w:rsidRPr="001252D6" w:rsidRDefault="001252D6" w:rsidP="001252D6">
      <w:pPr>
        <w:ind w:firstLine="709"/>
        <w:jc w:val="both"/>
      </w:pPr>
      <w:r w:rsidRPr="001252D6">
        <w:t>методические указания по выполнению самостоятельных работ.</w:t>
      </w:r>
    </w:p>
    <w:p w:rsidR="001252D6" w:rsidRPr="001252D6" w:rsidRDefault="001252D6" w:rsidP="001252D6">
      <w:pPr>
        <w:ind w:firstLine="709"/>
        <w:jc w:val="both"/>
      </w:pPr>
    </w:p>
    <w:p w:rsidR="001252D6" w:rsidRPr="001252D6" w:rsidRDefault="001252D6" w:rsidP="001252D6">
      <w:pPr>
        <w:pStyle w:val="21"/>
        <w:widowControl w:val="0"/>
        <w:spacing w:after="0" w:line="240" w:lineRule="auto"/>
        <w:jc w:val="both"/>
        <w:rPr>
          <w:b/>
        </w:rPr>
      </w:pPr>
      <w:r w:rsidRPr="001252D6">
        <w:rPr>
          <w:b/>
        </w:rPr>
        <w:t>1.5 Перечень используемых методов обучения</w:t>
      </w:r>
    </w:p>
    <w:p w:rsidR="001252D6" w:rsidRPr="001252D6" w:rsidRDefault="001252D6" w:rsidP="001252D6">
      <w:pPr>
        <w:pStyle w:val="21"/>
        <w:widowControl w:val="0"/>
        <w:spacing w:after="0" w:line="240" w:lineRule="auto"/>
        <w:jc w:val="both"/>
      </w:pP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1.5.1  Пассивные:</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лекции;</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опросы;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чтение литературы.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1.5.2 Активные и интерактивные:</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мозговой штурм;</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эвристические беседы;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дискуссии;</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круглые столы;</w:t>
      </w:r>
    </w:p>
    <w:p w:rsidR="001252D6" w:rsidRP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практические работы;</w:t>
      </w:r>
    </w:p>
    <w:p w:rsid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252D6">
        <w:t>- деловые игры</w:t>
      </w:r>
    </w:p>
    <w:p w:rsidR="001252D6"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1252D6" w:rsidRPr="005C61A9" w:rsidRDefault="001252D6" w:rsidP="001252D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rPr>
      </w:pPr>
      <w:r w:rsidRPr="005C61A9">
        <w:rPr>
          <w:b/>
          <w:caps/>
        </w:rPr>
        <w:t xml:space="preserve">2 </w:t>
      </w:r>
      <w:r w:rsidRPr="005C61A9">
        <w:rPr>
          <w:b/>
        </w:rPr>
        <w:t>РЕЗУЛЬТАТЫ ОСВОЕНИЯ ПРОФЕССИОНАЛЬНОГО МОДУЛЯ</w:t>
      </w:r>
    </w:p>
    <w:p w:rsidR="001252D6" w:rsidRPr="00023D88" w:rsidRDefault="001252D6" w:rsidP="001252D6"/>
    <w:p w:rsidR="001252D6" w:rsidRDefault="001252D6" w:rsidP="001252D6">
      <w:pPr>
        <w:ind w:firstLine="709"/>
        <w:jc w:val="both"/>
        <w:rPr>
          <w:rFonts w:eastAsia="Calibri"/>
          <w:bCs/>
          <w:sz w:val="28"/>
          <w:szCs w:val="28"/>
        </w:rPr>
      </w:pPr>
      <w:r w:rsidRPr="00744852">
        <w:t xml:space="preserve">Результатом освоения программы профессионального модуля является овладение обучающимися видом профессиональной деятельности </w:t>
      </w:r>
      <w:r>
        <w:t>«</w:t>
      </w:r>
      <w:r w:rsidRPr="004916C8">
        <w:t>Обеспечение экономической эффективности производства и организация деятельности и управ</w:t>
      </w:r>
      <w:r>
        <w:t>ления коллективом исполнителей»</w:t>
      </w:r>
      <w:r w:rsidRPr="00744852">
        <w:t>, в том числе профессиональными (ПК) и общими (ОК) компетенциями</w:t>
      </w:r>
    </w:p>
    <w:p w:rsidR="001252D6" w:rsidRDefault="001252D6" w:rsidP="001252D6">
      <w:pPr>
        <w:rPr>
          <w:rFonts w:eastAsia="Calibri"/>
          <w:bCs/>
          <w:sz w:val="28"/>
          <w:szCs w:val="28"/>
        </w:rPr>
      </w:pP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8539"/>
      </w:tblGrid>
      <w:tr w:rsidR="001252D6" w:rsidRPr="002A7607" w:rsidTr="00E814D1">
        <w:trPr>
          <w:trHeight w:val="651"/>
        </w:trPr>
        <w:tc>
          <w:tcPr>
            <w:tcW w:w="561" w:type="pct"/>
            <w:tcBorders>
              <w:top w:val="single" w:sz="12" w:space="0" w:color="auto"/>
              <w:left w:val="single" w:sz="12" w:space="0" w:color="auto"/>
              <w:bottom w:val="single" w:sz="12" w:space="0" w:color="auto"/>
              <w:right w:val="single" w:sz="4" w:space="0" w:color="auto"/>
            </w:tcBorders>
            <w:shd w:val="clear" w:color="auto" w:fill="auto"/>
            <w:vAlign w:val="center"/>
          </w:tcPr>
          <w:p w:rsidR="001252D6" w:rsidRPr="002A7607" w:rsidRDefault="001252D6" w:rsidP="00E814D1">
            <w:pPr>
              <w:widowControl w:val="0"/>
              <w:suppressAutoHyphens/>
              <w:jc w:val="center"/>
              <w:rPr>
                <w:b/>
              </w:rPr>
            </w:pPr>
            <w:r w:rsidRPr="002A7607">
              <w:rPr>
                <w:b/>
              </w:rPr>
              <w:t>Код</w:t>
            </w:r>
          </w:p>
        </w:tc>
        <w:tc>
          <w:tcPr>
            <w:tcW w:w="4439" w:type="pct"/>
            <w:tcBorders>
              <w:top w:val="single" w:sz="12" w:space="0" w:color="auto"/>
              <w:left w:val="single" w:sz="4" w:space="0" w:color="auto"/>
              <w:bottom w:val="single" w:sz="12" w:space="0" w:color="auto"/>
              <w:right w:val="single" w:sz="12" w:space="0" w:color="auto"/>
            </w:tcBorders>
            <w:shd w:val="clear" w:color="auto" w:fill="auto"/>
            <w:vAlign w:val="center"/>
          </w:tcPr>
          <w:p w:rsidR="001252D6" w:rsidRPr="002A7607" w:rsidRDefault="001252D6" w:rsidP="00E814D1">
            <w:pPr>
              <w:widowControl w:val="0"/>
              <w:suppressAutoHyphens/>
              <w:jc w:val="center"/>
              <w:rPr>
                <w:b/>
              </w:rPr>
            </w:pPr>
            <w:r w:rsidRPr="002A7607">
              <w:rPr>
                <w:b/>
              </w:rPr>
              <w:t>Наименование результата обучения</w:t>
            </w:r>
          </w:p>
        </w:tc>
      </w:tr>
      <w:tr w:rsidR="001252D6" w:rsidRPr="002A7607" w:rsidTr="00E814D1">
        <w:trPr>
          <w:trHeight w:val="775"/>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jc w:val="both"/>
            </w:pPr>
            <w:r w:rsidRPr="002A7607">
              <w:t>ПК 2.1</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tabs>
                <w:tab w:val="left" w:pos="8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91AC7">
              <w:t>Управлять планированием и организацией производственных работ коллектива исполнителей с соблюдением норм безопасных условий труда.</w:t>
            </w:r>
          </w:p>
        </w:tc>
      </w:tr>
      <w:tr w:rsidR="001252D6" w:rsidRPr="002A7607" w:rsidTr="00E814D1">
        <w:trPr>
          <w:trHeight w:val="780"/>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jc w:val="both"/>
            </w:pPr>
            <w:r w:rsidRPr="002A7607">
              <w:t>ПК 2.2</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91AC7">
              <w:t>Распределять работников по рабочим местам и определять им производственные задания</w:t>
            </w:r>
          </w:p>
        </w:tc>
      </w:tr>
      <w:tr w:rsidR="001252D6" w:rsidRPr="002A7607" w:rsidTr="00E814D1">
        <w:trPr>
          <w:trHeight w:val="369"/>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jc w:val="both"/>
            </w:pPr>
            <w:r w:rsidRPr="002A7607">
              <w:t>ПК 2.3</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E91AC7">
              <w:t>Оценивать и обеспечивать экономическую эффективность производственного процесса как в целом, так и на отдельных этапах</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1</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Выбирать способы решения задач профессиональной деятельности применительно к различным контекстам</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2</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3</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4</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Эффективно взаимодействовать и работать в коллективе и команде</w:t>
            </w:r>
          </w:p>
        </w:tc>
      </w:tr>
      <w:tr w:rsidR="001252D6" w:rsidRPr="002A7607" w:rsidTr="00E814D1">
        <w:trPr>
          <w:trHeight w:val="836"/>
        </w:trPr>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5</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 xml:space="preserve">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6</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w:t>
            </w:r>
            <w:r w:rsidRPr="00E91AC7">
              <w:lastRenderedPageBreak/>
              <w:t>учетом гармонизации межнациональных и межрелигиозных отношений, применять стандарты антикоррупционного поведения</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lastRenderedPageBreak/>
              <w:t>ОК 7</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1252D6" w:rsidRPr="002A7607" w:rsidTr="00E814D1">
        <w:tc>
          <w:tcPr>
            <w:tcW w:w="561" w:type="pct"/>
            <w:tcBorders>
              <w:top w:val="single" w:sz="4" w:space="0" w:color="auto"/>
              <w:left w:val="single" w:sz="12" w:space="0" w:color="auto"/>
              <w:bottom w:val="single" w:sz="4" w:space="0" w:color="auto"/>
              <w:right w:val="single" w:sz="4" w:space="0" w:color="auto"/>
            </w:tcBorders>
            <w:shd w:val="clear" w:color="auto" w:fill="auto"/>
          </w:tcPr>
          <w:p w:rsidR="001252D6" w:rsidRPr="002A7607" w:rsidRDefault="001252D6" w:rsidP="00E814D1">
            <w:pPr>
              <w:widowControl w:val="0"/>
              <w:suppressAutoHyphens/>
              <w:spacing w:line="360" w:lineRule="auto"/>
              <w:ind w:left="-180" w:firstLine="180"/>
              <w:jc w:val="both"/>
            </w:pPr>
            <w:r w:rsidRPr="002A7607">
              <w:t>ОК 9</w:t>
            </w:r>
          </w:p>
        </w:tc>
        <w:tc>
          <w:tcPr>
            <w:tcW w:w="4439" w:type="pct"/>
            <w:tcBorders>
              <w:top w:val="single" w:sz="4" w:space="0" w:color="auto"/>
              <w:left w:val="single" w:sz="4" w:space="0" w:color="auto"/>
              <w:bottom w:val="single" w:sz="4" w:space="0" w:color="auto"/>
              <w:right w:val="single" w:sz="12" w:space="0" w:color="auto"/>
            </w:tcBorders>
            <w:shd w:val="clear" w:color="auto" w:fill="auto"/>
          </w:tcPr>
          <w:p w:rsidR="001252D6" w:rsidRPr="00E91AC7" w:rsidRDefault="001252D6" w:rsidP="00E814D1">
            <w:pPr>
              <w:jc w:val="both"/>
            </w:pPr>
            <w:r w:rsidRPr="00E91AC7">
              <w:t>Пользоваться профессиональной документацией на государственном и иностранном языка</w:t>
            </w:r>
          </w:p>
        </w:tc>
      </w:tr>
    </w:tbl>
    <w:p w:rsidR="001252D6" w:rsidRDefault="001252D6" w:rsidP="001252D6">
      <w:pPr>
        <w:rPr>
          <w:rFonts w:eastAsia="Calibri"/>
          <w:bCs/>
          <w:sz w:val="28"/>
          <w:szCs w:val="28"/>
        </w:rPr>
      </w:pPr>
    </w:p>
    <w:p w:rsidR="001252D6" w:rsidRPr="00901DE0" w:rsidRDefault="001252D6" w:rsidP="001252D6">
      <w:pPr>
        <w:rPr>
          <w:rFonts w:eastAsia="Calibri"/>
          <w:bCs/>
          <w:sz w:val="28"/>
          <w:szCs w:val="28"/>
        </w:rPr>
      </w:pPr>
    </w:p>
    <w:p w:rsidR="001252D6" w:rsidRDefault="001252D6" w:rsidP="001252D6">
      <w:pPr>
        <w:keepNext/>
        <w:spacing w:after="120"/>
        <w:outlineLvl w:val="0"/>
        <w:rPr>
          <w:rFonts w:eastAsia="Segoe UI"/>
          <w:b/>
          <w:bCs/>
          <w:caps/>
          <w:kern w:val="32"/>
          <w:sz w:val="22"/>
          <w:szCs w:val="22"/>
        </w:rPr>
      </w:pPr>
    </w:p>
    <w:p w:rsidR="001252D6" w:rsidRPr="00285AA1" w:rsidRDefault="001252D6" w:rsidP="001252D6">
      <w:pPr>
        <w:spacing w:after="120"/>
        <w:ind w:firstLine="709"/>
        <w:outlineLvl w:val="1"/>
        <w:rPr>
          <w:rFonts w:eastAsia="Segoe UI"/>
          <w:bCs/>
          <w:sz w:val="22"/>
          <w:szCs w:val="22"/>
        </w:rPr>
      </w:pPr>
    </w:p>
    <w:p w:rsidR="001252D6" w:rsidRPr="00285AA1" w:rsidRDefault="001252D6" w:rsidP="001252D6">
      <w:pPr>
        <w:spacing w:after="200" w:line="276" w:lineRule="auto"/>
        <w:rPr>
          <w:b/>
          <w:i/>
          <w:color w:val="0070C0"/>
          <w:sz w:val="22"/>
          <w:szCs w:val="22"/>
        </w:rPr>
      </w:pPr>
    </w:p>
    <w:p w:rsidR="001252D6" w:rsidRPr="00285AA1" w:rsidRDefault="001252D6" w:rsidP="001252D6">
      <w:pPr>
        <w:rPr>
          <w:rFonts w:eastAsia="Segoe UI"/>
          <w:b/>
          <w:bCs/>
          <w:sz w:val="22"/>
          <w:szCs w:val="22"/>
        </w:rPr>
      </w:pPr>
      <w:r w:rsidRPr="00285AA1">
        <w:rPr>
          <w:rFonts w:eastAsia="Segoe UI"/>
          <w:b/>
          <w:bCs/>
          <w:sz w:val="22"/>
          <w:szCs w:val="22"/>
        </w:rPr>
        <w:br w:type="page"/>
      </w:r>
    </w:p>
    <w:p w:rsidR="001252D6" w:rsidRPr="004F3D3A" w:rsidRDefault="001252D6" w:rsidP="00125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1252D6" w:rsidRPr="004F3D3A">
          <w:footerReference w:type="even" r:id="rId10"/>
          <w:footerReference w:type="default" r:id="rId11"/>
          <w:pgSz w:w="11907" w:h="16840"/>
          <w:pgMar w:top="1134" w:right="851" w:bottom="992" w:left="1418" w:header="709" w:footer="709" w:gutter="0"/>
          <w:cols w:space="720"/>
        </w:sectPr>
      </w:pPr>
    </w:p>
    <w:p w:rsidR="001252D6" w:rsidRPr="00104D1F" w:rsidRDefault="001252D6" w:rsidP="001252D6">
      <w:pPr>
        <w:ind w:firstLine="993"/>
        <w:jc w:val="both"/>
        <w:rPr>
          <w:b/>
        </w:rPr>
      </w:pPr>
      <w:r>
        <w:rPr>
          <w:b/>
        </w:rPr>
        <w:lastRenderedPageBreak/>
        <w:t>3</w:t>
      </w:r>
      <w:r w:rsidRPr="00104D1F">
        <w:rPr>
          <w:b/>
        </w:rPr>
        <w:t xml:space="preserve"> СТРУКТУРА И СОДЕРЖАНИЕ ПРОФЕССИОНАЛЬНОГО МОДУЛЯ</w:t>
      </w:r>
    </w:p>
    <w:p w:rsidR="001252D6" w:rsidRDefault="001252D6" w:rsidP="001252D6">
      <w:pPr>
        <w:ind w:firstLine="993"/>
        <w:jc w:val="both"/>
        <w:rPr>
          <w:b/>
        </w:rPr>
      </w:pPr>
      <w:r w:rsidRPr="00104D1F">
        <w:rPr>
          <w:b/>
        </w:rPr>
        <w:t>3.1 Тематический план профессионального модуля базовой подготовки</w:t>
      </w:r>
    </w:p>
    <w:p w:rsidR="001252D6" w:rsidRPr="00104D1F" w:rsidRDefault="001252D6" w:rsidP="001252D6">
      <w:pPr>
        <w:jc w:val="both"/>
        <w:rPr>
          <w:b/>
        </w:rPr>
      </w:pPr>
    </w:p>
    <w:tbl>
      <w:tblP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3582"/>
        <w:gridCol w:w="1464"/>
        <w:gridCol w:w="1165"/>
        <w:gridCol w:w="1075"/>
        <w:gridCol w:w="1481"/>
        <w:gridCol w:w="1660"/>
        <w:gridCol w:w="1288"/>
        <w:gridCol w:w="6"/>
      </w:tblGrid>
      <w:tr w:rsidR="00E814D1" w:rsidRPr="003333F1" w:rsidTr="00E814D1">
        <w:trPr>
          <w:trHeight w:val="435"/>
        </w:trPr>
        <w:tc>
          <w:tcPr>
            <w:tcW w:w="1595" w:type="dxa"/>
            <w:vMerge w:val="restart"/>
            <w:vAlign w:val="center"/>
          </w:tcPr>
          <w:p w:rsidR="00E814D1" w:rsidRPr="00326008" w:rsidRDefault="00E814D1" w:rsidP="00E814D1">
            <w:pPr>
              <w:jc w:val="center"/>
              <w:rPr>
                <w:b/>
                <w:sz w:val="18"/>
                <w:szCs w:val="18"/>
              </w:rPr>
            </w:pPr>
            <w:r w:rsidRPr="00326008">
              <w:rPr>
                <w:b/>
                <w:sz w:val="18"/>
                <w:szCs w:val="18"/>
              </w:rPr>
              <w:t>Коды профессио–нальных компетенций</w:t>
            </w:r>
          </w:p>
        </w:tc>
        <w:tc>
          <w:tcPr>
            <w:tcW w:w="3582" w:type="dxa"/>
            <w:vMerge w:val="restart"/>
            <w:shd w:val="clear" w:color="auto" w:fill="auto"/>
            <w:vAlign w:val="center"/>
          </w:tcPr>
          <w:p w:rsidR="00E814D1" w:rsidRPr="00326008" w:rsidRDefault="00E814D1" w:rsidP="00E814D1">
            <w:pPr>
              <w:jc w:val="center"/>
              <w:rPr>
                <w:b/>
                <w:sz w:val="18"/>
                <w:szCs w:val="18"/>
              </w:rPr>
            </w:pPr>
            <w:r w:rsidRPr="00326008">
              <w:rPr>
                <w:b/>
                <w:sz w:val="18"/>
                <w:szCs w:val="18"/>
              </w:rPr>
              <w:t>Наименования разделов профессионального модуля</w:t>
            </w:r>
          </w:p>
        </w:tc>
        <w:tc>
          <w:tcPr>
            <w:tcW w:w="1464" w:type="dxa"/>
            <w:tcBorders>
              <w:right w:val="nil"/>
            </w:tcBorders>
            <w:shd w:val="clear" w:color="auto" w:fill="auto"/>
            <w:vAlign w:val="center"/>
          </w:tcPr>
          <w:p w:rsidR="00E814D1" w:rsidRPr="00326008" w:rsidRDefault="00E814D1" w:rsidP="00E814D1">
            <w:pPr>
              <w:jc w:val="center"/>
              <w:rPr>
                <w:i/>
                <w:iCs/>
                <w:sz w:val="18"/>
                <w:szCs w:val="18"/>
              </w:rPr>
            </w:pPr>
          </w:p>
        </w:tc>
        <w:tc>
          <w:tcPr>
            <w:tcW w:w="6675" w:type="dxa"/>
            <w:gridSpan w:val="6"/>
            <w:tcBorders>
              <w:left w:val="nil"/>
            </w:tcBorders>
            <w:shd w:val="clear" w:color="auto" w:fill="auto"/>
          </w:tcPr>
          <w:p w:rsidR="00E814D1" w:rsidRPr="003333F1" w:rsidRDefault="00E814D1" w:rsidP="00E814D1">
            <w:r w:rsidRPr="00326008">
              <w:rPr>
                <w:b/>
                <w:sz w:val="18"/>
                <w:szCs w:val="18"/>
              </w:rPr>
              <w:t>Объем времени, отведенный на осво</w:t>
            </w:r>
            <w:r>
              <w:rPr>
                <w:b/>
                <w:sz w:val="18"/>
                <w:szCs w:val="18"/>
              </w:rPr>
              <w:t xml:space="preserve">ение междисциплинарных </w:t>
            </w:r>
            <w:r w:rsidRPr="00326008">
              <w:rPr>
                <w:b/>
                <w:sz w:val="18"/>
                <w:szCs w:val="18"/>
              </w:rPr>
              <w:t>курсов</w:t>
            </w:r>
          </w:p>
        </w:tc>
      </w:tr>
      <w:tr w:rsidR="00E814D1" w:rsidRPr="003333F1" w:rsidTr="00E814D1">
        <w:trPr>
          <w:gridAfter w:val="1"/>
          <w:wAfter w:w="6" w:type="dxa"/>
          <w:trHeight w:val="435"/>
        </w:trPr>
        <w:tc>
          <w:tcPr>
            <w:tcW w:w="1595" w:type="dxa"/>
            <w:vMerge/>
          </w:tcPr>
          <w:p w:rsidR="00E814D1" w:rsidRPr="00326008" w:rsidRDefault="00E814D1" w:rsidP="00E814D1">
            <w:pPr>
              <w:jc w:val="center"/>
              <w:rPr>
                <w:b/>
                <w:sz w:val="18"/>
                <w:szCs w:val="18"/>
              </w:rPr>
            </w:pPr>
          </w:p>
        </w:tc>
        <w:tc>
          <w:tcPr>
            <w:tcW w:w="3582" w:type="dxa"/>
            <w:vMerge/>
            <w:shd w:val="clear" w:color="auto" w:fill="auto"/>
            <w:vAlign w:val="center"/>
          </w:tcPr>
          <w:p w:rsidR="00E814D1" w:rsidRPr="00326008" w:rsidRDefault="00E814D1" w:rsidP="00E814D1">
            <w:pPr>
              <w:jc w:val="center"/>
              <w:rPr>
                <w:b/>
                <w:sz w:val="18"/>
                <w:szCs w:val="18"/>
              </w:rPr>
            </w:pPr>
          </w:p>
        </w:tc>
        <w:tc>
          <w:tcPr>
            <w:tcW w:w="1464" w:type="dxa"/>
            <w:tcBorders>
              <w:right w:val="nil"/>
            </w:tcBorders>
            <w:shd w:val="clear" w:color="auto" w:fill="auto"/>
            <w:vAlign w:val="center"/>
          </w:tcPr>
          <w:p w:rsidR="00E814D1" w:rsidRPr="00326008" w:rsidRDefault="00E814D1" w:rsidP="00E814D1">
            <w:pPr>
              <w:jc w:val="center"/>
              <w:rPr>
                <w:b/>
                <w:iCs/>
                <w:sz w:val="18"/>
                <w:szCs w:val="18"/>
              </w:rPr>
            </w:pPr>
          </w:p>
        </w:tc>
        <w:tc>
          <w:tcPr>
            <w:tcW w:w="6669" w:type="dxa"/>
            <w:gridSpan w:val="5"/>
            <w:tcBorders>
              <w:left w:val="nil"/>
            </w:tcBorders>
          </w:tcPr>
          <w:p w:rsidR="00E814D1" w:rsidRPr="00326008" w:rsidRDefault="00E814D1" w:rsidP="00E814D1">
            <w:pPr>
              <w:jc w:val="center"/>
              <w:rPr>
                <w:b/>
                <w:sz w:val="18"/>
                <w:szCs w:val="18"/>
              </w:rPr>
            </w:pPr>
            <w:r w:rsidRPr="00A3318A">
              <w:rPr>
                <w:b/>
                <w:sz w:val="18"/>
                <w:szCs w:val="18"/>
              </w:rPr>
              <w:t>Учебная нагрузка обучающихся, ч.</w:t>
            </w:r>
          </w:p>
        </w:tc>
      </w:tr>
      <w:tr w:rsidR="00E814D1" w:rsidRPr="003333F1" w:rsidTr="00E814D1">
        <w:trPr>
          <w:gridAfter w:val="1"/>
          <w:wAfter w:w="6" w:type="dxa"/>
          <w:trHeight w:val="231"/>
        </w:trPr>
        <w:tc>
          <w:tcPr>
            <w:tcW w:w="1595" w:type="dxa"/>
            <w:vMerge/>
          </w:tcPr>
          <w:p w:rsidR="00E814D1" w:rsidRPr="003333F1" w:rsidRDefault="00E814D1" w:rsidP="00E814D1">
            <w:pPr>
              <w:jc w:val="both"/>
              <w:rPr>
                <w:b/>
              </w:rPr>
            </w:pPr>
          </w:p>
        </w:tc>
        <w:tc>
          <w:tcPr>
            <w:tcW w:w="3582" w:type="dxa"/>
            <w:vMerge/>
            <w:shd w:val="clear" w:color="auto" w:fill="auto"/>
            <w:vAlign w:val="center"/>
          </w:tcPr>
          <w:p w:rsidR="00E814D1" w:rsidRPr="003333F1" w:rsidRDefault="00E814D1" w:rsidP="00E814D1">
            <w:pPr>
              <w:jc w:val="both"/>
              <w:rPr>
                <w:b/>
              </w:rPr>
            </w:pPr>
          </w:p>
        </w:tc>
        <w:tc>
          <w:tcPr>
            <w:tcW w:w="1464" w:type="dxa"/>
            <w:vMerge w:val="restart"/>
            <w:shd w:val="clear" w:color="auto" w:fill="auto"/>
            <w:vAlign w:val="center"/>
          </w:tcPr>
          <w:p w:rsidR="00E814D1" w:rsidRPr="00230FC9" w:rsidRDefault="00E814D1" w:rsidP="00E814D1">
            <w:pPr>
              <w:jc w:val="center"/>
              <w:rPr>
                <w:b/>
                <w:sz w:val="20"/>
                <w:szCs w:val="20"/>
              </w:rPr>
            </w:pPr>
            <w:r w:rsidRPr="00230FC9">
              <w:rPr>
                <w:b/>
                <w:sz w:val="20"/>
                <w:szCs w:val="20"/>
              </w:rPr>
              <w:t>Итого акад.часов</w:t>
            </w:r>
          </w:p>
        </w:tc>
        <w:tc>
          <w:tcPr>
            <w:tcW w:w="3721" w:type="dxa"/>
            <w:gridSpan w:val="3"/>
            <w:shd w:val="clear" w:color="auto" w:fill="auto"/>
            <w:vAlign w:val="center"/>
          </w:tcPr>
          <w:p w:rsidR="00E814D1" w:rsidRPr="00DA0F20" w:rsidRDefault="00E814D1" w:rsidP="00E814D1">
            <w:pPr>
              <w:jc w:val="center"/>
              <w:rPr>
                <w:b/>
                <w:sz w:val="20"/>
              </w:rPr>
            </w:pPr>
            <w:r w:rsidRPr="00DA0F20">
              <w:rPr>
                <w:b/>
                <w:sz w:val="20"/>
              </w:rPr>
              <w:t>Обязательная</w:t>
            </w:r>
            <w:r>
              <w:rPr>
                <w:b/>
                <w:sz w:val="18"/>
                <w:szCs w:val="18"/>
              </w:rPr>
              <w:t>часть</w:t>
            </w:r>
          </w:p>
        </w:tc>
        <w:tc>
          <w:tcPr>
            <w:tcW w:w="1660" w:type="dxa"/>
            <w:tcBorders>
              <w:bottom w:val="nil"/>
            </w:tcBorders>
            <w:shd w:val="clear" w:color="auto" w:fill="auto"/>
            <w:vAlign w:val="center"/>
          </w:tcPr>
          <w:p w:rsidR="00E814D1" w:rsidRPr="00DA0F20" w:rsidRDefault="00E814D1" w:rsidP="00E814D1">
            <w:pPr>
              <w:rPr>
                <w:b/>
                <w:sz w:val="20"/>
              </w:rPr>
            </w:pPr>
          </w:p>
        </w:tc>
        <w:tc>
          <w:tcPr>
            <w:tcW w:w="1288" w:type="dxa"/>
            <w:vMerge w:val="restart"/>
            <w:vAlign w:val="center"/>
          </w:tcPr>
          <w:p w:rsidR="00E814D1" w:rsidRPr="0093531F" w:rsidRDefault="00E814D1" w:rsidP="00E814D1">
            <w:pPr>
              <w:jc w:val="center"/>
              <w:rPr>
                <w:b/>
                <w:sz w:val="20"/>
              </w:rPr>
            </w:pPr>
            <w:r w:rsidRPr="0093531F">
              <w:rPr>
                <w:b/>
                <w:sz w:val="20"/>
              </w:rPr>
              <w:t>ПАтт</w:t>
            </w:r>
          </w:p>
        </w:tc>
      </w:tr>
      <w:tr w:rsidR="00E814D1" w:rsidRPr="003333F1" w:rsidTr="00E814D1">
        <w:trPr>
          <w:gridAfter w:val="1"/>
          <w:wAfter w:w="6" w:type="dxa"/>
          <w:trHeight w:val="363"/>
        </w:trPr>
        <w:tc>
          <w:tcPr>
            <w:tcW w:w="1595" w:type="dxa"/>
            <w:vMerge/>
          </w:tcPr>
          <w:p w:rsidR="00E814D1" w:rsidRPr="003333F1" w:rsidRDefault="00E814D1" w:rsidP="00E814D1">
            <w:pPr>
              <w:jc w:val="both"/>
              <w:rPr>
                <w:b/>
              </w:rPr>
            </w:pPr>
          </w:p>
        </w:tc>
        <w:tc>
          <w:tcPr>
            <w:tcW w:w="3582" w:type="dxa"/>
            <w:vMerge/>
            <w:shd w:val="clear" w:color="auto" w:fill="auto"/>
            <w:vAlign w:val="center"/>
          </w:tcPr>
          <w:p w:rsidR="00E814D1" w:rsidRPr="003333F1" w:rsidRDefault="00E814D1" w:rsidP="00E814D1">
            <w:pPr>
              <w:jc w:val="both"/>
              <w:rPr>
                <w:b/>
              </w:rPr>
            </w:pPr>
          </w:p>
        </w:tc>
        <w:tc>
          <w:tcPr>
            <w:tcW w:w="1464" w:type="dxa"/>
            <w:vMerge/>
            <w:shd w:val="clear" w:color="auto" w:fill="auto"/>
            <w:vAlign w:val="center"/>
          </w:tcPr>
          <w:p w:rsidR="00E814D1" w:rsidRPr="00DA0F20" w:rsidRDefault="00E814D1" w:rsidP="00E814D1">
            <w:pPr>
              <w:jc w:val="center"/>
              <w:rPr>
                <w:b/>
                <w:iCs/>
                <w:sz w:val="18"/>
                <w:szCs w:val="18"/>
              </w:rPr>
            </w:pPr>
          </w:p>
        </w:tc>
        <w:tc>
          <w:tcPr>
            <w:tcW w:w="1165" w:type="dxa"/>
            <w:vMerge w:val="restart"/>
            <w:shd w:val="clear" w:color="auto" w:fill="auto"/>
            <w:vAlign w:val="center"/>
          </w:tcPr>
          <w:p w:rsidR="00E814D1" w:rsidRDefault="00E814D1" w:rsidP="00E814D1">
            <w:pPr>
              <w:jc w:val="center"/>
              <w:rPr>
                <w:b/>
                <w:sz w:val="20"/>
              </w:rPr>
            </w:pPr>
            <w:r>
              <w:rPr>
                <w:b/>
                <w:sz w:val="20"/>
              </w:rPr>
              <w:t>Конт.раб.</w:t>
            </w:r>
          </w:p>
        </w:tc>
        <w:tc>
          <w:tcPr>
            <w:tcW w:w="2556" w:type="dxa"/>
            <w:gridSpan w:val="2"/>
            <w:shd w:val="clear" w:color="auto" w:fill="auto"/>
            <w:vAlign w:val="center"/>
          </w:tcPr>
          <w:p w:rsidR="00E814D1" w:rsidRPr="00DA0F20" w:rsidRDefault="00E814D1" w:rsidP="00E814D1">
            <w:pPr>
              <w:jc w:val="center"/>
              <w:rPr>
                <w:b/>
                <w:sz w:val="20"/>
              </w:rPr>
            </w:pPr>
            <w:r w:rsidRPr="00DA0F20">
              <w:rPr>
                <w:b/>
                <w:sz w:val="20"/>
              </w:rPr>
              <w:t>в том числе</w:t>
            </w:r>
          </w:p>
        </w:tc>
        <w:tc>
          <w:tcPr>
            <w:tcW w:w="1660" w:type="dxa"/>
            <w:vMerge w:val="restart"/>
            <w:tcBorders>
              <w:top w:val="nil"/>
            </w:tcBorders>
            <w:shd w:val="clear" w:color="auto" w:fill="auto"/>
            <w:vAlign w:val="center"/>
          </w:tcPr>
          <w:p w:rsidR="00E814D1" w:rsidRPr="00DA0F20" w:rsidRDefault="00E814D1" w:rsidP="00E814D1">
            <w:pPr>
              <w:jc w:val="center"/>
              <w:rPr>
                <w:b/>
                <w:sz w:val="20"/>
              </w:rPr>
            </w:pPr>
            <w:r w:rsidRPr="00326008">
              <w:rPr>
                <w:b/>
                <w:sz w:val="18"/>
                <w:szCs w:val="18"/>
              </w:rPr>
              <w:t>Самостоятельная работа</w:t>
            </w:r>
          </w:p>
        </w:tc>
        <w:tc>
          <w:tcPr>
            <w:tcW w:w="1288" w:type="dxa"/>
            <w:vMerge/>
            <w:vAlign w:val="center"/>
          </w:tcPr>
          <w:p w:rsidR="00E814D1" w:rsidRPr="003333F1" w:rsidRDefault="00E814D1" w:rsidP="00E814D1">
            <w:pPr>
              <w:jc w:val="center"/>
              <w:rPr>
                <w:b/>
                <w:sz w:val="20"/>
              </w:rPr>
            </w:pPr>
          </w:p>
        </w:tc>
      </w:tr>
      <w:tr w:rsidR="00E814D1" w:rsidRPr="003333F1" w:rsidTr="00E814D1">
        <w:trPr>
          <w:gridAfter w:val="1"/>
          <w:wAfter w:w="6" w:type="dxa"/>
          <w:trHeight w:val="752"/>
        </w:trPr>
        <w:tc>
          <w:tcPr>
            <w:tcW w:w="1595" w:type="dxa"/>
            <w:vMerge/>
          </w:tcPr>
          <w:p w:rsidR="00E814D1" w:rsidRPr="003333F1" w:rsidRDefault="00E814D1" w:rsidP="00E814D1">
            <w:pPr>
              <w:jc w:val="both"/>
              <w:rPr>
                <w:b/>
              </w:rPr>
            </w:pPr>
          </w:p>
        </w:tc>
        <w:tc>
          <w:tcPr>
            <w:tcW w:w="3582" w:type="dxa"/>
            <w:vMerge/>
            <w:shd w:val="clear" w:color="auto" w:fill="auto"/>
            <w:vAlign w:val="center"/>
          </w:tcPr>
          <w:p w:rsidR="00E814D1" w:rsidRPr="003333F1" w:rsidRDefault="00E814D1" w:rsidP="00E814D1">
            <w:pPr>
              <w:jc w:val="both"/>
              <w:rPr>
                <w:b/>
              </w:rPr>
            </w:pPr>
          </w:p>
        </w:tc>
        <w:tc>
          <w:tcPr>
            <w:tcW w:w="1464" w:type="dxa"/>
            <w:vMerge/>
            <w:shd w:val="clear" w:color="auto" w:fill="auto"/>
            <w:vAlign w:val="center"/>
          </w:tcPr>
          <w:p w:rsidR="00E814D1" w:rsidRPr="003333F1" w:rsidRDefault="00E814D1" w:rsidP="00E814D1">
            <w:pPr>
              <w:jc w:val="both"/>
              <w:rPr>
                <w:b/>
              </w:rPr>
            </w:pPr>
          </w:p>
        </w:tc>
        <w:tc>
          <w:tcPr>
            <w:tcW w:w="1165" w:type="dxa"/>
            <w:vMerge/>
            <w:shd w:val="clear" w:color="auto" w:fill="auto"/>
            <w:vAlign w:val="center"/>
          </w:tcPr>
          <w:p w:rsidR="00E814D1" w:rsidRPr="003333F1" w:rsidRDefault="00E814D1" w:rsidP="00E814D1">
            <w:pPr>
              <w:jc w:val="center"/>
              <w:rPr>
                <w:b/>
                <w:sz w:val="20"/>
              </w:rPr>
            </w:pPr>
          </w:p>
        </w:tc>
        <w:tc>
          <w:tcPr>
            <w:tcW w:w="1075" w:type="dxa"/>
          </w:tcPr>
          <w:p w:rsidR="00E814D1" w:rsidRPr="003333F1" w:rsidRDefault="00E814D1" w:rsidP="00E814D1">
            <w:pPr>
              <w:rPr>
                <w:b/>
                <w:sz w:val="20"/>
              </w:rPr>
            </w:pPr>
            <w:r w:rsidRPr="00A3318A">
              <w:rPr>
                <w:b/>
                <w:sz w:val="18"/>
              </w:rPr>
              <w:t>Лекции</w:t>
            </w:r>
          </w:p>
        </w:tc>
        <w:tc>
          <w:tcPr>
            <w:tcW w:w="1481" w:type="dxa"/>
            <w:shd w:val="clear" w:color="auto" w:fill="auto"/>
            <w:vAlign w:val="center"/>
          </w:tcPr>
          <w:p w:rsidR="00E814D1" w:rsidRPr="003333F1" w:rsidRDefault="00E814D1" w:rsidP="00E814D1">
            <w:pPr>
              <w:rPr>
                <w:b/>
                <w:sz w:val="20"/>
              </w:rPr>
            </w:pPr>
            <w:r w:rsidRPr="003333F1">
              <w:rPr>
                <w:b/>
                <w:sz w:val="20"/>
              </w:rPr>
              <w:t xml:space="preserve">практические </w:t>
            </w:r>
            <w:r>
              <w:rPr>
                <w:b/>
                <w:sz w:val="20"/>
              </w:rPr>
              <w:t>занятия</w:t>
            </w:r>
          </w:p>
          <w:p w:rsidR="00E814D1" w:rsidRPr="003333F1" w:rsidRDefault="00E814D1" w:rsidP="00E814D1">
            <w:pPr>
              <w:jc w:val="center"/>
              <w:rPr>
                <w:b/>
              </w:rPr>
            </w:pPr>
          </w:p>
        </w:tc>
        <w:tc>
          <w:tcPr>
            <w:tcW w:w="1660" w:type="dxa"/>
            <w:vMerge/>
            <w:tcBorders>
              <w:top w:val="nil"/>
            </w:tcBorders>
            <w:shd w:val="clear" w:color="auto" w:fill="auto"/>
            <w:vAlign w:val="center"/>
          </w:tcPr>
          <w:p w:rsidR="00E814D1" w:rsidRPr="003333F1" w:rsidRDefault="00E814D1" w:rsidP="00E814D1">
            <w:pPr>
              <w:jc w:val="center"/>
              <w:rPr>
                <w:b/>
              </w:rPr>
            </w:pPr>
          </w:p>
        </w:tc>
        <w:tc>
          <w:tcPr>
            <w:tcW w:w="1288" w:type="dxa"/>
            <w:vMerge/>
            <w:vAlign w:val="center"/>
          </w:tcPr>
          <w:p w:rsidR="00E814D1" w:rsidRPr="003333F1" w:rsidRDefault="00E814D1" w:rsidP="00E814D1">
            <w:pPr>
              <w:jc w:val="both"/>
              <w:rPr>
                <w:b/>
              </w:rPr>
            </w:pPr>
          </w:p>
        </w:tc>
      </w:tr>
      <w:tr w:rsidR="00E814D1" w:rsidRPr="003333F1" w:rsidTr="00E814D1">
        <w:trPr>
          <w:gridAfter w:val="1"/>
          <w:wAfter w:w="6" w:type="dxa"/>
          <w:trHeight w:val="283"/>
        </w:trPr>
        <w:tc>
          <w:tcPr>
            <w:tcW w:w="1595" w:type="dxa"/>
            <w:vAlign w:val="center"/>
          </w:tcPr>
          <w:p w:rsidR="00E814D1" w:rsidRPr="003333F1" w:rsidRDefault="00E814D1" w:rsidP="00E814D1">
            <w:pPr>
              <w:jc w:val="center"/>
              <w:rPr>
                <w:b/>
              </w:rPr>
            </w:pPr>
            <w:r w:rsidRPr="003333F1">
              <w:rPr>
                <w:b/>
              </w:rPr>
              <w:t>1</w:t>
            </w:r>
          </w:p>
        </w:tc>
        <w:tc>
          <w:tcPr>
            <w:tcW w:w="3582" w:type="dxa"/>
            <w:shd w:val="clear" w:color="auto" w:fill="auto"/>
            <w:vAlign w:val="center"/>
          </w:tcPr>
          <w:p w:rsidR="00E814D1" w:rsidRPr="003333F1" w:rsidRDefault="00E814D1" w:rsidP="00E814D1">
            <w:pPr>
              <w:jc w:val="center"/>
              <w:rPr>
                <w:b/>
              </w:rPr>
            </w:pPr>
            <w:r w:rsidRPr="003333F1">
              <w:rPr>
                <w:b/>
              </w:rPr>
              <w:t>2</w:t>
            </w:r>
          </w:p>
        </w:tc>
        <w:tc>
          <w:tcPr>
            <w:tcW w:w="1464" w:type="dxa"/>
            <w:shd w:val="clear" w:color="auto" w:fill="auto"/>
            <w:vAlign w:val="center"/>
          </w:tcPr>
          <w:p w:rsidR="00E814D1" w:rsidRPr="003333F1" w:rsidRDefault="00E814D1" w:rsidP="00E814D1">
            <w:pPr>
              <w:jc w:val="center"/>
              <w:rPr>
                <w:b/>
              </w:rPr>
            </w:pPr>
            <w:r w:rsidRPr="003333F1">
              <w:rPr>
                <w:b/>
              </w:rPr>
              <w:t>3</w:t>
            </w:r>
          </w:p>
        </w:tc>
        <w:tc>
          <w:tcPr>
            <w:tcW w:w="1165" w:type="dxa"/>
            <w:shd w:val="clear" w:color="auto" w:fill="auto"/>
            <w:vAlign w:val="center"/>
          </w:tcPr>
          <w:p w:rsidR="00E814D1" w:rsidRPr="003333F1" w:rsidRDefault="00E814D1" w:rsidP="00E814D1">
            <w:pPr>
              <w:jc w:val="center"/>
              <w:rPr>
                <w:b/>
              </w:rPr>
            </w:pPr>
            <w:r w:rsidRPr="003333F1">
              <w:rPr>
                <w:b/>
              </w:rPr>
              <w:t>4</w:t>
            </w:r>
          </w:p>
        </w:tc>
        <w:tc>
          <w:tcPr>
            <w:tcW w:w="1075" w:type="dxa"/>
            <w:vAlign w:val="center"/>
          </w:tcPr>
          <w:p w:rsidR="00E814D1" w:rsidRPr="003333F1" w:rsidRDefault="00E814D1" w:rsidP="00E814D1">
            <w:pPr>
              <w:jc w:val="center"/>
              <w:rPr>
                <w:b/>
              </w:rPr>
            </w:pPr>
            <w:r w:rsidRPr="003333F1">
              <w:rPr>
                <w:b/>
              </w:rPr>
              <w:t>5</w:t>
            </w:r>
          </w:p>
        </w:tc>
        <w:tc>
          <w:tcPr>
            <w:tcW w:w="1481" w:type="dxa"/>
            <w:shd w:val="clear" w:color="auto" w:fill="auto"/>
            <w:vAlign w:val="center"/>
          </w:tcPr>
          <w:p w:rsidR="00E814D1" w:rsidRPr="003333F1" w:rsidRDefault="00E814D1" w:rsidP="00E814D1">
            <w:pPr>
              <w:jc w:val="center"/>
              <w:rPr>
                <w:b/>
              </w:rPr>
            </w:pPr>
            <w:r w:rsidRPr="003333F1">
              <w:rPr>
                <w:b/>
              </w:rPr>
              <w:t>6</w:t>
            </w:r>
          </w:p>
        </w:tc>
        <w:tc>
          <w:tcPr>
            <w:tcW w:w="1660" w:type="dxa"/>
            <w:shd w:val="clear" w:color="auto" w:fill="auto"/>
            <w:vAlign w:val="center"/>
          </w:tcPr>
          <w:p w:rsidR="00E814D1" w:rsidRPr="003333F1" w:rsidRDefault="00E814D1" w:rsidP="00E814D1">
            <w:pPr>
              <w:ind w:firstLine="709"/>
              <w:jc w:val="both"/>
              <w:rPr>
                <w:b/>
              </w:rPr>
            </w:pPr>
            <w:r w:rsidRPr="003333F1">
              <w:rPr>
                <w:b/>
              </w:rPr>
              <w:t>7</w:t>
            </w:r>
          </w:p>
        </w:tc>
        <w:tc>
          <w:tcPr>
            <w:tcW w:w="1288" w:type="dxa"/>
            <w:vAlign w:val="center"/>
          </w:tcPr>
          <w:p w:rsidR="00E814D1" w:rsidRPr="003333F1" w:rsidRDefault="00E814D1" w:rsidP="00E814D1">
            <w:pPr>
              <w:jc w:val="center"/>
              <w:rPr>
                <w:b/>
              </w:rPr>
            </w:pPr>
            <w:r>
              <w:rPr>
                <w:b/>
              </w:rPr>
              <w:t>8</w:t>
            </w:r>
          </w:p>
        </w:tc>
      </w:tr>
      <w:tr w:rsidR="00E814D1" w:rsidRPr="003333F1" w:rsidTr="00E814D1">
        <w:trPr>
          <w:gridAfter w:val="1"/>
          <w:wAfter w:w="6" w:type="dxa"/>
        </w:trPr>
        <w:tc>
          <w:tcPr>
            <w:tcW w:w="1595" w:type="dxa"/>
          </w:tcPr>
          <w:p w:rsidR="00E814D1" w:rsidRPr="00104D1F" w:rsidRDefault="00E814D1" w:rsidP="00E814D1">
            <w:pPr>
              <w:rPr>
                <w:b/>
                <w:sz w:val="20"/>
                <w:szCs w:val="20"/>
              </w:rPr>
            </w:pPr>
            <w:r w:rsidRPr="00104D1F">
              <w:rPr>
                <w:b/>
                <w:sz w:val="20"/>
                <w:szCs w:val="20"/>
              </w:rPr>
              <w:t>ПК 2.1</w:t>
            </w:r>
          </w:p>
          <w:p w:rsidR="00E814D1" w:rsidRPr="00104D1F" w:rsidRDefault="00E814D1" w:rsidP="00E814D1">
            <w:pPr>
              <w:rPr>
                <w:b/>
                <w:sz w:val="20"/>
                <w:szCs w:val="20"/>
              </w:rPr>
            </w:pPr>
            <w:r w:rsidRPr="00104D1F">
              <w:rPr>
                <w:b/>
                <w:sz w:val="20"/>
                <w:szCs w:val="20"/>
              </w:rPr>
              <w:t>ПК 2.2</w:t>
            </w:r>
          </w:p>
          <w:p w:rsidR="00E814D1" w:rsidRPr="00104D1F" w:rsidRDefault="00E814D1" w:rsidP="00E814D1">
            <w:pPr>
              <w:rPr>
                <w:b/>
                <w:sz w:val="20"/>
                <w:szCs w:val="20"/>
              </w:rPr>
            </w:pPr>
            <w:r w:rsidRPr="00104D1F">
              <w:rPr>
                <w:b/>
                <w:sz w:val="20"/>
                <w:szCs w:val="20"/>
              </w:rPr>
              <w:t>ПК 2.3</w:t>
            </w:r>
          </w:p>
          <w:p w:rsidR="00E814D1" w:rsidRPr="00104D1F" w:rsidRDefault="00E814D1" w:rsidP="00E814D1">
            <w:pPr>
              <w:rPr>
                <w:b/>
                <w:sz w:val="20"/>
                <w:szCs w:val="20"/>
              </w:rPr>
            </w:pPr>
          </w:p>
        </w:tc>
        <w:tc>
          <w:tcPr>
            <w:tcW w:w="3582" w:type="dxa"/>
            <w:shd w:val="clear" w:color="auto" w:fill="auto"/>
          </w:tcPr>
          <w:p w:rsidR="00E814D1" w:rsidRPr="00606EFD" w:rsidRDefault="00E814D1" w:rsidP="00E814D1">
            <w:pPr>
              <w:rPr>
                <w:b/>
                <w:sz w:val="22"/>
                <w:szCs w:val="22"/>
              </w:rPr>
            </w:pPr>
            <w:r w:rsidRPr="00606EFD">
              <w:rPr>
                <w:b/>
                <w:sz w:val="22"/>
                <w:szCs w:val="22"/>
              </w:rPr>
              <w:t xml:space="preserve">МДК 02.01 </w:t>
            </w:r>
            <w:r w:rsidRPr="00606EFD">
              <w:rPr>
                <w:b/>
                <w:bCs/>
                <w:sz w:val="22"/>
                <w:szCs w:val="22"/>
              </w:rPr>
              <w:t>Планирование работы и организация деятельности организации</w:t>
            </w:r>
          </w:p>
        </w:tc>
        <w:tc>
          <w:tcPr>
            <w:tcW w:w="1464"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116</w:t>
            </w:r>
          </w:p>
        </w:tc>
        <w:tc>
          <w:tcPr>
            <w:tcW w:w="1165"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92</w:t>
            </w:r>
          </w:p>
        </w:tc>
        <w:tc>
          <w:tcPr>
            <w:tcW w:w="1075" w:type="dxa"/>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54</w:t>
            </w:r>
          </w:p>
        </w:tc>
        <w:tc>
          <w:tcPr>
            <w:tcW w:w="1481"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38</w:t>
            </w:r>
          </w:p>
        </w:tc>
        <w:tc>
          <w:tcPr>
            <w:tcW w:w="1660" w:type="dxa"/>
            <w:shd w:val="clear" w:color="auto" w:fill="auto"/>
            <w:vAlign w:val="center"/>
          </w:tcPr>
          <w:p w:rsidR="00E814D1" w:rsidRPr="00DA6B02" w:rsidRDefault="00E814D1" w:rsidP="00E814D1">
            <w:pPr>
              <w:ind w:firstLine="709"/>
              <w:jc w:val="both"/>
              <w:rPr>
                <w:b/>
                <w:sz w:val="22"/>
                <w:szCs w:val="22"/>
              </w:rPr>
            </w:pPr>
            <w:r w:rsidRPr="00DA6B02">
              <w:rPr>
                <w:b/>
                <w:sz w:val="22"/>
                <w:szCs w:val="22"/>
              </w:rPr>
              <w:t>24</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B95046" w:rsidRDefault="00E814D1" w:rsidP="00E814D1">
            <w:pPr>
              <w:rPr>
                <w:b/>
                <w:sz w:val="20"/>
                <w:szCs w:val="20"/>
              </w:rPr>
            </w:pPr>
            <w:r w:rsidRPr="00B95046">
              <w:rPr>
                <w:b/>
                <w:sz w:val="20"/>
                <w:szCs w:val="20"/>
              </w:rPr>
              <w:t>ПК 2.1</w:t>
            </w:r>
          </w:p>
          <w:p w:rsidR="00E814D1" w:rsidRPr="00B95046" w:rsidRDefault="00E814D1" w:rsidP="00E814D1">
            <w:pPr>
              <w:rPr>
                <w:b/>
                <w:sz w:val="20"/>
                <w:szCs w:val="20"/>
              </w:rPr>
            </w:pPr>
            <w:r w:rsidRPr="00B95046">
              <w:rPr>
                <w:b/>
                <w:sz w:val="20"/>
                <w:szCs w:val="20"/>
              </w:rPr>
              <w:t>ПК 2.3</w:t>
            </w:r>
          </w:p>
          <w:p w:rsidR="00E814D1" w:rsidRPr="00B95046" w:rsidRDefault="00E814D1" w:rsidP="00E814D1">
            <w:pPr>
              <w:rPr>
                <w:b/>
                <w:sz w:val="20"/>
                <w:szCs w:val="20"/>
              </w:rPr>
            </w:pPr>
          </w:p>
        </w:tc>
        <w:tc>
          <w:tcPr>
            <w:tcW w:w="3582" w:type="dxa"/>
            <w:shd w:val="clear" w:color="auto" w:fill="auto"/>
          </w:tcPr>
          <w:p w:rsidR="00E814D1" w:rsidRPr="00104D1F" w:rsidRDefault="00E814D1" w:rsidP="00E814D1">
            <w:pPr>
              <w:rPr>
                <w:b/>
                <w:sz w:val="20"/>
                <w:szCs w:val="20"/>
              </w:rPr>
            </w:pPr>
            <w:r w:rsidRPr="004F3D3A">
              <w:rPr>
                <w:b/>
                <w:sz w:val="20"/>
                <w:szCs w:val="20"/>
              </w:rPr>
              <w:t xml:space="preserve">МДК </w:t>
            </w:r>
            <w:r>
              <w:rPr>
                <w:b/>
                <w:sz w:val="20"/>
                <w:szCs w:val="20"/>
              </w:rPr>
              <w:t xml:space="preserve">02.02  </w:t>
            </w:r>
            <w:r w:rsidRPr="004E2FE1">
              <w:rPr>
                <w:b/>
                <w:sz w:val="20"/>
                <w:szCs w:val="20"/>
              </w:rPr>
              <w:t>Управление производственной деятельностью малого структурного подразделения</w:t>
            </w:r>
          </w:p>
        </w:tc>
        <w:tc>
          <w:tcPr>
            <w:tcW w:w="1464"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52</w:t>
            </w:r>
          </w:p>
        </w:tc>
        <w:tc>
          <w:tcPr>
            <w:tcW w:w="1165"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38</w:t>
            </w:r>
          </w:p>
        </w:tc>
        <w:tc>
          <w:tcPr>
            <w:tcW w:w="1075" w:type="dxa"/>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Pr>
                <w:b/>
                <w:sz w:val="20"/>
                <w:szCs w:val="20"/>
              </w:rPr>
              <w:t>22</w:t>
            </w:r>
          </w:p>
        </w:tc>
        <w:tc>
          <w:tcPr>
            <w:tcW w:w="1481"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Pr>
                <w:b/>
                <w:sz w:val="20"/>
                <w:szCs w:val="20"/>
              </w:rPr>
              <w:t>1</w:t>
            </w:r>
            <w:r w:rsidRPr="00DA6B02">
              <w:rPr>
                <w:b/>
                <w:sz w:val="20"/>
                <w:szCs w:val="20"/>
              </w:rPr>
              <w:t>6</w:t>
            </w:r>
          </w:p>
        </w:tc>
        <w:tc>
          <w:tcPr>
            <w:tcW w:w="1660" w:type="dxa"/>
            <w:shd w:val="clear" w:color="auto" w:fill="auto"/>
            <w:vAlign w:val="center"/>
          </w:tcPr>
          <w:p w:rsidR="00E814D1" w:rsidRPr="00DA6B02" w:rsidRDefault="00E814D1" w:rsidP="00E814D1">
            <w:pPr>
              <w:jc w:val="center"/>
              <w:rPr>
                <w:b/>
              </w:rPr>
            </w:pPr>
            <w:r w:rsidRPr="00DA6B02">
              <w:rPr>
                <w:b/>
              </w:rPr>
              <w:t xml:space="preserve">   14</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B95046" w:rsidRDefault="00E814D1" w:rsidP="00E814D1">
            <w:pPr>
              <w:rPr>
                <w:b/>
                <w:sz w:val="20"/>
                <w:szCs w:val="20"/>
              </w:rPr>
            </w:pPr>
            <w:r w:rsidRPr="00B95046">
              <w:rPr>
                <w:b/>
                <w:sz w:val="20"/>
                <w:szCs w:val="20"/>
              </w:rPr>
              <w:t>ПК 2.1</w:t>
            </w:r>
          </w:p>
          <w:p w:rsidR="00E814D1" w:rsidRPr="00B95046" w:rsidRDefault="00E814D1" w:rsidP="00E814D1">
            <w:pPr>
              <w:rPr>
                <w:b/>
                <w:sz w:val="20"/>
                <w:szCs w:val="20"/>
              </w:rPr>
            </w:pPr>
            <w:r w:rsidRPr="00B95046">
              <w:rPr>
                <w:b/>
                <w:sz w:val="20"/>
                <w:szCs w:val="20"/>
              </w:rPr>
              <w:t>ПК 2.2</w:t>
            </w:r>
          </w:p>
          <w:p w:rsidR="00E814D1" w:rsidRPr="00B95046" w:rsidRDefault="00E814D1" w:rsidP="00E814D1">
            <w:pPr>
              <w:rPr>
                <w:b/>
                <w:sz w:val="20"/>
                <w:szCs w:val="20"/>
              </w:rPr>
            </w:pPr>
          </w:p>
        </w:tc>
        <w:tc>
          <w:tcPr>
            <w:tcW w:w="3582" w:type="dxa"/>
            <w:shd w:val="clear" w:color="auto" w:fill="auto"/>
          </w:tcPr>
          <w:p w:rsidR="00E814D1" w:rsidRPr="00104D1F" w:rsidRDefault="00E814D1" w:rsidP="00E814D1">
            <w:pPr>
              <w:rPr>
                <w:b/>
                <w:sz w:val="20"/>
                <w:szCs w:val="20"/>
              </w:rPr>
            </w:pPr>
            <w:r w:rsidRPr="004F3D3A">
              <w:rPr>
                <w:b/>
                <w:sz w:val="20"/>
                <w:szCs w:val="20"/>
              </w:rPr>
              <w:t xml:space="preserve">МДК </w:t>
            </w:r>
            <w:r>
              <w:rPr>
                <w:b/>
                <w:sz w:val="20"/>
                <w:szCs w:val="20"/>
              </w:rPr>
              <w:t xml:space="preserve">02.03  </w:t>
            </w:r>
            <w:r w:rsidRPr="004E2FE1">
              <w:rPr>
                <w:b/>
                <w:sz w:val="20"/>
                <w:szCs w:val="20"/>
              </w:rPr>
              <w:t>Современные технологии регулирования правоотношений в профессиональной деятельности</w:t>
            </w:r>
          </w:p>
        </w:tc>
        <w:tc>
          <w:tcPr>
            <w:tcW w:w="1464"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52</w:t>
            </w:r>
          </w:p>
        </w:tc>
        <w:tc>
          <w:tcPr>
            <w:tcW w:w="1165"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52</w:t>
            </w:r>
          </w:p>
        </w:tc>
        <w:tc>
          <w:tcPr>
            <w:tcW w:w="1075" w:type="dxa"/>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30</w:t>
            </w:r>
          </w:p>
        </w:tc>
        <w:tc>
          <w:tcPr>
            <w:tcW w:w="1481" w:type="dxa"/>
            <w:shd w:val="clear" w:color="auto" w:fill="auto"/>
          </w:tcPr>
          <w:p w:rsidR="00E814D1" w:rsidRPr="00DA6B02" w:rsidRDefault="00E814D1" w:rsidP="00E814D1">
            <w:pPr>
              <w:pStyle w:val="2"/>
              <w:widowControl w:val="0"/>
              <w:ind w:left="0" w:firstLine="0"/>
              <w:jc w:val="center"/>
              <w:rPr>
                <w:b/>
                <w:sz w:val="20"/>
                <w:szCs w:val="20"/>
              </w:rPr>
            </w:pPr>
          </w:p>
          <w:p w:rsidR="00E814D1" w:rsidRPr="00DA6B02" w:rsidRDefault="00E814D1" w:rsidP="00E814D1">
            <w:pPr>
              <w:pStyle w:val="2"/>
              <w:widowControl w:val="0"/>
              <w:ind w:left="0" w:firstLine="0"/>
              <w:jc w:val="center"/>
              <w:rPr>
                <w:b/>
                <w:sz w:val="20"/>
                <w:szCs w:val="20"/>
              </w:rPr>
            </w:pPr>
            <w:r w:rsidRPr="00DA6B02">
              <w:rPr>
                <w:b/>
                <w:sz w:val="20"/>
                <w:szCs w:val="20"/>
              </w:rPr>
              <w:t>22</w:t>
            </w:r>
          </w:p>
        </w:tc>
        <w:tc>
          <w:tcPr>
            <w:tcW w:w="1660" w:type="dxa"/>
            <w:shd w:val="clear" w:color="auto" w:fill="auto"/>
            <w:vAlign w:val="center"/>
          </w:tcPr>
          <w:p w:rsidR="00E814D1" w:rsidRPr="00DA6B02" w:rsidRDefault="00E814D1" w:rsidP="00E814D1">
            <w:pPr>
              <w:jc w:val="center"/>
              <w:rPr>
                <w:b/>
              </w:rPr>
            </w:pPr>
            <w:r>
              <w:rPr>
                <w:b/>
              </w:rPr>
              <w:t>-</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B95046" w:rsidRDefault="00E814D1" w:rsidP="00E814D1">
            <w:pPr>
              <w:rPr>
                <w:b/>
                <w:sz w:val="20"/>
                <w:szCs w:val="20"/>
              </w:rPr>
            </w:pPr>
            <w:r w:rsidRPr="00B95046">
              <w:rPr>
                <w:b/>
                <w:sz w:val="20"/>
                <w:szCs w:val="20"/>
              </w:rPr>
              <w:t>ПК 2.1</w:t>
            </w:r>
          </w:p>
          <w:p w:rsidR="00E814D1" w:rsidRPr="00B95046" w:rsidRDefault="00E814D1" w:rsidP="00E814D1">
            <w:pPr>
              <w:rPr>
                <w:b/>
                <w:sz w:val="20"/>
                <w:szCs w:val="20"/>
              </w:rPr>
            </w:pPr>
            <w:r w:rsidRPr="00B95046">
              <w:rPr>
                <w:b/>
                <w:sz w:val="20"/>
                <w:szCs w:val="20"/>
              </w:rPr>
              <w:t>ПК 2.3</w:t>
            </w:r>
          </w:p>
          <w:p w:rsidR="00E814D1" w:rsidRPr="00B95046" w:rsidRDefault="00E814D1" w:rsidP="00E814D1">
            <w:pPr>
              <w:rPr>
                <w:b/>
                <w:sz w:val="20"/>
                <w:szCs w:val="20"/>
              </w:rPr>
            </w:pPr>
          </w:p>
        </w:tc>
        <w:tc>
          <w:tcPr>
            <w:tcW w:w="3582" w:type="dxa"/>
            <w:shd w:val="clear" w:color="auto" w:fill="auto"/>
          </w:tcPr>
          <w:p w:rsidR="00E814D1" w:rsidRPr="00606EFD" w:rsidRDefault="00E814D1" w:rsidP="00E814D1">
            <w:pPr>
              <w:rPr>
                <w:b/>
                <w:sz w:val="20"/>
                <w:szCs w:val="20"/>
              </w:rPr>
            </w:pPr>
            <w:r w:rsidRPr="00606EFD">
              <w:rPr>
                <w:b/>
                <w:sz w:val="22"/>
                <w:szCs w:val="22"/>
              </w:rPr>
              <w:t>МДК 02.04</w:t>
            </w:r>
            <w:r w:rsidRPr="00606EFD">
              <w:rPr>
                <w:rFonts w:eastAsia="Calibri"/>
                <w:b/>
                <w:sz w:val="22"/>
                <w:szCs w:val="22"/>
              </w:rPr>
              <w:t>. Цифровая трансформация железнодорожного транспорта</w:t>
            </w:r>
          </w:p>
        </w:tc>
        <w:tc>
          <w:tcPr>
            <w:tcW w:w="1464" w:type="dxa"/>
            <w:shd w:val="clear" w:color="auto" w:fill="auto"/>
          </w:tcPr>
          <w:p w:rsidR="00E814D1" w:rsidRPr="00DA6B02" w:rsidRDefault="00E814D1" w:rsidP="00E814D1">
            <w:pPr>
              <w:pStyle w:val="2"/>
              <w:widowControl w:val="0"/>
              <w:ind w:left="0" w:firstLine="0"/>
              <w:jc w:val="center"/>
              <w:rPr>
                <w:b/>
                <w:sz w:val="20"/>
                <w:szCs w:val="20"/>
              </w:rPr>
            </w:pPr>
            <w:r>
              <w:rPr>
                <w:b/>
                <w:sz w:val="20"/>
                <w:szCs w:val="20"/>
              </w:rPr>
              <w:t>44</w:t>
            </w:r>
          </w:p>
        </w:tc>
        <w:tc>
          <w:tcPr>
            <w:tcW w:w="1165" w:type="dxa"/>
            <w:shd w:val="clear" w:color="auto" w:fill="auto"/>
          </w:tcPr>
          <w:p w:rsidR="00E814D1" w:rsidRPr="00DA6B02" w:rsidRDefault="00E814D1" w:rsidP="00E814D1">
            <w:pPr>
              <w:pStyle w:val="2"/>
              <w:widowControl w:val="0"/>
              <w:ind w:left="0" w:firstLine="0"/>
              <w:jc w:val="center"/>
              <w:rPr>
                <w:b/>
                <w:sz w:val="20"/>
                <w:szCs w:val="20"/>
              </w:rPr>
            </w:pPr>
            <w:r>
              <w:rPr>
                <w:b/>
                <w:sz w:val="20"/>
                <w:szCs w:val="20"/>
              </w:rPr>
              <w:t>44</w:t>
            </w:r>
          </w:p>
        </w:tc>
        <w:tc>
          <w:tcPr>
            <w:tcW w:w="1075" w:type="dxa"/>
          </w:tcPr>
          <w:p w:rsidR="00E814D1" w:rsidRPr="00DA6B02" w:rsidRDefault="00E814D1" w:rsidP="00E814D1">
            <w:pPr>
              <w:pStyle w:val="2"/>
              <w:widowControl w:val="0"/>
              <w:ind w:left="0" w:firstLine="0"/>
              <w:jc w:val="center"/>
              <w:rPr>
                <w:b/>
                <w:sz w:val="20"/>
                <w:szCs w:val="20"/>
              </w:rPr>
            </w:pPr>
            <w:r>
              <w:rPr>
                <w:b/>
                <w:sz w:val="20"/>
                <w:szCs w:val="20"/>
              </w:rPr>
              <w:t>28</w:t>
            </w:r>
          </w:p>
        </w:tc>
        <w:tc>
          <w:tcPr>
            <w:tcW w:w="1481" w:type="dxa"/>
            <w:shd w:val="clear" w:color="auto" w:fill="auto"/>
          </w:tcPr>
          <w:p w:rsidR="00E814D1" w:rsidRPr="00DA6B02" w:rsidRDefault="00E814D1" w:rsidP="00E814D1">
            <w:pPr>
              <w:pStyle w:val="2"/>
              <w:widowControl w:val="0"/>
              <w:ind w:left="0" w:firstLine="0"/>
              <w:jc w:val="center"/>
              <w:rPr>
                <w:b/>
                <w:sz w:val="20"/>
                <w:szCs w:val="20"/>
              </w:rPr>
            </w:pPr>
            <w:r>
              <w:rPr>
                <w:b/>
                <w:sz w:val="20"/>
                <w:szCs w:val="20"/>
              </w:rPr>
              <w:t>16</w:t>
            </w:r>
          </w:p>
        </w:tc>
        <w:tc>
          <w:tcPr>
            <w:tcW w:w="1660" w:type="dxa"/>
            <w:shd w:val="clear" w:color="auto" w:fill="auto"/>
            <w:vAlign w:val="center"/>
          </w:tcPr>
          <w:p w:rsidR="00E814D1" w:rsidRDefault="00E814D1" w:rsidP="00E814D1">
            <w:pPr>
              <w:jc w:val="center"/>
              <w:rPr>
                <w:b/>
              </w:rPr>
            </w:pPr>
            <w:r>
              <w:rPr>
                <w:b/>
              </w:rPr>
              <w:t>16-</w:t>
            </w:r>
          </w:p>
        </w:tc>
        <w:tc>
          <w:tcPr>
            <w:tcW w:w="1288" w:type="dxa"/>
          </w:tcPr>
          <w:p w:rsidR="00E814D1" w:rsidRPr="00DA6B02" w:rsidRDefault="00E814D1" w:rsidP="00E814D1">
            <w:pPr>
              <w:pStyle w:val="2"/>
              <w:widowControl w:val="0"/>
              <w:ind w:left="0" w:firstLine="0"/>
              <w:jc w:val="center"/>
              <w:rPr>
                <w:b/>
                <w:sz w:val="20"/>
                <w:szCs w:val="20"/>
              </w:rPr>
            </w:pPr>
          </w:p>
        </w:tc>
      </w:tr>
      <w:tr w:rsidR="00E814D1" w:rsidRPr="003333F1" w:rsidTr="00E814D1">
        <w:trPr>
          <w:gridAfter w:val="1"/>
          <w:wAfter w:w="6" w:type="dxa"/>
        </w:trPr>
        <w:tc>
          <w:tcPr>
            <w:tcW w:w="1595" w:type="dxa"/>
          </w:tcPr>
          <w:p w:rsidR="00E814D1" w:rsidRPr="00104D1F" w:rsidRDefault="00E814D1" w:rsidP="00E814D1">
            <w:pPr>
              <w:rPr>
                <w:b/>
                <w:sz w:val="20"/>
                <w:szCs w:val="20"/>
              </w:rPr>
            </w:pPr>
            <w:r w:rsidRPr="00104D1F">
              <w:rPr>
                <w:b/>
                <w:sz w:val="20"/>
                <w:szCs w:val="20"/>
              </w:rPr>
              <w:t>ПК 2.1</w:t>
            </w:r>
          </w:p>
          <w:p w:rsidR="00E814D1" w:rsidRPr="00104D1F" w:rsidRDefault="00E814D1" w:rsidP="00E814D1">
            <w:pPr>
              <w:rPr>
                <w:b/>
                <w:sz w:val="20"/>
                <w:szCs w:val="20"/>
              </w:rPr>
            </w:pPr>
            <w:r w:rsidRPr="00104D1F">
              <w:rPr>
                <w:b/>
                <w:sz w:val="20"/>
                <w:szCs w:val="20"/>
              </w:rPr>
              <w:t>ПК 2.2</w:t>
            </w:r>
          </w:p>
          <w:p w:rsidR="00E814D1" w:rsidRPr="00104D1F" w:rsidRDefault="00E814D1" w:rsidP="00E814D1">
            <w:pPr>
              <w:rPr>
                <w:b/>
                <w:sz w:val="20"/>
                <w:szCs w:val="20"/>
              </w:rPr>
            </w:pPr>
            <w:r w:rsidRPr="00104D1F">
              <w:rPr>
                <w:b/>
                <w:sz w:val="20"/>
                <w:szCs w:val="20"/>
              </w:rPr>
              <w:t>ПК 2.3</w:t>
            </w:r>
          </w:p>
          <w:p w:rsidR="00E814D1" w:rsidRPr="00104D1F" w:rsidRDefault="00E814D1" w:rsidP="00E814D1">
            <w:pPr>
              <w:rPr>
                <w:b/>
                <w:sz w:val="20"/>
                <w:szCs w:val="20"/>
              </w:rPr>
            </w:pPr>
          </w:p>
        </w:tc>
        <w:tc>
          <w:tcPr>
            <w:tcW w:w="3582" w:type="dxa"/>
            <w:shd w:val="clear" w:color="auto" w:fill="auto"/>
          </w:tcPr>
          <w:p w:rsidR="00E814D1" w:rsidRPr="00104D1F" w:rsidRDefault="00E814D1" w:rsidP="00E814D1">
            <w:pPr>
              <w:jc w:val="both"/>
              <w:rPr>
                <w:sz w:val="20"/>
                <w:szCs w:val="20"/>
              </w:rPr>
            </w:pPr>
            <w:r w:rsidRPr="004E2FE1">
              <w:rPr>
                <w:b/>
                <w:sz w:val="20"/>
                <w:szCs w:val="20"/>
              </w:rPr>
              <w:t xml:space="preserve">ПП.02.01 Производственная практика по профилю специальности </w:t>
            </w:r>
          </w:p>
        </w:tc>
        <w:tc>
          <w:tcPr>
            <w:tcW w:w="1464"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sz w:val="20"/>
                <w:szCs w:val="20"/>
              </w:rPr>
            </w:pPr>
            <w:r w:rsidRPr="00DA6B02">
              <w:rPr>
                <w:b/>
                <w:sz w:val="20"/>
                <w:szCs w:val="20"/>
              </w:rPr>
              <w:t>72</w:t>
            </w:r>
          </w:p>
        </w:tc>
        <w:tc>
          <w:tcPr>
            <w:tcW w:w="1165"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sz w:val="20"/>
                <w:szCs w:val="20"/>
              </w:rPr>
            </w:pPr>
            <w:r w:rsidRPr="00DA6B02">
              <w:rPr>
                <w:b/>
                <w:sz w:val="20"/>
                <w:szCs w:val="20"/>
              </w:rPr>
              <w:t>72</w:t>
            </w:r>
          </w:p>
        </w:tc>
        <w:tc>
          <w:tcPr>
            <w:tcW w:w="1075" w:type="dxa"/>
          </w:tcPr>
          <w:p w:rsidR="00E814D1" w:rsidRPr="00DA6B02" w:rsidRDefault="00E814D1" w:rsidP="00E814D1">
            <w:pPr>
              <w:jc w:val="center"/>
              <w:rPr>
                <w:b/>
                <w:sz w:val="20"/>
                <w:szCs w:val="20"/>
              </w:rPr>
            </w:pPr>
          </w:p>
        </w:tc>
        <w:tc>
          <w:tcPr>
            <w:tcW w:w="1481"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sz w:val="20"/>
                <w:szCs w:val="20"/>
              </w:rPr>
            </w:pPr>
            <w:r w:rsidRPr="00DA6B02">
              <w:rPr>
                <w:b/>
                <w:sz w:val="20"/>
                <w:szCs w:val="20"/>
              </w:rPr>
              <w:t>72</w:t>
            </w:r>
          </w:p>
        </w:tc>
        <w:tc>
          <w:tcPr>
            <w:tcW w:w="1660" w:type="dxa"/>
            <w:shd w:val="clear" w:color="auto" w:fill="auto"/>
            <w:vAlign w:val="center"/>
          </w:tcPr>
          <w:p w:rsidR="00E814D1" w:rsidRPr="00DA6B02" w:rsidRDefault="00E814D1" w:rsidP="00E814D1">
            <w:pPr>
              <w:jc w:val="both"/>
              <w:rPr>
                <w:b/>
              </w:rPr>
            </w:pPr>
          </w:p>
        </w:tc>
        <w:tc>
          <w:tcPr>
            <w:tcW w:w="1288" w:type="dxa"/>
            <w:vAlign w:val="center"/>
          </w:tcPr>
          <w:p w:rsidR="00E814D1" w:rsidRPr="00DA6B02" w:rsidRDefault="00E814D1" w:rsidP="00E814D1">
            <w:pPr>
              <w:jc w:val="both"/>
              <w:rPr>
                <w:b/>
              </w:rPr>
            </w:pPr>
          </w:p>
        </w:tc>
      </w:tr>
      <w:tr w:rsidR="00E814D1" w:rsidRPr="003333F1" w:rsidTr="00E814D1">
        <w:trPr>
          <w:gridAfter w:val="1"/>
          <w:wAfter w:w="6" w:type="dxa"/>
          <w:trHeight w:val="46"/>
        </w:trPr>
        <w:tc>
          <w:tcPr>
            <w:tcW w:w="1595" w:type="dxa"/>
          </w:tcPr>
          <w:p w:rsidR="00E814D1" w:rsidRPr="00104D1F" w:rsidRDefault="00E814D1" w:rsidP="00E814D1">
            <w:pPr>
              <w:rPr>
                <w:b/>
                <w:sz w:val="20"/>
                <w:szCs w:val="20"/>
              </w:rPr>
            </w:pPr>
            <w:r w:rsidRPr="00104D1F">
              <w:rPr>
                <w:b/>
                <w:sz w:val="20"/>
                <w:szCs w:val="20"/>
              </w:rPr>
              <w:t>ПК 2.1</w:t>
            </w:r>
          </w:p>
          <w:p w:rsidR="00E814D1" w:rsidRPr="00104D1F" w:rsidRDefault="00E814D1" w:rsidP="00E814D1">
            <w:pPr>
              <w:rPr>
                <w:b/>
                <w:sz w:val="20"/>
                <w:szCs w:val="20"/>
              </w:rPr>
            </w:pPr>
            <w:r w:rsidRPr="00104D1F">
              <w:rPr>
                <w:b/>
                <w:sz w:val="20"/>
                <w:szCs w:val="20"/>
              </w:rPr>
              <w:t>ПК 2.2</w:t>
            </w:r>
          </w:p>
          <w:p w:rsidR="00E814D1" w:rsidRPr="00104D1F" w:rsidRDefault="00E814D1" w:rsidP="00E814D1">
            <w:pPr>
              <w:rPr>
                <w:b/>
                <w:sz w:val="20"/>
                <w:szCs w:val="20"/>
              </w:rPr>
            </w:pPr>
            <w:r w:rsidRPr="00104D1F">
              <w:rPr>
                <w:b/>
                <w:sz w:val="20"/>
                <w:szCs w:val="20"/>
              </w:rPr>
              <w:t>ПК 2.3</w:t>
            </w:r>
          </w:p>
          <w:p w:rsidR="00E814D1" w:rsidRPr="00104D1F" w:rsidRDefault="00E814D1" w:rsidP="00E814D1">
            <w:pPr>
              <w:rPr>
                <w:b/>
                <w:sz w:val="20"/>
                <w:szCs w:val="20"/>
              </w:rPr>
            </w:pPr>
          </w:p>
        </w:tc>
        <w:tc>
          <w:tcPr>
            <w:tcW w:w="3582" w:type="dxa"/>
            <w:shd w:val="clear" w:color="auto" w:fill="auto"/>
          </w:tcPr>
          <w:p w:rsidR="00E814D1" w:rsidRPr="004E2FE1" w:rsidRDefault="00E814D1" w:rsidP="00E814D1">
            <w:pPr>
              <w:jc w:val="both"/>
              <w:rPr>
                <w:b/>
                <w:sz w:val="20"/>
                <w:szCs w:val="20"/>
              </w:rPr>
            </w:pPr>
            <w:r>
              <w:rPr>
                <w:b/>
                <w:sz w:val="20"/>
                <w:szCs w:val="20"/>
              </w:rPr>
              <w:t>ПM.02.ЭК</w:t>
            </w:r>
            <w:r w:rsidRPr="004E2FE1">
              <w:rPr>
                <w:b/>
                <w:sz w:val="20"/>
                <w:szCs w:val="20"/>
              </w:rPr>
              <w:t>Экзамен квалификационный</w:t>
            </w:r>
          </w:p>
        </w:tc>
        <w:tc>
          <w:tcPr>
            <w:tcW w:w="1464" w:type="dxa"/>
            <w:shd w:val="clear" w:color="auto" w:fill="auto"/>
          </w:tcPr>
          <w:p w:rsidR="00E814D1" w:rsidRPr="00DA6B02" w:rsidRDefault="00E814D1" w:rsidP="00E814D1">
            <w:pPr>
              <w:jc w:val="center"/>
              <w:rPr>
                <w:b/>
                <w:sz w:val="20"/>
                <w:szCs w:val="20"/>
              </w:rPr>
            </w:pPr>
          </w:p>
          <w:p w:rsidR="00E814D1" w:rsidRPr="00DA6B02" w:rsidRDefault="00E814D1" w:rsidP="00E814D1">
            <w:pPr>
              <w:jc w:val="center"/>
              <w:rPr>
                <w:b/>
                <w:color w:val="FF0000"/>
                <w:sz w:val="20"/>
                <w:szCs w:val="20"/>
              </w:rPr>
            </w:pPr>
            <w:r w:rsidRPr="00DA6B02">
              <w:rPr>
                <w:b/>
                <w:sz w:val="20"/>
                <w:szCs w:val="20"/>
              </w:rPr>
              <w:t>12</w:t>
            </w:r>
          </w:p>
        </w:tc>
        <w:tc>
          <w:tcPr>
            <w:tcW w:w="1165" w:type="dxa"/>
            <w:shd w:val="clear" w:color="auto" w:fill="auto"/>
          </w:tcPr>
          <w:p w:rsidR="00E814D1" w:rsidRPr="00DA6B02" w:rsidRDefault="00E814D1" w:rsidP="00E814D1">
            <w:pPr>
              <w:jc w:val="center"/>
              <w:rPr>
                <w:b/>
                <w:color w:val="FF0000"/>
                <w:sz w:val="20"/>
                <w:szCs w:val="20"/>
              </w:rPr>
            </w:pPr>
          </w:p>
        </w:tc>
        <w:tc>
          <w:tcPr>
            <w:tcW w:w="1075" w:type="dxa"/>
          </w:tcPr>
          <w:p w:rsidR="00E814D1" w:rsidRPr="00DA6B02" w:rsidRDefault="00E814D1" w:rsidP="00E814D1">
            <w:pPr>
              <w:jc w:val="center"/>
              <w:rPr>
                <w:b/>
                <w:color w:val="FF0000"/>
                <w:sz w:val="20"/>
                <w:szCs w:val="20"/>
              </w:rPr>
            </w:pPr>
          </w:p>
        </w:tc>
        <w:tc>
          <w:tcPr>
            <w:tcW w:w="1481" w:type="dxa"/>
            <w:shd w:val="clear" w:color="auto" w:fill="auto"/>
          </w:tcPr>
          <w:p w:rsidR="00E814D1" w:rsidRPr="00DA6B02" w:rsidRDefault="00E814D1" w:rsidP="00E814D1">
            <w:pPr>
              <w:jc w:val="center"/>
              <w:rPr>
                <w:b/>
                <w:color w:val="FF0000"/>
                <w:sz w:val="20"/>
                <w:szCs w:val="20"/>
              </w:rPr>
            </w:pPr>
          </w:p>
        </w:tc>
        <w:tc>
          <w:tcPr>
            <w:tcW w:w="1660" w:type="dxa"/>
            <w:shd w:val="clear" w:color="auto" w:fill="auto"/>
            <w:vAlign w:val="center"/>
          </w:tcPr>
          <w:p w:rsidR="00E814D1" w:rsidRPr="00DA6B02" w:rsidRDefault="00E814D1" w:rsidP="00E814D1">
            <w:pPr>
              <w:jc w:val="both"/>
              <w:rPr>
                <w:b/>
              </w:rPr>
            </w:pPr>
          </w:p>
        </w:tc>
        <w:tc>
          <w:tcPr>
            <w:tcW w:w="1288" w:type="dxa"/>
            <w:vAlign w:val="center"/>
          </w:tcPr>
          <w:p w:rsidR="00E814D1" w:rsidRPr="00DA6B02" w:rsidRDefault="00E814D1" w:rsidP="00E814D1">
            <w:pPr>
              <w:jc w:val="center"/>
              <w:rPr>
                <w:b/>
              </w:rPr>
            </w:pPr>
            <w:r w:rsidRPr="00DA6B02">
              <w:rPr>
                <w:b/>
              </w:rPr>
              <w:t>12</w:t>
            </w:r>
          </w:p>
        </w:tc>
      </w:tr>
      <w:tr w:rsidR="00E814D1" w:rsidRPr="003333F1" w:rsidTr="00E814D1">
        <w:trPr>
          <w:gridAfter w:val="1"/>
          <w:wAfter w:w="6" w:type="dxa"/>
          <w:trHeight w:val="46"/>
        </w:trPr>
        <w:tc>
          <w:tcPr>
            <w:tcW w:w="1595" w:type="dxa"/>
          </w:tcPr>
          <w:p w:rsidR="00E814D1" w:rsidRPr="00104D1F" w:rsidRDefault="00E814D1" w:rsidP="00E814D1">
            <w:pPr>
              <w:pStyle w:val="2"/>
              <w:widowControl w:val="0"/>
              <w:ind w:left="0" w:firstLine="0"/>
              <w:rPr>
                <w:b/>
                <w:sz w:val="20"/>
                <w:szCs w:val="20"/>
              </w:rPr>
            </w:pPr>
          </w:p>
        </w:tc>
        <w:tc>
          <w:tcPr>
            <w:tcW w:w="3582" w:type="dxa"/>
            <w:shd w:val="clear" w:color="auto" w:fill="auto"/>
          </w:tcPr>
          <w:p w:rsidR="00E814D1" w:rsidRPr="00104D1F" w:rsidRDefault="00E814D1" w:rsidP="00E814D1">
            <w:pPr>
              <w:pStyle w:val="2"/>
              <w:widowControl w:val="0"/>
              <w:ind w:left="0" w:firstLine="0"/>
              <w:jc w:val="both"/>
              <w:rPr>
                <w:b/>
                <w:sz w:val="20"/>
                <w:szCs w:val="20"/>
              </w:rPr>
            </w:pPr>
            <w:r w:rsidRPr="00104D1F">
              <w:rPr>
                <w:b/>
                <w:sz w:val="20"/>
                <w:szCs w:val="20"/>
              </w:rPr>
              <w:t>Всего:</w:t>
            </w:r>
          </w:p>
        </w:tc>
        <w:tc>
          <w:tcPr>
            <w:tcW w:w="1464" w:type="dxa"/>
            <w:shd w:val="clear" w:color="auto" w:fill="auto"/>
          </w:tcPr>
          <w:p w:rsidR="00E814D1" w:rsidRPr="00104D1F" w:rsidRDefault="00E814D1" w:rsidP="00E814D1">
            <w:pPr>
              <w:jc w:val="center"/>
              <w:rPr>
                <w:b/>
                <w:sz w:val="20"/>
                <w:szCs w:val="20"/>
              </w:rPr>
            </w:pPr>
            <w:r>
              <w:rPr>
                <w:b/>
                <w:sz w:val="20"/>
                <w:szCs w:val="20"/>
              </w:rPr>
              <w:t>348</w:t>
            </w:r>
          </w:p>
        </w:tc>
        <w:tc>
          <w:tcPr>
            <w:tcW w:w="1165" w:type="dxa"/>
            <w:shd w:val="clear" w:color="auto" w:fill="auto"/>
          </w:tcPr>
          <w:p w:rsidR="00E814D1" w:rsidRPr="00104D1F" w:rsidRDefault="00E814D1" w:rsidP="00E814D1">
            <w:pPr>
              <w:jc w:val="center"/>
              <w:rPr>
                <w:b/>
                <w:sz w:val="20"/>
                <w:szCs w:val="20"/>
              </w:rPr>
            </w:pPr>
            <w:r>
              <w:rPr>
                <w:b/>
                <w:sz w:val="20"/>
                <w:szCs w:val="20"/>
              </w:rPr>
              <w:t>298</w:t>
            </w:r>
          </w:p>
        </w:tc>
        <w:tc>
          <w:tcPr>
            <w:tcW w:w="1075" w:type="dxa"/>
          </w:tcPr>
          <w:p w:rsidR="00E814D1" w:rsidRPr="00104D1F" w:rsidRDefault="00E814D1" w:rsidP="00E814D1">
            <w:pPr>
              <w:jc w:val="center"/>
              <w:rPr>
                <w:b/>
                <w:sz w:val="20"/>
                <w:szCs w:val="20"/>
              </w:rPr>
            </w:pPr>
            <w:r>
              <w:rPr>
                <w:b/>
                <w:sz w:val="20"/>
                <w:szCs w:val="20"/>
              </w:rPr>
              <w:t>134</w:t>
            </w:r>
          </w:p>
        </w:tc>
        <w:tc>
          <w:tcPr>
            <w:tcW w:w="1481" w:type="dxa"/>
            <w:shd w:val="clear" w:color="auto" w:fill="auto"/>
          </w:tcPr>
          <w:p w:rsidR="00E814D1" w:rsidRPr="00BB02DE" w:rsidRDefault="00E814D1" w:rsidP="00E814D1">
            <w:pPr>
              <w:jc w:val="center"/>
              <w:rPr>
                <w:b/>
                <w:sz w:val="20"/>
                <w:szCs w:val="20"/>
              </w:rPr>
            </w:pPr>
            <w:r>
              <w:rPr>
                <w:b/>
                <w:sz w:val="20"/>
                <w:szCs w:val="20"/>
              </w:rPr>
              <w:t>164</w:t>
            </w:r>
          </w:p>
        </w:tc>
        <w:tc>
          <w:tcPr>
            <w:tcW w:w="1660" w:type="dxa"/>
            <w:shd w:val="clear" w:color="auto" w:fill="auto"/>
            <w:vAlign w:val="center"/>
          </w:tcPr>
          <w:p w:rsidR="00E814D1" w:rsidRPr="00BB02DE" w:rsidRDefault="00E814D1" w:rsidP="00E814D1">
            <w:pPr>
              <w:jc w:val="center"/>
              <w:rPr>
                <w:b/>
              </w:rPr>
            </w:pPr>
            <w:r>
              <w:rPr>
                <w:b/>
              </w:rPr>
              <w:t>54</w:t>
            </w:r>
          </w:p>
        </w:tc>
        <w:tc>
          <w:tcPr>
            <w:tcW w:w="1288" w:type="dxa"/>
          </w:tcPr>
          <w:p w:rsidR="00E814D1" w:rsidRPr="00BB02DE" w:rsidRDefault="00E814D1" w:rsidP="00E814D1">
            <w:pPr>
              <w:jc w:val="center"/>
              <w:rPr>
                <w:b/>
                <w:sz w:val="20"/>
                <w:szCs w:val="20"/>
              </w:rPr>
            </w:pPr>
            <w:r>
              <w:rPr>
                <w:b/>
                <w:sz w:val="20"/>
                <w:szCs w:val="20"/>
              </w:rPr>
              <w:t>12</w:t>
            </w:r>
          </w:p>
        </w:tc>
      </w:tr>
    </w:tbl>
    <w:p w:rsidR="001252D6" w:rsidRDefault="001252D6" w:rsidP="001252D6">
      <w:pPr>
        <w:jc w:val="both"/>
        <w:rPr>
          <w:b/>
          <w:i/>
        </w:rPr>
      </w:pPr>
    </w:p>
    <w:p w:rsidR="00E814D1" w:rsidRDefault="00E814D1" w:rsidP="001252D6">
      <w:pPr>
        <w:jc w:val="both"/>
        <w:rPr>
          <w:b/>
          <w:i/>
        </w:rPr>
      </w:pPr>
    </w:p>
    <w:p w:rsidR="00E814D1" w:rsidRPr="00104D1F" w:rsidRDefault="00E814D1" w:rsidP="001252D6">
      <w:pPr>
        <w:jc w:val="both"/>
        <w:rPr>
          <w:b/>
          <w:i/>
        </w:rPr>
      </w:pPr>
    </w:p>
    <w:p w:rsidR="001252D6" w:rsidRPr="005820E6" w:rsidRDefault="001252D6" w:rsidP="001252D6">
      <w:pPr>
        <w:jc w:val="both"/>
        <w:rPr>
          <w:b/>
          <w:color w:val="000000"/>
        </w:rPr>
      </w:pPr>
      <w:r w:rsidRPr="005820E6">
        <w:rPr>
          <w:b/>
          <w:caps/>
        </w:rPr>
        <w:lastRenderedPageBreak/>
        <w:t>3.2.1</w:t>
      </w:r>
      <w:r w:rsidRPr="005820E6">
        <w:rPr>
          <w:b/>
        </w:rPr>
        <w:t>Содержание обучения по профессиональному модулю  ПМ 02</w:t>
      </w:r>
    </w:p>
    <w:p w:rsidR="00D16CB3" w:rsidRPr="003773AE" w:rsidRDefault="00D16CB3" w:rsidP="002F35A7">
      <w:pPr>
        <w:jc w:val="both"/>
        <w:rPr>
          <w:b/>
          <w:sz w:val="22"/>
          <w:szCs w:val="22"/>
        </w:rPr>
      </w:pPr>
    </w:p>
    <w:p w:rsidR="000B45E4" w:rsidRPr="003773AE" w:rsidRDefault="000B45E4" w:rsidP="000B45E4">
      <w:pPr>
        <w:rPr>
          <w:sz w:val="22"/>
          <w:szCs w:val="22"/>
        </w:rPr>
      </w:pPr>
    </w:p>
    <w:tbl>
      <w:tblPr>
        <w:tblW w:w="1559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372"/>
        <w:gridCol w:w="259"/>
        <w:gridCol w:w="21"/>
        <w:gridCol w:w="13"/>
        <w:gridCol w:w="13"/>
        <w:gridCol w:w="16"/>
        <w:gridCol w:w="24"/>
        <w:gridCol w:w="13"/>
        <w:gridCol w:w="6331"/>
        <w:gridCol w:w="1415"/>
        <w:gridCol w:w="1990"/>
        <w:gridCol w:w="2126"/>
      </w:tblGrid>
      <w:tr w:rsidR="00BC0358" w:rsidRPr="003773AE" w:rsidTr="00E814D1">
        <w:trPr>
          <w:trHeight w:val="925"/>
        </w:trPr>
        <w:tc>
          <w:tcPr>
            <w:tcW w:w="3372" w:type="dxa"/>
          </w:tcPr>
          <w:p w:rsidR="00BC0358" w:rsidRPr="003773AE" w:rsidRDefault="00BC0358" w:rsidP="000B45E4">
            <w:pPr>
              <w:jc w:val="center"/>
              <w:rPr>
                <w:b/>
                <w:sz w:val="22"/>
                <w:szCs w:val="22"/>
              </w:rPr>
            </w:pPr>
            <w:r w:rsidRPr="003773AE">
              <w:rPr>
                <w:b/>
                <w:bCs/>
                <w:sz w:val="22"/>
                <w:szCs w:val="22"/>
              </w:rPr>
              <w:t>Наименование разделов профессионального модуля (ПМ), междисциплинарных курсов (МДК) и тем</w:t>
            </w:r>
          </w:p>
        </w:tc>
        <w:tc>
          <w:tcPr>
            <w:tcW w:w="6690" w:type="dxa"/>
            <w:gridSpan w:val="8"/>
          </w:tcPr>
          <w:p w:rsidR="004C5D2F" w:rsidRPr="003773AE" w:rsidRDefault="004C5D2F" w:rsidP="004C5D2F">
            <w:pPr>
              <w:jc w:val="center"/>
              <w:rPr>
                <w:b/>
                <w:bCs/>
                <w:sz w:val="22"/>
                <w:szCs w:val="22"/>
              </w:rPr>
            </w:pPr>
          </w:p>
          <w:p w:rsidR="00BC0358" w:rsidRPr="003773AE" w:rsidRDefault="00BC0358" w:rsidP="004C5D2F">
            <w:pPr>
              <w:jc w:val="center"/>
              <w:rPr>
                <w:b/>
                <w:bCs/>
                <w:sz w:val="22"/>
                <w:szCs w:val="22"/>
              </w:rPr>
            </w:pPr>
            <w:r w:rsidRPr="003773AE">
              <w:rPr>
                <w:b/>
                <w:bCs/>
                <w:sz w:val="22"/>
                <w:szCs w:val="22"/>
              </w:rPr>
              <w:t>Содержание учебного материала</w:t>
            </w:r>
          </w:p>
          <w:p w:rsidR="004C5D2F" w:rsidRPr="003773AE" w:rsidRDefault="004C5D2F" w:rsidP="004C5D2F">
            <w:pPr>
              <w:jc w:val="center"/>
              <w:rPr>
                <w:b/>
                <w:bCs/>
                <w:sz w:val="22"/>
                <w:szCs w:val="22"/>
              </w:rPr>
            </w:pPr>
          </w:p>
          <w:p w:rsidR="004C5D2F" w:rsidRPr="003773AE" w:rsidRDefault="004C5D2F" w:rsidP="004C5D2F">
            <w:pPr>
              <w:jc w:val="center"/>
              <w:rPr>
                <w:b/>
                <w:sz w:val="22"/>
                <w:szCs w:val="22"/>
              </w:rPr>
            </w:pPr>
          </w:p>
        </w:tc>
        <w:tc>
          <w:tcPr>
            <w:tcW w:w="3405" w:type="dxa"/>
            <w:gridSpan w:val="2"/>
          </w:tcPr>
          <w:p w:rsidR="00BC0358" w:rsidRPr="003773AE" w:rsidRDefault="00BC0358" w:rsidP="000B45E4">
            <w:pPr>
              <w:jc w:val="center"/>
              <w:rPr>
                <w:rFonts w:eastAsia="Calibri"/>
                <w:b/>
                <w:bCs/>
                <w:sz w:val="22"/>
                <w:szCs w:val="22"/>
              </w:rPr>
            </w:pPr>
            <w:r w:rsidRPr="003773AE">
              <w:rPr>
                <w:rFonts w:eastAsia="Calibri"/>
                <w:b/>
                <w:bCs/>
                <w:sz w:val="22"/>
                <w:szCs w:val="22"/>
              </w:rPr>
              <w:t>Объем часов</w:t>
            </w:r>
          </w:p>
        </w:tc>
        <w:tc>
          <w:tcPr>
            <w:tcW w:w="2126" w:type="dxa"/>
          </w:tcPr>
          <w:p w:rsidR="00BC0358" w:rsidRPr="003773AE" w:rsidRDefault="00BC0358" w:rsidP="00E7645F">
            <w:pPr>
              <w:pStyle w:val="Default"/>
              <w:jc w:val="center"/>
              <w:rPr>
                <w:sz w:val="22"/>
                <w:szCs w:val="22"/>
              </w:rPr>
            </w:pPr>
            <w:r w:rsidRPr="003773AE">
              <w:rPr>
                <w:b/>
                <w:bCs/>
                <w:sz w:val="22"/>
                <w:szCs w:val="22"/>
              </w:rPr>
              <w:t>Уровень освоения</w:t>
            </w:r>
          </w:p>
          <w:p w:rsidR="00BC0358" w:rsidRPr="003773AE" w:rsidRDefault="00BC0358" w:rsidP="000B45E4">
            <w:pPr>
              <w:jc w:val="center"/>
              <w:rPr>
                <w:rFonts w:eastAsia="Calibri"/>
                <w:b/>
                <w:bCs/>
                <w:sz w:val="22"/>
                <w:szCs w:val="22"/>
              </w:rPr>
            </w:pPr>
          </w:p>
        </w:tc>
      </w:tr>
      <w:tr w:rsidR="000B45E4" w:rsidRPr="003773AE" w:rsidTr="00E814D1">
        <w:tc>
          <w:tcPr>
            <w:tcW w:w="3372" w:type="dxa"/>
          </w:tcPr>
          <w:p w:rsidR="000B45E4" w:rsidRPr="003773AE" w:rsidRDefault="000B45E4" w:rsidP="000B45E4">
            <w:pPr>
              <w:jc w:val="center"/>
              <w:rPr>
                <w:b/>
                <w:sz w:val="22"/>
                <w:szCs w:val="22"/>
              </w:rPr>
            </w:pPr>
            <w:r w:rsidRPr="003773AE">
              <w:rPr>
                <w:b/>
                <w:sz w:val="22"/>
                <w:szCs w:val="22"/>
              </w:rPr>
              <w:t>1</w:t>
            </w:r>
          </w:p>
        </w:tc>
        <w:tc>
          <w:tcPr>
            <w:tcW w:w="6690" w:type="dxa"/>
            <w:gridSpan w:val="8"/>
          </w:tcPr>
          <w:p w:rsidR="000B45E4" w:rsidRPr="003773AE" w:rsidRDefault="000B45E4" w:rsidP="000B45E4">
            <w:pPr>
              <w:jc w:val="center"/>
              <w:rPr>
                <w:b/>
                <w:bCs/>
                <w:sz w:val="22"/>
                <w:szCs w:val="22"/>
              </w:rPr>
            </w:pPr>
            <w:r w:rsidRPr="003773AE">
              <w:rPr>
                <w:b/>
                <w:bCs/>
                <w:sz w:val="22"/>
                <w:szCs w:val="22"/>
              </w:rPr>
              <w:t>2</w:t>
            </w:r>
          </w:p>
        </w:tc>
        <w:tc>
          <w:tcPr>
            <w:tcW w:w="3405" w:type="dxa"/>
            <w:gridSpan w:val="2"/>
          </w:tcPr>
          <w:p w:rsidR="000B45E4" w:rsidRPr="003773AE" w:rsidRDefault="000B45E4" w:rsidP="000B45E4">
            <w:pPr>
              <w:jc w:val="center"/>
              <w:rPr>
                <w:rFonts w:eastAsia="Calibri"/>
                <w:b/>
                <w:bCs/>
                <w:sz w:val="22"/>
                <w:szCs w:val="22"/>
              </w:rPr>
            </w:pPr>
            <w:r w:rsidRPr="003773AE">
              <w:rPr>
                <w:rFonts w:eastAsia="Calibri"/>
                <w:b/>
                <w:bCs/>
                <w:sz w:val="22"/>
                <w:szCs w:val="22"/>
              </w:rPr>
              <w:t>3</w:t>
            </w:r>
          </w:p>
        </w:tc>
        <w:tc>
          <w:tcPr>
            <w:tcW w:w="2126" w:type="dxa"/>
            <w:tcBorders>
              <w:bottom w:val="single" w:sz="4" w:space="0" w:color="auto"/>
            </w:tcBorders>
          </w:tcPr>
          <w:p w:rsidR="000B45E4" w:rsidRPr="003773AE" w:rsidRDefault="000B45E4" w:rsidP="000B45E4">
            <w:pPr>
              <w:jc w:val="center"/>
              <w:rPr>
                <w:rFonts w:eastAsia="Calibri"/>
                <w:b/>
                <w:bCs/>
                <w:sz w:val="22"/>
                <w:szCs w:val="22"/>
              </w:rPr>
            </w:pPr>
            <w:r w:rsidRPr="003773AE">
              <w:rPr>
                <w:rFonts w:eastAsia="Calibri"/>
                <w:b/>
                <w:bCs/>
                <w:sz w:val="22"/>
                <w:szCs w:val="22"/>
              </w:rPr>
              <w:t>4</w:t>
            </w:r>
          </w:p>
        </w:tc>
      </w:tr>
      <w:tr w:rsidR="000D6CE4" w:rsidRPr="003773AE" w:rsidTr="00E814D1">
        <w:trPr>
          <w:trHeight w:val="814"/>
        </w:trPr>
        <w:tc>
          <w:tcPr>
            <w:tcW w:w="3372" w:type="dxa"/>
          </w:tcPr>
          <w:p w:rsidR="000D6CE4" w:rsidRPr="003773AE" w:rsidRDefault="000D6CE4" w:rsidP="000D6CE4">
            <w:pPr>
              <w:jc w:val="both"/>
              <w:rPr>
                <w:rFonts w:eastAsia="Calibri"/>
                <w:b/>
                <w:bCs/>
                <w:sz w:val="22"/>
                <w:szCs w:val="22"/>
              </w:rPr>
            </w:pPr>
            <w:r w:rsidRPr="003773AE">
              <w:rPr>
                <w:rFonts w:eastAsia="Calibri"/>
                <w:b/>
                <w:bCs/>
                <w:sz w:val="22"/>
                <w:szCs w:val="22"/>
              </w:rPr>
              <w:t>МДК 02.01.</w:t>
            </w:r>
          </w:p>
          <w:p w:rsidR="000D6CE4" w:rsidRPr="003773AE" w:rsidRDefault="000D6CE4" w:rsidP="000D6CE4">
            <w:pPr>
              <w:jc w:val="both"/>
              <w:rPr>
                <w:rFonts w:eastAsia="Calibri"/>
                <w:b/>
                <w:bCs/>
                <w:sz w:val="22"/>
                <w:szCs w:val="22"/>
              </w:rPr>
            </w:pPr>
            <w:r w:rsidRPr="003773AE">
              <w:rPr>
                <w:b/>
                <w:bCs/>
                <w:sz w:val="22"/>
                <w:szCs w:val="22"/>
              </w:rPr>
              <w:t>Планирование работы и организация деятельности организации</w:t>
            </w:r>
          </w:p>
        </w:tc>
        <w:tc>
          <w:tcPr>
            <w:tcW w:w="6690" w:type="dxa"/>
            <w:gridSpan w:val="8"/>
          </w:tcPr>
          <w:p w:rsidR="000D6CE4" w:rsidRPr="003773AE" w:rsidRDefault="000D6CE4" w:rsidP="000D6CE4">
            <w:pPr>
              <w:jc w:val="center"/>
              <w:rPr>
                <w:bCs/>
                <w:sz w:val="22"/>
                <w:szCs w:val="22"/>
              </w:rPr>
            </w:pPr>
            <w:r w:rsidRPr="003773AE">
              <w:rPr>
                <w:b/>
                <w:bCs/>
                <w:sz w:val="22"/>
                <w:szCs w:val="22"/>
              </w:rPr>
              <w:t>6 семестр</w:t>
            </w:r>
          </w:p>
        </w:tc>
        <w:tc>
          <w:tcPr>
            <w:tcW w:w="3405" w:type="dxa"/>
            <w:gridSpan w:val="2"/>
            <w:shd w:val="clear" w:color="auto" w:fill="auto"/>
          </w:tcPr>
          <w:p w:rsidR="000D6CE4" w:rsidRPr="003773AE" w:rsidRDefault="000D6CE4" w:rsidP="000D6CE4">
            <w:pPr>
              <w:jc w:val="center"/>
              <w:rPr>
                <w:b/>
                <w:sz w:val="22"/>
                <w:szCs w:val="22"/>
              </w:rPr>
            </w:pPr>
            <w:r w:rsidRPr="003773AE">
              <w:rPr>
                <w:b/>
                <w:sz w:val="22"/>
                <w:szCs w:val="22"/>
              </w:rPr>
              <w:t>116/92/54/38/24</w:t>
            </w:r>
          </w:p>
        </w:tc>
        <w:tc>
          <w:tcPr>
            <w:tcW w:w="2126" w:type="dxa"/>
            <w:shd w:val="clear" w:color="auto" w:fill="C0C0C0"/>
          </w:tcPr>
          <w:p w:rsidR="000D6CE4" w:rsidRPr="003773AE" w:rsidRDefault="000D6CE4" w:rsidP="009A7321">
            <w:pPr>
              <w:jc w:val="center"/>
              <w:rPr>
                <w:color w:val="FF0000"/>
                <w:sz w:val="22"/>
                <w:szCs w:val="22"/>
                <w:highlight w:val="yellow"/>
              </w:rPr>
            </w:pPr>
          </w:p>
        </w:tc>
      </w:tr>
      <w:tr w:rsidR="00C50070" w:rsidRPr="003773AE" w:rsidTr="00E814D1">
        <w:trPr>
          <w:trHeight w:val="225"/>
        </w:trPr>
        <w:tc>
          <w:tcPr>
            <w:tcW w:w="3372" w:type="dxa"/>
            <w:vMerge w:val="restart"/>
          </w:tcPr>
          <w:p w:rsidR="00C50070" w:rsidRPr="003773AE" w:rsidRDefault="00C50070" w:rsidP="009A7321">
            <w:pPr>
              <w:jc w:val="both"/>
              <w:rPr>
                <w:rFonts w:eastAsia="Calibri"/>
                <w:b/>
                <w:bCs/>
                <w:sz w:val="22"/>
                <w:szCs w:val="22"/>
              </w:rPr>
            </w:pPr>
            <w:r w:rsidRPr="003773AE">
              <w:rPr>
                <w:rFonts w:eastAsia="Calibri"/>
                <w:b/>
                <w:bCs/>
                <w:sz w:val="22"/>
                <w:szCs w:val="22"/>
              </w:rPr>
              <w:t xml:space="preserve">Тема 1.1 </w:t>
            </w:r>
            <w:r w:rsidRPr="003773AE">
              <w:rPr>
                <w:rFonts w:eastAsia="Calibri"/>
                <w:b/>
                <w:sz w:val="22"/>
                <w:szCs w:val="22"/>
              </w:rPr>
              <w:t xml:space="preserve"> Компания ОАО «РЖД»</w:t>
            </w:r>
          </w:p>
          <w:p w:rsidR="00C50070" w:rsidRPr="003773AE" w:rsidRDefault="00C50070" w:rsidP="009A7321">
            <w:pPr>
              <w:jc w:val="both"/>
              <w:rPr>
                <w:rFonts w:eastAsia="Calibri"/>
                <w:b/>
                <w:bCs/>
                <w:sz w:val="22"/>
                <w:szCs w:val="22"/>
              </w:rPr>
            </w:pPr>
          </w:p>
          <w:p w:rsidR="00C50070" w:rsidRPr="003773AE" w:rsidRDefault="00C50070" w:rsidP="009A7321">
            <w:pPr>
              <w:jc w:val="both"/>
              <w:rPr>
                <w:rFonts w:eastAsia="Calibri"/>
                <w:b/>
                <w:bCs/>
                <w:sz w:val="22"/>
                <w:szCs w:val="22"/>
              </w:rPr>
            </w:pPr>
          </w:p>
          <w:p w:rsidR="00C50070" w:rsidRPr="003773AE" w:rsidRDefault="00C50070" w:rsidP="009A7321">
            <w:pPr>
              <w:jc w:val="both"/>
              <w:rPr>
                <w:rFonts w:eastAsia="Calibri"/>
                <w:b/>
                <w:bCs/>
                <w:sz w:val="22"/>
                <w:szCs w:val="22"/>
              </w:rPr>
            </w:pPr>
          </w:p>
        </w:tc>
        <w:tc>
          <w:tcPr>
            <w:tcW w:w="6690" w:type="dxa"/>
            <w:gridSpan w:val="8"/>
            <w:tcBorders>
              <w:bottom w:val="single" w:sz="4" w:space="0" w:color="auto"/>
            </w:tcBorders>
          </w:tcPr>
          <w:p w:rsidR="00C50070" w:rsidRPr="003773AE" w:rsidRDefault="00C50070" w:rsidP="009A7321">
            <w:pPr>
              <w:jc w:val="both"/>
              <w:rPr>
                <w:b/>
                <w:bCs/>
                <w:sz w:val="22"/>
                <w:szCs w:val="22"/>
              </w:rPr>
            </w:pPr>
            <w:r w:rsidRPr="003773AE">
              <w:rPr>
                <w:b/>
                <w:bCs/>
                <w:sz w:val="22"/>
                <w:szCs w:val="22"/>
              </w:rPr>
              <w:t xml:space="preserve">Содержание учебного материала </w:t>
            </w:r>
          </w:p>
          <w:p w:rsidR="00C50070" w:rsidRPr="003773AE" w:rsidRDefault="00C50070" w:rsidP="009A7321">
            <w:pPr>
              <w:jc w:val="both"/>
              <w:rPr>
                <w:color w:val="000000"/>
                <w:sz w:val="22"/>
                <w:szCs w:val="22"/>
              </w:rPr>
            </w:pPr>
          </w:p>
        </w:tc>
        <w:tc>
          <w:tcPr>
            <w:tcW w:w="3405" w:type="dxa"/>
            <w:gridSpan w:val="2"/>
            <w:shd w:val="clear" w:color="auto" w:fill="auto"/>
          </w:tcPr>
          <w:p w:rsidR="00C50070" w:rsidRPr="003773AE" w:rsidRDefault="00C50070" w:rsidP="00505FD4">
            <w:pPr>
              <w:jc w:val="center"/>
              <w:rPr>
                <w:b/>
                <w:sz w:val="22"/>
                <w:szCs w:val="22"/>
              </w:rPr>
            </w:pPr>
            <w:r w:rsidRPr="003773AE">
              <w:rPr>
                <w:b/>
                <w:sz w:val="22"/>
                <w:szCs w:val="22"/>
              </w:rPr>
              <w:t>16/</w:t>
            </w:r>
            <w:r w:rsidRPr="003773AE">
              <w:rPr>
                <w:sz w:val="22"/>
                <w:szCs w:val="22"/>
              </w:rPr>
              <w:t>12/10/2/4</w:t>
            </w:r>
          </w:p>
        </w:tc>
        <w:tc>
          <w:tcPr>
            <w:tcW w:w="2126" w:type="dxa"/>
            <w:shd w:val="clear" w:color="auto" w:fill="C0C0C0"/>
          </w:tcPr>
          <w:p w:rsidR="00C50070" w:rsidRPr="003773AE" w:rsidRDefault="00C50070" w:rsidP="009A7321">
            <w:pPr>
              <w:jc w:val="center"/>
              <w:rPr>
                <w:sz w:val="22"/>
                <w:szCs w:val="22"/>
              </w:rPr>
            </w:pPr>
          </w:p>
        </w:tc>
      </w:tr>
      <w:tr w:rsidR="00C50070" w:rsidRPr="003773AE" w:rsidTr="00E814D1">
        <w:trPr>
          <w:trHeight w:val="22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9A7321">
            <w:pPr>
              <w:jc w:val="both"/>
              <w:rPr>
                <w:bCs/>
                <w:sz w:val="22"/>
                <w:szCs w:val="22"/>
              </w:rPr>
            </w:pPr>
            <w:r w:rsidRPr="003773AE">
              <w:rPr>
                <w:rFonts w:eastAsia="Calibri"/>
                <w:bCs/>
                <w:sz w:val="22"/>
                <w:szCs w:val="22"/>
              </w:rPr>
              <w:t>1</w:t>
            </w:r>
          </w:p>
        </w:tc>
        <w:tc>
          <w:tcPr>
            <w:tcW w:w="6368" w:type="dxa"/>
            <w:gridSpan w:val="3"/>
            <w:tcBorders>
              <w:bottom w:val="single" w:sz="4" w:space="0" w:color="auto"/>
            </w:tcBorders>
          </w:tcPr>
          <w:p w:rsidR="00C50070" w:rsidRPr="003773AE" w:rsidRDefault="00C50070" w:rsidP="000D6CE4">
            <w:pPr>
              <w:rPr>
                <w:rFonts w:eastAsia="Calibri"/>
                <w:iCs/>
                <w:sz w:val="22"/>
                <w:szCs w:val="22"/>
              </w:rPr>
            </w:pPr>
            <w:r w:rsidRPr="003773AE">
              <w:rPr>
                <w:rFonts w:eastAsia="Calibri"/>
                <w:iCs/>
                <w:sz w:val="22"/>
                <w:szCs w:val="22"/>
              </w:rPr>
              <w:t>Реформа железнодорожного транспорта. Открытое акционерное общество «Российские железные дороги»  Структура ОАО «РЖД».</w:t>
            </w:r>
          </w:p>
          <w:p w:rsidR="00C50070" w:rsidRPr="003773AE" w:rsidRDefault="00C50070" w:rsidP="000D6CE4">
            <w:pPr>
              <w:ind w:left="53"/>
              <w:jc w:val="both"/>
              <w:rPr>
                <w:b/>
                <w:bCs/>
                <w:sz w:val="22"/>
                <w:szCs w:val="22"/>
              </w:rPr>
            </w:pPr>
            <w:r w:rsidRPr="003773AE">
              <w:rPr>
                <w:rFonts w:eastAsia="Calibri"/>
                <w:iCs/>
                <w:sz w:val="22"/>
                <w:szCs w:val="22"/>
              </w:rPr>
              <w:t>Локомотивное депо как структурное подразделение железнодорожного транспорта.</w:t>
            </w:r>
          </w:p>
        </w:tc>
        <w:tc>
          <w:tcPr>
            <w:tcW w:w="3405" w:type="dxa"/>
            <w:gridSpan w:val="2"/>
            <w:shd w:val="clear" w:color="auto" w:fill="auto"/>
          </w:tcPr>
          <w:p w:rsidR="00C50070" w:rsidRPr="003773AE" w:rsidRDefault="00C50070" w:rsidP="009A7321">
            <w:pPr>
              <w:ind w:left="53"/>
              <w:jc w:val="center"/>
              <w:rPr>
                <w:sz w:val="22"/>
                <w:szCs w:val="22"/>
              </w:rPr>
            </w:pPr>
            <w:r w:rsidRPr="003773AE">
              <w:rPr>
                <w:sz w:val="22"/>
                <w:szCs w:val="22"/>
              </w:rPr>
              <w:t>2</w:t>
            </w:r>
          </w:p>
        </w:tc>
        <w:tc>
          <w:tcPr>
            <w:tcW w:w="2126" w:type="dxa"/>
            <w:shd w:val="clear" w:color="auto" w:fill="C0C0C0"/>
          </w:tcPr>
          <w:p w:rsidR="00C50070" w:rsidRPr="003773AE" w:rsidRDefault="00C50070" w:rsidP="009A7321">
            <w:pPr>
              <w:ind w:left="53"/>
              <w:jc w:val="both"/>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bCs/>
                <w:sz w:val="22"/>
                <w:szCs w:val="22"/>
              </w:rPr>
              <w:t>2</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Показатели объема и качества работы организации Выполнение работ и/или оказание услуг, получение дохода с прибылью на железнодорожном транспорте</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9A7321">
            <w:pPr>
              <w:jc w:val="both"/>
              <w:rPr>
                <w:rFonts w:eastAsia="Calibri"/>
                <w:b/>
                <w:bCs/>
                <w:sz w:val="22"/>
                <w:szCs w:val="22"/>
              </w:rPr>
            </w:pPr>
          </w:p>
        </w:tc>
        <w:tc>
          <w:tcPr>
            <w:tcW w:w="6690" w:type="dxa"/>
            <w:gridSpan w:val="8"/>
          </w:tcPr>
          <w:p w:rsidR="00852C85" w:rsidRPr="003773AE" w:rsidRDefault="00852C85" w:rsidP="00E55E9E">
            <w:pPr>
              <w:ind w:left="53"/>
              <w:jc w:val="both"/>
              <w:rPr>
                <w:b/>
                <w:bCs/>
                <w:sz w:val="22"/>
                <w:szCs w:val="22"/>
              </w:rPr>
            </w:pPr>
            <w:r w:rsidRPr="003773AE">
              <w:rPr>
                <w:rFonts w:eastAsia="Calibri"/>
                <w:b/>
                <w:bCs/>
                <w:sz w:val="22"/>
                <w:szCs w:val="22"/>
              </w:rPr>
              <w:t>Самостоятельная работа обучающихся №1</w:t>
            </w:r>
            <w:r w:rsidRPr="003773AE">
              <w:rPr>
                <w:rFonts w:eastAsia="Calibri"/>
                <w:bCs/>
                <w:sz w:val="22"/>
                <w:szCs w:val="22"/>
              </w:rPr>
              <w:t xml:space="preserve">Подготовить сообщение на тему: </w:t>
            </w:r>
            <w:r w:rsidRPr="003773AE">
              <w:rPr>
                <w:color w:val="000000"/>
                <w:sz w:val="22"/>
                <w:szCs w:val="22"/>
              </w:rPr>
              <w:t>Повышение хозяйственной и экономической деятельности инфраструктуры железнодорожного транспорта. Решение задач.</w:t>
            </w:r>
          </w:p>
        </w:tc>
        <w:tc>
          <w:tcPr>
            <w:tcW w:w="3405" w:type="dxa"/>
            <w:gridSpan w:val="2"/>
            <w:shd w:val="clear" w:color="auto" w:fill="auto"/>
          </w:tcPr>
          <w:p w:rsidR="00852C85" w:rsidRPr="003773AE" w:rsidRDefault="00852C85" w:rsidP="00FA4448">
            <w:pPr>
              <w:jc w:val="center"/>
              <w:rPr>
                <w:sz w:val="22"/>
                <w:szCs w:val="22"/>
              </w:rPr>
            </w:pPr>
          </w:p>
          <w:p w:rsidR="00852C85" w:rsidRPr="003773AE" w:rsidRDefault="00852C85" w:rsidP="00547146">
            <w:pPr>
              <w:jc w:val="center"/>
              <w:rPr>
                <w:sz w:val="22"/>
                <w:szCs w:val="22"/>
              </w:rPr>
            </w:pPr>
            <w:r w:rsidRPr="003773AE">
              <w:rPr>
                <w:sz w:val="22"/>
                <w:szCs w:val="22"/>
              </w:rPr>
              <w:t>2</w:t>
            </w:r>
          </w:p>
        </w:tc>
        <w:tc>
          <w:tcPr>
            <w:tcW w:w="2126" w:type="dxa"/>
            <w:shd w:val="clear" w:color="auto" w:fill="C0C0C0"/>
          </w:tcPr>
          <w:p w:rsidR="00852C85" w:rsidRPr="003773AE" w:rsidRDefault="00852C85" w:rsidP="009A7321">
            <w:pPr>
              <w:jc w:val="center"/>
              <w:rPr>
                <w:sz w:val="22"/>
                <w:szCs w:val="22"/>
              </w:rPr>
            </w:pP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bCs/>
                <w:sz w:val="22"/>
                <w:szCs w:val="22"/>
              </w:rPr>
              <w:t>3</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 xml:space="preserve">Производственные фонды </w:t>
            </w:r>
            <w:r w:rsidRPr="003773AE">
              <w:rPr>
                <w:rFonts w:eastAsia="Calibri"/>
                <w:iCs/>
                <w:sz w:val="22"/>
                <w:szCs w:val="22"/>
              </w:rPr>
              <w:t>компании</w:t>
            </w:r>
            <w:r w:rsidRPr="003773AE">
              <w:rPr>
                <w:color w:val="000000"/>
                <w:sz w:val="22"/>
                <w:szCs w:val="22"/>
              </w:rPr>
              <w:t xml:space="preserve">. Состав и структура. </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9A7321">
            <w:pPr>
              <w:jc w:val="both"/>
              <w:rPr>
                <w:rFonts w:eastAsia="Calibri"/>
                <w:b/>
                <w:bCs/>
                <w:sz w:val="22"/>
                <w:szCs w:val="22"/>
              </w:rPr>
            </w:pPr>
          </w:p>
        </w:tc>
        <w:tc>
          <w:tcPr>
            <w:tcW w:w="6690" w:type="dxa"/>
            <w:gridSpan w:val="8"/>
          </w:tcPr>
          <w:p w:rsidR="00852C85" w:rsidRPr="003773AE" w:rsidRDefault="00852C85" w:rsidP="00C50070">
            <w:pPr>
              <w:ind w:left="53"/>
              <w:jc w:val="both"/>
              <w:rPr>
                <w:b/>
                <w:bCs/>
                <w:sz w:val="22"/>
                <w:szCs w:val="22"/>
              </w:rPr>
            </w:pPr>
            <w:r w:rsidRPr="003773AE">
              <w:rPr>
                <w:rFonts w:eastAsia="Calibri"/>
                <w:b/>
                <w:bCs/>
                <w:sz w:val="22"/>
                <w:szCs w:val="22"/>
              </w:rPr>
              <w:t>Самостоятельная работа обучающихся №2</w:t>
            </w:r>
            <w:r w:rsidRPr="003773AE">
              <w:rPr>
                <w:bCs/>
                <w:sz w:val="22"/>
                <w:szCs w:val="22"/>
              </w:rPr>
              <w:t xml:space="preserve">  Проработка записей в рабочих тетрадях.  Составить схему: «Основные п</w:t>
            </w:r>
            <w:r w:rsidRPr="003773AE">
              <w:rPr>
                <w:color w:val="000000"/>
                <w:sz w:val="22"/>
                <w:szCs w:val="22"/>
              </w:rPr>
              <w:t>роизводственные фонды предприятий железнодорожного транспорта»</w:t>
            </w:r>
          </w:p>
        </w:tc>
        <w:tc>
          <w:tcPr>
            <w:tcW w:w="3405" w:type="dxa"/>
            <w:gridSpan w:val="2"/>
            <w:shd w:val="clear" w:color="auto" w:fill="auto"/>
          </w:tcPr>
          <w:p w:rsidR="00852C85" w:rsidRPr="003773AE" w:rsidRDefault="00852C85" w:rsidP="00547146">
            <w:pPr>
              <w:jc w:val="center"/>
              <w:rPr>
                <w:sz w:val="22"/>
                <w:szCs w:val="22"/>
              </w:rPr>
            </w:pPr>
            <w:r w:rsidRPr="003773AE">
              <w:rPr>
                <w:sz w:val="22"/>
                <w:szCs w:val="22"/>
              </w:rPr>
              <w:t>2</w:t>
            </w:r>
          </w:p>
        </w:tc>
        <w:tc>
          <w:tcPr>
            <w:tcW w:w="2126" w:type="dxa"/>
            <w:shd w:val="clear" w:color="auto" w:fill="C0C0C0"/>
          </w:tcPr>
          <w:p w:rsidR="00852C85" w:rsidRPr="003773AE" w:rsidRDefault="00852C85" w:rsidP="009A7321">
            <w:pPr>
              <w:jc w:val="center"/>
              <w:rPr>
                <w:sz w:val="22"/>
                <w:szCs w:val="22"/>
              </w:rPr>
            </w:pP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bCs/>
                <w:sz w:val="22"/>
                <w:szCs w:val="22"/>
              </w:rPr>
              <w:t>4</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Износ и амортизация о</w:t>
            </w:r>
            <w:r w:rsidRPr="003773AE">
              <w:rPr>
                <w:bCs/>
                <w:sz w:val="22"/>
                <w:szCs w:val="22"/>
              </w:rPr>
              <w:t>сновных п</w:t>
            </w:r>
            <w:r w:rsidRPr="003773AE">
              <w:rPr>
                <w:color w:val="000000"/>
                <w:sz w:val="22"/>
                <w:szCs w:val="22"/>
              </w:rPr>
              <w:t>роизводственных фондов. Оборотные средства</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9A7321">
            <w:pPr>
              <w:jc w:val="both"/>
              <w:rPr>
                <w:rFonts w:eastAsia="Calibri"/>
                <w:b/>
                <w:bCs/>
                <w:sz w:val="22"/>
                <w:szCs w:val="22"/>
              </w:rPr>
            </w:pPr>
          </w:p>
        </w:tc>
        <w:tc>
          <w:tcPr>
            <w:tcW w:w="322" w:type="dxa"/>
            <w:gridSpan w:val="5"/>
          </w:tcPr>
          <w:p w:rsidR="00C50070" w:rsidRPr="003773AE" w:rsidRDefault="00C50070" w:rsidP="00FA4448">
            <w:pPr>
              <w:jc w:val="both"/>
              <w:rPr>
                <w:color w:val="000000"/>
                <w:sz w:val="22"/>
                <w:szCs w:val="22"/>
              </w:rPr>
            </w:pPr>
            <w:r w:rsidRPr="003773AE">
              <w:rPr>
                <w:color w:val="000000"/>
                <w:sz w:val="22"/>
                <w:szCs w:val="22"/>
              </w:rPr>
              <w:t>5</w:t>
            </w:r>
          </w:p>
        </w:tc>
        <w:tc>
          <w:tcPr>
            <w:tcW w:w="6368" w:type="dxa"/>
            <w:gridSpan w:val="3"/>
            <w:tcBorders>
              <w:bottom w:val="single" w:sz="4" w:space="0" w:color="auto"/>
            </w:tcBorders>
          </w:tcPr>
          <w:p w:rsidR="00C50070" w:rsidRPr="003773AE" w:rsidRDefault="00C50070" w:rsidP="00FA4448">
            <w:pPr>
              <w:ind w:left="53"/>
              <w:jc w:val="both"/>
              <w:rPr>
                <w:color w:val="000000"/>
                <w:sz w:val="22"/>
                <w:szCs w:val="22"/>
              </w:rPr>
            </w:pPr>
            <w:r w:rsidRPr="003773AE">
              <w:rPr>
                <w:color w:val="000000"/>
                <w:sz w:val="22"/>
                <w:szCs w:val="22"/>
              </w:rPr>
              <w:t>Эффективность использования производственных фондов организации..</w:t>
            </w:r>
          </w:p>
        </w:tc>
        <w:tc>
          <w:tcPr>
            <w:tcW w:w="3405" w:type="dxa"/>
            <w:gridSpan w:val="2"/>
            <w:shd w:val="clear" w:color="auto" w:fill="auto"/>
          </w:tcPr>
          <w:p w:rsidR="00C50070" w:rsidRPr="003773AE" w:rsidRDefault="00C50070" w:rsidP="00FA4448">
            <w:pPr>
              <w:jc w:val="center"/>
              <w:rPr>
                <w:sz w:val="22"/>
                <w:szCs w:val="22"/>
              </w:rPr>
            </w:pPr>
            <w:r w:rsidRPr="003773AE">
              <w:rPr>
                <w:sz w:val="22"/>
                <w:szCs w:val="22"/>
              </w:rPr>
              <w:t>2</w:t>
            </w:r>
          </w:p>
        </w:tc>
        <w:tc>
          <w:tcPr>
            <w:tcW w:w="2126" w:type="dxa"/>
            <w:shd w:val="clear" w:color="auto" w:fill="C0C0C0"/>
          </w:tcPr>
          <w:p w:rsidR="00C50070" w:rsidRPr="003773AE" w:rsidRDefault="00C50070" w:rsidP="00FA4448">
            <w:pPr>
              <w:jc w:val="center"/>
              <w:rPr>
                <w:sz w:val="22"/>
                <w:szCs w:val="22"/>
              </w:rPr>
            </w:pPr>
            <w:r w:rsidRPr="003773AE">
              <w:rPr>
                <w:sz w:val="22"/>
                <w:szCs w:val="22"/>
              </w:rPr>
              <w:t>1</w:t>
            </w:r>
          </w:p>
        </w:tc>
      </w:tr>
      <w:tr w:rsidR="00852C85" w:rsidRPr="003773AE" w:rsidTr="00E814D1">
        <w:trPr>
          <w:trHeight w:val="70"/>
        </w:trPr>
        <w:tc>
          <w:tcPr>
            <w:tcW w:w="3372" w:type="dxa"/>
            <w:vMerge/>
          </w:tcPr>
          <w:p w:rsidR="00852C85" w:rsidRPr="003773AE" w:rsidRDefault="00852C85" w:rsidP="006A4CE8">
            <w:pPr>
              <w:jc w:val="both"/>
              <w:rPr>
                <w:rFonts w:eastAsia="Calibri"/>
                <w:b/>
                <w:bCs/>
                <w:sz w:val="22"/>
                <w:szCs w:val="22"/>
              </w:rPr>
            </w:pPr>
          </w:p>
        </w:tc>
        <w:tc>
          <w:tcPr>
            <w:tcW w:w="6690" w:type="dxa"/>
            <w:gridSpan w:val="8"/>
            <w:tcBorders>
              <w:bottom w:val="single" w:sz="4" w:space="0" w:color="auto"/>
            </w:tcBorders>
          </w:tcPr>
          <w:p w:rsidR="00852C85" w:rsidRPr="003773AE" w:rsidRDefault="00852C85" w:rsidP="00852C85">
            <w:pPr>
              <w:jc w:val="both"/>
              <w:rPr>
                <w:b/>
                <w:bCs/>
                <w:sz w:val="22"/>
                <w:szCs w:val="22"/>
              </w:rPr>
            </w:pPr>
            <w:r w:rsidRPr="003773AE">
              <w:rPr>
                <w:rFonts w:eastAsia="Calibri"/>
                <w:b/>
                <w:bCs/>
                <w:sz w:val="22"/>
                <w:szCs w:val="22"/>
              </w:rPr>
              <w:t xml:space="preserve">Практическое занятие </w:t>
            </w:r>
            <w:r w:rsidRPr="003773AE">
              <w:rPr>
                <w:b/>
                <w:sz w:val="22"/>
                <w:szCs w:val="22"/>
              </w:rPr>
              <w:t>№ 1</w:t>
            </w:r>
            <w:r w:rsidRPr="003773AE">
              <w:rPr>
                <w:rFonts w:eastAsia="Calibri"/>
                <w:bCs/>
                <w:sz w:val="22"/>
                <w:szCs w:val="22"/>
              </w:rPr>
              <w:t>в форме практической подготовки «Определение</w:t>
            </w:r>
            <w:r w:rsidRPr="003773AE">
              <w:rPr>
                <w:color w:val="000000"/>
                <w:sz w:val="22"/>
                <w:szCs w:val="22"/>
              </w:rPr>
              <w:t>показателей  эффективности использования производственных фондов организации»</w:t>
            </w:r>
          </w:p>
        </w:tc>
        <w:tc>
          <w:tcPr>
            <w:tcW w:w="3405" w:type="dxa"/>
            <w:gridSpan w:val="2"/>
            <w:shd w:val="clear" w:color="auto" w:fill="auto"/>
          </w:tcPr>
          <w:p w:rsidR="00852C85" w:rsidRPr="003773AE" w:rsidRDefault="00852C85" w:rsidP="006A4CE8">
            <w:pPr>
              <w:jc w:val="center"/>
              <w:rPr>
                <w:sz w:val="22"/>
                <w:szCs w:val="22"/>
              </w:rPr>
            </w:pPr>
            <w:r w:rsidRPr="003773AE">
              <w:rPr>
                <w:sz w:val="22"/>
                <w:szCs w:val="22"/>
              </w:rPr>
              <w:t>2</w:t>
            </w:r>
          </w:p>
        </w:tc>
        <w:tc>
          <w:tcPr>
            <w:tcW w:w="2126" w:type="dxa"/>
            <w:shd w:val="clear" w:color="auto" w:fill="C0C0C0"/>
          </w:tcPr>
          <w:p w:rsidR="00852C85" w:rsidRPr="003773AE" w:rsidRDefault="00852C85" w:rsidP="006A4CE8">
            <w:pPr>
              <w:tabs>
                <w:tab w:val="left" w:pos="1673"/>
              </w:tabs>
              <w:ind w:right="941"/>
              <w:jc w:val="center"/>
              <w:rPr>
                <w:sz w:val="22"/>
                <w:szCs w:val="22"/>
                <w:highlight w:val="yellow"/>
              </w:rPr>
            </w:pPr>
            <w:r w:rsidRPr="003773AE">
              <w:rPr>
                <w:sz w:val="22"/>
                <w:szCs w:val="22"/>
              </w:rPr>
              <w:t>2</w:t>
            </w:r>
          </w:p>
        </w:tc>
      </w:tr>
      <w:tr w:rsidR="00C50070" w:rsidRPr="003773AE" w:rsidTr="00E814D1">
        <w:trPr>
          <w:trHeight w:val="90"/>
        </w:trPr>
        <w:tc>
          <w:tcPr>
            <w:tcW w:w="3372" w:type="dxa"/>
            <w:vMerge w:val="restart"/>
          </w:tcPr>
          <w:p w:rsidR="00C50070" w:rsidRPr="003773AE" w:rsidRDefault="00C50070" w:rsidP="006A4CE8">
            <w:pPr>
              <w:jc w:val="both"/>
              <w:rPr>
                <w:rFonts w:eastAsia="Calibri"/>
                <w:b/>
                <w:bCs/>
                <w:sz w:val="22"/>
                <w:szCs w:val="22"/>
              </w:rPr>
            </w:pPr>
            <w:r w:rsidRPr="003773AE">
              <w:rPr>
                <w:rFonts w:eastAsia="Calibri"/>
                <w:b/>
                <w:bCs/>
                <w:sz w:val="22"/>
                <w:szCs w:val="22"/>
              </w:rPr>
              <w:t xml:space="preserve">Тема 1.2. Организация и </w:t>
            </w:r>
            <w:r w:rsidRPr="003773AE">
              <w:rPr>
                <w:rFonts w:eastAsia="Calibri"/>
                <w:b/>
                <w:bCs/>
                <w:sz w:val="22"/>
                <w:szCs w:val="22"/>
              </w:rPr>
              <w:lastRenderedPageBreak/>
              <w:t>планирование эксплуатационной работы тягового подвижного состава (локомотивы)</w:t>
            </w:r>
          </w:p>
        </w:tc>
        <w:tc>
          <w:tcPr>
            <w:tcW w:w="6690" w:type="dxa"/>
            <w:gridSpan w:val="8"/>
            <w:tcBorders>
              <w:bottom w:val="single" w:sz="4" w:space="0" w:color="auto"/>
            </w:tcBorders>
          </w:tcPr>
          <w:p w:rsidR="00C50070" w:rsidRPr="003773AE" w:rsidRDefault="00C50070" w:rsidP="006A4CE8">
            <w:pPr>
              <w:pStyle w:val="af5"/>
              <w:ind w:left="0" w:hanging="19"/>
              <w:rPr>
                <w:b/>
                <w:color w:val="000000"/>
                <w:sz w:val="22"/>
                <w:szCs w:val="22"/>
              </w:rPr>
            </w:pPr>
            <w:r w:rsidRPr="003773AE">
              <w:rPr>
                <w:b/>
                <w:bCs/>
                <w:sz w:val="22"/>
                <w:szCs w:val="22"/>
              </w:rPr>
              <w:lastRenderedPageBreak/>
              <w:t>Содержание учебного материала</w:t>
            </w:r>
          </w:p>
          <w:p w:rsidR="00C50070" w:rsidRPr="003773AE" w:rsidRDefault="00C50070" w:rsidP="006A4CE8">
            <w:pPr>
              <w:pStyle w:val="af5"/>
              <w:ind w:left="0" w:hanging="19"/>
              <w:jc w:val="center"/>
              <w:rPr>
                <w:b/>
                <w:color w:val="000000"/>
                <w:sz w:val="22"/>
                <w:szCs w:val="22"/>
              </w:rPr>
            </w:pPr>
          </w:p>
        </w:tc>
        <w:tc>
          <w:tcPr>
            <w:tcW w:w="3405" w:type="dxa"/>
            <w:gridSpan w:val="2"/>
            <w:shd w:val="clear" w:color="auto" w:fill="auto"/>
          </w:tcPr>
          <w:p w:rsidR="00C50070" w:rsidRPr="003773AE" w:rsidRDefault="00C50070" w:rsidP="009A26C6">
            <w:pPr>
              <w:jc w:val="center"/>
              <w:rPr>
                <w:b/>
                <w:sz w:val="22"/>
                <w:szCs w:val="22"/>
              </w:rPr>
            </w:pPr>
            <w:r w:rsidRPr="003773AE">
              <w:rPr>
                <w:b/>
                <w:sz w:val="22"/>
                <w:szCs w:val="22"/>
              </w:rPr>
              <w:lastRenderedPageBreak/>
              <w:t>32/24</w:t>
            </w:r>
            <w:r w:rsidRPr="003773AE">
              <w:rPr>
                <w:sz w:val="22"/>
                <w:szCs w:val="22"/>
              </w:rPr>
              <w:t>/16/8</w:t>
            </w:r>
            <w:r w:rsidRPr="003773AE">
              <w:rPr>
                <w:b/>
                <w:sz w:val="22"/>
                <w:szCs w:val="22"/>
              </w:rPr>
              <w:t>/</w:t>
            </w:r>
            <w:r w:rsidRPr="003773AE">
              <w:rPr>
                <w:sz w:val="22"/>
                <w:szCs w:val="22"/>
              </w:rPr>
              <w:t>8</w:t>
            </w:r>
          </w:p>
        </w:tc>
        <w:tc>
          <w:tcPr>
            <w:tcW w:w="2126" w:type="dxa"/>
            <w:shd w:val="clear" w:color="auto" w:fill="C0C0C0"/>
          </w:tcPr>
          <w:p w:rsidR="00C50070" w:rsidRPr="003773AE" w:rsidRDefault="00C50070" w:rsidP="006A4CE8">
            <w:pPr>
              <w:jc w:val="center"/>
              <w:rPr>
                <w:sz w:val="22"/>
                <w:szCs w:val="22"/>
              </w:rPr>
            </w:pPr>
          </w:p>
        </w:tc>
      </w:tr>
      <w:tr w:rsidR="00C50070" w:rsidRPr="003773AE" w:rsidTr="00E814D1">
        <w:trPr>
          <w:trHeight w:val="690"/>
        </w:trPr>
        <w:tc>
          <w:tcPr>
            <w:tcW w:w="3372" w:type="dxa"/>
            <w:vMerge/>
          </w:tcPr>
          <w:p w:rsidR="00C50070" w:rsidRPr="003773AE" w:rsidRDefault="00C50070" w:rsidP="006A4CE8">
            <w:pPr>
              <w:jc w:val="both"/>
              <w:rPr>
                <w:rFonts w:eastAsia="Calibri"/>
                <w:b/>
                <w:bCs/>
                <w:sz w:val="22"/>
                <w:szCs w:val="22"/>
              </w:rPr>
            </w:pPr>
          </w:p>
        </w:tc>
        <w:tc>
          <w:tcPr>
            <w:tcW w:w="306" w:type="dxa"/>
            <w:gridSpan w:val="4"/>
          </w:tcPr>
          <w:p w:rsidR="00C50070" w:rsidRPr="003773AE" w:rsidRDefault="00C50070" w:rsidP="006A4CE8">
            <w:pPr>
              <w:pStyle w:val="af5"/>
              <w:ind w:left="0"/>
              <w:jc w:val="both"/>
              <w:rPr>
                <w:bCs/>
                <w:sz w:val="22"/>
                <w:szCs w:val="22"/>
              </w:rPr>
            </w:pPr>
            <w:r w:rsidRPr="003773AE">
              <w:rPr>
                <w:bCs/>
                <w:sz w:val="22"/>
                <w:szCs w:val="22"/>
              </w:rPr>
              <w:t>1</w:t>
            </w:r>
          </w:p>
        </w:tc>
        <w:tc>
          <w:tcPr>
            <w:tcW w:w="6384" w:type="dxa"/>
            <w:gridSpan w:val="4"/>
            <w:tcBorders>
              <w:bottom w:val="single" w:sz="4" w:space="0" w:color="auto"/>
            </w:tcBorders>
          </w:tcPr>
          <w:p w:rsidR="00C50070" w:rsidRPr="003773AE" w:rsidRDefault="00C50070" w:rsidP="00C50070">
            <w:pPr>
              <w:pStyle w:val="af5"/>
              <w:ind w:left="33"/>
              <w:jc w:val="both"/>
              <w:rPr>
                <w:b/>
                <w:bCs/>
                <w:sz w:val="22"/>
                <w:szCs w:val="22"/>
              </w:rPr>
            </w:pPr>
            <w:r w:rsidRPr="003773AE">
              <w:rPr>
                <w:color w:val="000000"/>
                <w:sz w:val="22"/>
                <w:szCs w:val="22"/>
              </w:rPr>
              <w:t xml:space="preserve">Структура управления эксплуатационной работой Виды работ тягового подвижного состава (локомотивы). Способы обслуживания поездов локомотивами. Обслуживание локомотивов бригадами. </w:t>
            </w:r>
          </w:p>
        </w:tc>
        <w:tc>
          <w:tcPr>
            <w:tcW w:w="3405" w:type="dxa"/>
            <w:gridSpan w:val="2"/>
            <w:shd w:val="clear" w:color="auto" w:fill="auto"/>
          </w:tcPr>
          <w:p w:rsidR="00C50070" w:rsidRPr="003773AE" w:rsidRDefault="00C50070" w:rsidP="00D71D09">
            <w:pPr>
              <w:pStyle w:val="af5"/>
              <w:ind w:left="101" w:firstLine="182"/>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852C85" w:rsidRPr="003773AE" w:rsidTr="00E814D1">
        <w:trPr>
          <w:trHeight w:val="690"/>
        </w:trPr>
        <w:tc>
          <w:tcPr>
            <w:tcW w:w="3372" w:type="dxa"/>
            <w:vMerge/>
          </w:tcPr>
          <w:p w:rsidR="00852C85" w:rsidRPr="003773AE" w:rsidRDefault="00852C85" w:rsidP="006A4CE8">
            <w:pPr>
              <w:jc w:val="both"/>
              <w:rPr>
                <w:rFonts w:eastAsia="Calibri"/>
                <w:b/>
                <w:bCs/>
                <w:sz w:val="22"/>
                <w:szCs w:val="22"/>
              </w:rPr>
            </w:pPr>
          </w:p>
        </w:tc>
        <w:tc>
          <w:tcPr>
            <w:tcW w:w="6690" w:type="dxa"/>
            <w:gridSpan w:val="8"/>
          </w:tcPr>
          <w:p w:rsidR="00852C85" w:rsidRPr="003773AE" w:rsidRDefault="00852C85" w:rsidP="00C50070">
            <w:pPr>
              <w:pStyle w:val="af5"/>
              <w:ind w:left="33"/>
              <w:jc w:val="both"/>
              <w:rPr>
                <w:color w:val="000000"/>
                <w:sz w:val="22"/>
                <w:szCs w:val="22"/>
              </w:rPr>
            </w:pPr>
            <w:r w:rsidRPr="003773AE">
              <w:rPr>
                <w:rFonts w:eastAsia="Calibri"/>
                <w:b/>
                <w:bCs/>
                <w:sz w:val="22"/>
                <w:szCs w:val="22"/>
              </w:rPr>
              <w:t>Самостоятельная работа обучающихся № 3</w:t>
            </w:r>
            <w:r w:rsidRPr="003773AE">
              <w:rPr>
                <w:rFonts w:eastAsia="Calibri"/>
                <w:bCs/>
                <w:sz w:val="22"/>
                <w:szCs w:val="22"/>
              </w:rPr>
              <w:t xml:space="preserve"> Составить схемы участков </w:t>
            </w:r>
            <w:r w:rsidRPr="003773AE">
              <w:rPr>
                <w:color w:val="000000"/>
                <w:sz w:val="22"/>
                <w:szCs w:val="22"/>
              </w:rPr>
              <w:t>железнодорожной дороги</w:t>
            </w:r>
          </w:p>
        </w:tc>
        <w:tc>
          <w:tcPr>
            <w:tcW w:w="3405" w:type="dxa"/>
            <w:gridSpan w:val="2"/>
            <w:shd w:val="clear" w:color="auto" w:fill="auto"/>
          </w:tcPr>
          <w:p w:rsidR="00852C85" w:rsidRPr="003773AE" w:rsidRDefault="00852C85" w:rsidP="00D71D09">
            <w:pPr>
              <w:pStyle w:val="af5"/>
              <w:ind w:left="101" w:firstLine="182"/>
              <w:jc w:val="center"/>
              <w:rPr>
                <w:sz w:val="22"/>
                <w:szCs w:val="22"/>
              </w:rPr>
            </w:pPr>
            <w:r w:rsidRPr="003773AE">
              <w:rPr>
                <w:sz w:val="22"/>
                <w:szCs w:val="22"/>
              </w:rPr>
              <w:t>2</w:t>
            </w:r>
          </w:p>
        </w:tc>
        <w:tc>
          <w:tcPr>
            <w:tcW w:w="2126" w:type="dxa"/>
            <w:shd w:val="clear" w:color="auto" w:fill="C0C0C0"/>
          </w:tcPr>
          <w:p w:rsidR="00852C85" w:rsidRPr="003773AE" w:rsidRDefault="00852C85" w:rsidP="006A4CE8">
            <w:pPr>
              <w:jc w:val="center"/>
              <w:rPr>
                <w:sz w:val="22"/>
                <w:szCs w:val="22"/>
              </w:rPr>
            </w:pP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306" w:type="dxa"/>
            <w:gridSpan w:val="4"/>
            <w:tcBorders>
              <w:bottom w:val="single" w:sz="4" w:space="0" w:color="auto"/>
            </w:tcBorders>
          </w:tcPr>
          <w:p w:rsidR="00C50070" w:rsidRPr="003773AE" w:rsidRDefault="00852C85" w:rsidP="006A4CE8">
            <w:pPr>
              <w:pStyle w:val="af5"/>
              <w:ind w:left="0"/>
              <w:jc w:val="both"/>
              <w:rPr>
                <w:color w:val="000000"/>
                <w:sz w:val="22"/>
                <w:szCs w:val="22"/>
              </w:rPr>
            </w:pPr>
            <w:r w:rsidRPr="003773AE">
              <w:rPr>
                <w:color w:val="000000"/>
                <w:sz w:val="22"/>
                <w:szCs w:val="22"/>
              </w:rPr>
              <w:t>2</w:t>
            </w:r>
          </w:p>
        </w:tc>
        <w:tc>
          <w:tcPr>
            <w:tcW w:w="6384" w:type="dxa"/>
            <w:gridSpan w:val="4"/>
            <w:tcBorders>
              <w:bottom w:val="single" w:sz="4" w:space="0" w:color="auto"/>
            </w:tcBorders>
          </w:tcPr>
          <w:p w:rsidR="00C50070" w:rsidRPr="003773AE" w:rsidRDefault="00C50070" w:rsidP="006A4CE8">
            <w:pPr>
              <w:pStyle w:val="af5"/>
              <w:ind w:left="33"/>
              <w:jc w:val="both"/>
              <w:rPr>
                <w:color w:val="000000"/>
                <w:sz w:val="22"/>
                <w:szCs w:val="22"/>
              </w:rPr>
            </w:pPr>
            <w:r w:rsidRPr="003773AE">
              <w:rPr>
                <w:color w:val="000000"/>
                <w:sz w:val="22"/>
                <w:szCs w:val="22"/>
              </w:rPr>
              <w:t xml:space="preserve">Организация экипировки локомотивов. Выбор места экипировки, Оборудование, состав и обязанности экипировочных бригад, снабжение материалами, условия хранения, требования к качеству материалов, требования охраны труда, </w:t>
            </w:r>
            <w:r w:rsidRPr="003773AE">
              <w:rPr>
                <w:sz w:val="22"/>
                <w:szCs w:val="22"/>
              </w:rPr>
              <w:t>графики экипировки</w:t>
            </w:r>
          </w:p>
        </w:tc>
        <w:tc>
          <w:tcPr>
            <w:tcW w:w="3405" w:type="dxa"/>
            <w:gridSpan w:val="2"/>
            <w:shd w:val="clear" w:color="auto" w:fill="auto"/>
          </w:tcPr>
          <w:p w:rsidR="00C50070" w:rsidRPr="003773AE" w:rsidRDefault="00C50070" w:rsidP="00D71D09">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color w:val="000000"/>
                <w:sz w:val="22"/>
                <w:szCs w:val="22"/>
              </w:rPr>
            </w:pPr>
            <w:r w:rsidRPr="003773AE">
              <w:rPr>
                <w:bCs/>
                <w:sz w:val="22"/>
                <w:szCs w:val="22"/>
              </w:rPr>
              <w:t>3</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Организация технического обслуживания Принципы размещения пунктов технического обслуживания локомотивов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6A4CE8">
            <w:pPr>
              <w:jc w:val="both"/>
              <w:rPr>
                <w:rFonts w:eastAsia="Calibri"/>
                <w:b/>
                <w:bCs/>
                <w:sz w:val="22"/>
                <w:szCs w:val="22"/>
              </w:rPr>
            </w:pPr>
          </w:p>
        </w:tc>
        <w:tc>
          <w:tcPr>
            <w:tcW w:w="6690" w:type="dxa"/>
            <w:gridSpan w:val="8"/>
          </w:tcPr>
          <w:p w:rsidR="00852C85" w:rsidRPr="003773AE" w:rsidRDefault="00852C85" w:rsidP="00C50070">
            <w:pPr>
              <w:pStyle w:val="af5"/>
              <w:ind w:left="67"/>
              <w:jc w:val="both"/>
              <w:rPr>
                <w:b/>
                <w:bCs/>
                <w:sz w:val="22"/>
                <w:szCs w:val="22"/>
              </w:rPr>
            </w:pPr>
            <w:r w:rsidRPr="003773AE">
              <w:rPr>
                <w:rFonts w:eastAsia="Calibri"/>
                <w:b/>
                <w:bCs/>
                <w:sz w:val="22"/>
                <w:szCs w:val="22"/>
              </w:rPr>
              <w:t>Самостоятельная работа обучающихся № 4</w:t>
            </w:r>
            <w:r w:rsidRPr="003773AE">
              <w:rPr>
                <w:rFonts w:eastAsia="Calibri"/>
                <w:bCs/>
                <w:sz w:val="22"/>
                <w:szCs w:val="22"/>
              </w:rPr>
              <w:t xml:space="preserve">Составить план-схему </w:t>
            </w:r>
            <w:r w:rsidRPr="003773AE">
              <w:rPr>
                <w:color w:val="000000"/>
                <w:sz w:val="22"/>
                <w:szCs w:val="22"/>
              </w:rPr>
              <w:t>ПТОЛ</w:t>
            </w:r>
          </w:p>
        </w:tc>
        <w:tc>
          <w:tcPr>
            <w:tcW w:w="3405" w:type="dxa"/>
            <w:gridSpan w:val="2"/>
            <w:shd w:val="clear" w:color="auto" w:fill="auto"/>
          </w:tcPr>
          <w:p w:rsidR="00852C85" w:rsidRPr="003773AE" w:rsidRDefault="00852C85" w:rsidP="00547146">
            <w:pPr>
              <w:pStyle w:val="af5"/>
              <w:rPr>
                <w:sz w:val="22"/>
                <w:szCs w:val="22"/>
              </w:rPr>
            </w:pPr>
          </w:p>
          <w:p w:rsidR="00852C85" w:rsidRPr="003773AE" w:rsidRDefault="00852C85" w:rsidP="00547146">
            <w:pPr>
              <w:jc w:val="center"/>
              <w:rPr>
                <w:sz w:val="22"/>
                <w:szCs w:val="22"/>
              </w:rPr>
            </w:pPr>
            <w:r w:rsidRPr="003773AE">
              <w:rPr>
                <w:sz w:val="22"/>
                <w:szCs w:val="22"/>
              </w:rPr>
              <w:t>2</w:t>
            </w:r>
          </w:p>
        </w:tc>
        <w:tc>
          <w:tcPr>
            <w:tcW w:w="2126" w:type="dxa"/>
            <w:shd w:val="clear" w:color="auto" w:fill="C0C0C0"/>
          </w:tcPr>
          <w:p w:rsidR="00852C85" w:rsidRPr="003773AE" w:rsidRDefault="00852C85" w:rsidP="006A4CE8">
            <w:pPr>
              <w:jc w:val="center"/>
              <w:rPr>
                <w:sz w:val="22"/>
                <w:szCs w:val="22"/>
              </w:rPr>
            </w:pP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color w:val="000000"/>
                <w:sz w:val="22"/>
                <w:szCs w:val="22"/>
              </w:rPr>
            </w:pPr>
            <w:r w:rsidRPr="003773AE">
              <w:rPr>
                <w:bCs/>
                <w:sz w:val="22"/>
                <w:szCs w:val="22"/>
              </w:rPr>
              <w:t>4</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Оборудование, состав и обязанности бригад ТО-2, требования охраны труда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852C85" w:rsidRPr="003773AE" w:rsidTr="00E814D1">
        <w:trPr>
          <w:trHeight w:val="90"/>
        </w:trPr>
        <w:tc>
          <w:tcPr>
            <w:tcW w:w="3372" w:type="dxa"/>
            <w:vMerge/>
          </w:tcPr>
          <w:p w:rsidR="00852C85" w:rsidRPr="003773AE" w:rsidRDefault="00852C85" w:rsidP="006A4CE8">
            <w:pPr>
              <w:jc w:val="both"/>
              <w:rPr>
                <w:rFonts w:eastAsia="Calibri"/>
                <w:b/>
                <w:bCs/>
                <w:sz w:val="22"/>
                <w:szCs w:val="22"/>
              </w:rPr>
            </w:pPr>
          </w:p>
        </w:tc>
        <w:tc>
          <w:tcPr>
            <w:tcW w:w="6690" w:type="dxa"/>
            <w:gridSpan w:val="8"/>
            <w:tcBorders>
              <w:bottom w:val="single" w:sz="4" w:space="0" w:color="auto"/>
            </w:tcBorders>
          </w:tcPr>
          <w:p w:rsidR="00852C85" w:rsidRPr="003773AE" w:rsidRDefault="00852C85" w:rsidP="004C5D2F">
            <w:pPr>
              <w:pStyle w:val="af5"/>
              <w:ind w:left="0"/>
              <w:jc w:val="both"/>
              <w:rPr>
                <w:color w:val="000000"/>
                <w:sz w:val="22"/>
                <w:szCs w:val="22"/>
              </w:rPr>
            </w:pPr>
            <w:r w:rsidRPr="003773AE">
              <w:rPr>
                <w:rFonts w:eastAsia="Calibri"/>
                <w:b/>
                <w:bCs/>
                <w:sz w:val="22"/>
                <w:szCs w:val="22"/>
              </w:rPr>
              <w:t xml:space="preserve">Практическое занятие №2 </w:t>
            </w:r>
            <w:r w:rsidRPr="003773AE">
              <w:rPr>
                <w:rFonts w:eastAsia="Calibri"/>
                <w:bCs/>
                <w:sz w:val="22"/>
                <w:szCs w:val="22"/>
              </w:rPr>
              <w:t>в форме практической подготовки «Определение места экипировки и ТО-2</w:t>
            </w:r>
            <w:r w:rsidRPr="003773AE">
              <w:rPr>
                <w:color w:val="000000"/>
                <w:sz w:val="22"/>
                <w:szCs w:val="22"/>
              </w:rPr>
              <w:t xml:space="preserve"> локомотивов</w:t>
            </w:r>
            <w:r w:rsidRPr="003773AE">
              <w:rPr>
                <w:rFonts w:eastAsia="Calibri"/>
                <w:bCs/>
                <w:sz w:val="22"/>
                <w:szCs w:val="22"/>
              </w:rPr>
              <w:t>»</w:t>
            </w:r>
          </w:p>
        </w:tc>
        <w:tc>
          <w:tcPr>
            <w:tcW w:w="3405" w:type="dxa"/>
            <w:gridSpan w:val="2"/>
            <w:shd w:val="clear" w:color="auto" w:fill="auto"/>
          </w:tcPr>
          <w:p w:rsidR="00852C85" w:rsidRPr="003773AE" w:rsidRDefault="00852C85" w:rsidP="006A4CE8">
            <w:pPr>
              <w:pStyle w:val="af5"/>
              <w:rPr>
                <w:sz w:val="22"/>
                <w:szCs w:val="22"/>
              </w:rPr>
            </w:pPr>
          </w:p>
          <w:p w:rsidR="00852C85" w:rsidRPr="003773AE" w:rsidRDefault="00852C85" w:rsidP="006A4CE8">
            <w:pPr>
              <w:jc w:val="center"/>
              <w:rPr>
                <w:sz w:val="22"/>
                <w:szCs w:val="22"/>
              </w:rPr>
            </w:pPr>
            <w:r w:rsidRPr="003773AE">
              <w:rPr>
                <w:sz w:val="22"/>
                <w:szCs w:val="22"/>
              </w:rPr>
              <w:t>2</w:t>
            </w:r>
          </w:p>
        </w:tc>
        <w:tc>
          <w:tcPr>
            <w:tcW w:w="2126" w:type="dxa"/>
            <w:shd w:val="clear" w:color="auto" w:fill="C0C0C0"/>
          </w:tcPr>
          <w:p w:rsidR="00852C85" w:rsidRPr="003773AE" w:rsidRDefault="00852C85" w:rsidP="006A4CE8">
            <w:pPr>
              <w:jc w:val="center"/>
              <w:rPr>
                <w:sz w:val="22"/>
                <w:szCs w:val="22"/>
              </w:rPr>
            </w:pPr>
            <w:r w:rsidRPr="003773AE">
              <w:rPr>
                <w:sz w:val="22"/>
                <w:szCs w:val="22"/>
              </w:rPr>
              <w:t>2</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color w:val="000000"/>
                <w:sz w:val="22"/>
                <w:szCs w:val="22"/>
              </w:rPr>
            </w:pPr>
            <w:r w:rsidRPr="003773AE">
              <w:rPr>
                <w:color w:val="000000"/>
                <w:sz w:val="22"/>
                <w:szCs w:val="22"/>
              </w:rPr>
              <w:t>5</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Организация поездной работы. График движения, классификация графиков движения, график оборота, расписание движения, методы расчета парка тягового подвижного состава (локомотивов)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vMerge w:val="restart"/>
            <w:tcBorders>
              <w:right w:val="nil"/>
            </w:tcBorders>
          </w:tcPr>
          <w:p w:rsidR="00C50070" w:rsidRPr="003773AE" w:rsidRDefault="00C50070" w:rsidP="006A4CE8">
            <w:pPr>
              <w:pStyle w:val="af5"/>
              <w:ind w:left="0"/>
              <w:jc w:val="both"/>
              <w:rPr>
                <w:color w:val="000000"/>
                <w:sz w:val="22"/>
                <w:szCs w:val="22"/>
              </w:rPr>
            </w:pPr>
          </w:p>
        </w:tc>
        <w:tc>
          <w:tcPr>
            <w:tcW w:w="6397" w:type="dxa"/>
            <w:gridSpan w:val="5"/>
            <w:tcBorders>
              <w:left w:val="nil"/>
              <w:bottom w:val="single" w:sz="4" w:space="0" w:color="auto"/>
            </w:tcBorders>
          </w:tcPr>
          <w:p w:rsidR="00C50070" w:rsidRPr="003773AE" w:rsidRDefault="00C50070" w:rsidP="00852C85">
            <w:pPr>
              <w:outlineLvl w:val="0"/>
              <w:rPr>
                <w:rFonts w:eastAsia="Calibri"/>
                <w:b/>
                <w:bCs/>
                <w:sz w:val="22"/>
                <w:szCs w:val="22"/>
              </w:rPr>
            </w:pPr>
            <w:r w:rsidRPr="003773AE">
              <w:rPr>
                <w:rFonts w:eastAsia="Calibri"/>
                <w:b/>
                <w:bCs/>
                <w:sz w:val="22"/>
                <w:szCs w:val="22"/>
              </w:rPr>
              <w:t>Самостоятельная работа обучающихся №5</w:t>
            </w:r>
            <w:r w:rsidRPr="003773AE">
              <w:rPr>
                <w:sz w:val="22"/>
                <w:szCs w:val="22"/>
              </w:rPr>
              <w:t xml:space="preserve">Подготовить сообщение по теме: </w:t>
            </w:r>
            <w:r w:rsidRPr="003773AE">
              <w:rPr>
                <w:rFonts w:eastAsia="Calibri"/>
                <w:bCs/>
                <w:sz w:val="22"/>
                <w:szCs w:val="22"/>
              </w:rPr>
              <w:t>«Классификация графиков движения поездов</w:t>
            </w:r>
            <w:r w:rsidRPr="003773AE">
              <w:rPr>
                <w:bCs/>
                <w:sz w:val="22"/>
                <w:szCs w:val="22"/>
              </w:rPr>
              <w:t>».</w:t>
            </w:r>
          </w:p>
        </w:tc>
        <w:tc>
          <w:tcPr>
            <w:tcW w:w="3405" w:type="dxa"/>
            <w:gridSpan w:val="2"/>
            <w:shd w:val="clear" w:color="auto" w:fill="auto"/>
          </w:tcPr>
          <w:p w:rsidR="00C50070" w:rsidRPr="003773AE" w:rsidRDefault="00C50070" w:rsidP="00547146">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vMerge/>
            <w:tcBorders>
              <w:bottom w:val="single" w:sz="4" w:space="0" w:color="auto"/>
              <w:right w:val="nil"/>
            </w:tcBorders>
          </w:tcPr>
          <w:p w:rsidR="00C50070" w:rsidRPr="003773AE" w:rsidRDefault="00C50070" w:rsidP="006A4CE8">
            <w:pPr>
              <w:pStyle w:val="af5"/>
              <w:ind w:left="0"/>
              <w:jc w:val="both"/>
              <w:rPr>
                <w:color w:val="000000"/>
                <w:sz w:val="22"/>
                <w:szCs w:val="22"/>
              </w:rPr>
            </w:pPr>
          </w:p>
        </w:tc>
        <w:tc>
          <w:tcPr>
            <w:tcW w:w="6397" w:type="dxa"/>
            <w:gridSpan w:val="5"/>
            <w:tcBorders>
              <w:left w:val="nil"/>
              <w:bottom w:val="single" w:sz="4" w:space="0" w:color="auto"/>
            </w:tcBorders>
          </w:tcPr>
          <w:p w:rsidR="00C50070" w:rsidRPr="003773AE" w:rsidRDefault="00C50070" w:rsidP="00852C85">
            <w:pPr>
              <w:pStyle w:val="af5"/>
              <w:ind w:left="0"/>
              <w:jc w:val="both"/>
              <w:rPr>
                <w:color w:val="000000"/>
                <w:sz w:val="22"/>
                <w:szCs w:val="22"/>
              </w:rPr>
            </w:pPr>
            <w:r w:rsidRPr="003773AE">
              <w:rPr>
                <w:rFonts w:eastAsia="Calibri"/>
                <w:b/>
                <w:bCs/>
                <w:sz w:val="22"/>
                <w:szCs w:val="22"/>
              </w:rPr>
              <w:t xml:space="preserve">Практическое занятие №3 </w:t>
            </w:r>
            <w:r w:rsidRPr="003773AE">
              <w:rPr>
                <w:rFonts w:eastAsia="Calibri"/>
                <w:bCs/>
                <w:sz w:val="22"/>
                <w:szCs w:val="22"/>
              </w:rPr>
              <w:t>в форме практической подготовки: «Определение потребности в поездных локомотивах»</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2</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Borders>
              <w:bottom w:val="single" w:sz="4" w:space="0" w:color="auto"/>
            </w:tcBorders>
          </w:tcPr>
          <w:p w:rsidR="00C50070" w:rsidRPr="003773AE" w:rsidRDefault="00852C85" w:rsidP="006A4CE8">
            <w:pPr>
              <w:pStyle w:val="af5"/>
              <w:ind w:left="0"/>
              <w:jc w:val="both"/>
              <w:rPr>
                <w:color w:val="000000"/>
                <w:sz w:val="22"/>
                <w:szCs w:val="22"/>
              </w:rPr>
            </w:pPr>
            <w:r w:rsidRPr="003773AE">
              <w:rPr>
                <w:bCs/>
                <w:sz w:val="22"/>
                <w:szCs w:val="22"/>
              </w:rPr>
              <w:t>6</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Организация маневровой работы на станции, в депо, обязанности бригады, структура и принципы управления </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rPr>
                <w:sz w:val="22"/>
                <w:szCs w:val="22"/>
              </w:rPr>
            </w:pPr>
            <w:r w:rsidRPr="003773AE">
              <w:rPr>
                <w:sz w:val="22"/>
                <w:szCs w:val="22"/>
              </w:rPr>
              <w:t>1</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Default"/>
              <w:rPr>
                <w:sz w:val="22"/>
                <w:szCs w:val="22"/>
              </w:rPr>
            </w:pPr>
            <w:r w:rsidRPr="003773AE">
              <w:rPr>
                <w:rFonts w:eastAsia="Calibri"/>
                <w:bCs/>
                <w:sz w:val="22"/>
                <w:szCs w:val="22"/>
              </w:rPr>
              <w:t>7</w:t>
            </w:r>
          </w:p>
        </w:tc>
        <w:tc>
          <w:tcPr>
            <w:tcW w:w="6397" w:type="dxa"/>
            <w:gridSpan w:val="5"/>
            <w:tcBorders>
              <w:bottom w:val="single" w:sz="4" w:space="0" w:color="auto"/>
            </w:tcBorders>
          </w:tcPr>
          <w:p w:rsidR="00C50070" w:rsidRPr="003773AE" w:rsidRDefault="00C50070" w:rsidP="006A4CE8">
            <w:pPr>
              <w:pStyle w:val="af5"/>
              <w:ind w:left="48"/>
              <w:jc w:val="both"/>
              <w:rPr>
                <w:color w:val="000000"/>
                <w:sz w:val="22"/>
                <w:szCs w:val="22"/>
              </w:rPr>
            </w:pPr>
            <w:r w:rsidRPr="003773AE">
              <w:rPr>
                <w:color w:val="000000"/>
                <w:sz w:val="22"/>
                <w:szCs w:val="22"/>
              </w:rPr>
              <w:t xml:space="preserve">Показатели эффективности использования ТПС (локомотивов) </w:t>
            </w:r>
          </w:p>
        </w:tc>
        <w:tc>
          <w:tcPr>
            <w:tcW w:w="3405" w:type="dxa"/>
            <w:gridSpan w:val="2"/>
            <w:shd w:val="clear" w:color="auto" w:fill="auto"/>
          </w:tcPr>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rPr>
                <w:sz w:val="22"/>
                <w:szCs w:val="22"/>
              </w:rPr>
            </w:pPr>
            <w:r w:rsidRPr="003773AE">
              <w:rPr>
                <w:sz w:val="22"/>
                <w:szCs w:val="22"/>
              </w:rPr>
              <w:t>1</w:t>
            </w:r>
          </w:p>
        </w:tc>
      </w:tr>
      <w:tr w:rsidR="00D71D09" w:rsidRPr="003773AE" w:rsidTr="00E814D1">
        <w:trPr>
          <w:trHeight w:val="90"/>
        </w:trPr>
        <w:tc>
          <w:tcPr>
            <w:tcW w:w="3372" w:type="dxa"/>
            <w:vMerge/>
          </w:tcPr>
          <w:p w:rsidR="00D71D09" w:rsidRPr="003773AE" w:rsidRDefault="00D71D09" w:rsidP="006A4CE8">
            <w:pPr>
              <w:jc w:val="both"/>
              <w:rPr>
                <w:rFonts w:eastAsia="Calibri"/>
                <w:b/>
                <w:bCs/>
                <w:sz w:val="22"/>
                <w:szCs w:val="22"/>
              </w:rPr>
            </w:pPr>
          </w:p>
        </w:tc>
        <w:tc>
          <w:tcPr>
            <w:tcW w:w="6690" w:type="dxa"/>
            <w:gridSpan w:val="8"/>
          </w:tcPr>
          <w:p w:rsidR="00D71D09" w:rsidRPr="003773AE" w:rsidRDefault="00D71D09" w:rsidP="00C50070">
            <w:pPr>
              <w:pStyle w:val="Default"/>
              <w:ind w:left="67"/>
              <w:rPr>
                <w:rFonts w:eastAsia="Calibri"/>
                <w:bCs/>
                <w:sz w:val="22"/>
                <w:szCs w:val="22"/>
              </w:rPr>
            </w:pPr>
            <w:r w:rsidRPr="003773AE">
              <w:rPr>
                <w:rFonts w:eastAsia="Calibri"/>
                <w:b/>
                <w:bCs/>
                <w:sz w:val="22"/>
                <w:szCs w:val="22"/>
              </w:rPr>
              <w:t>Самостоятельная работа обучающихся №6</w:t>
            </w:r>
            <w:r w:rsidRPr="003773AE">
              <w:rPr>
                <w:rFonts w:eastAsia="Calibri"/>
                <w:bCs/>
                <w:sz w:val="22"/>
                <w:szCs w:val="22"/>
              </w:rPr>
              <w:t>Составить таблицу: «Количественные и качественные показатели</w:t>
            </w:r>
            <w:r w:rsidRPr="003773AE">
              <w:rPr>
                <w:sz w:val="22"/>
                <w:szCs w:val="22"/>
              </w:rPr>
              <w:t xml:space="preserve"> использования </w:t>
            </w:r>
            <w:r w:rsidRPr="003773AE">
              <w:rPr>
                <w:sz w:val="22"/>
                <w:szCs w:val="22"/>
              </w:rPr>
              <w:lastRenderedPageBreak/>
              <w:t>локомотивов</w:t>
            </w:r>
            <w:r w:rsidRPr="003773AE">
              <w:rPr>
                <w:rFonts w:eastAsia="Calibri"/>
                <w:bCs/>
                <w:sz w:val="22"/>
                <w:szCs w:val="22"/>
              </w:rPr>
              <w:t>»</w:t>
            </w:r>
          </w:p>
        </w:tc>
        <w:tc>
          <w:tcPr>
            <w:tcW w:w="3405" w:type="dxa"/>
            <w:gridSpan w:val="2"/>
            <w:shd w:val="clear" w:color="auto" w:fill="auto"/>
          </w:tcPr>
          <w:p w:rsidR="00D71D09" w:rsidRPr="003773AE" w:rsidRDefault="00D71D09" w:rsidP="00547146">
            <w:pPr>
              <w:pStyle w:val="Default"/>
              <w:rPr>
                <w:sz w:val="22"/>
                <w:szCs w:val="22"/>
              </w:rPr>
            </w:pPr>
          </w:p>
          <w:p w:rsidR="00D71D09" w:rsidRPr="003773AE" w:rsidRDefault="00D71D09" w:rsidP="00547146">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rPr>
                <w:sz w:val="22"/>
                <w:szCs w:val="22"/>
              </w:rPr>
            </w:pPr>
          </w:p>
        </w:tc>
      </w:tr>
      <w:tr w:rsidR="00D71D09" w:rsidRPr="003773AE" w:rsidTr="00E814D1">
        <w:trPr>
          <w:trHeight w:val="90"/>
        </w:trPr>
        <w:tc>
          <w:tcPr>
            <w:tcW w:w="3372" w:type="dxa"/>
            <w:vMerge/>
          </w:tcPr>
          <w:p w:rsidR="00D71D09" w:rsidRPr="003773AE" w:rsidRDefault="00D71D09" w:rsidP="006A4CE8">
            <w:pPr>
              <w:jc w:val="both"/>
              <w:rPr>
                <w:rFonts w:eastAsia="Calibri"/>
                <w:b/>
                <w:bCs/>
                <w:sz w:val="22"/>
                <w:szCs w:val="22"/>
              </w:rPr>
            </w:pPr>
          </w:p>
        </w:tc>
        <w:tc>
          <w:tcPr>
            <w:tcW w:w="6690" w:type="dxa"/>
            <w:gridSpan w:val="8"/>
            <w:tcBorders>
              <w:bottom w:val="single" w:sz="4" w:space="0" w:color="auto"/>
            </w:tcBorders>
          </w:tcPr>
          <w:p w:rsidR="00D71D09" w:rsidRPr="003773AE" w:rsidRDefault="00D71D09" w:rsidP="00505FD4">
            <w:pPr>
              <w:pStyle w:val="Default"/>
              <w:ind w:left="67"/>
              <w:rPr>
                <w:sz w:val="22"/>
                <w:szCs w:val="22"/>
              </w:rPr>
            </w:pPr>
            <w:r w:rsidRPr="003773AE">
              <w:rPr>
                <w:rFonts w:eastAsia="Calibri"/>
                <w:b/>
                <w:bCs/>
                <w:sz w:val="22"/>
                <w:szCs w:val="22"/>
              </w:rPr>
              <w:t xml:space="preserve">Практическое занятие №4 </w:t>
            </w:r>
            <w:r w:rsidRPr="003773AE">
              <w:rPr>
                <w:rFonts w:eastAsia="Calibri"/>
                <w:bCs/>
                <w:sz w:val="22"/>
                <w:szCs w:val="22"/>
              </w:rPr>
              <w:t>в форме практической подготовки «Расчет показателей использования ТПС»</w:t>
            </w:r>
          </w:p>
        </w:tc>
        <w:tc>
          <w:tcPr>
            <w:tcW w:w="3405" w:type="dxa"/>
            <w:gridSpan w:val="2"/>
            <w:shd w:val="clear" w:color="auto" w:fill="auto"/>
          </w:tcPr>
          <w:p w:rsidR="00D71D09" w:rsidRPr="003773AE" w:rsidRDefault="00D71D09" w:rsidP="006A4CE8">
            <w:pPr>
              <w:pStyle w:val="Default"/>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C50070" w:rsidRPr="003773AE" w:rsidTr="00E814D1">
        <w:trPr>
          <w:trHeight w:val="90"/>
        </w:trPr>
        <w:tc>
          <w:tcPr>
            <w:tcW w:w="3372" w:type="dxa"/>
            <w:vMerge/>
          </w:tcPr>
          <w:p w:rsidR="00C50070" w:rsidRPr="003773AE" w:rsidRDefault="00C50070" w:rsidP="006A4CE8">
            <w:pPr>
              <w:jc w:val="both"/>
              <w:rPr>
                <w:rFonts w:eastAsia="Calibri"/>
                <w:b/>
                <w:bCs/>
                <w:sz w:val="22"/>
                <w:szCs w:val="22"/>
              </w:rPr>
            </w:pPr>
          </w:p>
        </w:tc>
        <w:tc>
          <w:tcPr>
            <w:tcW w:w="293" w:type="dxa"/>
            <w:gridSpan w:val="3"/>
          </w:tcPr>
          <w:p w:rsidR="00C50070" w:rsidRPr="003773AE" w:rsidRDefault="00852C85" w:rsidP="006A4CE8">
            <w:pPr>
              <w:pStyle w:val="af5"/>
              <w:ind w:left="0"/>
              <w:jc w:val="both"/>
              <w:rPr>
                <w:sz w:val="22"/>
                <w:szCs w:val="22"/>
              </w:rPr>
            </w:pPr>
            <w:r w:rsidRPr="003773AE">
              <w:rPr>
                <w:sz w:val="22"/>
                <w:szCs w:val="22"/>
              </w:rPr>
              <w:t>8</w:t>
            </w:r>
          </w:p>
        </w:tc>
        <w:tc>
          <w:tcPr>
            <w:tcW w:w="6397" w:type="dxa"/>
            <w:gridSpan w:val="5"/>
            <w:tcBorders>
              <w:bottom w:val="single" w:sz="4" w:space="0" w:color="auto"/>
            </w:tcBorders>
          </w:tcPr>
          <w:p w:rsidR="00C50070" w:rsidRPr="003773AE" w:rsidRDefault="00C50070" w:rsidP="006A4CE8">
            <w:pPr>
              <w:pStyle w:val="af5"/>
              <w:ind w:left="0"/>
              <w:jc w:val="both"/>
              <w:rPr>
                <w:sz w:val="22"/>
                <w:szCs w:val="22"/>
              </w:rPr>
            </w:pPr>
            <w:r w:rsidRPr="003773AE">
              <w:rPr>
                <w:sz w:val="22"/>
                <w:szCs w:val="22"/>
              </w:rPr>
              <w:t xml:space="preserve">Организация работы локомотивных бригад. Состав и обязанности, инструкторы и их обязанности, труд и отдых, расчет потребности в поездных </w:t>
            </w:r>
            <w:r w:rsidRPr="003773AE">
              <w:rPr>
                <w:rFonts w:eastAsia="Calibri"/>
                <w:bCs/>
                <w:sz w:val="22"/>
                <w:szCs w:val="22"/>
              </w:rPr>
              <w:t>локомотивных бригадах</w:t>
            </w:r>
          </w:p>
        </w:tc>
        <w:tc>
          <w:tcPr>
            <w:tcW w:w="3405" w:type="dxa"/>
            <w:gridSpan w:val="2"/>
            <w:shd w:val="clear" w:color="auto" w:fill="auto"/>
          </w:tcPr>
          <w:p w:rsidR="00C50070" w:rsidRPr="003773AE" w:rsidRDefault="00C50070" w:rsidP="006A4CE8">
            <w:pPr>
              <w:pStyle w:val="af5"/>
              <w:rPr>
                <w:sz w:val="22"/>
                <w:szCs w:val="22"/>
              </w:rPr>
            </w:pPr>
          </w:p>
          <w:p w:rsidR="00C50070" w:rsidRPr="003773AE" w:rsidRDefault="00C50070" w:rsidP="006A4CE8">
            <w:pPr>
              <w:jc w:val="center"/>
              <w:rPr>
                <w:sz w:val="22"/>
                <w:szCs w:val="22"/>
              </w:rPr>
            </w:pPr>
            <w:r w:rsidRPr="003773AE">
              <w:rPr>
                <w:sz w:val="22"/>
                <w:szCs w:val="22"/>
              </w:rPr>
              <w:t>2</w:t>
            </w:r>
          </w:p>
        </w:tc>
        <w:tc>
          <w:tcPr>
            <w:tcW w:w="2126" w:type="dxa"/>
            <w:shd w:val="clear" w:color="auto" w:fill="C0C0C0"/>
          </w:tcPr>
          <w:p w:rsidR="00C50070" w:rsidRPr="003773AE" w:rsidRDefault="00C50070" w:rsidP="006A4CE8">
            <w:pPr>
              <w:jc w:val="center"/>
              <w:rPr>
                <w:sz w:val="22"/>
                <w:szCs w:val="22"/>
              </w:rPr>
            </w:pPr>
            <w:r w:rsidRPr="003773AE">
              <w:rPr>
                <w:sz w:val="22"/>
                <w:szCs w:val="22"/>
              </w:rPr>
              <w:t>1</w:t>
            </w:r>
          </w:p>
        </w:tc>
      </w:tr>
      <w:tr w:rsidR="00D71D09" w:rsidRPr="003773AE" w:rsidTr="00E814D1">
        <w:trPr>
          <w:trHeight w:val="607"/>
        </w:trPr>
        <w:tc>
          <w:tcPr>
            <w:tcW w:w="3372" w:type="dxa"/>
            <w:vMerge/>
          </w:tcPr>
          <w:p w:rsidR="00D71D09" w:rsidRPr="003773AE" w:rsidRDefault="00D71D09" w:rsidP="006A4CE8">
            <w:pPr>
              <w:jc w:val="both"/>
              <w:rPr>
                <w:rFonts w:eastAsia="Calibri"/>
                <w:b/>
                <w:bCs/>
                <w:color w:val="FF0000"/>
                <w:sz w:val="22"/>
                <w:szCs w:val="22"/>
              </w:rPr>
            </w:pPr>
          </w:p>
        </w:tc>
        <w:tc>
          <w:tcPr>
            <w:tcW w:w="6690" w:type="dxa"/>
            <w:gridSpan w:val="8"/>
          </w:tcPr>
          <w:p w:rsidR="00D71D09" w:rsidRPr="003773AE" w:rsidRDefault="00D71D09" w:rsidP="006D128E">
            <w:pPr>
              <w:pStyle w:val="Default"/>
              <w:ind w:left="67"/>
              <w:rPr>
                <w:rFonts w:eastAsia="Calibri"/>
                <w:b/>
                <w:bCs/>
                <w:sz w:val="22"/>
                <w:szCs w:val="22"/>
              </w:rPr>
            </w:pPr>
            <w:r w:rsidRPr="003773AE">
              <w:rPr>
                <w:rFonts w:eastAsia="Calibri"/>
                <w:b/>
                <w:bCs/>
                <w:sz w:val="22"/>
                <w:szCs w:val="22"/>
              </w:rPr>
              <w:t>Практическое занятие № 5</w:t>
            </w:r>
            <w:r w:rsidRPr="003773AE">
              <w:rPr>
                <w:rFonts w:eastAsia="Calibri"/>
                <w:bCs/>
                <w:sz w:val="22"/>
                <w:szCs w:val="22"/>
              </w:rPr>
              <w:t>: в форме практической подготовки «Определение потребности в локомотивных бригадах»</w:t>
            </w:r>
          </w:p>
        </w:tc>
        <w:tc>
          <w:tcPr>
            <w:tcW w:w="3405" w:type="dxa"/>
            <w:gridSpan w:val="2"/>
            <w:tcBorders>
              <w:bottom w:val="single" w:sz="4" w:space="0" w:color="auto"/>
            </w:tcBorders>
            <w:shd w:val="clear" w:color="auto" w:fill="auto"/>
          </w:tcPr>
          <w:p w:rsidR="00D71D09" w:rsidRPr="003773AE" w:rsidRDefault="00D71D09" w:rsidP="006A4CE8">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633"/>
        </w:trPr>
        <w:tc>
          <w:tcPr>
            <w:tcW w:w="3372" w:type="dxa"/>
            <w:vMerge w:val="restart"/>
            <w:tcBorders>
              <w:right w:val="single" w:sz="4" w:space="0" w:color="auto"/>
            </w:tcBorders>
          </w:tcPr>
          <w:p w:rsidR="00D71D09" w:rsidRPr="003773AE" w:rsidRDefault="00D71D09" w:rsidP="006A4CE8">
            <w:pPr>
              <w:jc w:val="center"/>
              <w:rPr>
                <w:rFonts w:eastAsia="Calibri"/>
                <w:b/>
                <w:bCs/>
                <w:color w:val="FF0000"/>
                <w:sz w:val="22"/>
                <w:szCs w:val="22"/>
              </w:rPr>
            </w:pPr>
            <w:r w:rsidRPr="003773AE">
              <w:rPr>
                <w:rFonts w:eastAsia="Calibri"/>
                <w:b/>
                <w:bCs/>
                <w:sz w:val="22"/>
                <w:szCs w:val="22"/>
              </w:rPr>
              <w:t xml:space="preserve">Тема 1.3 </w:t>
            </w:r>
            <w:r w:rsidRPr="003773AE">
              <w:rPr>
                <w:b/>
                <w:bCs/>
                <w:color w:val="000000"/>
                <w:sz w:val="22"/>
                <w:szCs w:val="22"/>
              </w:rPr>
              <w:t>Организация работ по ремонту тягового подвижного состава (локомотивов)</w:t>
            </w:r>
          </w:p>
        </w:tc>
        <w:tc>
          <w:tcPr>
            <w:tcW w:w="6690" w:type="dxa"/>
            <w:gridSpan w:val="8"/>
            <w:tcBorders>
              <w:top w:val="single" w:sz="4" w:space="0" w:color="auto"/>
              <w:left w:val="single" w:sz="4" w:space="0" w:color="auto"/>
              <w:right w:val="single" w:sz="4" w:space="0" w:color="auto"/>
            </w:tcBorders>
          </w:tcPr>
          <w:p w:rsidR="00D71D09" w:rsidRPr="003773AE" w:rsidRDefault="00D71D09" w:rsidP="006A4CE8">
            <w:pPr>
              <w:pStyle w:val="af5"/>
              <w:ind w:left="0"/>
              <w:jc w:val="both"/>
              <w:rPr>
                <w:rFonts w:eastAsia="Calibri"/>
                <w:b/>
                <w:bCs/>
                <w:sz w:val="22"/>
                <w:szCs w:val="22"/>
              </w:rPr>
            </w:pPr>
            <w:r w:rsidRPr="003773AE">
              <w:rPr>
                <w:b/>
                <w:bCs/>
                <w:sz w:val="22"/>
                <w:szCs w:val="22"/>
              </w:rPr>
              <w:t>Содержание учебного материала</w:t>
            </w:r>
          </w:p>
        </w:tc>
        <w:tc>
          <w:tcPr>
            <w:tcW w:w="3405" w:type="dxa"/>
            <w:gridSpan w:val="2"/>
            <w:tcBorders>
              <w:left w:val="single" w:sz="4" w:space="0" w:color="auto"/>
              <w:right w:val="single" w:sz="4" w:space="0" w:color="auto"/>
            </w:tcBorders>
            <w:shd w:val="clear" w:color="auto" w:fill="auto"/>
          </w:tcPr>
          <w:p w:rsidR="00D71D09" w:rsidRPr="003773AE" w:rsidRDefault="00D71D09" w:rsidP="005656C5">
            <w:pPr>
              <w:jc w:val="center"/>
              <w:rPr>
                <w:sz w:val="22"/>
                <w:szCs w:val="22"/>
              </w:rPr>
            </w:pPr>
            <w:r w:rsidRPr="003773AE">
              <w:rPr>
                <w:b/>
                <w:sz w:val="22"/>
                <w:szCs w:val="22"/>
              </w:rPr>
              <w:t>28/22</w:t>
            </w:r>
            <w:r w:rsidRPr="003773AE">
              <w:rPr>
                <w:sz w:val="22"/>
                <w:szCs w:val="22"/>
              </w:rPr>
              <w:t>/14/8/6</w:t>
            </w:r>
          </w:p>
          <w:p w:rsidR="00D71D09" w:rsidRPr="003773AE" w:rsidRDefault="00D71D09" w:rsidP="005656C5">
            <w:pPr>
              <w:jc w:val="center"/>
              <w:rPr>
                <w:sz w:val="22"/>
                <w:szCs w:val="22"/>
              </w:rPr>
            </w:pPr>
          </w:p>
        </w:tc>
        <w:tc>
          <w:tcPr>
            <w:tcW w:w="2126" w:type="dxa"/>
            <w:tcBorders>
              <w:left w:val="single" w:sz="4" w:space="0" w:color="auto"/>
            </w:tcBorders>
            <w:shd w:val="clear" w:color="auto" w:fill="C0C0C0"/>
          </w:tcPr>
          <w:p w:rsidR="00D71D09" w:rsidRPr="003773AE" w:rsidRDefault="00D71D09" w:rsidP="006A4CE8">
            <w:pPr>
              <w:jc w:val="center"/>
              <w:rPr>
                <w:sz w:val="22"/>
                <w:szCs w:val="22"/>
              </w:rPr>
            </w:pPr>
          </w:p>
        </w:tc>
      </w:tr>
      <w:tr w:rsidR="00D71D09" w:rsidRPr="003773AE" w:rsidTr="00E814D1">
        <w:trPr>
          <w:trHeight w:val="30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af5"/>
              <w:ind w:left="0"/>
              <w:jc w:val="both"/>
              <w:rPr>
                <w:b/>
                <w:bCs/>
                <w:sz w:val="22"/>
                <w:szCs w:val="22"/>
              </w:rPr>
            </w:pPr>
            <w:r w:rsidRPr="003773AE">
              <w:rPr>
                <w:color w:val="000000"/>
                <w:sz w:val="22"/>
                <w:szCs w:val="22"/>
              </w:rPr>
              <w:t>1</w:t>
            </w:r>
          </w:p>
        </w:tc>
        <w:tc>
          <w:tcPr>
            <w:tcW w:w="6410" w:type="dxa"/>
            <w:gridSpan w:val="6"/>
          </w:tcPr>
          <w:p w:rsidR="00D71D09" w:rsidRPr="003773AE" w:rsidRDefault="00D71D09" w:rsidP="00252E79">
            <w:pPr>
              <w:pStyle w:val="af5"/>
              <w:spacing w:after="0" w:line="276" w:lineRule="auto"/>
              <w:ind w:left="0"/>
              <w:jc w:val="both"/>
              <w:rPr>
                <w:b/>
                <w:bCs/>
                <w:sz w:val="22"/>
                <w:szCs w:val="22"/>
              </w:rPr>
            </w:pPr>
            <w:r w:rsidRPr="003773AE">
              <w:rPr>
                <w:color w:val="000000"/>
                <w:sz w:val="22"/>
                <w:szCs w:val="22"/>
              </w:rPr>
              <w:t xml:space="preserve">Производственный процесс. Принципы, типы, методы организации ремонта, поточное производство </w:t>
            </w:r>
          </w:p>
        </w:tc>
        <w:tc>
          <w:tcPr>
            <w:tcW w:w="3405" w:type="dxa"/>
            <w:gridSpan w:val="2"/>
            <w:shd w:val="clear" w:color="auto" w:fill="auto"/>
          </w:tcPr>
          <w:p w:rsidR="00D71D09" w:rsidRPr="003773AE" w:rsidRDefault="00D71D09" w:rsidP="006A4CE8">
            <w:pPr>
              <w:pStyle w:val="af5"/>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p>
        </w:tc>
      </w:tr>
      <w:tr w:rsidR="00D71D09" w:rsidRPr="003773AE" w:rsidTr="00E814D1">
        <w:trPr>
          <w:trHeight w:val="30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D71D09">
            <w:pPr>
              <w:pStyle w:val="af5"/>
              <w:spacing w:after="0"/>
              <w:ind w:left="82"/>
              <w:jc w:val="both"/>
              <w:rPr>
                <w:b/>
                <w:bCs/>
                <w:sz w:val="22"/>
                <w:szCs w:val="22"/>
              </w:rPr>
            </w:pPr>
            <w:r w:rsidRPr="003773AE">
              <w:rPr>
                <w:rFonts w:eastAsia="Calibri"/>
                <w:b/>
                <w:bCs/>
                <w:sz w:val="22"/>
                <w:szCs w:val="22"/>
              </w:rPr>
              <w:t>Самостоятельная работа обучающихся № 7</w:t>
            </w:r>
            <w:r w:rsidRPr="003773AE">
              <w:rPr>
                <w:sz w:val="22"/>
                <w:szCs w:val="22"/>
              </w:rPr>
              <w:t>Подготовить сообщение по теме: «Поточное производства, его параметры»,</w:t>
            </w:r>
          </w:p>
        </w:tc>
        <w:tc>
          <w:tcPr>
            <w:tcW w:w="3405" w:type="dxa"/>
            <w:gridSpan w:val="2"/>
            <w:shd w:val="clear" w:color="auto" w:fill="auto"/>
          </w:tcPr>
          <w:p w:rsidR="00D71D09" w:rsidRPr="003773AE" w:rsidRDefault="00D71D09" w:rsidP="00547146">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p>
        </w:tc>
      </w:tr>
      <w:tr w:rsidR="00D71D09" w:rsidRPr="003773AE" w:rsidTr="00E814D1">
        <w:trPr>
          <w:trHeight w:val="37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rPr>
                <w:rFonts w:eastAsia="Calibri"/>
                <w:bCs/>
                <w:sz w:val="22"/>
                <w:szCs w:val="22"/>
              </w:rPr>
            </w:pPr>
            <w:r w:rsidRPr="003773AE">
              <w:rPr>
                <w:bCs/>
                <w:sz w:val="22"/>
                <w:szCs w:val="22"/>
              </w:rPr>
              <w:t>2</w:t>
            </w:r>
          </w:p>
        </w:tc>
        <w:tc>
          <w:tcPr>
            <w:tcW w:w="6410" w:type="dxa"/>
            <w:gridSpan w:val="6"/>
          </w:tcPr>
          <w:p w:rsidR="00D71D09" w:rsidRPr="003773AE" w:rsidRDefault="00D71D09" w:rsidP="007F01F8">
            <w:pPr>
              <w:pStyle w:val="af5"/>
              <w:spacing w:after="0"/>
              <w:ind w:left="82"/>
              <w:jc w:val="both"/>
              <w:rPr>
                <w:rFonts w:eastAsia="Calibri"/>
                <w:b/>
                <w:bCs/>
                <w:sz w:val="22"/>
                <w:szCs w:val="22"/>
              </w:rPr>
            </w:pPr>
            <w:r w:rsidRPr="003773AE">
              <w:rPr>
                <w:color w:val="000000"/>
                <w:sz w:val="22"/>
                <w:szCs w:val="22"/>
              </w:rPr>
              <w:t xml:space="preserve">Планирование работ. Методы, программа ремонта, фронт ремонта. Процент неисправных локомотивов </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rPr>
          <w:trHeight w:val="878"/>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vMerge w:val="restart"/>
            <w:tcBorders>
              <w:left w:val="single" w:sz="4" w:space="0" w:color="auto"/>
              <w:right w:val="nil"/>
            </w:tcBorders>
          </w:tcPr>
          <w:p w:rsidR="00D71D09" w:rsidRPr="003773AE" w:rsidRDefault="00D71D09" w:rsidP="006A4CE8">
            <w:pPr>
              <w:rPr>
                <w:b/>
                <w:bCs/>
                <w:sz w:val="22"/>
                <w:szCs w:val="22"/>
              </w:rPr>
            </w:pPr>
          </w:p>
        </w:tc>
        <w:tc>
          <w:tcPr>
            <w:tcW w:w="6410" w:type="dxa"/>
            <w:gridSpan w:val="6"/>
            <w:tcBorders>
              <w:left w:val="nil"/>
            </w:tcBorders>
          </w:tcPr>
          <w:p w:rsidR="00D71D09" w:rsidRPr="003773AE" w:rsidRDefault="00D71D09" w:rsidP="009676E0">
            <w:pPr>
              <w:jc w:val="both"/>
              <w:rPr>
                <w:b/>
                <w:bCs/>
                <w:sz w:val="22"/>
                <w:szCs w:val="22"/>
              </w:rPr>
            </w:pPr>
            <w:r w:rsidRPr="003773AE">
              <w:rPr>
                <w:rFonts w:eastAsia="Calibri"/>
                <w:b/>
                <w:bCs/>
                <w:sz w:val="22"/>
                <w:szCs w:val="22"/>
              </w:rPr>
              <w:t xml:space="preserve">Практическое занятие №6 </w:t>
            </w:r>
            <w:r w:rsidRPr="003773AE">
              <w:rPr>
                <w:rFonts w:eastAsia="Calibri"/>
                <w:bCs/>
                <w:sz w:val="22"/>
                <w:szCs w:val="22"/>
              </w:rPr>
              <w:t>в форме практической подготовки  «</w:t>
            </w:r>
            <w:r w:rsidRPr="003773AE">
              <w:rPr>
                <w:sz w:val="22"/>
                <w:szCs w:val="22"/>
              </w:rPr>
              <w:t>Определение программы ремонта и технического обслуживания локомотивов»</w:t>
            </w:r>
          </w:p>
        </w:tc>
        <w:tc>
          <w:tcPr>
            <w:tcW w:w="3405" w:type="dxa"/>
            <w:gridSpan w:val="2"/>
            <w:shd w:val="clear" w:color="auto" w:fill="auto"/>
          </w:tcPr>
          <w:p w:rsidR="00D71D09" w:rsidRPr="003773AE" w:rsidRDefault="00D71D09" w:rsidP="006A4CE8">
            <w:pPr>
              <w:jc w:val="center"/>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30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vMerge/>
            <w:tcBorders>
              <w:left w:val="single" w:sz="4" w:space="0" w:color="auto"/>
              <w:right w:val="nil"/>
            </w:tcBorders>
          </w:tcPr>
          <w:p w:rsidR="00D71D09" w:rsidRPr="003773AE" w:rsidRDefault="00D71D09" w:rsidP="006A4CE8">
            <w:pPr>
              <w:rPr>
                <w:color w:val="000000"/>
                <w:sz w:val="22"/>
                <w:szCs w:val="22"/>
              </w:rPr>
            </w:pPr>
          </w:p>
        </w:tc>
        <w:tc>
          <w:tcPr>
            <w:tcW w:w="6410" w:type="dxa"/>
            <w:gridSpan w:val="6"/>
            <w:tcBorders>
              <w:left w:val="nil"/>
            </w:tcBorders>
          </w:tcPr>
          <w:p w:rsidR="00D71D09" w:rsidRPr="003773AE" w:rsidRDefault="00D71D09" w:rsidP="009676E0">
            <w:pPr>
              <w:rPr>
                <w:color w:val="000000"/>
                <w:sz w:val="22"/>
                <w:szCs w:val="22"/>
              </w:rPr>
            </w:pPr>
            <w:r w:rsidRPr="003773AE">
              <w:rPr>
                <w:rFonts w:eastAsia="Calibri"/>
                <w:b/>
                <w:bCs/>
                <w:sz w:val="22"/>
                <w:szCs w:val="22"/>
              </w:rPr>
              <w:t xml:space="preserve">Практическое занятие </w:t>
            </w:r>
            <w:r w:rsidRPr="003773AE">
              <w:rPr>
                <w:b/>
                <w:sz w:val="22"/>
                <w:szCs w:val="22"/>
              </w:rPr>
              <w:t xml:space="preserve">№ 7 </w:t>
            </w:r>
            <w:r w:rsidRPr="003773AE">
              <w:rPr>
                <w:rFonts w:eastAsia="Calibri"/>
                <w:bCs/>
                <w:sz w:val="22"/>
                <w:szCs w:val="22"/>
              </w:rPr>
              <w:t xml:space="preserve">в форме практической подготовки </w:t>
            </w:r>
            <w:r w:rsidRPr="003773AE">
              <w:rPr>
                <w:sz w:val="22"/>
                <w:szCs w:val="22"/>
              </w:rPr>
              <w:t xml:space="preserve"> «Расчет фронта ремонта локомотивов в депо»</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af5"/>
              <w:ind w:left="0"/>
              <w:jc w:val="both"/>
              <w:rPr>
                <w:rFonts w:eastAsia="Calibri"/>
                <w:bCs/>
                <w:sz w:val="22"/>
                <w:szCs w:val="22"/>
              </w:rPr>
            </w:pPr>
            <w:r w:rsidRPr="003773AE">
              <w:rPr>
                <w:bCs/>
                <w:sz w:val="22"/>
                <w:szCs w:val="22"/>
              </w:rPr>
              <w:t>3</w:t>
            </w:r>
          </w:p>
        </w:tc>
        <w:tc>
          <w:tcPr>
            <w:tcW w:w="6410" w:type="dxa"/>
            <w:gridSpan w:val="6"/>
          </w:tcPr>
          <w:p w:rsidR="00D71D09" w:rsidRPr="003773AE" w:rsidRDefault="00D71D09" w:rsidP="006D128E">
            <w:pPr>
              <w:pStyle w:val="af5"/>
              <w:spacing w:after="0"/>
              <w:ind w:left="0"/>
              <w:jc w:val="both"/>
              <w:rPr>
                <w:rFonts w:eastAsia="Calibri"/>
                <w:b/>
                <w:bCs/>
                <w:sz w:val="22"/>
                <w:szCs w:val="22"/>
              </w:rPr>
            </w:pPr>
            <w:r w:rsidRPr="003773AE">
              <w:rPr>
                <w:color w:val="000000"/>
                <w:sz w:val="22"/>
                <w:szCs w:val="22"/>
              </w:rPr>
              <w:t>Организация технологических процессов. Технологический процесс ремонта, стандарты предприятия, учетно-отчетная документация</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D71D09">
            <w:pPr>
              <w:pStyle w:val="af5"/>
              <w:spacing w:after="0"/>
              <w:ind w:left="0"/>
              <w:jc w:val="both"/>
              <w:rPr>
                <w:color w:val="000000"/>
                <w:sz w:val="22"/>
                <w:szCs w:val="22"/>
              </w:rPr>
            </w:pPr>
            <w:r w:rsidRPr="003773AE">
              <w:rPr>
                <w:rFonts w:eastAsia="Calibri"/>
                <w:b/>
                <w:bCs/>
                <w:sz w:val="22"/>
                <w:szCs w:val="22"/>
              </w:rPr>
              <w:t>Самостоятельная работа обучающихся №8</w:t>
            </w:r>
            <w:r w:rsidRPr="003773AE">
              <w:rPr>
                <w:sz w:val="22"/>
                <w:szCs w:val="22"/>
              </w:rPr>
              <w:t>Составить схему процесса ремонта узла</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p>
        </w:tc>
      </w:tr>
      <w:tr w:rsidR="00D71D09" w:rsidRPr="003773AE" w:rsidTr="00E814D1">
        <w:trPr>
          <w:trHeight w:val="25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jc w:val="both"/>
              <w:rPr>
                <w:color w:val="000000"/>
                <w:sz w:val="22"/>
                <w:szCs w:val="22"/>
              </w:rPr>
            </w:pPr>
            <w:r w:rsidRPr="003773AE">
              <w:rPr>
                <w:rFonts w:eastAsia="Calibri"/>
                <w:bCs/>
                <w:sz w:val="22"/>
                <w:szCs w:val="22"/>
              </w:rPr>
              <w:t>4</w:t>
            </w:r>
          </w:p>
        </w:tc>
        <w:tc>
          <w:tcPr>
            <w:tcW w:w="6410" w:type="dxa"/>
            <w:gridSpan w:val="6"/>
          </w:tcPr>
          <w:p w:rsidR="00D71D09" w:rsidRPr="003773AE" w:rsidRDefault="00D71D09" w:rsidP="006A4CE8">
            <w:pPr>
              <w:ind w:left="82"/>
              <w:jc w:val="both"/>
              <w:rPr>
                <w:color w:val="000000"/>
                <w:sz w:val="22"/>
                <w:szCs w:val="22"/>
              </w:rPr>
            </w:pPr>
            <w:r w:rsidRPr="003773AE">
              <w:rPr>
                <w:bCs/>
                <w:sz w:val="22"/>
                <w:szCs w:val="22"/>
              </w:rPr>
              <w:t>Р</w:t>
            </w:r>
            <w:r w:rsidRPr="003773AE">
              <w:rPr>
                <w:color w:val="000000"/>
                <w:sz w:val="22"/>
                <w:szCs w:val="22"/>
              </w:rPr>
              <w:t>емонтные бригады их численность и состав.</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rPr>
          <w:trHeight w:val="28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9676E0">
            <w:pPr>
              <w:jc w:val="both"/>
              <w:rPr>
                <w:color w:val="000000"/>
                <w:sz w:val="22"/>
                <w:szCs w:val="22"/>
              </w:rPr>
            </w:pPr>
            <w:r w:rsidRPr="003773AE">
              <w:rPr>
                <w:rFonts w:eastAsia="Calibri"/>
                <w:b/>
                <w:bCs/>
                <w:sz w:val="22"/>
                <w:szCs w:val="22"/>
              </w:rPr>
              <w:t xml:space="preserve">Практическое занятие № 8 </w:t>
            </w:r>
            <w:r w:rsidRPr="003773AE">
              <w:rPr>
                <w:rFonts w:eastAsia="Calibri"/>
                <w:bCs/>
                <w:sz w:val="22"/>
                <w:szCs w:val="22"/>
              </w:rPr>
              <w:t>в форме практической подготовки «Расчет необходимого количества рабочих для ремонта локомотивов в депо»</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634"/>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Default"/>
              <w:jc w:val="both"/>
              <w:rPr>
                <w:b/>
                <w:bCs/>
                <w:sz w:val="22"/>
                <w:szCs w:val="22"/>
              </w:rPr>
            </w:pPr>
            <w:r w:rsidRPr="003773AE">
              <w:rPr>
                <w:b/>
                <w:bCs/>
                <w:color w:val="auto"/>
                <w:sz w:val="22"/>
                <w:szCs w:val="22"/>
              </w:rPr>
              <w:t>5</w:t>
            </w:r>
          </w:p>
        </w:tc>
        <w:tc>
          <w:tcPr>
            <w:tcW w:w="6410" w:type="dxa"/>
            <w:gridSpan w:val="6"/>
          </w:tcPr>
          <w:p w:rsidR="00D71D09" w:rsidRPr="003773AE" w:rsidRDefault="00D71D09" w:rsidP="006A4CE8">
            <w:pPr>
              <w:pStyle w:val="af5"/>
              <w:ind w:left="0"/>
              <w:jc w:val="both"/>
              <w:rPr>
                <w:color w:val="000000"/>
                <w:sz w:val="22"/>
                <w:szCs w:val="22"/>
              </w:rPr>
            </w:pPr>
            <w:r w:rsidRPr="003773AE">
              <w:rPr>
                <w:color w:val="000000"/>
                <w:sz w:val="22"/>
                <w:szCs w:val="22"/>
              </w:rPr>
              <w:t xml:space="preserve">Территория, типы зданий, участки и отделения депо. </w:t>
            </w:r>
            <w:r w:rsidRPr="003773AE">
              <w:rPr>
                <w:bCs/>
                <w:sz w:val="22"/>
                <w:szCs w:val="22"/>
              </w:rPr>
              <w:t>Н</w:t>
            </w:r>
            <w:r w:rsidRPr="003773AE">
              <w:rPr>
                <w:sz w:val="22"/>
                <w:szCs w:val="22"/>
              </w:rPr>
              <w:t>ормы площадей и компоновка, вспомогательные помещения депо. Специализация стойл, их размеры</w:t>
            </w:r>
          </w:p>
        </w:tc>
        <w:tc>
          <w:tcPr>
            <w:tcW w:w="3405" w:type="dxa"/>
            <w:gridSpan w:val="2"/>
            <w:shd w:val="clear" w:color="auto" w:fill="auto"/>
          </w:tcPr>
          <w:p w:rsidR="00D71D09" w:rsidRPr="003773AE" w:rsidRDefault="00D71D09" w:rsidP="006A4CE8">
            <w:pPr>
              <w:pStyle w:val="af5"/>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tc>
      </w:tr>
      <w:tr w:rsidR="00D71D09" w:rsidRPr="003773AE" w:rsidTr="00E814D1">
        <w:trPr>
          <w:trHeight w:val="297"/>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9676E0">
            <w:pPr>
              <w:pStyle w:val="Default"/>
              <w:ind w:left="82"/>
              <w:jc w:val="both"/>
              <w:rPr>
                <w:b/>
                <w:bCs/>
                <w:sz w:val="22"/>
                <w:szCs w:val="22"/>
              </w:rPr>
            </w:pPr>
            <w:r w:rsidRPr="003773AE">
              <w:rPr>
                <w:rFonts w:eastAsia="Calibri"/>
                <w:b/>
                <w:bCs/>
                <w:sz w:val="22"/>
                <w:szCs w:val="22"/>
              </w:rPr>
              <w:t xml:space="preserve">Практическое занятие №9 </w:t>
            </w:r>
            <w:r w:rsidRPr="003773AE">
              <w:rPr>
                <w:rFonts w:eastAsia="Calibri"/>
                <w:bCs/>
                <w:sz w:val="22"/>
                <w:szCs w:val="22"/>
              </w:rPr>
              <w:t xml:space="preserve">в форме практической подготовки «Определение количества специализированных стойл для ремонта </w:t>
            </w:r>
            <w:r w:rsidRPr="003773AE">
              <w:rPr>
                <w:rFonts w:eastAsia="Calibri"/>
                <w:bCs/>
                <w:sz w:val="22"/>
                <w:szCs w:val="22"/>
              </w:rPr>
              <w:lastRenderedPageBreak/>
              <w:t>локомотивов»</w:t>
            </w:r>
          </w:p>
        </w:tc>
        <w:tc>
          <w:tcPr>
            <w:tcW w:w="3405" w:type="dxa"/>
            <w:gridSpan w:val="2"/>
            <w:shd w:val="clear" w:color="auto" w:fill="auto"/>
          </w:tcPr>
          <w:p w:rsidR="00D71D09" w:rsidRPr="003773AE" w:rsidRDefault="00D71D09" w:rsidP="006A4CE8">
            <w:pPr>
              <w:pStyle w:val="Default"/>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2</w:t>
            </w:r>
          </w:p>
        </w:tc>
      </w:tr>
      <w:tr w:rsidR="00D71D09" w:rsidRPr="003773AE" w:rsidTr="00E814D1">
        <w:trPr>
          <w:trHeight w:val="1120"/>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pStyle w:val="Default"/>
              <w:jc w:val="both"/>
              <w:rPr>
                <w:color w:val="FF0000"/>
                <w:sz w:val="22"/>
                <w:szCs w:val="22"/>
              </w:rPr>
            </w:pPr>
            <w:r w:rsidRPr="003773AE">
              <w:rPr>
                <w:bCs/>
                <w:color w:val="auto"/>
                <w:sz w:val="22"/>
                <w:szCs w:val="22"/>
              </w:rPr>
              <w:t>6</w:t>
            </w:r>
          </w:p>
        </w:tc>
        <w:tc>
          <w:tcPr>
            <w:tcW w:w="6410" w:type="dxa"/>
            <w:gridSpan w:val="6"/>
          </w:tcPr>
          <w:p w:rsidR="00D71D09" w:rsidRPr="003773AE" w:rsidRDefault="00D71D09" w:rsidP="00E55E9E">
            <w:pPr>
              <w:ind w:left="82"/>
              <w:rPr>
                <w:color w:val="FF0000"/>
                <w:sz w:val="22"/>
                <w:szCs w:val="22"/>
              </w:rPr>
            </w:pPr>
            <w:r w:rsidRPr="003773AE">
              <w:rPr>
                <w:sz w:val="22"/>
                <w:szCs w:val="22"/>
              </w:rPr>
              <w:t>Типовое оборудование локомотивных депо. Обслуживание, ремонт и модернизация оборудования. Выбор типа и определение размеров производственных помещений депо, оборудования отделений и участков</w:t>
            </w:r>
          </w:p>
        </w:tc>
        <w:tc>
          <w:tcPr>
            <w:tcW w:w="3405" w:type="dxa"/>
            <w:gridSpan w:val="2"/>
            <w:shd w:val="clear" w:color="auto" w:fill="auto"/>
          </w:tcPr>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sz w:val="22"/>
                <w:szCs w:val="22"/>
              </w:rPr>
            </w:pPr>
            <w:r w:rsidRPr="003773AE">
              <w:rPr>
                <w:sz w:val="22"/>
                <w:szCs w:val="22"/>
              </w:rPr>
              <w:t>1</w:t>
            </w:r>
          </w:p>
          <w:p w:rsidR="00D71D09" w:rsidRPr="003773AE" w:rsidRDefault="00D71D09" w:rsidP="006A4CE8">
            <w:pPr>
              <w:jc w:val="center"/>
              <w:rPr>
                <w:sz w:val="22"/>
                <w:szCs w:val="22"/>
              </w:rPr>
            </w:pPr>
          </w:p>
        </w:tc>
      </w:tr>
      <w:tr w:rsidR="00D71D09" w:rsidRPr="003773AE" w:rsidTr="00E814D1">
        <w:trPr>
          <w:trHeight w:val="55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6690" w:type="dxa"/>
            <w:gridSpan w:val="8"/>
            <w:tcBorders>
              <w:left w:val="single" w:sz="4" w:space="0" w:color="auto"/>
            </w:tcBorders>
          </w:tcPr>
          <w:p w:rsidR="00D71D09" w:rsidRPr="003773AE" w:rsidRDefault="00D71D09" w:rsidP="00D71D09">
            <w:pPr>
              <w:pStyle w:val="Default"/>
              <w:ind w:left="82"/>
              <w:jc w:val="both"/>
              <w:rPr>
                <w:rFonts w:eastAsia="Calibri"/>
                <w:b/>
                <w:bCs/>
                <w:sz w:val="22"/>
                <w:szCs w:val="22"/>
              </w:rPr>
            </w:pPr>
            <w:r w:rsidRPr="003773AE">
              <w:rPr>
                <w:rFonts w:eastAsia="Calibri"/>
                <w:b/>
                <w:bCs/>
                <w:sz w:val="22"/>
                <w:szCs w:val="22"/>
              </w:rPr>
              <w:t>Самостоятельная работа обучающихся №9</w:t>
            </w:r>
            <w:r w:rsidRPr="003773AE">
              <w:rPr>
                <w:rFonts w:eastAsia="Calibri"/>
                <w:bCs/>
                <w:sz w:val="22"/>
                <w:szCs w:val="22"/>
              </w:rPr>
              <w:t>Составить таблицу: «Производственные</w:t>
            </w:r>
            <w:r w:rsidRPr="003773AE">
              <w:rPr>
                <w:sz w:val="22"/>
                <w:szCs w:val="22"/>
              </w:rPr>
              <w:t xml:space="preserve"> участки и отделения депо»</w:t>
            </w:r>
          </w:p>
        </w:tc>
        <w:tc>
          <w:tcPr>
            <w:tcW w:w="3405" w:type="dxa"/>
            <w:gridSpan w:val="2"/>
            <w:shd w:val="clear" w:color="auto" w:fill="auto"/>
          </w:tcPr>
          <w:p w:rsidR="00D71D09" w:rsidRPr="003773AE" w:rsidRDefault="00D71D09" w:rsidP="00547146">
            <w:pPr>
              <w:pStyle w:val="Default"/>
              <w:rPr>
                <w:sz w:val="22"/>
                <w:szCs w:val="22"/>
              </w:rPr>
            </w:pPr>
          </w:p>
          <w:p w:rsidR="00D71D09" w:rsidRPr="003773AE" w:rsidRDefault="00D71D09" w:rsidP="00547146">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color w:val="FF0000"/>
                <w:sz w:val="22"/>
                <w:szCs w:val="22"/>
              </w:rPr>
            </w:pPr>
          </w:p>
        </w:tc>
      </w:tr>
      <w:tr w:rsidR="00D71D09" w:rsidRPr="003773AE" w:rsidTr="00E814D1">
        <w:trPr>
          <w:trHeight w:val="555"/>
        </w:trPr>
        <w:tc>
          <w:tcPr>
            <w:tcW w:w="3372" w:type="dxa"/>
            <w:vMerge/>
            <w:tcBorders>
              <w:right w:val="single" w:sz="4" w:space="0" w:color="auto"/>
            </w:tcBorders>
          </w:tcPr>
          <w:p w:rsidR="00D71D09" w:rsidRPr="003773AE" w:rsidRDefault="00D71D09" w:rsidP="006A4CE8">
            <w:pPr>
              <w:jc w:val="both"/>
              <w:rPr>
                <w:rFonts w:eastAsia="Calibri"/>
                <w:b/>
                <w:bCs/>
                <w:color w:val="FF0000"/>
                <w:sz w:val="22"/>
                <w:szCs w:val="22"/>
              </w:rPr>
            </w:pPr>
          </w:p>
        </w:tc>
        <w:tc>
          <w:tcPr>
            <w:tcW w:w="280" w:type="dxa"/>
            <w:gridSpan w:val="2"/>
            <w:tcBorders>
              <w:left w:val="single" w:sz="4" w:space="0" w:color="auto"/>
            </w:tcBorders>
          </w:tcPr>
          <w:p w:rsidR="00D71D09" w:rsidRPr="003773AE" w:rsidRDefault="00D71D09" w:rsidP="006A4CE8">
            <w:pPr>
              <w:rPr>
                <w:rFonts w:eastAsia="Calibri"/>
                <w:b/>
                <w:bCs/>
                <w:sz w:val="22"/>
                <w:szCs w:val="22"/>
              </w:rPr>
            </w:pPr>
            <w:r w:rsidRPr="003773AE">
              <w:rPr>
                <w:color w:val="000000"/>
                <w:sz w:val="22"/>
                <w:szCs w:val="22"/>
              </w:rPr>
              <w:t>7</w:t>
            </w:r>
          </w:p>
        </w:tc>
        <w:tc>
          <w:tcPr>
            <w:tcW w:w="6410" w:type="dxa"/>
            <w:gridSpan w:val="6"/>
          </w:tcPr>
          <w:p w:rsidR="00D71D09" w:rsidRPr="003773AE" w:rsidRDefault="00D71D09" w:rsidP="006A4CE8">
            <w:pPr>
              <w:pStyle w:val="Default"/>
              <w:jc w:val="both"/>
              <w:rPr>
                <w:rFonts w:eastAsia="Calibri"/>
                <w:b/>
                <w:bCs/>
                <w:sz w:val="22"/>
                <w:szCs w:val="22"/>
              </w:rPr>
            </w:pPr>
            <w:r w:rsidRPr="003773AE">
              <w:rPr>
                <w:sz w:val="22"/>
                <w:szCs w:val="22"/>
              </w:rPr>
              <w:t xml:space="preserve">Снабжение электроэнергией, паром, водой, сжатым воздухом; канализация; вентиляция, отопление. Материально-техническое снабжение; склады и инструменты </w:t>
            </w:r>
          </w:p>
        </w:tc>
        <w:tc>
          <w:tcPr>
            <w:tcW w:w="3405" w:type="dxa"/>
            <w:gridSpan w:val="2"/>
            <w:shd w:val="clear" w:color="auto" w:fill="auto"/>
          </w:tcPr>
          <w:p w:rsidR="00D71D09" w:rsidRPr="003773AE" w:rsidRDefault="00D71D09" w:rsidP="006A4CE8">
            <w:pPr>
              <w:jc w:val="center"/>
              <w:rPr>
                <w:sz w:val="22"/>
                <w:szCs w:val="22"/>
              </w:rPr>
            </w:pPr>
          </w:p>
          <w:p w:rsidR="00D71D09" w:rsidRPr="003773AE" w:rsidRDefault="00D71D09" w:rsidP="006A4CE8">
            <w:pPr>
              <w:jc w:val="center"/>
              <w:rPr>
                <w:sz w:val="22"/>
                <w:szCs w:val="22"/>
              </w:rPr>
            </w:pPr>
            <w:r w:rsidRPr="003773AE">
              <w:rPr>
                <w:sz w:val="22"/>
                <w:szCs w:val="22"/>
              </w:rPr>
              <w:t>2</w:t>
            </w:r>
          </w:p>
        </w:tc>
        <w:tc>
          <w:tcPr>
            <w:tcW w:w="2126" w:type="dxa"/>
            <w:shd w:val="clear" w:color="auto" w:fill="C0C0C0"/>
          </w:tcPr>
          <w:p w:rsidR="00D71D09" w:rsidRPr="003773AE" w:rsidRDefault="00D71D09" w:rsidP="006A4CE8">
            <w:pPr>
              <w:jc w:val="center"/>
              <w:rPr>
                <w:color w:val="FF0000"/>
                <w:sz w:val="22"/>
                <w:szCs w:val="22"/>
              </w:rPr>
            </w:pPr>
            <w:r w:rsidRPr="003773AE">
              <w:rPr>
                <w:sz w:val="22"/>
                <w:szCs w:val="22"/>
              </w:rPr>
              <w:t>1</w:t>
            </w:r>
          </w:p>
        </w:tc>
      </w:tr>
      <w:tr w:rsidR="00411B42" w:rsidRPr="003773AE" w:rsidTr="00E814D1">
        <w:trPr>
          <w:trHeight w:val="395"/>
        </w:trPr>
        <w:tc>
          <w:tcPr>
            <w:tcW w:w="3372" w:type="dxa"/>
            <w:vMerge w:val="restart"/>
          </w:tcPr>
          <w:p w:rsidR="00411B42" w:rsidRPr="003773AE" w:rsidRDefault="00411B42" w:rsidP="00FA68D5">
            <w:pPr>
              <w:rPr>
                <w:rFonts w:eastAsia="Calibri"/>
                <w:b/>
                <w:bCs/>
                <w:color w:val="FF0000"/>
                <w:sz w:val="22"/>
                <w:szCs w:val="22"/>
              </w:rPr>
            </w:pPr>
            <w:r w:rsidRPr="003773AE">
              <w:rPr>
                <w:rFonts w:eastAsia="Calibri"/>
                <w:b/>
                <w:bCs/>
                <w:sz w:val="22"/>
                <w:szCs w:val="22"/>
              </w:rPr>
              <w:t xml:space="preserve">Тема 1.4 </w:t>
            </w:r>
            <w:r w:rsidRPr="003773AE">
              <w:rPr>
                <w:b/>
                <w:bCs/>
                <w:color w:val="000000"/>
                <w:sz w:val="22"/>
                <w:szCs w:val="22"/>
              </w:rPr>
              <w:t>Организация, нормирование и оплата труда</w:t>
            </w:r>
          </w:p>
        </w:tc>
        <w:tc>
          <w:tcPr>
            <w:tcW w:w="6690" w:type="dxa"/>
            <w:gridSpan w:val="8"/>
            <w:tcBorders>
              <w:bottom w:val="single" w:sz="4" w:space="0" w:color="auto"/>
            </w:tcBorders>
          </w:tcPr>
          <w:p w:rsidR="00411B42" w:rsidRPr="003773AE" w:rsidRDefault="00411B42" w:rsidP="006A4CE8">
            <w:pPr>
              <w:rPr>
                <w:b/>
                <w:bCs/>
                <w:sz w:val="22"/>
                <w:szCs w:val="22"/>
              </w:rPr>
            </w:pPr>
            <w:r w:rsidRPr="003773AE">
              <w:rPr>
                <w:b/>
                <w:bCs/>
                <w:sz w:val="22"/>
                <w:szCs w:val="22"/>
              </w:rPr>
              <w:t>Содержание учебного материала</w:t>
            </w:r>
          </w:p>
        </w:tc>
        <w:tc>
          <w:tcPr>
            <w:tcW w:w="3405" w:type="dxa"/>
            <w:gridSpan w:val="2"/>
            <w:tcBorders>
              <w:bottom w:val="single" w:sz="4" w:space="0" w:color="auto"/>
            </w:tcBorders>
            <w:shd w:val="clear" w:color="auto" w:fill="auto"/>
          </w:tcPr>
          <w:p w:rsidR="00411B42" w:rsidRPr="003773AE" w:rsidRDefault="00411B42" w:rsidP="00411B42">
            <w:pPr>
              <w:jc w:val="center"/>
              <w:rPr>
                <w:sz w:val="22"/>
                <w:szCs w:val="22"/>
              </w:rPr>
            </w:pPr>
            <w:r w:rsidRPr="003773AE">
              <w:rPr>
                <w:b/>
                <w:sz w:val="22"/>
                <w:szCs w:val="22"/>
              </w:rPr>
              <w:t>28/24</w:t>
            </w:r>
            <w:r w:rsidRPr="003773AE">
              <w:rPr>
                <w:sz w:val="22"/>
                <w:szCs w:val="22"/>
              </w:rPr>
              <w:t>/8/16/4</w:t>
            </w:r>
          </w:p>
        </w:tc>
        <w:tc>
          <w:tcPr>
            <w:tcW w:w="2126" w:type="dxa"/>
            <w:tcBorders>
              <w:bottom w:val="single" w:sz="4" w:space="0" w:color="auto"/>
            </w:tcBorders>
            <w:shd w:val="clear" w:color="auto" w:fill="C0C0C0"/>
          </w:tcPr>
          <w:p w:rsidR="00411B42" w:rsidRPr="003773AE" w:rsidRDefault="00411B42" w:rsidP="006A4CE8">
            <w:pPr>
              <w:jc w:val="center"/>
              <w:rPr>
                <w:sz w:val="22"/>
                <w:szCs w:val="22"/>
              </w:rPr>
            </w:pPr>
          </w:p>
        </w:tc>
      </w:tr>
      <w:tr w:rsidR="00411B42" w:rsidRPr="003773AE" w:rsidTr="00E814D1">
        <w:trPr>
          <w:trHeight w:val="729"/>
        </w:trPr>
        <w:tc>
          <w:tcPr>
            <w:tcW w:w="3372" w:type="dxa"/>
            <w:vMerge/>
          </w:tcPr>
          <w:p w:rsidR="00411B42" w:rsidRPr="003773AE" w:rsidRDefault="00411B42" w:rsidP="006A4CE8">
            <w:pPr>
              <w:jc w:val="both"/>
              <w:rPr>
                <w:rFonts w:eastAsia="Calibri"/>
                <w:b/>
                <w:bCs/>
                <w:color w:val="FF0000"/>
                <w:sz w:val="22"/>
                <w:szCs w:val="22"/>
              </w:rPr>
            </w:pPr>
          </w:p>
        </w:tc>
        <w:tc>
          <w:tcPr>
            <w:tcW w:w="280" w:type="dxa"/>
            <w:gridSpan w:val="2"/>
          </w:tcPr>
          <w:p w:rsidR="00411B42" w:rsidRPr="003773AE" w:rsidRDefault="00411B42" w:rsidP="006A4CE8">
            <w:pPr>
              <w:jc w:val="both"/>
              <w:rPr>
                <w:b/>
                <w:bCs/>
                <w:sz w:val="22"/>
                <w:szCs w:val="22"/>
              </w:rPr>
            </w:pPr>
            <w:r w:rsidRPr="003773AE">
              <w:rPr>
                <w:color w:val="000000"/>
                <w:sz w:val="22"/>
                <w:szCs w:val="22"/>
              </w:rPr>
              <w:t>1</w:t>
            </w:r>
          </w:p>
        </w:tc>
        <w:tc>
          <w:tcPr>
            <w:tcW w:w="6410" w:type="dxa"/>
            <w:gridSpan w:val="6"/>
          </w:tcPr>
          <w:p w:rsidR="00411B42" w:rsidRPr="003773AE" w:rsidRDefault="00411B42" w:rsidP="006D128E">
            <w:pPr>
              <w:ind w:left="82"/>
              <w:jc w:val="both"/>
              <w:rPr>
                <w:b/>
                <w:bCs/>
                <w:sz w:val="22"/>
                <w:szCs w:val="22"/>
              </w:rPr>
            </w:pPr>
            <w:r w:rsidRPr="003773AE">
              <w:rPr>
                <w:color w:val="000000"/>
                <w:sz w:val="22"/>
                <w:szCs w:val="22"/>
              </w:rPr>
              <w:t>Организация труда на железнодорожном транспорте.  Принципы и содержание. Коллективные формы Производительность труда, методы определения и факторы роста</w:t>
            </w:r>
          </w:p>
        </w:tc>
        <w:tc>
          <w:tcPr>
            <w:tcW w:w="3405" w:type="dxa"/>
            <w:gridSpan w:val="2"/>
            <w:shd w:val="clear" w:color="auto" w:fill="auto"/>
          </w:tcPr>
          <w:p w:rsidR="00411B42" w:rsidRPr="003773AE" w:rsidRDefault="00411B42" w:rsidP="006A4CE8">
            <w:pPr>
              <w:jc w:val="center"/>
              <w:rPr>
                <w:sz w:val="22"/>
                <w:szCs w:val="22"/>
              </w:rPr>
            </w:pPr>
            <w:r w:rsidRPr="003773AE">
              <w:rPr>
                <w:sz w:val="22"/>
                <w:szCs w:val="22"/>
              </w:rPr>
              <w:t>2</w:t>
            </w:r>
          </w:p>
        </w:tc>
        <w:tc>
          <w:tcPr>
            <w:tcW w:w="2126" w:type="dxa"/>
            <w:shd w:val="clear" w:color="auto" w:fill="C0C0C0"/>
          </w:tcPr>
          <w:p w:rsidR="00411B42" w:rsidRPr="003773AE" w:rsidRDefault="00411B42" w:rsidP="006A4CE8">
            <w:pPr>
              <w:jc w:val="center"/>
              <w:rPr>
                <w:sz w:val="22"/>
                <w:szCs w:val="22"/>
              </w:rPr>
            </w:pPr>
            <w:r w:rsidRPr="003773AE">
              <w:rPr>
                <w:sz w:val="22"/>
                <w:szCs w:val="22"/>
              </w:rPr>
              <w:t>1</w:t>
            </w:r>
          </w:p>
        </w:tc>
      </w:tr>
      <w:tr w:rsidR="00411B42" w:rsidRPr="003773AE" w:rsidTr="00E814D1">
        <w:trPr>
          <w:trHeight w:val="555"/>
        </w:trPr>
        <w:tc>
          <w:tcPr>
            <w:tcW w:w="3372" w:type="dxa"/>
            <w:vMerge/>
          </w:tcPr>
          <w:p w:rsidR="00411B42" w:rsidRPr="003773AE" w:rsidRDefault="00411B42" w:rsidP="006A4CE8">
            <w:pPr>
              <w:jc w:val="both"/>
              <w:rPr>
                <w:rFonts w:eastAsia="Calibri"/>
                <w:b/>
                <w:bCs/>
                <w:color w:val="FF0000"/>
                <w:sz w:val="22"/>
                <w:szCs w:val="22"/>
              </w:rPr>
            </w:pPr>
          </w:p>
        </w:tc>
        <w:tc>
          <w:tcPr>
            <w:tcW w:w="6690" w:type="dxa"/>
            <w:gridSpan w:val="8"/>
          </w:tcPr>
          <w:p w:rsidR="00411B42" w:rsidRPr="003773AE" w:rsidRDefault="00411B42" w:rsidP="00FA4448">
            <w:pPr>
              <w:ind w:left="82"/>
              <w:rPr>
                <w:rFonts w:eastAsia="Calibri"/>
                <w:b/>
                <w:bCs/>
                <w:sz w:val="22"/>
                <w:szCs w:val="22"/>
              </w:rPr>
            </w:pPr>
            <w:r w:rsidRPr="003773AE">
              <w:rPr>
                <w:rFonts w:eastAsia="Calibri"/>
                <w:b/>
                <w:bCs/>
                <w:sz w:val="22"/>
                <w:szCs w:val="22"/>
              </w:rPr>
              <w:t xml:space="preserve">Практическое занятие № 10 </w:t>
            </w:r>
            <w:r w:rsidRPr="003773AE">
              <w:rPr>
                <w:rFonts w:eastAsia="Calibri"/>
                <w:bCs/>
                <w:sz w:val="22"/>
                <w:szCs w:val="22"/>
              </w:rPr>
              <w:t>в форме практической подготовки «Расчет производительности труда»</w:t>
            </w:r>
          </w:p>
        </w:tc>
        <w:tc>
          <w:tcPr>
            <w:tcW w:w="3405" w:type="dxa"/>
            <w:gridSpan w:val="2"/>
            <w:shd w:val="clear" w:color="auto" w:fill="auto"/>
          </w:tcPr>
          <w:p w:rsidR="00411B42" w:rsidRPr="003773AE" w:rsidRDefault="00411B42" w:rsidP="00FA4448">
            <w:pPr>
              <w:jc w:val="center"/>
              <w:rPr>
                <w:sz w:val="22"/>
                <w:szCs w:val="22"/>
              </w:rPr>
            </w:pPr>
            <w:r w:rsidRPr="003773AE">
              <w:rPr>
                <w:sz w:val="22"/>
                <w:szCs w:val="22"/>
              </w:rPr>
              <w:t>2</w:t>
            </w:r>
          </w:p>
          <w:p w:rsidR="00411B42" w:rsidRPr="003773AE" w:rsidRDefault="00411B42" w:rsidP="00FA4448">
            <w:pPr>
              <w:jc w:val="center"/>
              <w:rPr>
                <w:sz w:val="22"/>
                <w:szCs w:val="22"/>
              </w:rPr>
            </w:pPr>
          </w:p>
        </w:tc>
        <w:tc>
          <w:tcPr>
            <w:tcW w:w="2126" w:type="dxa"/>
            <w:shd w:val="clear" w:color="auto" w:fill="C0C0C0"/>
          </w:tcPr>
          <w:p w:rsidR="00411B42" w:rsidRPr="003773AE" w:rsidRDefault="00411B42" w:rsidP="00FA4448">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6A4CE8">
            <w:pPr>
              <w:jc w:val="both"/>
              <w:rPr>
                <w:rFonts w:eastAsia="Calibri"/>
                <w:b/>
                <w:bCs/>
                <w:color w:val="FF0000"/>
                <w:sz w:val="22"/>
                <w:szCs w:val="22"/>
              </w:rPr>
            </w:pPr>
          </w:p>
        </w:tc>
        <w:tc>
          <w:tcPr>
            <w:tcW w:w="280" w:type="dxa"/>
            <w:gridSpan w:val="2"/>
          </w:tcPr>
          <w:p w:rsidR="00411B42" w:rsidRPr="003773AE" w:rsidRDefault="00411B42" w:rsidP="006A4CE8">
            <w:pPr>
              <w:jc w:val="both"/>
              <w:rPr>
                <w:rFonts w:eastAsia="Calibri"/>
                <w:bCs/>
                <w:sz w:val="22"/>
                <w:szCs w:val="22"/>
              </w:rPr>
            </w:pPr>
            <w:r w:rsidRPr="003773AE">
              <w:rPr>
                <w:rFonts w:eastAsia="Calibri"/>
                <w:bCs/>
                <w:sz w:val="22"/>
                <w:szCs w:val="22"/>
              </w:rPr>
              <w:t>2</w:t>
            </w:r>
          </w:p>
        </w:tc>
        <w:tc>
          <w:tcPr>
            <w:tcW w:w="6410" w:type="dxa"/>
            <w:gridSpan w:val="6"/>
          </w:tcPr>
          <w:p w:rsidR="00411B42" w:rsidRPr="003773AE" w:rsidRDefault="00411B42" w:rsidP="009676E0">
            <w:pPr>
              <w:ind w:left="82"/>
              <w:rPr>
                <w:rFonts w:eastAsia="Calibri"/>
                <w:b/>
                <w:bCs/>
                <w:sz w:val="22"/>
                <w:szCs w:val="22"/>
              </w:rPr>
            </w:pPr>
            <w:r w:rsidRPr="003773AE">
              <w:rPr>
                <w:color w:val="000000"/>
                <w:sz w:val="22"/>
                <w:szCs w:val="22"/>
              </w:rPr>
              <w:t>Организация рабочего места и его аттестация. Нормирование труда. Задачи и содержание. Нормы затрат труда и методы их изучения.  Организация нормирования, порядок пересмотра и внедрения норм</w:t>
            </w:r>
          </w:p>
        </w:tc>
        <w:tc>
          <w:tcPr>
            <w:tcW w:w="3405" w:type="dxa"/>
            <w:gridSpan w:val="2"/>
            <w:shd w:val="clear" w:color="auto" w:fill="auto"/>
          </w:tcPr>
          <w:p w:rsidR="00411B42" w:rsidRPr="003773AE" w:rsidRDefault="00411B42" w:rsidP="006A4CE8">
            <w:pPr>
              <w:jc w:val="center"/>
              <w:rPr>
                <w:sz w:val="22"/>
                <w:szCs w:val="22"/>
              </w:rPr>
            </w:pPr>
            <w:r w:rsidRPr="003773AE">
              <w:rPr>
                <w:sz w:val="22"/>
                <w:szCs w:val="22"/>
              </w:rPr>
              <w:t>2</w:t>
            </w:r>
          </w:p>
        </w:tc>
        <w:tc>
          <w:tcPr>
            <w:tcW w:w="2126" w:type="dxa"/>
            <w:shd w:val="clear" w:color="auto" w:fill="C0C0C0"/>
          </w:tcPr>
          <w:p w:rsidR="00411B42" w:rsidRPr="003773AE" w:rsidRDefault="00411B42" w:rsidP="006A4CE8">
            <w:pPr>
              <w:jc w:val="center"/>
              <w:rPr>
                <w:sz w:val="22"/>
                <w:szCs w:val="22"/>
              </w:rPr>
            </w:pPr>
            <w:r w:rsidRPr="003773AE">
              <w:rPr>
                <w:sz w:val="22"/>
                <w:szCs w:val="22"/>
              </w:rPr>
              <w:t>1</w:t>
            </w:r>
          </w:p>
        </w:tc>
      </w:tr>
      <w:tr w:rsidR="00411B42" w:rsidRPr="003773AE" w:rsidTr="00E814D1">
        <w:trPr>
          <w:trHeight w:val="555"/>
        </w:trPr>
        <w:tc>
          <w:tcPr>
            <w:tcW w:w="3372" w:type="dxa"/>
            <w:vMerge/>
          </w:tcPr>
          <w:p w:rsidR="00411B42" w:rsidRPr="003773AE" w:rsidRDefault="00411B42" w:rsidP="006A4CE8">
            <w:pPr>
              <w:jc w:val="both"/>
              <w:rPr>
                <w:rFonts w:eastAsia="Calibri"/>
                <w:b/>
                <w:bCs/>
                <w:color w:val="FF0000"/>
                <w:sz w:val="22"/>
                <w:szCs w:val="22"/>
              </w:rPr>
            </w:pPr>
          </w:p>
        </w:tc>
        <w:tc>
          <w:tcPr>
            <w:tcW w:w="6690" w:type="dxa"/>
            <w:gridSpan w:val="8"/>
          </w:tcPr>
          <w:p w:rsidR="00411B42" w:rsidRPr="003773AE" w:rsidRDefault="00411B42" w:rsidP="00FA68D5">
            <w:pPr>
              <w:autoSpaceDE w:val="0"/>
              <w:autoSpaceDN w:val="0"/>
              <w:adjustRightInd w:val="0"/>
              <w:snapToGrid w:val="0"/>
              <w:ind w:left="82"/>
              <w:rPr>
                <w:rFonts w:eastAsia="Calibri"/>
                <w:b/>
                <w:bCs/>
                <w:sz w:val="22"/>
                <w:szCs w:val="22"/>
              </w:rPr>
            </w:pPr>
            <w:r w:rsidRPr="003773AE">
              <w:rPr>
                <w:rFonts w:eastAsia="Calibri"/>
                <w:b/>
                <w:bCs/>
                <w:sz w:val="22"/>
                <w:szCs w:val="22"/>
              </w:rPr>
              <w:t>Самостоятельная работа обучающихся № 1</w:t>
            </w:r>
            <w:r w:rsidR="00FA68D5" w:rsidRPr="003773AE">
              <w:rPr>
                <w:rFonts w:eastAsia="Calibri"/>
                <w:b/>
                <w:bCs/>
                <w:sz w:val="22"/>
                <w:szCs w:val="22"/>
              </w:rPr>
              <w:t>0</w:t>
            </w:r>
            <w:r w:rsidRPr="003773AE">
              <w:rPr>
                <w:sz w:val="22"/>
                <w:szCs w:val="22"/>
              </w:rPr>
              <w:t>Подготовить конспект по теме «Организация труда и её особенности на железнодорожном транспорте»</w:t>
            </w:r>
          </w:p>
        </w:tc>
        <w:tc>
          <w:tcPr>
            <w:tcW w:w="3405" w:type="dxa"/>
            <w:gridSpan w:val="2"/>
            <w:shd w:val="clear" w:color="auto" w:fill="auto"/>
          </w:tcPr>
          <w:p w:rsidR="00411B42" w:rsidRPr="003773AE" w:rsidRDefault="00411B42" w:rsidP="00547146">
            <w:pPr>
              <w:jc w:val="center"/>
              <w:rPr>
                <w:b/>
                <w:sz w:val="22"/>
                <w:szCs w:val="22"/>
              </w:rPr>
            </w:pPr>
          </w:p>
          <w:p w:rsidR="00411B42" w:rsidRPr="003773AE" w:rsidRDefault="00411B42" w:rsidP="00547146">
            <w:pPr>
              <w:jc w:val="center"/>
              <w:rPr>
                <w:sz w:val="22"/>
                <w:szCs w:val="22"/>
              </w:rPr>
            </w:pPr>
            <w:r w:rsidRPr="003773AE">
              <w:rPr>
                <w:sz w:val="22"/>
                <w:szCs w:val="22"/>
              </w:rPr>
              <w:t>2</w:t>
            </w:r>
          </w:p>
        </w:tc>
        <w:tc>
          <w:tcPr>
            <w:tcW w:w="2126" w:type="dxa"/>
            <w:shd w:val="clear" w:color="auto" w:fill="C0C0C0"/>
          </w:tcPr>
          <w:p w:rsidR="00411B42" w:rsidRPr="003773AE" w:rsidRDefault="00411B42" w:rsidP="006A4CE8">
            <w:pPr>
              <w:jc w:val="center"/>
              <w:rPr>
                <w:sz w:val="22"/>
                <w:szCs w:val="22"/>
              </w:rPr>
            </w:pP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80" w:type="dxa"/>
            <w:gridSpan w:val="2"/>
          </w:tcPr>
          <w:p w:rsidR="00411B42" w:rsidRPr="003773AE" w:rsidRDefault="00411B42" w:rsidP="00411B42">
            <w:pPr>
              <w:jc w:val="both"/>
              <w:rPr>
                <w:rFonts w:eastAsia="Calibri"/>
                <w:bCs/>
                <w:sz w:val="22"/>
                <w:szCs w:val="22"/>
              </w:rPr>
            </w:pPr>
            <w:r w:rsidRPr="003773AE">
              <w:rPr>
                <w:rFonts w:eastAsia="Calibri"/>
                <w:bCs/>
                <w:sz w:val="22"/>
                <w:szCs w:val="22"/>
              </w:rPr>
              <w:t>3</w:t>
            </w:r>
          </w:p>
        </w:tc>
        <w:tc>
          <w:tcPr>
            <w:tcW w:w="6410" w:type="dxa"/>
            <w:gridSpan w:val="6"/>
          </w:tcPr>
          <w:p w:rsidR="00411B42" w:rsidRPr="003773AE" w:rsidRDefault="00411B42" w:rsidP="00FA68D5">
            <w:pPr>
              <w:rPr>
                <w:color w:val="000000"/>
                <w:sz w:val="22"/>
                <w:szCs w:val="22"/>
              </w:rPr>
            </w:pPr>
            <w:r w:rsidRPr="003773AE">
              <w:rPr>
                <w:rFonts w:eastAsia="Calibri"/>
                <w:sz w:val="22"/>
                <w:szCs w:val="22"/>
              </w:rPr>
              <w:t>Классификация затрат рабочего времени исполнителя. Способы изучения затрат рабочего времени. Методы проектирования норм. Нормативы и состав нормы времени.</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tabs>
                <w:tab w:val="left" w:pos="1673"/>
              </w:tabs>
              <w:ind w:right="941"/>
              <w:rPr>
                <w:sz w:val="22"/>
                <w:szCs w:val="22"/>
              </w:rPr>
            </w:pPr>
            <w:r w:rsidRPr="003773AE">
              <w:rPr>
                <w:sz w:val="22"/>
                <w:szCs w:val="22"/>
              </w:rPr>
              <w:t xml:space="preserve">           1          </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82"/>
              <w:rPr>
                <w:rFonts w:eastAsia="Calibri"/>
                <w:b/>
                <w:bCs/>
                <w:sz w:val="22"/>
                <w:szCs w:val="22"/>
              </w:rPr>
            </w:pPr>
            <w:r w:rsidRPr="003773AE">
              <w:rPr>
                <w:rFonts w:eastAsia="Calibri"/>
                <w:b/>
                <w:bCs/>
                <w:sz w:val="22"/>
                <w:szCs w:val="22"/>
              </w:rPr>
              <w:t xml:space="preserve">Практическое занятие </w:t>
            </w:r>
            <w:r w:rsidRPr="003773AE">
              <w:rPr>
                <w:b/>
                <w:sz w:val="22"/>
                <w:szCs w:val="22"/>
              </w:rPr>
              <w:t>№11</w:t>
            </w:r>
            <w:r w:rsidRPr="003773AE">
              <w:rPr>
                <w:rFonts w:eastAsia="Calibri"/>
                <w:bCs/>
                <w:sz w:val="22"/>
                <w:szCs w:val="22"/>
              </w:rPr>
              <w:t>в форме практической подготовки «</w:t>
            </w:r>
            <w:r w:rsidRPr="003773AE">
              <w:rPr>
                <w:sz w:val="22"/>
                <w:szCs w:val="22"/>
              </w:rPr>
              <w:t>Обработка</w:t>
            </w:r>
            <w:r w:rsidRPr="003773AE">
              <w:rPr>
                <w:rFonts w:eastAsia="Calibri"/>
                <w:bCs/>
                <w:sz w:val="22"/>
                <w:szCs w:val="22"/>
              </w:rPr>
              <w:t xml:space="preserve"> материалов индивидуальной фотографии рабочего дня»</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FA68D5">
            <w:pPr>
              <w:ind w:left="82"/>
              <w:outlineLvl w:val="0"/>
              <w:rPr>
                <w:rFonts w:eastAsia="Calibri"/>
                <w:bCs/>
                <w:sz w:val="22"/>
                <w:szCs w:val="22"/>
              </w:rPr>
            </w:pPr>
            <w:r w:rsidRPr="003773AE">
              <w:rPr>
                <w:rFonts w:eastAsia="Calibri"/>
                <w:b/>
                <w:bCs/>
                <w:sz w:val="22"/>
                <w:szCs w:val="22"/>
              </w:rPr>
              <w:t>Самостоятельная работа обучающихся №1</w:t>
            </w:r>
            <w:r w:rsidR="00FA68D5" w:rsidRPr="003773AE">
              <w:rPr>
                <w:rFonts w:eastAsia="Calibri"/>
                <w:b/>
                <w:bCs/>
                <w:sz w:val="22"/>
                <w:szCs w:val="22"/>
              </w:rPr>
              <w:t>1</w:t>
            </w:r>
            <w:r w:rsidRPr="003773AE">
              <w:rPr>
                <w:bCs/>
                <w:sz w:val="22"/>
                <w:szCs w:val="22"/>
              </w:rPr>
              <w:t xml:space="preserve"> Проработка записей в рабочих тетрадях. </w:t>
            </w:r>
            <w:r w:rsidRPr="003773AE">
              <w:rPr>
                <w:sz w:val="22"/>
                <w:szCs w:val="22"/>
              </w:rPr>
              <w:t>Выполнение индивидуальных заданий – подготовить сообщения и презентацию</w:t>
            </w:r>
            <w:r w:rsidRPr="003773AE">
              <w:rPr>
                <w:color w:val="000000"/>
                <w:sz w:val="22"/>
                <w:szCs w:val="22"/>
              </w:rPr>
              <w:t xml:space="preserve"> по теме: «Рабочее время: бюджет, классификация»</w:t>
            </w:r>
          </w:p>
        </w:tc>
        <w:tc>
          <w:tcPr>
            <w:tcW w:w="3405" w:type="dxa"/>
            <w:gridSpan w:val="2"/>
            <w:shd w:val="clear" w:color="auto" w:fill="auto"/>
          </w:tcPr>
          <w:p w:rsidR="00411B42" w:rsidRPr="003773AE" w:rsidRDefault="00411B42" w:rsidP="00411B42">
            <w:pPr>
              <w:jc w:val="center"/>
              <w:rPr>
                <w:sz w:val="22"/>
                <w:szCs w:val="22"/>
              </w:rPr>
            </w:pPr>
          </w:p>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p>
        </w:tc>
      </w:tr>
      <w:tr w:rsidR="00411B42" w:rsidRPr="003773AE" w:rsidTr="00E814D1">
        <w:trPr>
          <w:trHeight w:val="307"/>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82"/>
              <w:rPr>
                <w:rFonts w:eastAsia="Calibri"/>
                <w:bCs/>
                <w:sz w:val="22"/>
                <w:szCs w:val="22"/>
              </w:rPr>
            </w:pPr>
            <w:r w:rsidRPr="003773AE">
              <w:rPr>
                <w:rFonts w:eastAsia="Calibri"/>
                <w:b/>
                <w:bCs/>
                <w:sz w:val="22"/>
                <w:szCs w:val="22"/>
              </w:rPr>
              <w:t xml:space="preserve">Практическое занятие </w:t>
            </w:r>
            <w:r w:rsidRPr="003773AE">
              <w:rPr>
                <w:b/>
                <w:sz w:val="22"/>
                <w:szCs w:val="22"/>
              </w:rPr>
              <w:t xml:space="preserve">№ 12 </w:t>
            </w:r>
            <w:r w:rsidRPr="003773AE">
              <w:rPr>
                <w:rFonts w:eastAsia="Calibri"/>
                <w:bCs/>
                <w:sz w:val="22"/>
                <w:szCs w:val="22"/>
              </w:rPr>
              <w:t>в форме практической подготовки «Обработка материалов хронометража.</w:t>
            </w:r>
            <w:r w:rsidRPr="003773AE">
              <w:rPr>
                <w:sz w:val="22"/>
                <w:szCs w:val="22"/>
              </w:rPr>
              <w:t xml:space="preserve"> Р</w:t>
            </w:r>
            <w:r w:rsidRPr="003773AE">
              <w:rPr>
                <w:rFonts w:eastAsia="Calibri"/>
                <w:bCs/>
                <w:sz w:val="22"/>
                <w:szCs w:val="22"/>
              </w:rPr>
              <w:t>асчёт технически обоснованных норм затрат труда»</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82"/>
              <w:jc w:val="both"/>
              <w:rPr>
                <w:b/>
                <w:bCs/>
                <w:sz w:val="22"/>
                <w:szCs w:val="22"/>
              </w:rPr>
            </w:pPr>
            <w:r w:rsidRPr="003773AE">
              <w:rPr>
                <w:rFonts w:eastAsia="Calibri"/>
                <w:b/>
                <w:bCs/>
                <w:sz w:val="22"/>
                <w:szCs w:val="22"/>
              </w:rPr>
              <w:t>Практическое занятие №13.</w:t>
            </w:r>
            <w:r w:rsidRPr="003773AE">
              <w:rPr>
                <w:rFonts w:eastAsia="Calibri"/>
                <w:bCs/>
                <w:sz w:val="22"/>
                <w:szCs w:val="22"/>
              </w:rPr>
              <w:t xml:space="preserve"> в форме практической подготовки «Расчет численности рабочих цеха, участка». </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tcPr>
          <w:p w:rsidR="00411B42" w:rsidRPr="003773AE" w:rsidRDefault="00411B42" w:rsidP="00411B42">
            <w:pPr>
              <w:rPr>
                <w:rFonts w:eastAsia="Calibri"/>
                <w:b/>
                <w:bCs/>
                <w:sz w:val="22"/>
                <w:szCs w:val="22"/>
              </w:rPr>
            </w:pPr>
            <w:r w:rsidRPr="003773AE">
              <w:rPr>
                <w:color w:val="000000"/>
                <w:sz w:val="22"/>
                <w:szCs w:val="22"/>
              </w:rPr>
              <w:t>4</w:t>
            </w:r>
          </w:p>
        </w:tc>
        <w:tc>
          <w:tcPr>
            <w:tcW w:w="6397" w:type="dxa"/>
            <w:gridSpan w:val="5"/>
          </w:tcPr>
          <w:p w:rsidR="00411B42" w:rsidRPr="003773AE" w:rsidRDefault="00411B42" w:rsidP="00411B42">
            <w:pPr>
              <w:ind w:left="67"/>
              <w:outlineLvl w:val="0"/>
              <w:rPr>
                <w:rFonts w:eastAsia="Calibri"/>
                <w:b/>
                <w:bCs/>
                <w:sz w:val="22"/>
                <w:szCs w:val="22"/>
              </w:rPr>
            </w:pPr>
            <w:r w:rsidRPr="003773AE">
              <w:rPr>
                <w:color w:val="000000"/>
                <w:sz w:val="22"/>
                <w:szCs w:val="22"/>
              </w:rPr>
              <w:t xml:space="preserve">Оплата труда. Принципы, нормативно-правовые акты. Тарифная система, формы и системы, постоянная и переменная часть. Доплаты, порядок их определения. Стимулирование труда </w:t>
            </w:r>
          </w:p>
        </w:tc>
        <w:tc>
          <w:tcPr>
            <w:tcW w:w="3405" w:type="dxa"/>
            <w:gridSpan w:val="2"/>
            <w:shd w:val="clear" w:color="auto" w:fill="auto"/>
          </w:tcPr>
          <w:p w:rsidR="00411B42" w:rsidRPr="003773AE" w:rsidRDefault="00411B42" w:rsidP="00411B42">
            <w:pPr>
              <w:jc w:val="center"/>
              <w:rPr>
                <w:b/>
                <w:sz w:val="22"/>
                <w:szCs w:val="22"/>
              </w:rPr>
            </w:pPr>
          </w:p>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1</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6690" w:type="dxa"/>
            <w:gridSpan w:val="8"/>
          </w:tcPr>
          <w:p w:rsidR="00411B42" w:rsidRPr="003773AE" w:rsidRDefault="00411B42" w:rsidP="00411B42">
            <w:pPr>
              <w:ind w:left="67"/>
              <w:outlineLvl w:val="0"/>
              <w:rPr>
                <w:rFonts w:eastAsia="Calibri"/>
                <w:b/>
                <w:bCs/>
                <w:sz w:val="22"/>
                <w:szCs w:val="22"/>
              </w:rPr>
            </w:pPr>
            <w:r w:rsidRPr="003773AE">
              <w:rPr>
                <w:rFonts w:eastAsia="Calibri"/>
                <w:b/>
                <w:bCs/>
                <w:sz w:val="22"/>
                <w:szCs w:val="22"/>
              </w:rPr>
              <w:t>Практическое занятие №14</w:t>
            </w:r>
            <w:r w:rsidRPr="003773AE">
              <w:rPr>
                <w:rFonts w:eastAsia="Calibri"/>
                <w:bCs/>
                <w:sz w:val="22"/>
                <w:szCs w:val="22"/>
              </w:rPr>
              <w:t>: в форме практической подготовки «Определение среднего разряда рабочих цеха, участка»</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vMerge w:val="restart"/>
            <w:tcBorders>
              <w:right w:val="nil"/>
            </w:tcBorders>
          </w:tcPr>
          <w:p w:rsidR="00411B42" w:rsidRPr="003773AE" w:rsidRDefault="00411B42" w:rsidP="00411B42">
            <w:pPr>
              <w:rPr>
                <w:rFonts w:eastAsia="Calibri"/>
                <w:b/>
                <w:bCs/>
                <w:sz w:val="22"/>
                <w:szCs w:val="22"/>
              </w:rPr>
            </w:pPr>
          </w:p>
        </w:tc>
        <w:tc>
          <w:tcPr>
            <w:tcW w:w="6397" w:type="dxa"/>
            <w:gridSpan w:val="5"/>
            <w:tcBorders>
              <w:left w:val="nil"/>
            </w:tcBorders>
          </w:tcPr>
          <w:p w:rsidR="00411B42" w:rsidRPr="003773AE" w:rsidRDefault="00411B42" w:rsidP="00411B42">
            <w:pPr>
              <w:outlineLvl w:val="0"/>
              <w:rPr>
                <w:rFonts w:eastAsia="Calibri"/>
                <w:b/>
                <w:bCs/>
                <w:sz w:val="22"/>
                <w:szCs w:val="22"/>
              </w:rPr>
            </w:pPr>
            <w:r w:rsidRPr="003773AE">
              <w:rPr>
                <w:rFonts w:eastAsia="Calibri"/>
                <w:b/>
                <w:bCs/>
                <w:sz w:val="22"/>
                <w:szCs w:val="22"/>
              </w:rPr>
              <w:t xml:space="preserve">Практическое занятие №15 </w:t>
            </w:r>
            <w:r w:rsidRPr="003773AE">
              <w:rPr>
                <w:rFonts w:eastAsia="Calibri"/>
                <w:bCs/>
                <w:sz w:val="22"/>
                <w:szCs w:val="22"/>
              </w:rPr>
              <w:t>в форме практической подготовки  «Расчет заработной платы работников ремонтной бригады».</w:t>
            </w:r>
          </w:p>
        </w:tc>
        <w:tc>
          <w:tcPr>
            <w:tcW w:w="3405" w:type="dxa"/>
            <w:gridSpan w:val="2"/>
            <w:shd w:val="clear" w:color="auto" w:fill="auto"/>
          </w:tcPr>
          <w:p w:rsidR="00411B42" w:rsidRPr="003773AE" w:rsidRDefault="00411B42" w:rsidP="00411B42">
            <w:pPr>
              <w:jc w:val="center"/>
              <w:rPr>
                <w:sz w:val="22"/>
                <w:szCs w:val="22"/>
              </w:rPr>
            </w:pPr>
          </w:p>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55"/>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vMerge/>
            <w:tcBorders>
              <w:right w:val="nil"/>
            </w:tcBorders>
          </w:tcPr>
          <w:p w:rsidR="00411B42" w:rsidRPr="003773AE" w:rsidRDefault="00411B42" w:rsidP="00411B42">
            <w:pPr>
              <w:rPr>
                <w:rFonts w:eastAsia="Calibri"/>
                <w:b/>
                <w:bCs/>
                <w:sz w:val="22"/>
                <w:szCs w:val="22"/>
              </w:rPr>
            </w:pPr>
          </w:p>
        </w:tc>
        <w:tc>
          <w:tcPr>
            <w:tcW w:w="6397" w:type="dxa"/>
            <w:gridSpan w:val="5"/>
            <w:tcBorders>
              <w:left w:val="nil"/>
            </w:tcBorders>
          </w:tcPr>
          <w:p w:rsidR="00411B42" w:rsidRPr="003773AE" w:rsidRDefault="00411B42" w:rsidP="00411B42">
            <w:pPr>
              <w:outlineLvl w:val="0"/>
              <w:rPr>
                <w:rFonts w:eastAsia="Calibri"/>
                <w:b/>
                <w:bCs/>
                <w:sz w:val="22"/>
                <w:szCs w:val="22"/>
              </w:rPr>
            </w:pPr>
            <w:r w:rsidRPr="003773AE">
              <w:rPr>
                <w:rFonts w:eastAsia="Calibri"/>
                <w:b/>
                <w:bCs/>
                <w:sz w:val="22"/>
                <w:szCs w:val="22"/>
              </w:rPr>
              <w:t xml:space="preserve">Практическое занятие </w:t>
            </w:r>
            <w:r w:rsidRPr="003773AE">
              <w:rPr>
                <w:b/>
                <w:sz w:val="22"/>
                <w:szCs w:val="22"/>
              </w:rPr>
              <w:t>№16 в</w:t>
            </w:r>
            <w:r w:rsidRPr="003773AE">
              <w:rPr>
                <w:rFonts w:eastAsia="Calibri"/>
                <w:bCs/>
                <w:sz w:val="22"/>
                <w:szCs w:val="22"/>
              </w:rPr>
              <w:t xml:space="preserve"> форме практической подготовки «</w:t>
            </w:r>
            <w:r w:rsidRPr="003773AE">
              <w:rPr>
                <w:sz w:val="22"/>
                <w:szCs w:val="22"/>
              </w:rPr>
              <w:t>Составление штатной ведомости»</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411B42" w:rsidRPr="003773AE" w:rsidTr="00E814D1">
        <w:trPr>
          <w:trHeight w:val="570"/>
        </w:trPr>
        <w:tc>
          <w:tcPr>
            <w:tcW w:w="3372" w:type="dxa"/>
            <w:vMerge/>
          </w:tcPr>
          <w:p w:rsidR="00411B42" w:rsidRPr="003773AE" w:rsidRDefault="00411B42" w:rsidP="00411B42">
            <w:pPr>
              <w:jc w:val="both"/>
              <w:rPr>
                <w:rFonts w:eastAsia="Calibri"/>
                <w:b/>
                <w:bCs/>
                <w:color w:val="FF0000"/>
                <w:sz w:val="22"/>
                <w:szCs w:val="22"/>
              </w:rPr>
            </w:pPr>
          </w:p>
        </w:tc>
        <w:tc>
          <w:tcPr>
            <w:tcW w:w="293" w:type="dxa"/>
            <w:gridSpan w:val="3"/>
            <w:vMerge/>
            <w:tcBorders>
              <w:right w:val="nil"/>
            </w:tcBorders>
          </w:tcPr>
          <w:p w:rsidR="00411B42" w:rsidRPr="003773AE" w:rsidRDefault="00411B42" w:rsidP="00411B42">
            <w:pPr>
              <w:rPr>
                <w:rFonts w:eastAsia="Calibri"/>
                <w:b/>
                <w:bCs/>
                <w:sz w:val="22"/>
                <w:szCs w:val="22"/>
              </w:rPr>
            </w:pPr>
          </w:p>
        </w:tc>
        <w:tc>
          <w:tcPr>
            <w:tcW w:w="6397" w:type="dxa"/>
            <w:gridSpan w:val="5"/>
            <w:tcBorders>
              <w:left w:val="nil"/>
            </w:tcBorders>
          </w:tcPr>
          <w:p w:rsidR="00411B42" w:rsidRPr="003773AE" w:rsidRDefault="00411B42" w:rsidP="00411B42">
            <w:pPr>
              <w:rPr>
                <w:rFonts w:eastAsia="Calibri"/>
                <w:b/>
                <w:bCs/>
                <w:sz w:val="22"/>
                <w:szCs w:val="22"/>
              </w:rPr>
            </w:pPr>
            <w:r w:rsidRPr="003773AE">
              <w:rPr>
                <w:rFonts w:eastAsia="Calibri"/>
                <w:b/>
                <w:bCs/>
                <w:sz w:val="22"/>
                <w:szCs w:val="22"/>
              </w:rPr>
              <w:t xml:space="preserve">Практическое занятие </w:t>
            </w:r>
            <w:r w:rsidRPr="003773AE">
              <w:rPr>
                <w:b/>
                <w:sz w:val="22"/>
                <w:szCs w:val="22"/>
              </w:rPr>
              <w:t xml:space="preserve">№17 </w:t>
            </w:r>
            <w:r w:rsidRPr="003773AE">
              <w:rPr>
                <w:rFonts w:eastAsia="Calibri"/>
                <w:bCs/>
                <w:sz w:val="22"/>
                <w:szCs w:val="22"/>
              </w:rPr>
              <w:t>в форме практической подготовки «</w:t>
            </w:r>
            <w:r w:rsidRPr="003773AE">
              <w:rPr>
                <w:sz w:val="22"/>
                <w:szCs w:val="22"/>
              </w:rPr>
              <w:t>Расчёт фонда оплаты труда»</w:t>
            </w:r>
          </w:p>
        </w:tc>
        <w:tc>
          <w:tcPr>
            <w:tcW w:w="3405" w:type="dxa"/>
            <w:gridSpan w:val="2"/>
            <w:shd w:val="clear" w:color="auto" w:fill="auto"/>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r w:rsidRPr="003773AE">
              <w:rPr>
                <w:sz w:val="22"/>
                <w:szCs w:val="22"/>
              </w:rPr>
              <w:t>2</w:t>
            </w:r>
          </w:p>
        </w:tc>
      </w:tr>
      <w:tr w:rsidR="00FA68D5" w:rsidRPr="003773AE" w:rsidTr="00E814D1">
        <w:trPr>
          <w:trHeight w:val="688"/>
        </w:trPr>
        <w:tc>
          <w:tcPr>
            <w:tcW w:w="3372" w:type="dxa"/>
            <w:vMerge w:val="restart"/>
            <w:tcBorders>
              <w:top w:val="single" w:sz="4" w:space="0" w:color="auto"/>
            </w:tcBorders>
          </w:tcPr>
          <w:p w:rsidR="00FA68D5" w:rsidRPr="003773AE" w:rsidRDefault="00FA68D5" w:rsidP="00411B42">
            <w:pPr>
              <w:jc w:val="both"/>
              <w:rPr>
                <w:rFonts w:eastAsia="Calibri"/>
                <w:b/>
                <w:bCs/>
                <w:sz w:val="22"/>
                <w:szCs w:val="22"/>
              </w:rPr>
            </w:pPr>
            <w:r w:rsidRPr="003773AE">
              <w:rPr>
                <w:rFonts w:eastAsia="Calibri"/>
                <w:b/>
                <w:bCs/>
                <w:sz w:val="22"/>
                <w:szCs w:val="22"/>
              </w:rPr>
              <w:t xml:space="preserve">Тема 1.5 </w:t>
            </w:r>
            <w:r w:rsidRPr="003773AE">
              <w:rPr>
                <w:b/>
                <w:bCs/>
                <w:sz w:val="22"/>
                <w:szCs w:val="22"/>
              </w:rPr>
              <w:t>Финансово-экономические аспекты деятельности инфраструктуры отрасли</w:t>
            </w: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411B42">
            <w:pPr>
              <w:jc w:val="both"/>
              <w:rPr>
                <w:b/>
                <w:bCs/>
                <w:color w:val="000000"/>
                <w:sz w:val="22"/>
                <w:szCs w:val="22"/>
              </w:rPr>
            </w:pPr>
          </w:p>
          <w:p w:rsidR="00FA68D5" w:rsidRPr="003773AE" w:rsidRDefault="00FA68D5" w:rsidP="00160D7E">
            <w:pPr>
              <w:jc w:val="both"/>
              <w:rPr>
                <w:rFonts w:eastAsia="Calibri"/>
                <w:b/>
                <w:bCs/>
                <w:color w:val="FF0000"/>
                <w:sz w:val="22"/>
                <w:szCs w:val="22"/>
              </w:rPr>
            </w:pPr>
          </w:p>
        </w:tc>
        <w:tc>
          <w:tcPr>
            <w:tcW w:w="6690" w:type="dxa"/>
            <w:gridSpan w:val="8"/>
            <w:tcBorders>
              <w:bottom w:val="single" w:sz="4" w:space="0" w:color="auto"/>
            </w:tcBorders>
          </w:tcPr>
          <w:p w:rsidR="00FA68D5" w:rsidRPr="003773AE" w:rsidRDefault="00FA68D5" w:rsidP="00411B42">
            <w:pPr>
              <w:rPr>
                <w:rFonts w:eastAsia="Calibri"/>
                <w:b/>
                <w:bCs/>
                <w:sz w:val="22"/>
                <w:szCs w:val="22"/>
              </w:rPr>
            </w:pPr>
            <w:r w:rsidRPr="003773AE">
              <w:rPr>
                <w:b/>
                <w:bCs/>
                <w:color w:val="000000"/>
                <w:sz w:val="22"/>
                <w:szCs w:val="22"/>
              </w:rPr>
              <w:t xml:space="preserve">Содержание </w:t>
            </w:r>
            <w:r w:rsidRPr="003773AE">
              <w:rPr>
                <w:b/>
                <w:color w:val="000000"/>
                <w:sz w:val="22"/>
                <w:szCs w:val="22"/>
              </w:rPr>
              <w:t>учебного материала</w:t>
            </w:r>
          </w:p>
          <w:p w:rsidR="00FA68D5" w:rsidRPr="003773AE" w:rsidRDefault="00FA68D5" w:rsidP="00411B42">
            <w:pPr>
              <w:tabs>
                <w:tab w:val="left" w:pos="2703"/>
              </w:tabs>
              <w:rPr>
                <w:rFonts w:eastAsia="Calibri"/>
                <w:sz w:val="22"/>
                <w:szCs w:val="22"/>
              </w:rPr>
            </w:pPr>
          </w:p>
        </w:tc>
        <w:tc>
          <w:tcPr>
            <w:tcW w:w="3405" w:type="dxa"/>
            <w:gridSpan w:val="2"/>
            <w:tcBorders>
              <w:bottom w:val="single" w:sz="4" w:space="0" w:color="auto"/>
            </w:tcBorders>
            <w:shd w:val="clear" w:color="auto" w:fill="auto"/>
          </w:tcPr>
          <w:p w:rsidR="00FA68D5" w:rsidRPr="003773AE" w:rsidRDefault="00FA68D5" w:rsidP="00411B42">
            <w:pPr>
              <w:jc w:val="center"/>
              <w:rPr>
                <w:sz w:val="22"/>
                <w:szCs w:val="22"/>
              </w:rPr>
            </w:pPr>
            <w:r w:rsidRPr="003773AE">
              <w:rPr>
                <w:b/>
                <w:sz w:val="22"/>
                <w:szCs w:val="22"/>
              </w:rPr>
              <w:t>12/10</w:t>
            </w:r>
            <w:r w:rsidRPr="003773AE">
              <w:rPr>
                <w:sz w:val="22"/>
                <w:szCs w:val="22"/>
              </w:rPr>
              <w:t>/6/4/2</w:t>
            </w:r>
          </w:p>
        </w:tc>
        <w:tc>
          <w:tcPr>
            <w:tcW w:w="2126" w:type="dxa"/>
            <w:tcBorders>
              <w:bottom w:val="single" w:sz="4" w:space="0" w:color="auto"/>
            </w:tcBorders>
            <w:shd w:val="clear" w:color="auto" w:fill="C0C0C0"/>
          </w:tcPr>
          <w:p w:rsidR="00FA68D5" w:rsidRPr="003773AE" w:rsidRDefault="00FA68D5" w:rsidP="00411B42">
            <w:pPr>
              <w:jc w:val="center"/>
              <w:rPr>
                <w:sz w:val="22"/>
                <w:szCs w:val="22"/>
              </w:rPr>
            </w:pPr>
          </w:p>
        </w:tc>
      </w:tr>
      <w:tr w:rsidR="00FA68D5" w:rsidRPr="003773AE" w:rsidTr="00E814D1">
        <w:trPr>
          <w:trHeight w:val="1427"/>
        </w:trPr>
        <w:tc>
          <w:tcPr>
            <w:tcW w:w="3372" w:type="dxa"/>
            <w:vMerge/>
          </w:tcPr>
          <w:p w:rsidR="00FA68D5" w:rsidRPr="003773AE" w:rsidRDefault="00FA68D5" w:rsidP="00411B42">
            <w:pPr>
              <w:jc w:val="both"/>
              <w:rPr>
                <w:rFonts w:eastAsia="Calibri"/>
                <w:b/>
                <w:bCs/>
                <w:color w:val="FF0000"/>
                <w:sz w:val="22"/>
                <w:szCs w:val="22"/>
              </w:rPr>
            </w:pPr>
          </w:p>
        </w:tc>
        <w:tc>
          <w:tcPr>
            <w:tcW w:w="259" w:type="dxa"/>
          </w:tcPr>
          <w:p w:rsidR="00FA68D5" w:rsidRPr="003773AE" w:rsidRDefault="00FA68D5" w:rsidP="00411B42">
            <w:pPr>
              <w:jc w:val="both"/>
              <w:rPr>
                <w:b/>
                <w:bCs/>
                <w:color w:val="000000"/>
                <w:sz w:val="22"/>
                <w:szCs w:val="22"/>
              </w:rPr>
            </w:pPr>
            <w:r w:rsidRPr="003773AE">
              <w:rPr>
                <w:color w:val="000000"/>
                <w:sz w:val="22"/>
                <w:szCs w:val="22"/>
              </w:rPr>
              <w:t>1</w:t>
            </w:r>
          </w:p>
          <w:p w:rsidR="00FA68D5" w:rsidRPr="003773AE" w:rsidRDefault="00FA68D5" w:rsidP="00411B42">
            <w:pPr>
              <w:jc w:val="both"/>
              <w:rPr>
                <w:b/>
                <w:bCs/>
                <w:color w:val="000000"/>
                <w:sz w:val="22"/>
                <w:szCs w:val="22"/>
              </w:rPr>
            </w:pPr>
          </w:p>
        </w:tc>
        <w:tc>
          <w:tcPr>
            <w:tcW w:w="6431" w:type="dxa"/>
            <w:gridSpan w:val="7"/>
          </w:tcPr>
          <w:p w:rsidR="00FA68D5" w:rsidRPr="003773AE" w:rsidRDefault="00FA68D5" w:rsidP="00FA4448">
            <w:pPr>
              <w:ind w:left="112"/>
              <w:jc w:val="both"/>
              <w:rPr>
                <w:b/>
                <w:bCs/>
                <w:color w:val="000000"/>
                <w:sz w:val="22"/>
                <w:szCs w:val="22"/>
              </w:rPr>
            </w:pPr>
            <w:r w:rsidRPr="003773AE">
              <w:rPr>
                <w:color w:val="000000"/>
                <w:sz w:val="22"/>
                <w:szCs w:val="22"/>
              </w:rPr>
              <w:t>Производственно-финансовый план. Содержание и порядок составления, планирование показателей, повышение эффективности деятельности инфраструктуры</w:t>
            </w:r>
            <w:r w:rsidR="00FA4448" w:rsidRPr="003773AE">
              <w:rPr>
                <w:color w:val="000000"/>
                <w:sz w:val="22"/>
                <w:szCs w:val="22"/>
              </w:rPr>
              <w:t>.</w:t>
            </w:r>
            <w:r w:rsidRPr="003773AE">
              <w:rPr>
                <w:color w:val="000000"/>
                <w:sz w:val="22"/>
                <w:szCs w:val="22"/>
              </w:rPr>
              <w:t xml:space="preserve"> Эксплуатационные расходы и себестоимость продукции. Структура, планирование расходов. </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1</w:t>
            </w:r>
          </w:p>
          <w:p w:rsidR="00FA68D5" w:rsidRPr="003773AE" w:rsidRDefault="00FA68D5" w:rsidP="00411B42">
            <w:pPr>
              <w:jc w:val="center"/>
              <w:rPr>
                <w:sz w:val="22"/>
                <w:szCs w:val="22"/>
              </w:rPr>
            </w:pPr>
          </w:p>
        </w:tc>
      </w:tr>
      <w:tr w:rsidR="00FA68D5" w:rsidRPr="003773AE" w:rsidTr="00E814D1">
        <w:trPr>
          <w:trHeight w:val="555"/>
        </w:trPr>
        <w:tc>
          <w:tcPr>
            <w:tcW w:w="3372" w:type="dxa"/>
            <w:vMerge/>
          </w:tcPr>
          <w:p w:rsidR="00FA68D5" w:rsidRPr="003773AE" w:rsidRDefault="00FA68D5" w:rsidP="00411B42">
            <w:pPr>
              <w:jc w:val="both"/>
              <w:rPr>
                <w:rFonts w:eastAsia="Calibri"/>
                <w:b/>
                <w:bCs/>
                <w:color w:val="FF0000"/>
                <w:sz w:val="22"/>
                <w:szCs w:val="22"/>
              </w:rPr>
            </w:pPr>
          </w:p>
        </w:tc>
        <w:tc>
          <w:tcPr>
            <w:tcW w:w="6690" w:type="dxa"/>
            <w:gridSpan w:val="8"/>
          </w:tcPr>
          <w:p w:rsidR="00FA68D5" w:rsidRPr="003773AE" w:rsidRDefault="00FA68D5" w:rsidP="00411B42">
            <w:pPr>
              <w:ind w:left="112"/>
              <w:jc w:val="both"/>
              <w:rPr>
                <w:rFonts w:eastAsia="Calibri"/>
                <w:b/>
                <w:bCs/>
                <w:sz w:val="22"/>
                <w:szCs w:val="22"/>
              </w:rPr>
            </w:pPr>
            <w:r w:rsidRPr="003773AE">
              <w:rPr>
                <w:rFonts w:eastAsia="Calibri"/>
                <w:b/>
                <w:bCs/>
                <w:sz w:val="22"/>
                <w:szCs w:val="22"/>
              </w:rPr>
              <w:t xml:space="preserve">Практическое занятие №18 </w:t>
            </w:r>
            <w:r w:rsidRPr="003773AE">
              <w:rPr>
                <w:rFonts w:eastAsia="Calibri"/>
                <w:bCs/>
                <w:sz w:val="22"/>
                <w:szCs w:val="22"/>
              </w:rPr>
              <w:t>в форме практической подготовки</w:t>
            </w:r>
            <w:r w:rsidRPr="003773AE">
              <w:rPr>
                <w:rFonts w:eastAsia="Calibri"/>
                <w:b/>
                <w:bCs/>
                <w:sz w:val="22"/>
                <w:szCs w:val="22"/>
              </w:rPr>
              <w:t>. «</w:t>
            </w:r>
            <w:r w:rsidRPr="003773AE">
              <w:rPr>
                <w:rFonts w:eastAsia="Calibri"/>
                <w:bCs/>
                <w:sz w:val="22"/>
                <w:szCs w:val="22"/>
              </w:rPr>
              <w:t>Составление производственно-финансового плана цеха, участка».</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2</w:t>
            </w:r>
          </w:p>
        </w:tc>
      </w:tr>
      <w:tr w:rsidR="00FA68D5" w:rsidRPr="003773AE" w:rsidTr="00E814D1">
        <w:trPr>
          <w:trHeight w:val="555"/>
        </w:trPr>
        <w:tc>
          <w:tcPr>
            <w:tcW w:w="3372" w:type="dxa"/>
            <w:vMerge/>
          </w:tcPr>
          <w:p w:rsidR="00FA68D5" w:rsidRPr="003773AE" w:rsidRDefault="00FA68D5" w:rsidP="00411B42">
            <w:pPr>
              <w:jc w:val="both"/>
              <w:rPr>
                <w:b/>
                <w:bCs/>
                <w:sz w:val="22"/>
                <w:szCs w:val="22"/>
                <w:highlight w:val="green"/>
              </w:rPr>
            </w:pPr>
          </w:p>
        </w:tc>
        <w:tc>
          <w:tcPr>
            <w:tcW w:w="259" w:type="dxa"/>
          </w:tcPr>
          <w:p w:rsidR="00FA68D5" w:rsidRPr="003773AE" w:rsidRDefault="00FA68D5" w:rsidP="00411B42">
            <w:pPr>
              <w:jc w:val="both"/>
              <w:rPr>
                <w:sz w:val="22"/>
                <w:szCs w:val="22"/>
              </w:rPr>
            </w:pPr>
            <w:r w:rsidRPr="003773AE">
              <w:rPr>
                <w:sz w:val="22"/>
                <w:szCs w:val="22"/>
              </w:rPr>
              <w:t>2</w:t>
            </w:r>
          </w:p>
        </w:tc>
        <w:tc>
          <w:tcPr>
            <w:tcW w:w="6431" w:type="dxa"/>
            <w:gridSpan w:val="7"/>
          </w:tcPr>
          <w:p w:rsidR="00FA68D5" w:rsidRPr="003773AE" w:rsidRDefault="00FA4448" w:rsidP="00FA4448">
            <w:pPr>
              <w:jc w:val="both"/>
              <w:rPr>
                <w:sz w:val="22"/>
                <w:szCs w:val="22"/>
              </w:rPr>
            </w:pPr>
            <w:r w:rsidRPr="003773AE">
              <w:rPr>
                <w:color w:val="000000"/>
                <w:sz w:val="22"/>
                <w:szCs w:val="22"/>
              </w:rPr>
              <w:t>Себестоимость продукции. Калькуляция себестоимости, пути снижения.</w:t>
            </w:r>
            <w:r w:rsidRPr="003773AE">
              <w:rPr>
                <w:sz w:val="22"/>
                <w:szCs w:val="22"/>
              </w:rPr>
              <w:t xml:space="preserve"> Прибыль, ее формирование, распределение, использование. Налогообложение. Рентабельность</w:t>
            </w:r>
            <w:r w:rsidR="00FA68D5" w:rsidRPr="003773AE">
              <w:rPr>
                <w:sz w:val="22"/>
                <w:szCs w:val="22"/>
              </w:rPr>
              <w:t xml:space="preserve">. </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1</w:t>
            </w:r>
          </w:p>
        </w:tc>
      </w:tr>
      <w:tr w:rsidR="00FA4448" w:rsidRPr="003773AE" w:rsidTr="00E814D1">
        <w:trPr>
          <w:trHeight w:val="555"/>
        </w:trPr>
        <w:tc>
          <w:tcPr>
            <w:tcW w:w="3372" w:type="dxa"/>
            <w:vMerge/>
          </w:tcPr>
          <w:p w:rsidR="00FA4448" w:rsidRPr="003773AE" w:rsidRDefault="00FA4448" w:rsidP="00411B42">
            <w:pPr>
              <w:jc w:val="both"/>
              <w:rPr>
                <w:b/>
                <w:bCs/>
                <w:sz w:val="22"/>
                <w:szCs w:val="22"/>
                <w:highlight w:val="green"/>
              </w:rPr>
            </w:pPr>
          </w:p>
        </w:tc>
        <w:tc>
          <w:tcPr>
            <w:tcW w:w="6690" w:type="dxa"/>
            <w:gridSpan w:val="8"/>
          </w:tcPr>
          <w:p w:rsidR="00FA4448" w:rsidRPr="003773AE" w:rsidRDefault="00FA4448" w:rsidP="00FA68D5">
            <w:pPr>
              <w:rPr>
                <w:rFonts w:eastAsia="Calibri"/>
                <w:b/>
                <w:bCs/>
                <w:sz w:val="22"/>
                <w:szCs w:val="22"/>
              </w:rPr>
            </w:pPr>
            <w:r w:rsidRPr="003773AE">
              <w:rPr>
                <w:rFonts w:eastAsia="Calibri"/>
                <w:b/>
                <w:bCs/>
                <w:sz w:val="22"/>
                <w:szCs w:val="22"/>
              </w:rPr>
              <w:t xml:space="preserve">Практическое занятие №19 </w:t>
            </w:r>
            <w:r w:rsidRPr="003773AE">
              <w:rPr>
                <w:rFonts w:eastAsia="Calibri"/>
                <w:bCs/>
                <w:sz w:val="22"/>
                <w:szCs w:val="22"/>
              </w:rPr>
              <w:t>в форме практической подготовки  «Определение себестоимости единицы ремонта (узла, детали)»</w:t>
            </w:r>
          </w:p>
        </w:tc>
        <w:tc>
          <w:tcPr>
            <w:tcW w:w="3405" w:type="dxa"/>
            <w:gridSpan w:val="2"/>
            <w:shd w:val="clear" w:color="auto" w:fill="auto"/>
          </w:tcPr>
          <w:p w:rsidR="00FA4448" w:rsidRPr="003773AE" w:rsidRDefault="00FA4448" w:rsidP="00411B42">
            <w:pPr>
              <w:jc w:val="center"/>
              <w:rPr>
                <w:sz w:val="22"/>
                <w:szCs w:val="22"/>
              </w:rPr>
            </w:pPr>
          </w:p>
        </w:tc>
        <w:tc>
          <w:tcPr>
            <w:tcW w:w="2126" w:type="dxa"/>
            <w:shd w:val="clear" w:color="auto" w:fill="C0C0C0"/>
          </w:tcPr>
          <w:p w:rsidR="00FA4448" w:rsidRPr="003773AE" w:rsidRDefault="00FA4448" w:rsidP="00411B42">
            <w:pPr>
              <w:jc w:val="center"/>
              <w:rPr>
                <w:sz w:val="22"/>
                <w:szCs w:val="22"/>
              </w:rPr>
            </w:pPr>
          </w:p>
        </w:tc>
      </w:tr>
      <w:tr w:rsidR="00FA68D5" w:rsidRPr="003773AE" w:rsidTr="00E814D1">
        <w:trPr>
          <w:trHeight w:val="555"/>
        </w:trPr>
        <w:tc>
          <w:tcPr>
            <w:tcW w:w="3372" w:type="dxa"/>
            <w:vMerge/>
          </w:tcPr>
          <w:p w:rsidR="00FA68D5" w:rsidRPr="003773AE" w:rsidRDefault="00FA68D5" w:rsidP="00411B42">
            <w:pPr>
              <w:jc w:val="both"/>
              <w:rPr>
                <w:b/>
                <w:bCs/>
                <w:sz w:val="22"/>
                <w:szCs w:val="22"/>
                <w:highlight w:val="green"/>
              </w:rPr>
            </w:pPr>
          </w:p>
        </w:tc>
        <w:tc>
          <w:tcPr>
            <w:tcW w:w="6690" w:type="dxa"/>
            <w:gridSpan w:val="8"/>
          </w:tcPr>
          <w:p w:rsidR="00FA68D5" w:rsidRPr="003773AE" w:rsidRDefault="00FA68D5" w:rsidP="00FA4448">
            <w:pPr>
              <w:rPr>
                <w:sz w:val="22"/>
                <w:szCs w:val="22"/>
              </w:rPr>
            </w:pPr>
            <w:r w:rsidRPr="003773AE">
              <w:rPr>
                <w:rFonts w:eastAsia="Calibri"/>
                <w:b/>
                <w:bCs/>
                <w:sz w:val="22"/>
                <w:szCs w:val="22"/>
              </w:rPr>
              <w:t>Самостоятельная работа обучающихся №12</w:t>
            </w:r>
            <w:r w:rsidRPr="003773AE">
              <w:rPr>
                <w:sz w:val="22"/>
                <w:szCs w:val="22"/>
              </w:rPr>
              <w:t>Подготовить сообщения  по теме:</w:t>
            </w:r>
            <w:r w:rsidRPr="003773AE">
              <w:rPr>
                <w:color w:val="000000"/>
                <w:sz w:val="22"/>
                <w:szCs w:val="22"/>
              </w:rPr>
              <w:t xml:space="preserve"> Учет производственной деятельности. Виды, инвентаризация, ревизии.</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p>
        </w:tc>
      </w:tr>
      <w:tr w:rsidR="00FA68D5" w:rsidRPr="003773AE" w:rsidTr="00E814D1">
        <w:trPr>
          <w:trHeight w:val="1165"/>
        </w:trPr>
        <w:tc>
          <w:tcPr>
            <w:tcW w:w="3372" w:type="dxa"/>
            <w:vMerge/>
          </w:tcPr>
          <w:p w:rsidR="00FA68D5" w:rsidRPr="003773AE" w:rsidRDefault="00FA68D5" w:rsidP="00411B42">
            <w:pPr>
              <w:rPr>
                <w:bCs/>
                <w:sz w:val="22"/>
                <w:szCs w:val="22"/>
                <w:highlight w:val="green"/>
              </w:rPr>
            </w:pPr>
          </w:p>
        </w:tc>
        <w:tc>
          <w:tcPr>
            <w:tcW w:w="259" w:type="dxa"/>
          </w:tcPr>
          <w:p w:rsidR="00FA68D5" w:rsidRPr="003773AE" w:rsidRDefault="00FA68D5" w:rsidP="00411B42">
            <w:pPr>
              <w:jc w:val="both"/>
              <w:rPr>
                <w:sz w:val="22"/>
                <w:szCs w:val="22"/>
              </w:rPr>
            </w:pPr>
            <w:r w:rsidRPr="003773AE">
              <w:rPr>
                <w:color w:val="000000"/>
                <w:sz w:val="22"/>
                <w:szCs w:val="22"/>
              </w:rPr>
              <w:t>3</w:t>
            </w:r>
          </w:p>
        </w:tc>
        <w:tc>
          <w:tcPr>
            <w:tcW w:w="6431" w:type="dxa"/>
            <w:gridSpan w:val="7"/>
          </w:tcPr>
          <w:p w:rsidR="00FA68D5" w:rsidRPr="003773AE" w:rsidRDefault="00FA4448" w:rsidP="00411B42">
            <w:pPr>
              <w:rPr>
                <w:sz w:val="22"/>
                <w:szCs w:val="22"/>
              </w:rPr>
            </w:pPr>
            <w:r w:rsidRPr="003773AE">
              <w:rPr>
                <w:sz w:val="22"/>
                <w:szCs w:val="22"/>
              </w:rPr>
              <w:t>Ценообразование и ценовая политика на железнодорожном транспорте. Методы ценообразования. Ценовая стратегия. Инвестиции. Инвестиционная политика. Инновации: сущность, виды и направления.</w:t>
            </w:r>
          </w:p>
        </w:tc>
        <w:tc>
          <w:tcPr>
            <w:tcW w:w="3405" w:type="dxa"/>
            <w:gridSpan w:val="2"/>
            <w:shd w:val="clear" w:color="auto" w:fill="auto"/>
          </w:tcPr>
          <w:p w:rsidR="00FA68D5" w:rsidRPr="003773AE" w:rsidRDefault="00FA68D5" w:rsidP="00411B42">
            <w:pPr>
              <w:jc w:val="center"/>
              <w:rPr>
                <w:sz w:val="22"/>
                <w:szCs w:val="22"/>
              </w:rPr>
            </w:pPr>
            <w:r w:rsidRPr="003773AE">
              <w:rPr>
                <w:sz w:val="22"/>
                <w:szCs w:val="22"/>
              </w:rPr>
              <w:t>2</w:t>
            </w:r>
          </w:p>
        </w:tc>
        <w:tc>
          <w:tcPr>
            <w:tcW w:w="2126" w:type="dxa"/>
            <w:shd w:val="clear" w:color="auto" w:fill="C0C0C0"/>
          </w:tcPr>
          <w:p w:rsidR="00FA68D5" w:rsidRPr="003773AE" w:rsidRDefault="00FA68D5" w:rsidP="00411B42">
            <w:pPr>
              <w:jc w:val="center"/>
              <w:rPr>
                <w:sz w:val="22"/>
                <w:szCs w:val="22"/>
              </w:rPr>
            </w:pPr>
            <w:r w:rsidRPr="003773AE">
              <w:rPr>
                <w:sz w:val="22"/>
                <w:szCs w:val="22"/>
              </w:rPr>
              <w:t>1</w:t>
            </w:r>
          </w:p>
        </w:tc>
      </w:tr>
      <w:tr w:rsidR="00411B42" w:rsidRPr="003773AE" w:rsidTr="00E814D1">
        <w:trPr>
          <w:trHeight w:val="675"/>
        </w:trPr>
        <w:tc>
          <w:tcPr>
            <w:tcW w:w="3372" w:type="dxa"/>
            <w:tcBorders>
              <w:bottom w:val="single" w:sz="4" w:space="0" w:color="auto"/>
            </w:tcBorders>
          </w:tcPr>
          <w:p w:rsidR="00411B42" w:rsidRPr="003773AE" w:rsidRDefault="00411B42" w:rsidP="00B15624">
            <w:pPr>
              <w:rPr>
                <w:rFonts w:eastAsia="Calibri"/>
                <w:b/>
                <w:bCs/>
                <w:sz w:val="22"/>
                <w:szCs w:val="22"/>
              </w:rPr>
            </w:pPr>
            <w:r w:rsidRPr="003773AE">
              <w:rPr>
                <w:rFonts w:eastAsia="Calibri"/>
                <w:b/>
                <w:bCs/>
                <w:sz w:val="22"/>
                <w:szCs w:val="22"/>
              </w:rPr>
              <w:lastRenderedPageBreak/>
              <w:t>МДК 02.02</w:t>
            </w:r>
            <w:r w:rsidR="000A4455" w:rsidRPr="003773AE">
              <w:rPr>
                <w:b/>
                <w:sz w:val="22"/>
                <w:szCs w:val="22"/>
              </w:rPr>
              <w:t xml:space="preserve"> Управление производственной деятельностью малого структурного подразделения</w:t>
            </w:r>
          </w:p>
        </w:tc>
        <w:tc>
          <w:tcPr>
            <w:tcW w:w="6690" w:type="dxa"/>
            <w:gridSpan w:val="8"/>
          </w:tcPr>
          <w:p w:rsidR="00411B42" w:rsidRPr="003773AE" w:rsidRDefault="000A4455" w:rsidP="00411B42">
            <w:pPr>
              <w:jc w:val="center"/>
              <w:rPr>
                <w:b/>
                <w:bCs/>
                <w:sz w:val="22"/>
                <w:szCs w:val="22"/>
              </w:rPr>
            </w:pPr>
            <w:r w:rsidRPr="003773AE">
              <w:rPr>
                <w:b/>
                <w:bCs/>
                <w:sz w:val="22"/>
                <w:szCs w:val="22"/>
              </w:rPr>
              <w:t>6 семестр</w:t>
            </w:r>
          </w:p>
        </w:tc>
        <w:tc>
          <w:tcPr>
            <w:tcW w:w="3405" w:type="dxa"/>
            <w:gridSpan w:val="2"/>
            <w:shd w:val="clear" w:color="auto" w:fill="auto"/>
            <w:vAlign w:val="center"/>
          </w:tcPr>
          <w:p w:rsidR="00411B42" w:rsidRPr="003773AE" w:rsidRDefault="00411B42" w:rsidP="00B15624">
            <w:pPr>
              <w:jc w:val="center"/>
              <w:rPr>
                <w:b/>
                <w:sz w:val="22"/>
                <w:szCs w:val="22"/>
              </w:rPr>
            </w:pPr>
            <w:r w:rsidRPr="003773AE">
              <w:rPr>
                <w:b/>
                <w:sz w:val="22"/>
                <w:szCs w:val="22"/>
              </w:rPr>
              <w:t>52/38/</w:t>
            </w:r>
            <w:r w:rsidR="00B15624" w:rsidRPr="003773AE">
              <w:rPr>
                <w:b/>
                <w:sz w:val="22"/>
                <w:szCs w:val="22"/>
              </w:rPr>
              <w:t>2</w:t>
            </w:r>
            <w:r w:rsidRPr="003773AE">
              <w:rPr>
                <w:b/>
                <w:sz w:val="22"/>
                <w:szCs w:val="22"/>
              </w:rPr>
              <w:t>2/</w:t>
            </w:r>
            <w:r w:rsidR="00B15624" w:rsidRPr="003773AE">
              <w:rPr>
                <w:b/>
                <w:sz w:val="22"/>
                <w:szCs w:val="22"/>
              </w:rPr>
              <w:t>1</w:t>
            </w:r>
            <w:r w:rsidRPr="003773AE">
              <w:rPr>
                <w:b/>
                <w:sz w:val="22"/>
                <w:szCs w:val="22"/>
              </w:rPr>
              <w:t>6/14</w:t>
            </w:r>
          </w:p>
        </w:tc>
        <w:tc>
          <w:tcPr>
            <w:tcW w:w="2126" w:type="dxa"/>
            <w:shd w:val="clear" w:color="auto" w:fill="C0C0C0"/>
          </w:tcPr>
          <w:p w:rsidR="00411B42" w:rsidRPr="003773AE" w:rsidRDefault="00411B42" w:rsidP="00411B42">
            <w:pPr>
              <w:jc w:val="center"/>
              <w:rPr>
                <w:sz w:val="22"/>
                <w:szCs w:val="22"/>
                <w:highlight w:val="green"/>
              </w:rPr>
            </w:pPr>
          </w:p>
        </w:tc>
      </w:tr>
      <w:tr w:rsidR="00411B42" w:rsidRPr="003773AE" w:rsidTr="00E814D1">
        <w:trPr>
          <w:trHeight w:val="462"/>
        </w:trPr>
        <w:tc>
          <w:tcPr>
            <w:tcW w:w="3372" w:type="dxa"/>
            <w:tcBorders>
              <w:top w:val="single" w:sz="4" w:space="0" w:color="auto"/>
              <w:bottom w:val="nil"/>
            </w:tcBorders>
            <w:vAlign w:val="center"/>
          </w:tcPr>
          <w:p w:rsidR="00411B42" w:rsidRPr="003773AE" w:rsidRDefault="00411B42" w:rsidP="00411B42">
            <w:pPr>
              <w:jc w:val="both"/>
              <w:rPr>
                <w:b/>
                <w:bCs/>
                <w:sz w:val="22"/>
                <w:szCs w:val="22"/>
              </w:rPr>
            </w:pPr>
            <w:r w:rsidRPr="003773AE">
              <w:rPr>
                <w:b/>
                <w:bCs/>
                <w:sz w:val="22"/>
                <w:szCs w:val="22"/>
              </w:rPr>
              <w:t xml:space="preserve">Тема </w:t>
            </w:r>
            <w:r w:rsidR="000A4455" w:rsidRPr="003773AE">
              <w:rPr>
                <w:b/>
                <w:bCs/>
                <w:sz w:val="22"/>
                <w:szCs w:val="22"/>
              </w:rPr>
              <w:t>2.</w:t>
            </w:r>
            <w:r w:rsidRPr="003773AE">
              <w:rPr>
                <w:b/>
                <w:bCs/>
                <w:sz w:val="22"/>
                <w:szCs w:val="22"/>
              </w:rPr>
              <w:t>1 Функция, виды и психология менеджмента</w:t>
            </w:r>
          </w:p>
        </w:tc>
        <w:tc>
          <w:tcPr>
            <w:tcW w:w="6690" w:type="dxa"/>
            <w:gridSpan w:val="8"/>
          </w:tcPr>
          <w:p w:rsidR="00411B42" w:rsidRPr="003773AE" w:rsidRDefault="00411B42" w:rsidP="00411B42">
            <w:pPr>
              <w:rPr>
                <w:b/>
                <w:bCs/>
                <w:sz w:val="22"/>
                <w:szCs w:val="22"/>
              </w:rPr>
            </w:pPr>
            <w:r w:rsidRPr="003773AE">
              <w:rPr>
                <w:b/>
                <w:bCs/>
                <w:sz w:val="22"/>
                <w:szCs w:val="22"/>
              </w:rPr>
              <w:t>Содержание учебного материала:</w:t>
            </w:r>
          </w:p>
        </w:tc>
        <w:tc>
          <w:tcPr>
            <w:tcW w:w="3405" w:type="dxa"/>
            <w:gridSpan w:val="2"/>
            <w:shd w:val="clear" w:color="auto" w:fill="auto"/>
            <w:vAlign w:val="center"/>
          </w:tcPr>
          <w:p w:rsidR="00411B42" w:rsidRPr="003773AE" w:rsidRDefault="00411B42" w:rsidP="00311804">
            <w:pPr>
              <w:jc w:val="center"/>
              <w:rPr>
                <w:b/>
                <w:sz w:val="22"/>
                <w:szCs w:val="22"/>
              </w:rPr>
            </w:pPr>
            <w:r w:rsidRPr="003773AE">
              <w:rPr>
                <w:b/>
                <w:sz w:val="22"/>
                <w:szCs w:val="22"/>
              </w:rPr>
              <w:t>20/14/</w:t>
            </w:r>
            <w:r w:rsidR="00311804" w:rsidRPr="003773AE">
              <w:rPr>
                <w:sz w:val="22"/>
                <w:szCs w:val="22"/>
              </w:rPr>
              <w:t>8</w:t>
            </w:r>
            <w:r w:rsidRPr="003773AE">
              <w:rPr>
                <w:sz w:val="22"/>
                <w:szCs w:val="22"/>
              </w:rPr>
              <w:t>/</w:t>
            </w:r>
            <w:r w:rsidR="00311804" w:rsidRPr="003773AE">
              <w:rPr>
                <w:sz w:val="22"/>
                <w:szCs w:val="22"/>
              </w:rPr>
              <w:t>6</w:t>
            </w:r>
            <w:r w:rsidRPr="003773AE">
              <w:rPr>
                <w:sz w:val="22"/>
                <w:szCs w:val="22"/>
              </w:rPr>
              <w:t>/6</w:t>
            </w:r>
          </w:p>
        </w:tc>
        <w:tc>
          <w:tcPr>
            <w:tcW w:w="2126" w:type="dxa"/>
            <w:shd w:val="clear" w:color="auto" w:fill="C0C0C0"/>
          </w:tcPr>
          <w:p w:rsidR="00411B42" w:rsidRPr="003773AE" w:rsidRDefault="00411B42" w:rsidP="00411B42">
            <w:pPr>
              <w:jc w:val="center"/>
              <w:rPr>
                <w:sz w:val="22"/>
                <w:szCs w:val="22"/>
                <w:highlight w:val="green"/>
              </w:rPr>
            </w:pPr>
          </w:p>
        </w:tc>
      </w:tr>
      <w:tr w:rsidR="00411B42" w:rsidRPr="003773AE" w:rsidTr="00E814D1">
        <w:trPr>
          <w:trHeight w:val="435"/>
        </w:trPr>
        <w:tc>
          <w:tcPr>
            <w:tcW w:w="3372" w:type="dxa"/>
            <w:vMerge w:val="restart"/>
            <w:tcBorders>
              <w:top w:val="nil"/>
            </w:tcBorders>
            <w:vAlign w:val="center"/>
          </w:tcPr>
          <w:p w:rsidR="00411B42" w:rsidRPr="003773AE" w:rsidRDefault="00411B42" w:rsidP="00411B42">
            <w:pPr>
              <w:rPr>
                <w:bCs/>
                <w:sz w:val="22"/>
                <w:szCs w:val="22"/>
                <w:highlight w:val="green"/>
              </w:rPr>
            </w:pPr>
          </w:p>
        </w:tc>
        <w:tc>
          <w:tcPr>
            <w:tcW w:w="280" w:type="dxa"/>
            <w:gridSpan w:val="2"/>
            <w:tcBorders>
              <w:top w:val="nil"/>
            </w:tcBorders>
          </w:tcPr>
          <w:p w:rsidR="00411B42" w:rsidRPr="003773AE" w:rsidRDefault="00411B42" w:rsidP="00411B42">
            <w:pPr>
              <w:rPr>
                <w:bCs/>
                <w:sz w:val="22"/>
                <w:szCs w:val="22"/>
              </w:rPr>
            </w:pPr>
            <w:r w:rsidRPr="003773AE">
              <w:rPr>
                <w:bCs/>
                <w:sz w:val="22"/>
                <w:szCs w:val="22"/>
              </w:rPr>
              <w:t>1</w:t>
            </w:r>
          </w:p>
        </w:tc>
        <w:tc>
          <w:tcPr>
            <w:tcW w:w="6410" w:type="dxa"/>
            <w:gridSpan w:val="6"/>
            <w:tcBorders>
              <w:top w:val="nil"/>
            </w:tcBorders>
          </w:tcPr>
          <w:p w:rsidR="00411B42" w:rsidRPr="003773AE" w:rsidRDefault="00411B42" w:rsidP="009A46F6">
            <w:pPr>
              <w:rPr>
                <w:b/>
                <w:bCs/>
                <w:sz w:val="22"/>
                <w:szCs w:val="22"/>
              </w:rPr>
            </w:pPr>
            <w:r w:rsidRPr="003773AE">
              <w:rPr>
                <w:bCs/>
                <w:sz w:val="22"/>
                <w:szCs w:val="22"/>
              </w:rPr>
              <w:t>Сущность и содержание менеджмента</w:t>
            </w:r>
            <w:r w:rsidRPr="003773AE">
              <w:rPr>
                <w:color w:val="000000"/>
                <w:sz w:val="22"/>
                <w:szCs w:val="22"/>
              </w:rPr>
              <w:t xml:space="preserve">. </w:t>
            </w:r>
            <w:r w:rsidR="009A46F6" w:rsidRPr="003773AE">
              <w:rPr>
                <w:color w:val="000000"/>
                <w:sz w:val="22"/>
                <w:szCs w:val="22"/>
              </w:rPr>
              <w:t xml:space="preserve">Этапы развития  </w:t>
            </w:r>
            <w:r w:rsidR="009A46F6" w:rsidRPr="003773AE">
              <w:rPr>
                <w:rFonts w:eastAsia="Calibri"/>
                <w:bCs/>
                <w:sz w:val="22"/>
                <w:szCs w:val="22"/>
              </w:rPr>
              <w:t>менеджмента</w:t>
            </w:r>
            <w:r w:rsidRPr="003773AE">
              <w:rPr>
                <w:color w:val="000000"/>
                <w:sz w:val="22"/>
                <w:szCs w:val="22"/>
              </w:rPr>
              <w:t>Менеджмент на железнодорожном транспорте</w:t>
            </w:r>
            <w:r w:rsidRPr="003773AE">
              <w:rPr>
                <w:bCs/>
                <w:sz w:val="22"/>
                <w:szCs w:val="22"/>
              </w:rPr>
              <w:t>. Цели</w:t>
            </w:r>
            <w:r w:rsidR="009A46F6" w:rsidRPr="003773AE">
              <w:rPr>
                <w:bCs/>
                <w:sz w:val="22"/>
                <w:szCs w:val="22"/>
              </w:rPr>
              <w:t>,</w:t>
            </w:r>
            <w:r w:rsidRPr="003773AE">
              <w:rPr>
                <w:bCs/>
                <w:sz w:val="22"/>
                <w:szCs w:val="22"/>
              </w:rPr>
              <w:t xml:space="preserve"> виды, функции и методы менеджмента на железнодорожном транспорте. </w:t>
            </w:r>
          </w:p>
        </w:tc>
        <w:tc>
          <w:tcPr>
            <w:tcW w:w="3405" w:type="dxa"/>
            <w:gridSpan w:val="2"/>
            <w:shd w:val="clear" w:color="auto" w:fill="auto"/>
            <w:vAlign w:val="center"/>
          </w:tcPr>
          <w:p w:rsidR="00411B42" w:rsidRPr="003773AE" w:rsidRDefault="00411B42" w:rsidP="00411B42">
            <w:pPr>
              <w:jc w:val="center"/>
              <w:rPr>
                <w:sz w:val="22"/>
                <w:szCs w:val="22"/>
              </w:rPr>
            </w:pPr>
            <w:r w:rsidRPr="003773AE">
              <w:rPr>
                <w:sz w:val="22"/>
                <w:szCs w:val="22"/>
              </w:rPr>
              <w:t>2</w:t>
            </w:r>
          </w:p>
        </w:tc>
        <w:tc>
          <w:tcPr>
            <w:tcW w:w="2126" w:type="dxa"/>
            <w:shd w:val="clear" w:color="auto" w:fill="C0C0C0"/>
          </w:tcPr>
          <w:p w:rsidR="00411B42" w:rsidRPr="003773AE" w:rsidRDefault="00411B42" w:rsidP="00411B42">
            <w:pPr>
              <w:jc w:val="center"/>
              <w:rPr>
                <w:sz w:val="22"/>
                <w:szCs w:val="22"/>
              </w:rPr>
            </w:pPr>
          </w:p>
          <w:p w:rsidR="00411B42" w:rsidRPr="003773AE" w:rsidRDefault="00411B42" w:rsidP="00411B42">
            <w:pPr>
              <w:jc w:val="center"/>
              <w:rPr>
                <w:sz w:val="22"/>
                <w:szCs w:val="22"/>
              </w:rPr>
            </w:pPr>
          </w:p>
          <w:p w:rsidR="00411B42" w:rsidRPr="003773AE" w:rsidRDefault="00411B42" w:rsidP="00411B42">
            <w:pPr>
              <w:jc w:val="center"/>
              <w:rPr>
                <w:sz w:val="22"/>
                <w:szCs w:val="22"/>
              </w:rPr>
            </w:pPr>
            <w:r w:rsidRPr="003773AE">
              <w:rPr>
                <w:sz w:val="22"/>
                <w:szCs w:val="22"/>
              </w:rPr>
              <w:t>1</w:t>
            </w:r>
          </w:p>
        </w:tc>
      </w:tr>
      <w:tr w:rsidR="00B15624" w:rsidRPr="003773AE" w:rsidTr="00E814D1">
        <w:trPr>
          <w:trHeight w:val="435"/>
        </w:trPr>
        <w:tc>
          <w:tcPr>
            <w:tcW w:w="3372" w:type="dxa"/>
            <w:vMerge/>
            <w:tcBorders>
              <w:top w:val="nil"/>
            </w:tcBorders>
            <w:vAlign w:val="center"/>
          </w:tcPr>
          <w:p w:rsidR="00B15624" w:rsidRPr="003773AE" w:rsidRDefault="00B15624" w:rsidP="00411B42">
            <w:pPr>
              <w:rPr>
                <w:bCs/>
                <w:sz w:val="22"/>
                <w:szCs w:val="22"/>
                <w:highlight w:val="green"/>
              </w:rPr>
            </w:pPr>
          </w:p>
        </w:tc>
        <w:tc>
          <w:tcPr>
            <w:tcW w:w="280" w:type="dxa"/>
            <w:gridSpan w:val="2"/>
            <w:tcBorders>
              <w:top w:val="nil"/>
            </w:tcBorders>
          </w:tcPr>
          <w:p w:rsidR="00B15624" w:rsidRPr="003773AE" w:rsidRDefault="00B15624" w:rsidP="00411B42">
            <w:pPr>
              <w:rPr>
                <w:bCs/>
                <w:sz w:val="22"/>
                <w:szCs w:val="22"/>
              </w:rPr>
            </w:pPr>
            <w:r w:rsidRPr="003773AE">
              <w:rPr>
                <w:bCs/>
                <w:sz w:val="22"/>
                <w:szCs w:val="22"/>
              </w:rPr>
              <w:t>2</w:t>
            </w:r>
          </w:p>
        </w:tc>
        <w:tc>
          <w:tcPr>
            <w:tcW w:w="6410" w:type="dxa"/>
            <w:gridSpan w:val="6"/>
            <w:tcBorders>
              <w:top w:val="nil"/>
            </w:tcBorders>
          </w:tcPr>
          <w:p w:rsidR="00B15624" w:rsidRPr="003773AE" w:rsidRDefault="00B15624" w:rsidP="009A46F6">
            <w:pPr>
              <w:rPr>
                <w:bCs/>
                <w:sz w:val="22"/>
                <w:szCs w:val="22"/>
              </w:rPr>
            </w:pPr>
            <w:r w:rsidRPr="003773AE">
              <w:rPr>
                <w:bCs/>
                <w:sz w:val="22"/>
                <w:szCs w:val="22"/>
              </w:rPr>
              <w:t xml:space="preserve">Основы организационного управления. Виды организаций. </w:t>
            </w:r>
            <w:r w:rsidR="009A46F6" w:rsidRPr="003773AE">
              <w:rPr>
                <w:color w:val="000000"/>
                <w:sz w:val="22"/>
                <w:szCs w:val="22"/>
              </w:rPr>
              <w:t>О</w:t>
            </w:r>
            <w:r w:rsidRPr="003773AE">
              <w:rPr>
                <w:color w:val="000000"/>
                <w:sz w:val="22"/>
                <w:szCs w:val="22"/>
              </w:rPr>
              <w:t>сновные  ресурсы, используемые в организациях</w:t>
            </w:r>
            <w:r w:rsidR="009A46F6" w:rsidRPr="003773AE">
              <w:rPr>
                <w:color w:val="000000"/>
                <w:sz w:val="22"/>
                <w:szCs w:val="22"/>
              </w:rPr>
              <w:t xml:space="preserve">. </w:t>
            </w:r>
            <w:r w:rsidR="009A46F6" w:rsidRPr="003773AE">
              <w:rPr>
                <w:bCs/>
                <w:sz w:val="22"/>
                <w:szCs w:val="22"/>
              </w:rPr>
              <w:t>Среда организации,  её влияние на деятельность организации</w:t>
            </w:r>
          </w:p>
        </w:tc>
        <w:tc>
          <w:tcPr>
            <w:tcW w:w="3405" w:type="dxa"/>
            <w:gridSpan w:val="2"/>
            <w:shd w:val="clear" w:color="auto" w:fill="auto"/>
            <w:vAlign w:val="center"/>
          </w:tcPr>
          <w:p w:rsidR="00B15624" w:rsidRPr="003773AE" w:rsidRDefault="009A46F6" w:rsidP="00411B42">
            <w:pPr>
              <w:jc w:val="center"/>
              <w:rPr>
                <w:sz w:val="22"/>
                <w:szCs w:val="22"/>
              </w:rPr>
            </w:pPr>
            <w:r w:rsidRPr="003773AE">
              <w:rPr>
                <w:sz w:val="22"/>
                <w:szCs w:val="22"/>
              </w:rPr>
              <w:t>2</w:t>
            </w:r>
          </w:p>
        </w:tc>
        <w:tc>
          <w:tcPr>
            <w:tcW w:w="2126" w:type="dxa"/>
            <w:shd w:val="clear" w:color="auto" w:fill="C0C0C0"/>
          </w:tcPr>
          <w:p w:rsidR="00B15624" w:rsidRPr="003773AE" w:rsidRDefault="009A46F6" w:rsidP="00411B42">
            <w:pPr>
              <w:jc w:val="center"/>
              <w:rPr>
                <w:sz w:val="22"/>
                <w:szCs w:val="22"/>
              </w:rPr>
            </w:pPr>
            <w:r w:rsidRPr="003773AE">
              <w:rPr>
                <w:sz w:val="22"/>
                <w:szCs w:val="22"/>
              </w:rPr>
              <w:t>1</w:t>
            </w:r>
          </w:p>
        </w:tc>
      </w:tr>
      <w:tr w:rsidR="00B15624" w:rsidRPr="003773AE" w:rsidTr="00E814D1">
        <w:trPr>
          <w:trHeight w:val="435"/>
        </w:trPr>
        <w:tc>
          <w:tcPr>
            <w:tcW w:w="3372" w:type="dxa"/>
            <w:vMerge/>
            <w:tcBorders>
              <w:top w:val="nil"/>
            </w:tcBorders>
            <w:vAlign w:val="center"/>
          </w:tcPr>
          <w:p w:rsidR="00B15624" w:rsidRPr="003773AE" w:rsidRDefault="00B15624" w:rsidP="00411B42">
            <w:pPr>
              <w:rPr>
                <w:bCs/>
                <w:sz w:val="22"/>
                <w:szCs w:val="22"/>
                <w:highlight w:val="green"/>
              </w:rPr>
            </w:pPr>
          </w:p>
        </w:tc>
        <w:tc>
          <w:tcPr>
            <w:tcW w:w="6690" w:type="dxa"/>
            <w:gridSpan w:val="8"/>
          </w:tcPr>
          <w:p w:rsidR="00B15624" w:rsidRPr="003773AE" w:rsidRDefault="00B15624" w:rsidP="009A46F6">
            <w:pPr>
              <w:ind w:left="81"/>
              <w:rPr>
                <w:bCs/>
                <w:sz w:val="22"/>
                <w:szCs w:val="22"/>
              </w:rPr>
            </w:pPr>
            <w:r w:rsidRPr="003773AE">
              <w:rPr>
                <w:rFonts w:eastAsia="Calibri"/>
                <w:b/>
                <w:bCs/>
                <w:sz w:val="22"/>
                <w:szCs w:val="22"/>
              </w:rPr>
              <w:t>Самостоятельная работа обучающихся №</w:t>
            </w:r>
            <w:r w:rsidR="009A46F6" w:rsidRPr="003773AE">
              <w:rPr>
                <w:rFonts w:eastAsia="Calibri"/>
                <w:b/>
                <w:bCs/>
                <w:sz w:val="22"/>
                <w:szCs w:val="22"/>
              </w:rPr>
              <w:t>1</w:t>
            </w:r>
            <w:r w:rsidRPr="003773AE">
              <w:rPr>
                <w:bCs/>
                <w:sz w:val="22"/>
                <w:szCs w:val="22"/>
              </w:rPr>
              <w:t xml:space="preserve">Подготовить сообщение по теме: «Виды организаций на </w:t>
            </w:r>
            <w:r w:rsidRPr="003773AE">
              <w:rPr>
                <w:color w:val="000000"/>
                <w:sz w:val="22"/>
                <w:szCs w:val="22"/>
              </w:rPr>
              <w:t>железнодорожном транспорте»</w:t>
            </w:r>
          </w:p>
        </w:tc>
        <w:tc>
          <w:tcPr>
            <w:tcW w:w="3405" w:type="dxa"/>
            <w:gridSpan w:val="2"/>
            <w:shd w:val="clear" w:color="auto" w:fill="auto"/>
            <w:vAlign w:val="center"/>
          </w:tcPr>
          <w:p w:rsidR="00B15624" w:rsidRPr="003773AE" w:rsidRDefault="009A46F6"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p>
        </w:tc>
      </w:tr>
      <w:tr w:rsidR="00B15624" w:rsidRPr="003773AE" w:rsidTr="00E814D1">
        <w:trPr>
          <w:trHeight w:val="461"/>
        </w:trPr>
        <w:tc>
          <w:tcPr>
            <w:tcW w:w="3372" w:type="dxa"/>
            <w:vMerge/>
            <w:tcBorders>
              <w:top w:val="nil"/>
            </w:tcBorders>
            <w:vAlign w:val="center"/>
          </w:tcPr>
          <w:p w:rsidR="00B15624" w:rsidRPr="003773AE" w:rsidRDefault="00B15624" w:rsidP="00411B42">
            <w:pPr>
              <w:rPr>
                <w:bCs/>
                <w:sz w:val="22"/>
                <w:szCs w:val="22"/>
                <w:highlight w:val="green"/>
              </w:rPr>
            </w:pPr>
          </w:p>
        </w:tc>
        <w:tc>
          <w:tcPr>
            <w:tcW w:w="259" w:type="dxa"/>
          </w:tcPr>
          <w:p w:rsidR="00B15624" w:rsidRPr="003773AE" w:rsidRDefault="00B15624" w:rsidP="00411B42">
            <w:pPr>
              <w:jc w:val="both"/>
              <w:rPr>
                <w:color w:val="000000"/>
                <w:sz w:val="22"/>
                <w:szCs w:val="22"/>
              </w:rPr>
            </w:pPr>
            <w:r w:rsidRPr="003773AE">
              <w:rPr>
                <w:bCs/>
                <w:sz w:val="22"/>
                <w:szCs w:val="22"/>
              </w:rPr>
              <w:t>3</w:t>
            </w:r>
          </w:p>
        </w:tc>
        <w:tc>
          <w:tcPr>
            <w:tcW w:w="6431" w:type="dxa"/>
            <w:gridSpan w:val="7"/>
          </w:tcPr>
          <w:p w:rsidR="00B15624" w:rsidRPr="003773AE" w:rsidRDefault="00B15624" w:rsidP="009A46F6">
            <w:pPr>
              <w:ind w:left="36"/>
              <w:jc w:val="both"/>
              <w:rPr>
                <w:color w:val="000000"/>
                <w:sz w:val="22"/>
                <w:szCs w:val="22"/>
              </w:rPr>
            </w:pPr>
            <w:r w:rsidRPr="003773AE">
              <w:rPr>
                <w:bCs/>
                <w:sz w:val="22"/>
                <w:szCs w:val="22"/>
              </w:rPr>
              <w:t>Психология менеджмента, личность, индивидуальность.  Типы темпераментов</w:t>
            </w:r>
            <w:r w:rsidRPr="003773AE">
              <w:rPr>
                <w:b/>
                <w:bCs/>
                <w:sz w:val="22"/>
                <w:szCs w:val="22"/>
              </w:rPr>
              <w:t>.</w:t>
            </w:r>
            <w:r w:rsidRPr="003773AE">
              <w:rPr>
                <w:bCs/>
                <w:sz w:val="22"/>
                <w:szCs w:val="22"/>
              </w:rPr>
              <w:t xml:space="preserve"> Трудовой коллектив Морально-психологический климат коллектива, его</w:t>
            </w:r>
            <w:r w:rsidRPr="003773AE">
              <w:rPr>
                <w:sz w:val="22"/>
                <w:szCs w:val="22"/>
              </w:rPr>
              <w:t xml:space="preserve"> формирование</w:t>
            </w:r>
            <w:r w:rsidRPr="003773AE">
              <w:rPr>
                <w:bCs/>
                <w:sz w:val="22"/>
                <w:szCs w:val="22"/>
              </w:rPr>
              <w:t>.</w:t>
            </w:r>
          </w:p>
        </w:tc>
        <w:tc>
          <w:tcPr>
            <w:tcW w:w="3405" w:type="dxa"/>
            <w:gridSpan w:val="2"/>
            <w:shd w:val="clear" w:color="auto" w:fill="auto"/>
            <w:vAlign w:val="center"/>
          </w:tcPr>
          <w:p w:rsidR="00B15624" w:rsidRPr="003773AE" w:rsidRDefault="00B1562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p>
          <w:p w:rsidR="00B15624" w:rsidRPr="003773AE" w:rsidRDefault="00B15624" w:rsidP="00411B42">
            <w:pPr>
              <w:jc w:val="center"/>
              <w:rPr>
                <w:sz w:val="22"/>
                <w:szCs w:val="22"/>
              </w:rPr>
            </w:pPr>
            <w:r w:rsidRPr="003773AE">
              <w:rPr>
                <w:sz w:val="22"/>
                <w:szCs w:val="22"/>
              </w:rPr>
              <w:t>1</w:t>
            </w:r>
          </w:p>
        </w:tc>
      </w:tr>
      <w:tr w:rsidR="00B15624" w:rsidRPr="003773AE" w:rsidTr="00E814D1">
        <w:trPr>
          <w:trHeight w:val="555"/>
        </w:trPr>
        <w:tc>
          <w:tcPr>
            <w:tcW w:w="3372" w:type="dxa"/>
            <w:vMerge/>
            <w:tcBorders>
              <w:top w:val="nil"/>
            </w:tcBorders>
            <w:vAlign w:val="center"/>
          </w:tcPr>
          <w:p w:rsidR="00B15624" w:rsidRPr="003773AE" w:rsidRDefault="00B15624" w:rsidP="00411B42">
            <w:pPr>
              <w:rPr>
                <w:bCs/>
                <w:sz w:val="22"/>
                <w:szCs w:val="22"/>
                <w:highlight w:val="green"/>
              </w:rPr>
            </w:pPr>
          </w:p>
        </w:tc>
        <w:tc>
          <w:tcPr>
            <w:tcW w:w="6690" w:type="dxa"/>
            <w:gridSpan w:val="8"/>
          </w:tcPr>
          <w:p w:rsidR="00B15624" w:rsidRPr="003773AE" w:rsidRDefault="00B15624" w:rsidP="009A46F6">
            <w:pPr>
              <w:ind w:left="36"/>
              <w:jc w:val="both"/>
              <w:rPr>
                <w:b/>
                <w:color w:val="000000"/>
                <w:sz w:val="22"/>
                <w:szCs w:val="22"/>
              </w:rPr>
            </w:pPr>
            <w:r w:rsidRPr="003773AE">
              <w:rPr>
                <w:b/>
                <w:bCs/>
                <w:sz w:val="22"/>
                <w:szCs w:val="22"/>
              </w:rPr>
              <w:t xml:space="preserve">Практическое занятие № </w:t>
            </w:r>
            <w:r w:rsidR="009A46F6" w:rsidRPr="003773AE">
              <w:rPr>
                <w:b/>
                <w:bCs/>
                <w:sz w:val="22"/>
                <w:szCs w:val="22"/>
              </w:rPr>
              <w:t>1</w:t>
            </w:r>
            <w:r w:rsidRPr="003773AE">
              <w:rPr>
                <w:rFonts w:eastAsia="Calibri"/>
                <w:bCs/>
                <w:sz w:val="22"/>
                <w:szCs w:val="22"/>
              </w:rPr>
              <w:t>в форме практической подготовки «</w:t>
            </w:r>
            <w:r w:rsidRPr="003773AE">
              <w:rPr>
                <w:color w:val="000000"/>
                <w:sz w:val="22"/>
                <w:szCs w:val="22"/>
              </w:rPr>
              <w:t>Определение типа темперамента личности»</w:t>
            </w:r>
          </w:p>
        </w:tc>
        <w:tc>
          <w:tcPr>
            <w:tcW w:w="3405" w:type="dxa"/>
            <w:gridSpan w:val="2"/>
            <w:shd w:val="clear" w:color="auto" w:fill="auto"/>
            <w:vAlign w:val="center"/>
          </w:tcPr>
          <w:p w:rsidR="00B15624" w:rsidRPr="003773AE" w:rsidRDefault="00B1562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r w:rsidRPr="003773AE">
              <w:rPr>
                <w:sz w:val="22"/>
                <w:szCs w:val="22"/>
              </w:rPr>
              <w:t>2</w:t>
            </w:r>
          </w:p>
        </w:tc>
      </w:tr>
      <w:tr w:rsidR="00B15624" w:rsidRPr="003773AE" w:rsidTr="00E814D1">
        <w:trPr>
          <w:trHeight w:val="555"/>
        </w:trPr>
        <w:tc>
          <w:tcPr>
            <w:tcW w:w="3372" w:type="dxa"/>
            <w:vMerge/>
            <w:tcBorders>
              <w:top w:val="nil"/>
            </w:tcBorders>
            <w:vAlign w:val="center"/>
          </w:tcPr>
          <w:p w:rsidR="00B15624" w:rsidRPr="003773AE" w:rsidRDefault="00B15624" w:rsidP="00411B42">
            <w:pPr>
              <w:rPr>
                <w:bCs/>
                <w:sz w:val="22"/>
                <w:szCs w:val="22"/>
                <w:highlight w:val="green"/>
              </w:rPr>
            </w:pPr>
          </w:p>
        </w:tc>
        <w:tc>
          <w:tcPr>
            <w:tcW w:w="6690" w:type="dxa"/>
            <w:gridSpan w:val="8"/>
          </w:tcPr>
          <w:p w:rsidR="00B15624" w:rsidRPr="003773AE" w:rsidRDefault="00B15624" w:rsidP="009A46F6">
            <w:pPr>
              <w:ind w:left="36"/>
              <w:jc w:val="both"/>
              <w:rPr>
                <w:sz w:val="22"/>
                <w:szCs w:val="22"/>
              </w:rPr>
            </w:pPr>
            <w:r w:rsidRPr="003773AE">
              <w:rPr>
                <w:b/>
                <w:color w:val="000000"/>
                <w:sz w:val="22"/>
                <w:szCs w:val="22"/>
              </w:rPr>
              <w:t>Самостоятельная работа обучающихся №</w:t>
            </w:r>
            <w:r w:rsidR="009A46F6" w:rsidRPr="003773AE">
              <w:rPr>
                <w:b/>
                <w:color w:val="000000"/>
                <w:sz w:val="22"/>
                <w:szCs w:val="22"/>
              </w:rPr>
              <w:t>2</w:t>
            </w:r>
            <w:r w:rsidR="009A46F6" w:rsidRPr="003773AE">
              <w:rPr>
                <w:bCs/>
                <w:sz w:val="22"/>
                <w:szCs w:val="22"/>
              </w:rPr>
              <w:t>п</w:t>
            </w:r>
            <w:r w:rsidRPr="003773AE">
              <w:rPr>
                <w:bCs/>
                <w:sz w:val="22"/>
                <w:szCs w:val="22"/>
              </w:rPr>
              <w:t xml:space="preserve">одготовить сообщение </w:t>
            </w:r>
            <w:r w:rsidRPr="003773AE">
              <w:rPr>
                <w:sz w:val="22"/>
                <w:szCs w:val="22"/>
              </w:rPr>
              <w:t xml:space="preserve">на тему: «Формальный и неформальный лидер коллектива» </w:t>
            </w:r>
          </w:p>
        </w:tc>
        <w:tc>
          <w:tcPr>
            <w:tcW w:w="3405" w:type="dxa"/>
            <w:gridSpan w:val="2"/>
            <w:shd w:val="clear" w:color="auto" w:fill="auto"/>
            <w:vAlign w:val="center"/>
          </w:tcPr>
          <w:p w:rsidR="00B15624" w:rsidRPr="003773AE" w:rsidRDefault="0031180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p>
        </w:tc>
      </w:tr>
      <w:tr w:rsidR="004D4291" w:rsidRPr="003773AE" w:rsidTr="00E814D1">
        <w:trPr>
          <w:trHeight w:val="282"/>
        </w:trPr>
        <w:tc>
          <w:tcPr>
            <w:tcW w:w="3372" w:type="dxa"/>
            <w:vMerge/>
            <w:tcBorders>
              <w:top w:val="nil"/>
            </w:tcBorders>
            <w:vAlign w:val="center"/>
          </w:tcPr>
          <w:p w:rsidR="004D4291" w:rsidRPr="003773AE" w:rsidRDefault="004D4291" w:rsidP="00411B42">
            <w:pPr>
              <w:rPr>
                <w:bCs/>
                <w:sz w:val="22"/>
                <w:szCs w:val="22"/>
                <w:highlight w:val="green"/>
              </w:rPr>
            </w:pPr>
          </w:p>
        </w:tc>
        <w:tc>
          <w:tcPr>
            <w:tcW w:w="6690" w:type="dxa"/>
            <w:gridSpan w:val="8"/>
          </w:tcPr>
          <w:p w:rsidR="004D4291" w:rsidRPr="003773AE" w:rsidRDefault="004D4291" w:rsidP="009A46F6">
            <w:pPr>
              <w:rPr>
                <w:sz w:val="22"/>
                <w:szCs w:val="22"/>
              </w:rPr>
            </w:pPr>
            <w:r w:rsidRPr="003773AE">
              <w:rPr>
                <w:b/>
                <w:sz w:val="22"/>
                <w:szCs w:val="22"/>
              </w:rPr>
              <w:t xml:space="preserve">Практическое занятие№ 2 </w:t>
            </w:r>
            <w:r w:rsidRPr="003773AE">
              <w:rPr>
                <w:rFonts w:eastAsia="Calibri"/>
                <w:bCs/>
                <w:sz w:val="22"/>
                <w:szCs w:val="22"/>
              </w:rPr>
              <w:t>в форме практической подготовки  «</w:t>
            </w:r>
            <w:r w:rsidRPr="003773AE">
              <w:rPr>
                <w:sz w:val="22"/>
                <w:szCs w:val="22"/>
              </w:rPr>
              <w:t>Влияни</w:t>
            </w:r>
            <w:r w:rsidRPr="003773AE">
              <w:rPr>
                <w:b/>
                <w:sz w:val="22"/>
                <w:szCs w:val="22"/>
              </w:rPr>
              <w:t>е</w:t>
            </w:r>
            <w:r w:rsidRPr="003773AE">
              <w:rPr>
                <w:sz w:val="22"/>
                <w:szCs w:val="22"/>
              </w:rPr>
              <w:t xml:space="preserve"> благоприятного морально - психологического климата коллектива на производительность труда»</w:t>
            </w:r>
          </w:p>
        </w:tc>
        <w:tc>
          <w:tcPr>
            <w:tcW w:w="3405" w:type="dxa"/>
            <w:gridSpan w:val="2"/>
            <w:shd w:val="clear" w:color="auto" w:fill="auto"/>
            <w:vAlign w:val="center"/>
          </w:tcPr>
          <w:p w:rsidR="004D4291" w:rsidRPr="003773AE" w:rsidRDefault="004D4291" w:rsidP="00411B42">
            <w:pPr>
              <w:jc w:val="center"/>
              <w:rPr>
                <w:sz w:val="22"/>
                <w:szCs w:val="22"/>
              </w:rPr>
            </w:pPr>
            <w:r w:rsidRPr="003773AE">
              <w:rPr>
                <w:sz w:val="22"/>
                <w:szCs w:val="22"/>
              </w:rPr>
              <w:t>2</w:t>
            </w:r>
          </w:p>
        </w:tc>
        <w:tc>
          <w:tcPr>
            <w:tcW w:w="2126" w:type="dxa"/>
            <w:shd w:val="clear" w:color="auto" w:fill="C0C0C0"/>
          </w:tcPr>
          <w:p w:rsidR="004D4291" w:rsidRPr="003773AE" w:rsidRDefault="004D4291" w:rsidP="00411B42">
            <w:pPr>
              <w:jc w:val="center"/>
              <w:rPr>
                <w:sz w:val="22"/>
                <w:szCs w:val="22"/>
              </w:rPr>
            </w:pPr>
            <w:r w:rsidRPr="003773AE">
              <w:rPr>
                <w:sz w:val="22"/>
                <w:szCs w:val="22"/>
              </w:rPr>
              <w:t>2</w:t>
            </w:r>
          </w:p>
        </w:tc>
      </w:tr>
      <w:tr w:rsidR="00311804" w:rsidRPr="003773AE" w:rsidTr="00E814D1">
        <w:trPr>
          <w:trHeight w:val="577"/>
        </w:trPr>
        <w:tc>
          <w:tcPr>
            <w:tcW w:w="3372" w:type="dxa"/>
            <w:vMerge/>
            <w:tcBorders>
              <w:top w:val="nil"/>
            </w:tcBorders>
            <w:vAlign w:val="center"/>
          </w:tcPr>
          <w:p w:rsidR="00311804" w:rsidRPr="003773AE" w:rsidRDefault="00311804" w:rsidP="00411B42">
            <w:pPr>
              <w:rPr>
                <w:bCs/>
                <w:sz w:val="22"/>
                <w:szCs w:val="22"/>
                <w:highlight w:val="green"/>
              </w:rPr>
            </w:pPr>
          </w:p>
        </w:tc>
        <w:tc>
          <w:tcPr>
            <w:tcW w:w="259" w:type="dxa"/>
            <w:tcBorders>
              <w:right w:val="single" w:sz="4" w:space="0" w:color="auto"/>
            </w:tcBorders>
          </w:tcPr>
          <w:p w:rsidR="00311804" w:rsidRPr="003773AE" w:rsidRDefault="00311804" w:rsidP="00411B42">
            <w:pPr>
              <w:jc w:val="both"/>
              <w:rPr>
                <w:b/>
                <w:bCs/>
                <w:sz w:val="22"/>
                <w:szCs w:val="22"/>
              </w:rPr>
            </w:pPr>
            <w:r w:rsidRPr="003773AE">
              <w:rPr>
                <w:b/>
                <w:bCs/>
                <w:sz w:val="22"/>
                <w:szCs w:val="22"/>
              </w:rPr>
              <w:t>4</w:t>
            </w:r>
          </w:p>
        </w:tc>
        <w:tc>
          <w:tcPr>
            <w:tcW w:w="6431" w:type="dxa"/>
            <w:gridSpan w:val="7"/>
            <w:tcBorders>
              <w:left w:val="single" w:sz="4" w:space="0" w:color="auto"/>
            </w:tcBorders>
          </w:tcPr>
          <w:p w:rsidR="00311804" w:rsidRPr="003773AE" w:rsidRDefault="00311804" w:rsidP="00411B42">
            <w:pPr>
              <w:ind w:left="36"/>
              <w:jc w:val="both"/>
              <w:rPr>
                <w:b/>
                <w:color w:val="000000"/>
                <w:sz w:val="22"/>
                <w:szCs w:val="22"/>
              </w:rPr>
            </w:pPr>
            <w:r w:rsidRPr="003773AE">
              <w:rPr>
                <w:bCs/>
                <w:sz w:val="22"/>
                <w:szCs w:val="22"/>
              </w:rPr>
              <w:t>Формы власти и влияния. Авторитет.Стили руководства.</w:t>
            </w:r>
            <w:r w:rsidRPr="003773AE">
              <w:rPr>
                <w:color w:val="000000"/>
                <w:sz w:val="22"/>
                <w:szCs w:val="22"/>
              </w:rPr>
              <w:t xml:space="preserve"> Современный руководитель, его способности.</w:t>
            </w:r>
            <w:r w:rsidRPr="003773AE">
              <w:rPr>
                <w:bCs/>
                <w:sz w:val="22"/>
                <w:szCs w:val="22"/>
              </w:rPr>
              <w:t xml:space="preserve"> Теория Д. Мак –Грегора,  стили «Х» и «</w:t>
            </w:r>
            <w:r w:rsidRPr="003773AE">
              <w:rPr>
                <w:bCs/>
                <w:sz w:val="22"/>
                <w:szCs w:val="22"/>
                <w:lang w:val="en-US"/>
              </w:rPr>
              <w:t>Y</w:t>
            </w:r>
            <w:r w:rsidRPr="003773AE">
              <w:rPr>
                <w:bCs/>
                <w:sz w:val="22"/>
                <w:szCs w:val="22"/>
              </w:rPr>
              <w:t>».Типы руководителей. Решётка менеджмента Р.Блейка и Д. Мутона</w:t>
            </w:r>
          </w:p>
        </w:tc>
        <w:tc>
          <w:tcPr>
            <w:tcW w:w="3405" w:type="dxa"/>
            <w:gridSpan w:val="2"/>
            <w:shd w:val="clear" w:color="auto" w:fill="auto"/>
            <w:vAlign w:val="center"/>
          </w:tcPr>
          <w:p w:rsidR="00311804" w:rsidRPr="003773AE" w:rsidRDefault="00311804" w:rsidP="00411B42">
            <w:pPr>
              <w:jc w:val="center"/>
              <w:rPr>
                <w:sz w:val="22"/>
                <w:szCs w:val="22"/>
              </w:rPr>
            </w:pPr>
            <w:r w:rsidRPr="003773AE">
              <w:rPr>
                <w:sz w:val="22"/>
                <w:szCs w:val="22"/>
              </w:rPr>
              <w:t>2</w:t>
            </w:r>
          </w:p>
        </w:tc>
        <w:tc>
          <w:tcPr>
            <w:tcW w:w="2126" w:type="dxa"/>
            <w:shd w:val="clear" w:color="auto" w:fill="C0C0C0"/>
          </w:tcPr>
          <w:p w:rsidR="00311804" w:rsidRPr="003773AE" w:rsidRDefault="00311804" w:rsidP="00411B42">
            <w:pPr>
              <w:jc w:val="center"/>
              <w:rPr>
                <w:sz w:val="22"/>
                <w:szCs w:val="22"/>
              </w:rPr>
            </w:pPr>
            <w:r w:rsidRPr="003773AE">
              <w:rPr>
                <w:sz w:val="22"/>
                <w:szCs w:val="22"/>
              </w:rPr>
              <w:t>1</w:t>
            </w:r>
          </w:p>
        </w:tc>
      </w:tr>
      <w:tr w:rsidR="00160D7E" w:rsidRPr="003773AE" w:rsidTr="00E814D1">
        <w:trPr>
          <w:trHeight w:val="555"/>
        </w:trPr>
        <w:tc>
          <w:tcPr>
            <w:tcW w:w="3372" w:type="dxa"/>
            <w:vMerge/>
            <w:tcBorders>
              <w:top w:val="nil"/>
            </w:tcBorders>
            <w:vAlign w:val="center"/>
          </w:tcPr>
          <w:p w:rsidR="00160D7E" w:rsidRPr="003773AE" w:rsidRDefault="00160D7E" w:rsidP="00411B42">
            <w:pPr>
              <w:rPr>
                <w:bCs/>
                <w:sz w:val="22"/>
                <w:szCs w:val="22"/>
                <w:highlight w:val="green"/>
              </w:rPr>
            </w:pPr>
          </w:p>
        </w:tc>
        <w:tc>
          <w:tcPr>
            <w:tcW w:w="6690" w:type="dxa"/>
            <w:gridSpan w:val="8"/>
          </w:tcPr>
          <w:p w:rsidR="00160D7E" w:rsidRPr="003773AE" w:rsidRDefault="00160D7E" w:rsidP="004D4291">
            <w:pPr>
              <w:jc w:val="both"/>
              <w:rPr>
                <w:color w:val="000000"/>
                <w:sz w:val="22"/>
                <w:szCs w:val="22"/>
              </w:rPr>
            </w:pPr>
            <w:r w:rsidRPr="003773AE">
              <w:rPr>
                <w:b/>
                <w:color w:val="000000"/>
                <w:sz w:val="22"/>
                <w:szCs w:val="22"/>
              </w:rPr>
              <w:t>Самостоятельная работа обучающихся № 3</w:t>
            </w:r>
            <w:r w:rsidRPr="003773AE">
              <w:rPr>
                <w:rFonts w:eastAsia="Calibri"/>
                <w:b/>
                <w:bCs/>
                <w:sz w:val="22"/>
                <w:szCs w:val="22"/>
              </w:rPr>
              <w:t xml:space="preserve">: </w:t>
            </w:r>
            <w:r w:rsidRPr="003773AE">
              <w:rPr>
                <w:rFonts w:eastAsia="Calibri"/>
                <w:bCs/>
                <w:sz w:val="22"/>
                <w:szCs w:val="22"/>
              </w:rPr>
              <w:t>подготовить сообщение на тему:</w:t>
            </w:r>
            <w:r w:rsidRPr="003773AE">
              <w:rPr>
                <w:rFonts w:eastAsia="Calibri"/>
                <w:b/>
                <w:bCs/>
                <w:sz w:val="22"/>
                <w:szCs w:val="22"/>
              </w:rPr>
              <w:t xml:space="preserve"> «</w:t>
            </w:r>
            <w:r w:rsidRPr="003773AE">
              <w:rPr>
                <w:bCs/>
                <w:sz w:val="22"/>
                <w:szCs w:val="22"/>
              </w:rPr>
              <w:t>Формы власти и влияния. Авторитет».</w:t>
            </w:r>
          </w:p>
        </w:tc>
        <w:tc>
          <w:tcPr>
            <w:tcW w:w="3405" w:type="dxa"/>
            <w:gridSpan w:val="2"/>
            <w:shd w:val="clear" w:color="auto" w:fill="auto"/>
            <w:vAlign w:val="center"/>
          </w:tcPr>
          <w:p w:rsidR="00160D7E" w:rsidRPr="003773AE" w:rsidRDefault="00160D7E" w:rsidP="00411B42">
            <w:pPr>
              <w:jc w:val="center"/>
              <w:rPr>
                <w:sz w:val="22"/>
                <w:szCs w:val="22"/>
              </w:rPr>
            </w:pPr>
            <w:r w:rsidRPr="003773AE">
              <w:rPr>
                <w:sz w:val="22"/>
                <w:szCs w:val="22"/>
              </w:rPr>
              <w:t>2</w:t>
            </w:r>
          </w:p>
        </w:tc>
        <w:tc>
          <w:tcPr>
            <w:tcW w:w="2126" w:type="dxa"/>
            <w:shd w:val="clear" w:color="auto" w:fill="C0C0C0"/>
          </w:tcPr>
          <w:p w:rsidR="00160D7E" w:rsidRPr="003773AE" w:rsidRDefault="00160D7E" w:rsidP="00411B42">
            <w:pPr>
              <w:jc w:val="center"/>
              <w:rPr>
                <w:sz w:val="22"/>
                <w:szCs w:val="22"/>
              </w:rPr>
            </w:pPr>
          </w:p>
        </w:tc>
      </w:tr>
      <w:tr w:rsidR="00160D7E" w:rsidRPr="003773AE" w:rsidTr="00E814D1">
        <w:trPr>
          <w:trHeight w:val="555"/>
        </w:trPr>
        <w:tc>
          <w:tcPr>
            <w:tcW w:w="3372" w:type="dxa"/>
            <w:vMerge/>
            <w:tcBorders>
              <w:top w:val="nil"/>
            </w:tcBorders>
          </w:tcPr>
          <w:p w:rsidR="00160D7E" w:rsidRPr="003773AE" w:rsidRDefault="00160D7E" w:rsidP="00411B42">
            <w:pPr>
              <w:jc w:val="center"/>
              <w:rPr>
                <w:b/>
                <w:bCs/>
                <w:sz w:val="22"/>
                <w:szCs w:val="22"/>
                <w:highlight w:val="green"/>
              </w:rPr>
            </w:pPr>
          </w:p>
        </w:tc>
        <w:tc>
          <w:tcPr>
            <w:tcW w:w="6690" w:type="dxa"/>
            <w:gridSpan w:val="8"/>
          </w:tcPr>
          <w:p w:rsidR="00160D7E" w:rsidRPr="003773AE" w:rsidRDefault="00160D7E" w:rsidP="004D4291">
            <w:pPr>
              <w:rPr>
                <w:bCs/>
                <w:sz w:val="22"/>
                <w:szCs w:val="22"/>
              </w:rPr>
            </w:pPr>
            <w:r w:rsidRPr="003773AE">
              <w:rPr>
                <w:b/>
                <w:color w:val="000000"/>
                <w:sz w:val="22"/>
                <w:szCs w:val="22"/>
              </w:rPr>
              <w:t xml:space="preserve">Практическое занятие № 3 </w:t>
            </w:r>
            <w:r w:rsidRPr="003773AE">
              <w:rPr>
                <w:rFonts w:eastAsia="Calibri"/>
                <w:bCs/>
                <w:sz w:val="22"/>
                <w:szCs w:val="22"/>
              </w:rPr>
              <w:t xml:space="preserve">в форме практической подготовки </w:t>
            </w:r>
            <w:r w:rsidRPr="003773AE">
              <w:rPr>
                <w:color w:val="000000"/>
                <w:sz w:val="22"/>
                <w:szCs w:val="22"/>
              </w:rPr>
              <w:t>«Моделирование различных стилей руководства</w:t>
            </w:r>
          </w:p>
        </w:tc>
        <w:tc>
          <w:tcPr>
            <w:tcW w:w="3405" w:type="dxa"/>
            <w:gridSpan w:val="2"/>
            <w:shd w:val="clear" w:color="auto" w:fill="auto"/>
            <w:vAlign w:val="center"/>
          </w:tcPr>
          <w:p w:rsidR="00160D7E" w:rsidRPr="003773AE" w:rsidRDefault="00160D7E" w:rsidP="00411B42">
            <w:pPr>
              <w:jc w:val="center"/>
              <w:rPr>
                <w:bCs/>
                <w:sz w:val="22"/>
                <w:szCs w:val="22"/>
              </w:rPr>
            </w:pPr>
            <w:r w:rsidRPr="003773AE">
              <w:rPr>
                <w:bCs/>
                <w:sz w:val="22"/>
                <w:szCs w:val="22"/>
              </w:rPr>
              <w:t>2</w:t>
            </w:r>
          </w:p>
        </w:tc>
        <w:tc>
          <w:tcPr>
            <w:tcW w:w="2126" w:type="dxa"/>
            <w:shd w:val="clear" w:color="auto" w:fill="C0C0C0"/>
          </w:tcPr>
          <w:p w:rsidR="00160D7E" w:rsidRPr="003773AE" w:rsidRDefault="00160D7E" w:rsidP="00411B42">
            <w:pPr>
              <w:jc w:val="center"/>
              <w:rPr>
                <w:sz w:val="22"/>
                <w:szCs w:val="22"/>
              </w:rPr>
            </w:pPr>
            <w:r w:rsidRPr="003773AE">
              <w:rPr>
                <w:sz w:val="22"/>
                <w:szCs w:val="22"/>
              </w:rPr>
              <w:t>2</w:t>
            </w:r>
          </w:p>
        </w:tc>
      </w:tr>
      <w:tr w:rsidR="00B15624" w:rsidRPr="003773AE" w:rsidTr="00E814D1">
        <w:trPr>
          <w:trHeight w:val="624"/>
        </w:trPr>
        <w:tc>
          <w:tcPr>
            <w:tcW w:w="3372" w:type="dxa"/>
            <w:tcBorders>
              <w:top w:val="single" w:sz="4" w:space="0" w:color="auto"/>
              <w:bottom w:val="nil"/>
            </w:tcBorders>
            <w:vAlign w:val="center"/>
          </w:tcPr>
          <w:p w:rsidR="00B15624" w:rsidRPr="003773AE" w:rsidRDefault="00B15624" w:rsidP="00411B42">
            <w:pPr>
              <w:jc w:val="center"/>
              <w:rPr>
                <w:bCs/>
                <w:sz w:val="22"/>
                <w:szCs w:val="22"/>
              </w:rPr>
            </w:pPr>
            <w:r w:rsidRPr="003773AE">
              <w:rPr>
                <w:b/>
                <w:bCs/>
                <w:sz w:val="22"/>
                <w:szCs w:val="22"/>
              </w:rPr>
              <w:t xml:space="preserve">Тема </w:t>
            </w:r>
            <w:r w:rsidR="00C81C14" w:rsidRPr="003773AE">
              <w:rPr>
                <w:b/>
                <w:bCs/>
                <w:sz w:val="22"/>
                <w:szCs w:val="22"/>
              </w:rPr>
              <w:t>2.</w:t>
            </w:r>
            <w:r w:rsidRPr="003773AE">
              <w:rPr>
                <w:b/>
                <w:bCs/>
                <w:sz w:val="22"/>
                <w:szCs w:val="22"/>
              </w:rPr>
              <w:t>2 Основы организации работы исполнителя</w:t>
            </w:r>
          </w:p>
        </w:tc>
        <w:tc>
          <w:tcPr>
            <w:tcW w:w="6690" w:type="dxa"/>
            <w:gridSpan w:val="8"/>
            <w:vMerge w:val="restart"/>
            <w:tcBorders>
              <w:top w:val="single" w:sz="4" w:space="0" w:color="auto"/>
            </w:tcBorders>
          </w:tcPr>
          <w:p w:rsidR="00B15624" w:rsidRPr="003773AE" w:rsidRDefault="00B15624" w:rsidP="00411B42">
            <w:pPr>
              <w:rPr>
                <w:bCs/>
                <w:sz w:val="22"/>
                <w:szCs w:val="22"/>
              </w:rPr>
            </w:pPr>
            <w:r w:rsidRPr="003773AE">
              <w:rPr>
                <w:b/>
                <w:bCs/>
                <w:sz w:val="22"/>
                <w:szCs w:val="22"/>
              </w:rPr>
              <w:t>Содержание учебного материала</w:t>
            </w:r>
          </w:p>
        </w:tc>
        <w:tc>
          <w:tcPr>
            <w:tcW w:w="3405" w:type="dxa"/>
            <w:gridSpan w:val="2"/>
            <w:vMerge w:val="restart"/>
            <w:tcBorders>
              <w:top w:val="single" w:sz="4" w:space="0" w:color="auto"/>
            </w:tcBorders>
            <w:shd w:val="clear" w:color="auto" w:fill="auto"/>
            <w:vAlign w:val="center"/>
          </w:tcPr>
          <w:p w:rsidR="00B15624" w:rsidRPr="003773AE" w:rsidRDefault="00B15624" w:rsidP="00460932">
            <w:pPr>
              <w:jc w:val="center"/>
              <w:rPr>
                <w:sz w:val="22"/>
                <w:szCs w:val="22"/>
              </w:rPr>
            </w:pPr>
            <w:r w:rsidRPr="003773AE">
              <w:rPr>
                <w:b/>
                <w:sz w:val="22"/>
                <w:szCs w:val="22"/>
              </w:rPr>
              <w:t>1</w:t>
            </w:r>
            <w:r w:rsidR="00460932" w:rsidRPr="003773AE">
              <w:rPr>
                <w:b/>
                <w:sz w:val="22"/>
                <w:szCs w:val="22"/>
              </w:rPr>
              <w:t>8</w:t>
            </w:r>
            <w:r w:rsidRPr="003773AE">
              <w:rPr>
                <w:b/>
                <w:sz w:val="22"/>
                <w:szCs w:val="22"/>
              </w:rPr>
              <w:t>/1</w:t>
            </w:r>
            <w:r w:rsidR="00460932" w:rsidRPr="003773AE">
              <w:rPr>
                <w:b/>
                <w:sz w:val="22"/>
                <w:szCs w:val="22"/>
              </w:rPr>
              <w:t>4</w:t>
            </w:r>
            <w:r w:rsidRPr="003773AE">
              <w:rPr>
                <w:sz w:val="22"/>
                <w:szCs w:val="22"/>
              </w:rPr>
              <w:t>/</w:t>
            </w:r>
            <w:r w:rsidR="00460932" w:rsidRPr="003773AE">
              <w:rPr>
                <w:sz w:val="22"/>
                <w:szCs w:val="22"/>
              </w:rPr>
              <w:t>10</w:t>
            </w:r>
            <w:r w:rsidRPr="003773AE">
              <w:rPr>
                <w:sz w:val="22"/>
                <w:szCs w:val="22"/>
              </w:rPr>
              <w:t>/</w:t>
            </w:r>
            <w:r w:rsidR="00C06E9F" w:rsidRPr="003773AE">
              <w:rPr>
                <w:sz w:val="22"/>
                <w:szCs w:val="22"/>
              </w:rPr>
              <w:t>4</w:t>
            </w:r>
            <w:r w:rsidRPr="003773AE">
              <w:rPr>
                <w:sz w:val="22"/>
                <w:szCs w:val="22"/>
              </w:rPr>
              <w:t>/</w:t>
            </w:r>
            <w:r w:rsidR="00C06E9F" w:rsidRPr="003773AE">
              <w:rPr>
                <w:sz w:val="22"/>
                <w:szCs w:val="22"/>
              </w:rPr>
              <w:t>4</w:t>
            </w:r>
          </w:p>
        </w:tc>
        <w:tc>
          <w:tcPr>
            <w:tcW w:w="2126" w:type="dxa"/>
            <w:vMerge w:val="restart"/>
            <w:tcBorders>
              <w:top w:val="single" w:sz="4" w:space="0" w:color="auto"/>
            </w:tcBorders>
            <w:shd w:val="clear" w:color="auto" w:fill="C0C0C0"/>
          </w:tcPr>
          <w:p w:rsidR="00B15624" w:rsidRPr="003773AE" w:rsidRDefault="00B15624" w:rsidP="00411B42">
            <w:pPr>
              <w:jc w:val="center"/>
              <w:rPr>
                <w:sz w:val="22"/>
                <w:szCs w:val="22"/>
              </w:rPr>
            </w:pPr>
          </w:p>
        </w:tc>
      </w:tr>
      <w:tr w:rsidR="000C4384" w:rsidRPr="003773AE" w:rsidTr="00E814D1">
        <w:trPr>
          <w:trHeight w:val="276"/>
        </w:trPr>
        <w:tc>
          <w:tcPr>
            <w:tcW w:w="3372" w:type="dxa"/>
            <w:vMerge w:val="restart"/>
            <w:tcBorders>
              <w:top w:val="nil"/>
            </w:tcBorders>
          </w:tcPr>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p w:rsidR="000C4384" w:rsidRPr="003773AE" w:rsidRDefault="000C4384" w:rsidP="00411B42">
            <w:pPr>
              <w:rPr>
                <w:bCs/>
                <w:sz w:val="22"/>
                <w:szCs w:val="22"/>
              </w:rPr>
            </w:pPr>
          </w:p>
        </w:tc>
        <w:tc>
          <w:tcPr>
            <w:tcW w:w="6690" w:type="dxa"/>
            <w:gridSpan w:val="8"/>
            <w:vMerge/>
            <w:tcBorders>
              <w:bottom w:val="single" w:sz="4" w:space="0" w:color="auto"/>
            </w:tcBorders>
          </w:tcPr>
          <w:p w:rsidR="000C4384" w:rsidRPr="003773AE" w:rsidRDefault="000C4384" w:rsidP="00411B42">
            <w:pPr>
              <w:rPr>
                <w:color w:val="000000"/>
                <w:sz w:val="22"/>
                <w:szCs w:val="22"/>
              </w:rPr>
            </w:pPr>
          </w:p>
        </w:tc>
        <w:tc>
          <w:tcPr>
            <w:tcW w:w="3405" w:type="dxa"/>
            <w:gridSpan w:val="2"/>
            <w:vMerge/>
            <w:shd w:val="clear" w:color="auto" w:fill="auto"/>
            <w:vAlign w:val="center"/>
          </w:tcPr>
          <w:p w:rsidR="000C4384" w:rsidRPr="003773AE" w:rsidRDefault="000C4384" w:rsidP="00411B42">
            <w:pPr>
              <w:jc w:val="center"/>
              <w:rPr>
                <w:sz w:val="22"/>
                <w:szCs w:val="22"/>
              </w:rPr>
            </w:pPr>
          </w:p>
        </w:tc>
        <w:tc>
          <w:tcPr>
            <w:tcW w:w="2126" w:type="dxa"/>
            <w:vMerge/>
            <w:shd w:val="clear" w:color="auto" w:fill="C0C0C0"/>
          </w:tcPr>
          <w:p w:rsidR="000C4384" w:rsidRPr="003773AE" w:rsidRDefault="000C4384" w:rsidP="00411B42">
            <w:pPr>
              <w:jc w:val="center"/>
              <w:rPr>
                <w:sz w:val="22"/>
                <w:szCs w:val="22"/>
              </w:rPr>
            </w:pPr>
          </w:p>
        </w:tc>
      </w:tr>
      <w:tr w:rsidR="000C4384" w:rsidRPr="003773AE" w:rsidTr="00E814D1">
        <w:trPr>
          <w:trHeight w:val="690"/>
        </w:trPr>
        <w:tc>
          <w:tcPr>
            <w:tcW w:w="3372" w:type="dxa"/>
            <w:vMerge/>
          </w:tcPr>
          <w:p w:rsidR="000C4384" w:rsidRPr="003773AE" w:rsidRDefault="000C4384" w:rsidP="00411B42">
            <w:pPr>
              <w:rPr>
                <w:bCs/>
                <w:sz w:val="22"/>
                <w:szCs w:val="22"/>
              </w:rPr>
            </w:pPr>
          </w:p>
        </w:tc>
        <w:tc>
          <w:tcPr>
            <w:tcW w:w="359" w:type="dxa"/>
            <w:gridSpan w:val="7"/>
          </w:tcPr>
          <w:p w:rsidR="000C4384" w:rsidRPr="003773AE" w:rsidRDefault="000C4384" w:rsidP="00411B42">
            <w:pPr>
              <w:jc w:val="both"/>
              <w:rPr>
                <w:b/>
                <w:bCs/>
                <w:sz w:val="22"/>
                <w:szCs w:val="22"/>
              </w:rPr>
            </w:pPr>
            <w:r w:rsidRPr="003773AE">
              <w:rPr>
                <w:bCs/>
                <w:sz w:val="22"/>
                <w:szCs w:val="22"/>
              </w:rPr>
              <w:t>1</w:t>
            </w:r>
          </w:p>
        </w:tc>
        <w:tc>
          <w:tcPr>
            <w:tcW w:w="6331" w:type="dxa"/>
            <w:tcBorders>
              <w:bottom w:val="single" w:sz="4" w:space="0" w:color="auto"/>
            </w:tcBorders>
          </w:tcPr>
          <w:p w:rsidR="000C4384" w:rsidRPr="003773AE" w:rsidRDefault="000C4384" w:rsidP="00460932">
            <w:pPr>
              <w:rPr>
                <w:b/>
                <w:bCs/>
                <w:sz w:val="22"/>
                <w:szCs w:val="22"/>
              </w:rPr>
            </w:pPr>
            <w:r w:rsidRPr="003773AE">
              <w:rPr>
                <w:bCs/>
                <w:sz w:val="22"/>
                <w:szCs w:val="22"/>
              </w:rPr>
              <w:t xml:space="preserve"> Принятие управленческих решений. Классификация, виды, процесс принятия, организация исполнения  контроль, методы и способы принятия. </w:t>
            </w:r>
          </w:p>
        </w:tc>
        <w:tc>
          <w:tcPr>
            <w:tcW w:w="3405" w:type="dxa"/>
            <w:gridSpan w:val="2"/>
            <w:tcBorders>
              <w:bottom w:val="single" w:sz="4" w:space="0" w:color="auto"/>
            </w:tcBorders>
            <w:shd w:val="clear" w:color="auto" w:fill="auto"/>
            <w:vAlign w:val="center"/>
          </w:tcPr>
          <w:p w:rsidR="000C4384" w:rsidRPr="003773AE" w:rsidRDefault="000C4384" w:rsidP="00411B42">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0C4384" w:rsidRPr="003773AE" w:rsidRDefault="000C4384" w:rsidP="00411B42">
            <w:pPr>
              <w:jc w:val="center"/>
              <w:rPr>
                <w:sz w:val="22"/>
                <w:szCs w:val="22"/>
              </w:rPr>
            </w:pPr>
            <w:r w:rsidRPr="003773AE">
              <w:rPr>
                <w:sz w:val="22"/>
                <w:szCs w:val="22"/>
              </w:rPr>
              <w:t>1</w:t>
            </w:r>
          </w:p>
        </w:tc>
      </w:tr>
      <w:tr w:rsidR="00460932" w:rsidRPr="003773AE" w:rsidTr="00E814D1">
        <w:trPr>
          <w:trHeight w:val="690"/>
        </w:trPr>
        <w:tc>
          <w:tcPr>
            <w:tcW w:w="3372" w:type="dxa"/>
            <w:vMerge/>
          </w:tcPr>
          <w:p w:rsidR="00460932" w:rsidRPr="003773AE" w:rsidRDefault="00460932" w:rsidP="00411B42">
            <w:pPr>
              <w:rPr>
                <w:bCs/>
                <w:sz w:val="22"/>
                <w:szCs w:val="22"/>
              </w:rPr>
            </w:pPr>
          </w:p>
        </w:tc>
        <w:tc>
          <w:tcPr>
            <w:tcW w:w="359" w:type="dxa"/>
            <w:gridSpan w:val="7"/>
          </w:tcPr>
          <w:p w:rsidR="00460932" w:rsidRPr="003773AE" w:rsidRDefault="00460932" w:rsidP="00411B42">
            <w:pPr>
              <w:jc w:val="both"/>
              <w:rPr>
                <w:bCs/>
                <w:sz w:val="22"/>
                <w:szCs w:val="22"/>
              </w:rPr>
            </w:pPr>
            <w:r w:rsidRPr="003773AE">
              <w:rPr>
                <w:bCs/>
                <w:sz w:val="22"/>
                <w:szCs w:val="22"/>
              </w:rPr>
              <w:t>2</w:t>
            </w:r>
          </w:p>
        </w:tc>
        <w:tc>
          <w:tcPr>
            <w:tcW w:w="6331" w:type="dxa"/>
            <w:tcBorders>
              <w:bottom w:val="single" w:sz="4" w:space="0" w:color="auto"/>
            </w:tcBorders>
          </w:tcPr>
          <w:p w:rsidR="00460932" w:rsidRPr="003773AE" w:rsidRDefault="00460932" w:rsidP="00411B42">
            <w:pPr>
              <w:rPr>
                <w:bCs/>
                <w:sz w:val="22"/>
                <w:szCs w:val="22"/>
              </w:rPr>
            </w:pPr>
            <w:r w:rsidRPr="003773AE">
              <w:rPr>
                <w:bCs/>
                <w:sz w:val="22"/>
                <w:szCs w:val="22"/>
              </w:rPr>
              <w:t>Стратегический менеджмент. Назначение управленческой стратегии. Анализ стратегических альтернатив.</w:t>
            </w:r>
          </w:p>
        </w:tc>
        <w:tc>
          <w:tcPr>
            <w:tcW w:w="3405" w:type="dxa"/>
            <w:gridSpan w:val="2"/>
            <w:tcBorders>
              <w:bottom w:val="single" w:sz="4" w:space="0" w:color="auto"/>
            </w:tcBorders>
            <w:shd w:val="clear" w:color="auto" w:fill="auto"/>
            <w:vAlign w:val="center"/>
          </w:tcPr>
          <w:p w:rsidR="00460932" w:rsidRPr="003773AE" w:rsidRDefault="00460932" w:rsidP="00411B42">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460932" w:rsidRPr="003773AE" w:rsidRDefault="00460932" w:rsidP="00411B42">
            <w:pPr>
              <w:jc w:val="center"/>
              <w:rPr>
                <w:sz w:val="22"/>
                <w:szCs w:val="22"/>
              </w:rPr>
            </w:pPr>
            <w:r w:rsidRPr="003773AE">
              <w:rPr>
                <w:sz w:val="22"/>
                <w:szCs w:val="22"/>
              </w:rPr>
              <w:t>1</w:t>
            </w:r>
          </w:p>
        </w:tc>
      </w:tr>
      <w:tr w:rsidR="000C4384" w:rsidRPr="003773AE" w:rsidTr="00E814D1">
        <w:trPr>
          <w:trHeight w:val="555"/>
        </w:trPr>
        <w:tc>
          <w:tcPr>
            <w:tcW w:w="3372" w:type="dxa"/>
            <w:vMerge/>
          </w:tcPr>
          <w:p w:rsidR="000C4384" w:rsidRPr="003773AE" w:rsidRDefault="000C4384" w:rsidP="00411B42">
            <w:pPr>
              <w:rPr>
                <w:bCs/>
                <w:sz w:val="22"/>
                <w:szCs w:val="22"/>
                <w:highlight w:val="green"/>
              </w:rPr>
            </w:pPr>
          </w:p>
        </w:tc>
        <w:tc>
          <w:tcPr>
            <w:tcW w:w="6690" w:type="dxa"/>
            <w:gridSpan w:val="8"/>
          </w:tcPr>
          <w:p w:rsidR="000C4384" w:rsidRPr="003773AE" w:rsidRDefault="000C4384" w:rsidP="000C4384">
            <w:pPr>
              <w:jc w:val="both"/>
              <w:rPr>
                <w:bCs/>
                <w:sz w:val="22"/>
                <w:szCs w:val="22"/>
              </w:rPr>
            </w:pPr>
            <w:r w:rsidRPr="003773AE">
              <w:rPr>
                <w:b/>
                <w:color w:val="000000"/>
                <w:sz w:val="22"/>
                <w:szCs w:val="22"/>
              </w:rPr>
              <w:t>Самостоятельная работа обучающихся № 4:</w:t>
            </w:r>
            <w:r w:rsidRPr="003773AE">
              <w:rPr>
                <w:rFonts w:eastAsia="Calibri"/>
                <w:bCs/>
                <w:sz w:val="22"/>
                <w:szCs w:val="22"/>
              </w:rPr>
              <w:t>подготовить</w:t>
            </w:r>
            <w:r w:rsidRPr="003773AE">
              <w:rPr>
                <w:color w:val="000000"/>
                <w:sz w:val="22"/>
                <w:szCs w:val="22"/>
              </w:rPr>
              <w:t xml:space="preserve"> сообщение на тему: </w:t>
            </w:r>
            <w:r w:rsidRPr="003773AE">
              <w:rPr>
                <w:bCs/>
                <w:sz w:val="22"/>
                <w:szCs w:val="22"/>
              </w:rPr>
              <w:t xml:space="preserve">«Типы стратегий и методы стратегического планирования на железнодорожном транспорте» </w:t>
            </w:r>
          </w:p>
        </w:tc>
        <w:tc>
          <w:tcPr>
            <w:tcW w:w="3405" w:type="dxa"/>
            <w:gridSpan w:val="2"/>
            <w:shd w:val="clear" w:color="auto" w:fill="auto"/>
            <w:vAlign w:val="center"/>
          </w:tcPr>
          <w:p w:rsidR="000C4384" w:rsidRPr="003773AE" w:rsidRDefault="000C4384" w:rsidP="00411B42">
            <w:pPr>
              <w:jc w:val="center"/>
              <w:rPr>
                <w:sz w:val="22"/>
                <w:szCs w:val="22"/>
              </w:rPr>
            </w:pPr>
            <w:r w:rsidRPr="003773AE">
              <w:rPr>
                <w:sz w:val="22"/>
                <w:szCs w:val="22"/>
              </w:rPr>
              <w:t>1</w:t>
            </w:r>
          </w:p>
        </w:tc>
        <w:tc>
          <w:tcPr>
            <w:tcW w:w="2126" w:type="dxa"/>
            <w:shd w:val="clear" w:color="auto" w:fill="C0C0C0"/>
          </w:tcPr>
          <w:p w:rsidR="000C4384" w:rsidRPr="003773AE" w:rsidRDefault="000C4384" w:rsidP="00411B42">
            <w:pPr>
              <w:jc w:val="center"/>
              <w:rPr>
                <w:sz w:val="22"/>
                <w:szCs w:val="22"/>
              </w:rPr>
            </w:pPr>
          </w:p>
        </w:tc>
      </w:tr>
      <w:tr w:rsidR="000C4384" w:rsidRPr="003773AE" w:rsidTr="00E814D1">
        <w:trPr>
          <w:trHeight w:val="555"/>
        </w:trPr>
        <w:tc>
          <w:tcPr>
            <w:tcW w:w="3372" w:type="dxa"/>
            <w:vMerge/>
            <w:vAlign w:val="center"/>
          </w:tcPr>
          <w:p w:rsidR="000C4384" w:rsidRPr="003773AE" w:rsidRDefault="000C4384" w:rsidP="00411B42">
            <w:pPr>
              <w:rPr>
                <w:bCs/>
                <w:sz w:val="22"/>
                <w:szCs w:val="22"/>
                <w:highlight w:val="green"/>
              </w:rPr>
            </w:pPr>
          </w:p>
        </w:tc>
        <w:tc>
          <w:tcPr>
            <w:tcW w:w="6690" w:type="dxa"/>
            <w:gridSpan w:val="8"/>
          </w:tcPr>
          <w:p w:rsidR="000C4384" w:rsidRPr="003773AE" w:rsidRDefault="000C4384" w:rsidP="000C4384">
            <w:pPr>
              <w:jc w:val="both"/>
              <w:rPr>
                <w:b/>
                <w:color w:val="000000"/>
                <w:sz w:val="22"/>
                <w:szCs w:val="22"/>
              </w:rPr>
            </w:pPr>
            <w:r w:rsidRPr="003773AE">
              <w:rPr>
                <w:b/>
                <w:bCs/>
                <w:sz w:val="22"/>
                <w:szCs w:val="22"/>
              </w:rPr>
              <w:t xml:space="preserve">Практическое занятие № 4 </w:t>
            </w:r>
            <w:r w:rsidRPr="003773AE">
              <w:rPr>
                <w:rFonts w:eastAsia="Calibri"/>
                <w:bCs/>
                <w:sz w:val="22"/>
                <w:szCs w:val="22"/>
              </w:rPr>
              <w:t>в форме практической подготовки «</w:t>
            </w:r>
            <w:r w:rsidRPr="003773AE">
              <w:rPr>
                <w:bCs/>
                <w:sz w:val="22"/>
                <w:szCs w:val="22"/>
              </w:rPr>
              <w:t>Определение эффективных стратегий для принятия оптимального управленческого решения».</w:t>
            </w:r>
          </w:p>
        </w:tc>
        <w:tc>
          <w:tcPr>
            <w:tcW w:w="3405" w:type="dxa"/>
            <w:gridSpan w:val="2"/>
            <w:shd w:val="clear" w:color="auto" w:fill="auto"/>
          </w:tcPr>
          <w:p w:rsidR="000C4384" w:rsidRPr="003773AE" w:rsidRDefault="000C4384" w:rsidP="00411B42">
            <w:pPr>
              <w:jc w:val="center"/>
              <w:rPr>
                <w:sz w:val="22"/>
                <w:szCs w:val="22"/>
              </w:rPr>
            </w:pPr>
          </w:p>
          <w:p w:rsidR="000C4384" w:rsidRPr="003773AE" w:rsidRDefault="000C4384" w:rsidP="00411B42">
            <w:pPr>
              <w:jc w:val="center"/>
              <w:rPr>
                <w:sz w:val="22"/>
                <w:szCs w:val="22"/>
              </w:rPr>
            </w:pPr>
            <w:r w:rsidRPr="003773AE">
              <w:rPr>
                <w:sz w:val="22"/>
                <w:szCs w:val="22"/>
              </w:rPr>
              <w:t>2</w:t>
            </w:r>
          </w:p>
        </w:tc>
        <w:tc>
          <w:tcPr>
            <w:tcW w:w="2126" w:type="dxa"/>
            <w:shd w:val="clear" w:color="auto" w:fill="C0C0C0"/>
          </w:tcPr>
          <w:p w:rsidR="000C4384" w:rsidRPr="003773AE" w:rsidRDefault="000C4384" w:rsidP="00411B42">
            <w:pPr>
              <w:jc w:val="center"/>
              <w:rPr>
                <w:sz w:val="22"/>
                <w:szCs w:val="22"/>
              </w:rPr>
            </w:pPr>
            <w:r w:rsidRPr="003773AE">
              <w:rPr>
                <w:sz w:val="22"/>
                <w:szCs w:val="22"/>
              </w:rPr>
              <w:t>2</w:t>
            </w:r>
          </w:p>
        </w:tc>
      </w:tr>
      <w:tr w:rsidR="000C4384" w:rsidRPr="003773AE" w:rsidTr="00E814D1">
        <w:trPr>
          <w:trHeight w:val="555"/>
        </w:trPr>
        <w:tc>
          <w:tcPr>
            <w:tcW w:w="3372" w:type="dxa"/>
            <w:vMerge/>
            <w:vAlign w:val="center"/>
          </w:tcPr>
          <w:p w:rsidR="000C4384" w:rsidRPr="003773AE" w:rsidRDefault="000C4384" w:rsidP="00411B42">
            <w:pPr>
              <w:rPr>
                <w:bCs/>
                <w:sz w:val="22"/>
                <w:szCs w:val="22"/>
                <w:highlight w:val="green"/>
              </w:rPr>
            </w:pPr>
          </w:p>
        </w:tc>
        <w:tc>
          <w:tcPr>
            <w:tcW w:w="359" w:type="dxa"/>
            <w:gridSpan w:val="7"/>
          </w:tcPr>
          <w:p w:rsidR="000C4384" w:rsidRPr="003773AE" w:rsidRDefault="00460932" w:rsidP="00411B42">
            <w:pPr>
              <w:jc w:val="both"/>
              <w:rPr>
                <w:bCs/>
                <w:sz w:val="22"/>
                <w:szCs w:val="22"/>
              </w:rPr>
            </w:pPr>
            <w:r w:rsidRPr="003773AE">
              <w:rPr>
                <w:bCs/>
                <w:sz w:val="22"/>
                <w:szCs w:val="22"/>
              </w:rPr>
              <w:t>3</w:t>
            </w:r>
          </w:p>
        </w:tc>
        <w:tc>
          <w:tcPr>
            <w:tcW w:w="6331" w:type="dxa"/>
          </w:tcPr>
          <w:p w:rsidR="000C4384" w:rsidRPr="003773AE" w:rsidRDefault="000C4384" w:rsidP="00C06E9F">
            <w:pPr>
              <w:rPr>
                <w:b/>
                <w:bCs/>
                <w:sz w:val="22"/>
                <w:szCs w:val="22"/>
              </w:rPr>
            </w:pPr>
            <w:r w:rsidRPr="003773AE">
              <w:rPr>
                <w:bCs/>
                <w:sz w:val="22"/>
                <w:szCs w:val="22"/>
              </w:rPr>
              <w:t xml:space="preserve"> Системы мотивации труда. Понятие мотивации. Теория потребностей </w:t>
            </w:r>
          </w:p>
        </w:tc>
        <w:tc>
          <w:tcPr>
            <w:tcW w:w="3405" w:type="dxa"/>
            <w:gridSpan w:val="2"/>
            <w:shd w:val="clear" w:color="auto" w:fill="auto"/>
          </w:tcPr>
          <w:p w:rsidR="000C4384" w:rsidRPr="003773AE" w:rsidRDefault="000C4384" w:rsidP="00411B42">
            <w:pPr>
              <w:jc w:val="center"/>
              <w:rPr>
                <w:bCs/>
                <w:sz w:val="22"/>
                <w:szCs w:val="22"/>
              </w:rPr>
            </w:pPr>
          </w:p>
          <w:p w:rsidR="000C4384" w:rsidRPr="003773AE" w:rsidRDefault="000C4384" w:rsidP="00411B42">
            <w:pPr>
              <w:jc w:val="center"/>
              <w:rPr>
                <w:bCs/>
                <w:sz w:val="22"/>
                <w:szCs w:val="22"/>
              </w:rPr>
            </w:pPr>
            <w:r w:rsidRPr="003773AE">
              <w:rPr>
                <w:bCs/>
                <w:sz w:val="22"/>
                <w:szCs w:val="22"/>
              </w:rPr>
              <w:t>2</w:t>
            </w:r>
          </w:p>
        </w:tc>
        <w:tc>
          <w:tcPr>
            <w:tcW w:w="2126" w:type="dxa"/>
            <w:shd w:val="clear" w:color="auto" w:fill="C0C0C0"/>
          </w:tcPr>
          <w:p w:rsidR="000C4384" w:rsidRPr="003773AE" w:rsidRDefault="000C4384" w:rsidP="00411B42">
            <w:pPr>
              <w:jc w:val="center"/>
              <w:rPr>
                <w:sz w:val="22"/>
                <w:szCs w:val="22"/>
              </w:rPr>
            </w:pPr>
            <w:r w:rsidRPr="003773AE">
              <w:rPr>
                <w:sz w:val="22"/>
                <w:szCs w:val="22"/>
              </w:rPr>
              <w:t>1</w:t>
            </w:r>
          </w:p>
        </w:tc>
      </w:tr>
      <w:tr w:rsidR="000C4384" w:rsidRPr="003773AE" w:rsidTr="00E814D1">
        <w:trPr>
          <w:trHeight w:val="555"/>
        </w:trPr>
        <w:tc>
          <w:tcPr>
            <w:tcW w:w="3372" w:type="dxa"/>
            <w:vMerge/>
          </w:tcPr>
          <w:p w:rsidR="000C4384" w:rsidRPr="003773AE" w:rsidRDefault="000C4384" w:rsidP="00411B42">
            <w:pPr>
              <w:rPr>
                <w:bCs/>
                <w:sz w:val="22"/>
                <w:szCs w:val="22"/>
              </w:rPr>
            </w:pPr>
          </w:p>
        </w:tc>
        <w:tc>
          <w:tcPr>
            <w:tcW w:w="6690" w:type="dxa"/>
            <w:gridSpan w:val="8"/>
          </w:tcPr>
          <w:p w:rsidR="000C4384" w:rsidRPr="003773AE" w:rsidRDefault="000C4384" w:rsidP="000C4384">
            <w:pPr>
              <w:jc w:val="both"/>
              <w:rPr>
                <w:bCs/>
                <w:sz w:val="22"/>
                <w:szCs w:val="22"/>
              </w:rPr>
            </w:pPr>
            <w:r w:rsidRPr="003773AE">
              <w:rPr>
                <w:b/>
                <w:color w:val="000000"/>
                <w:sz w:val="22"/>
                <w:szCs w:val="22"/>
              </w:rPr>
              <w:t>Самостоятельная работа обучающихся №5</w:t>
            </w:r>
            <w:r w:rsidRPr="003773AE">
              <w:rPr>
                <w:rFonts w:eastAsia="Calibri"/>
                <w:bCs/>
                <w:sz w:val="22"/>
                <w:szCs w:val="22"/>
              </w:rPr>
              <w:t xml:space="preserve">подготовить </w:t>
            </w:r>
            <w:r w:rsidRPr="003773AE">
              <w:rPr>
                <w:color w:val="000000"/>
                <w:sz w:val="22"/>
                <w:szCs w:val="22"/>
              </w:rPr>
              <w:t>сообщение на тему: «</w:t>
            </w:r>
            <w:r w:rsidRPr="003773AE">
              <w:rPr>
                <w:bCs/>
                <w:sz w:val="22"/>
                <w:szCs w:val="22"/>
              </w:rPr>
              <w:t xml:space="preserve">Система </w:t>
            </w:r>
            <w:r w:rsidRPr="003773AE">
              <w:rPr>
                <w:color w:val="000000"/>
                <w:sz w:val="22"/>
                <w:szCs w:val="22"/>
              </w:rPr>
              <w:t>мотивации работников железнодорожного транспорта»</w:t>
            </w:r>
          </w:p>
        </w:tc>
        <w:tc>
          <w:tcPr>
            <w:tcW w:w="3405" w:type="dxa"/>
            <w:gridSpan w:val="2"/>
            <w:shd w:val="clear" w:color="auto" w:fill="auto"/>
            <w:vAlign w:val="center"/>
          </w:tcPr>
          <w:p w:rsidR="000C4384" w:rsidRPr="003773AE" w:rsidRDefault="00C06E9F" w:rsidP="00411B42">
            <w:pPr>
              <w:jc w:val="center"/>
              <w:rPr>
                <w:sz w:val="22"/>
                <w:szCs w:val="22"/>
              </w:rPr>
            </w:pPr>
            <w:r w:rsidRPr="003773AE">
              <w:rPr>
                <w:sz w:val="22"/>
                <w:szCs w:val="22"/>
              </w:rPr>
              <w:t>2</w:t>
            </w:r>
          </w:p>
        </w:tc>
        <w:tc>
          <w:tcPr>
            <w:tcW w:w="2126" w:type="dxa"/>
            <w:shd w:val="clear" w:color="auto" w:fill="C0C0C0"/>
          </w:tcPr>
          <w:p w:rsidR="000C4384" w:rsidRPr="003773AE" w:rsidRDefault="000C4384" w:rsidP="00411B42">
            <w:pPr>
              <w:jc w:val="center"/>
              <w:rPr>
                <w:sz w:val="22"/>
                <w:szCs w:val="22"/>
              </w:rPr>
            </w:pPr>
          </w:p>
        </w:tc>
      </w:tr>
      <w:tr w:rsidR="00C06E9F" w:rsidRPr="003773AE" w:rsidTr="00E814D1">
        <w:trPr>
          <w:trHeight w:val="555"/>
        </w:trPr>
        <w:tc>
          <w:tcPr>
            <w:tcW w:w="3372" w:type="dxa"/>
            <w:vMerge/>
            <w:vAlign w:val="center"/>
          </w:tcPr>
          <w:p w:rsidR="00C06E9F" w:rsidRPr="003773AE" w:rsidRDefault="00C06E9F" w:rsidP="00411B42">
            <w:pPr>
              <w:rPr>
                <w:bCs/>
                <w:sz w:val="22"/>
                <w:szCs w:val="22"/>
              </w:rPr>
            </w:pPr>
          </w:p>
        </w:tc>
        <w:tc>
          <w:tcPr>
            <w:tcW w:w="6690" w:type="dxa"/>
            <w:gridSpan w:val="8"/>
          </w:tcPr>
          <w:p w:rsidR="00C06E9F" w:rsidRPr="003773AE" w:rsidRDefault="00460932" w:rsidP="00411B42">
            <w:pPr>
              <w:jc w:val="both"/>
              <w:rPr>
                <w:b/>
                <w:color w:val="000000"/>
                <w:sz w:val="22"/>
                <w:szCs w:val="22"/>
              </w:rPr>
            </w:pPr>
            <w:r w:rsidRPr="003773AE">
              <w:rPr>
                <w:color w:val="000000"/>
                <w:sz w:val="22"/>
                <w:szCs w:val="22"/>
              </w:rPr>
              <w:t>4</w:t>
            </w:r>
            <w:r w:rsidR="00C06E9F" w:rsidRPr="003773AE">
              <w:rPr>
                <w:bCs/>
                <w:sz w:val="22"/>
                <w:szCs w:val="22"/>
              </w:rPr>
              <w:t xml:space="preserve"> Понятие, типы и причины конфликтов.</w:t>
            </w:r>
            <w:r w:rsidR="00C06E9F" w:rsidRPr="003773AE">
              <w:rPr>
                <w:color w:val="000000"/>
                <w:sz w:val="22"/>
                <w:szCs w:val="22"/>
              </w:rPr>
              <w:t xml:space="preserve"> Конфликты в организациях и их преодоление</w:t>
            </w:r>
          </w:p>
        </w:tc>
        <w:tc>
          <w:tcPr>
            <w:tcW w:w="3405" w:type="dxa"/>
            <w:gridSpan w:val="2"/>
            <w:shd w:val="clear" w:color="auto" w:fill="auto"/>
            <w:vAlign w:val="center"/>
          </w:tcPr>
          <w:p w:rsidR="00C06E9F" w:rsidRPr="003773AE" w:rsidRDefault="00C06E9F" w:rsidP="00411B42">
            <w:pPr>
              <w:jc w:val="center"/>
              <w:rPr>
                <w:sz w:val="22"/>
                <w:szCs w:val="22"/>
              </w:rPr>
            </w:pPr>
            <w:r w:rsidRPr="003773AE">
              <w:rPr>
                <w:sz w:val="22"/>
                <w:szCs w:val="22"/>
              </w:rPr>
              <w:t>2</w:t>
            </w:r>
          </w:p>
        </w:tc>
        <w:tc>
          <w:tcPr>
            <w:tcW w:w="2126" w:type="dxa"/>
            <w:shd w:val="clear" w:color="auto" w:fill="C0C0C0"/>
          </w:tcPr>
          <w:p w:rsidR="00C06E9F" w:rsidRPr="003773AE" w:rsidRDefault="00C06E9F" w:rsidP="00411B42">
            <w:pPr>
              <w:jc w:val="center"/>
              <w:rPr>
                <w:sz w:val="22"/>
                <w:szCs w:val="22"/>
              </w:rPr>
            </w:pPr>
            <w:r w:rsidRPr="003773AE">
              <w:rPr>
                <w:sz w:val="22"/>
                <w:szCs w:val="22"/>
              </w:rPr>
              <w:t>1</w:t>
            </w:r>
          </w:p>
        </w:tc>
      </w:tr>
      <w:tr w:rsidR="000C4384" w:rsidRPr="003773AE" w:rsidTr="00E814D1">
        <w:trPr>
          <w:trHeight w:val="555"/>
        </w:trPr>
        <w:tc>
          <w:tcPr>
            <w:tcW w:w="3372" w:type="dxa"/>
            <w:vMerge/>
            <w:vAlign w:val="center"/>
          </w:tcPr>
          <w:p w:rsidR="000C4384" w:rsidRPr="003773AE" w:rsidRDefault="000C4384" w:rsidP="00411B42">
            <w:pPr>
              <w:rPr>
                <w:bCs/>
                <w:sz w:val="22"/>
                <w:szCs w:val="22"/>
              </w:rPr>
            </w:pPr>
          </w:p>
        </w:tc>
        <w:tc>
          <w:tcPr>
            <w:tcW w:w="6690" w:type="dxa"/>
            <w:gridSpan w:val="8"/>
          </w:tcPr>
          <w:p w:rsidR="000C4384" w:rsidRPr="003773AE" w:rsidRDefault="000C4384" w:rsidP="00C06E9F">
            <w:pPr>
              <w:jc w:val="both"/>
              <w:rPr>
                <w:color w:val="000000"/>
                <w:sz w:val="22"/>
                <w:szCs w:val="22"/>
              </w:rPr>
            </w:pPr>
            <w:r w:rsidRPr="003773AE">
              <w:rPr>
                <w:b/>
                <w:color w:val="000000"/>
                <w:sz w:val="22"/>
                <w:szCs w:val="22"/>
              </w:rPr>
              <w:t xml:space="preserve">Практическое занятие № </w:t>
            </w:r>
            <w:r w:rsidR="00C06E9F" w:rsidRPr="003773AE">
              <w:rPr>
                <w:b/>
                <w:color w:val="000000"/>
                <w:sz w:val="22"/>
                <w:szCs w:val="22"/>
              </w:rPr>
              <w:t>5</w:t>
            </w:r>
            <w:r w:rsidRPr="003773AE">
              <w:rPr>
                <w:rFonts w:eastAsia="Calibri"/>
                <w:bCs/>
                <w:sz w:val="22"/>
                <w:szCs w:val="22"/>
              </w:rPr>
              <w:t>в форме практической подготовки «</w:t>
            </w:r>
            <w:r w:rsidRPr="003773AE">
              <w:rPr>
                <w:color w:val="000000"/>
                <w:sz w:val="22"/>
                <w:szCs w:val="22"/>
              </w:rPr>
              <w:t>Поиск решений по урегулированию различных  конфликтных ситуаций»</w:t>
            </w:r>
          </w:p>
        </w:tc>
        <w:tc>
          <w:tcPr>
            <w:tcW w:w="3405" w:type="dxa"/>
            <w:gridSpan w:val="2"/>
            <w:shd w:val="clear" w:color="auto" w:fill="auto"/>
            <w:vAlign w:val="center"/>
          </w:tcPr>
          <w:p w:rsidR="000C4384" w:rsidRPr="003773AE" w:rsidRDefault="000C4384" w:rsidP="00411B42">
            <w:pPr>
              <w:jc w:val="center"/>
              <w:rPr>
                <w:sz w:val="22"/>
                <w:szCs w:val="22"/>
              </w:rPr>
            </w:pPr>
            <w:r w:rsidRPr="003773AE">
              <w:rPr>
                <w:sz w:val="22"/>
                <w:szCs w:val="22"/>
              </w:rPr>
              <w:t>2</w:t>
            </w:r>
          </w:p>
        </w:tc>
        <w:tc>
          <w:tcPr>
            <w:tcW w:w="2126" w:type="dxa"/>
            <w:shd w:val="clear" w:color="auto" w:fill="C0C0C0"/>
          </w:tcPr>
          <w:p w:rsidR="000C4384" w:rsidRPr="003773AE" w:rsidRDefault="000C4384" w:rsidP="00411B42">
            <w:pPr>
              <w:jc w:val="center"/>
              <w:rPr>
                <w:sz w:val="22"/>
                <w:szCs w:val="22"/>
              </w:rPr>
            </w:pPr>
            <w:r w:rsidRPr="003773AE">
              <w:rPr>
                <w:sz w:val="22"/>
                <w:szCs w:val="22"/>
              </w:rPr>
              <w:t>2</w:t>
            </w:r>
          </w:p>
        </w:tc>
      </w:tr>
      <w:tr w:rsidR="000C4384" w:rsidRPr="003773AE" w:rsidTr="00E814D1">
        <w:trPr>
          <w:trHeight w:val="411"/>
        </w:trPr>
        <w:tc>
          <w:tcPr>
            <w:tcW w:w="3372" w:type="dxa"/>
            <w:vMerge/>
            <w:vAlign w:val="center"/>
          </w:tcPr>
          <w:p w:rsidR="000C4384" w:rsidRPr="003773AE" w:rsidRDefault="000C4384" w:rsidP="00411B42">
            <w:pPr>
              <w:rPr>
                <w:bCs/>
                <w:sz w:val="22"/>
                <w:szCs w:val="22"/>
              </w:rPr>
            </w:pPr>
          </w:p>
        </w:tc>
        <w:tc>
          <w:tcPr>
            <w:tcW w:w="359" w:type="dxa"/>
            <w:gridSpan w:val="7"/>
          </w:tcPr>
          <w:p w:rsidR="000C4384" w:rsidRPr="003773AE" w:rsidRDefault="00460932" w:rsidP="00411B42">
            <w:pPr>
              <w:rPr>
                <w:b/>
                <w:bCs/>
                <w:sz w:val="22"/>
                <w:szCs w:val="22"/>
              </w:rPr>
            </w:pPr>
            <w:r w:rsidRPr="003773AE">
              <w:rPr>
                <w:b/>
                <w:bCs/>
                <w:sz w:val="22"/>
                <w:szCs w:val="22"/>
              </w:rPr>
              <w:t>5</w:t>
            </w:r>
          </w:p>
        </w:tc>
        <w:tc>
          <w:tcPr>
            <w:tcW w:w="6331" w:type="dxa"/>
            <w:tcBorders>
              <w:bottom w:val="single" w:sz="4" w:space="0" w:color="auto"/>
            </w:tcBorders>
          </w:tcPr>
          <w:p w:rsidR="000C4384" w:rsidRPr="003773AE" w:rsidRDefault="000C4384" w:rsidP="00411B42">
            <w:pPr>
              <w:rPr>
                <w:bCs/>
                <w:sz w:val="22"/>
                <w:szCs w:val="22"/>
              </w:rPr>
            </w:pPr>
            <w:r w:rsidRPr="003773AE">
              <w:rPr>
                <w:bCs/>
                <w:sz w:val="22"/>
                <w:szCs w:val="22"/>
              </w:rPr>
              <w:t>Информационные технологии в сфере управления производством. Коммуникации и их совершенствование»</w:t>
            </w:r>
          </w:p>
        </w:tc>
        <w:tc>
          <w:tcPr>
            <w:tcW w:w="3405" w:type="dxa"/>
            <w:gridSpan w:val="2"/>
            <w:tcBorders>
              <w:bottom w:val="single" w:sz="4" w:space="0" w:color="auto"/>
            </w:tcBorders>
            <w:shd w:val="clear" w:color="auto" w:fill="auto"/>
            <w:vAlign w:val="center"/>
          </w:tcPr>
          <w:p w:rsidR="000C4384" w:rsidRPr="003773AE" w:rsidRDefault="000C4384" w:rsidP="00411B42">
            <w:pPr>
              <w:jc w:val="center"/>
              <w:rPr>
                <w:sz w:val="22"/>
                <w:szCs w:val="22"/>
              </w:rPr>
            </w:pPr>
            <w:r w:rsidRPr="003773AE">
              <w:rPr>
                <w:sz w:val="22"/>
                <w:szCs w:val="22"/>
              </w:rPr>
              <w:t>2</w:t>
            </w:r>
          </w:p>
        </w:tc>
        <w:tc>
          <w:tcPr>
            <w:tcW w:w="2126" w:type="dxa"/>
            <w:tcBorders>
              <w:bottom w:val="single" w:sz="4" w:space="0" w:color="auto"/>
            </w:tcBorders>
            <w:shd w:val="clear" w:color="auto" w:fill="C0C0C0"/>
          </w:tcPr>
          <w:p w:rsidR="000C4384" w:rsidRPr="003773AE" w:rsidRDefault="000C4384" w:rsidP="00411B42">
            <w:pPr>
              <w:jc w:val="center"/>
              <w:rPr>
                <w:sz w:val="22"/>
                <w:szCs w:val="22"/>
              </w:rPr>
            </w:pPr>
          </w:p>
        </w:tc>
      </w:tr>
      <w:tr w:rsidR="00C06E9F" w:rsidRPr="003773AE" w:rsidTr="00E814D1">
        <w:trPr>
          <w:trHeight w:val="411"/>
        </w:trPr>
        <w:tc>
          <w:tcPr>
            <w:tcW w:w="3372" w:type="dxa"/>
            <w:vMerge/>
            <w:vAlign w:val="center"/>
          </w:tcPr>
          <w:p w:rsidR="00C06E9F" w:rsidRPr="003773AE" w:rsidRDefault="00C06E9F" w:rsidP="00411B42">
            <w:pPr>
              <w:rPr>
                <w:bCs/>
                <w:sz w:val="22"/>
                <w:szCs w:val="22"/>
              </w:rPr>
            </w:pPr>
          </w:p>
        </w:tc>
        <w:tc>
          <w:tcPr>
            <w:tcW w:w="6690" w:type="dxa"/>
            <w:gridSpan w:val="8"/>
          </w:tcPr>
          <w:p w:rsidR="00C06E9F" w:rsidRPr="003773AE" w:rsidRDefault="00C06E9F" w:rsidP="00C06E9F">
            <w:pPr>
              <w:rPr>
                <w:bCs/>
                <w:sz w:val="22"/>
                <w:szCs w:val="22"/>
              </w:rPr>
            </w:pPr>
            <w:r w:rsidRPr="003773AE">
              <w:rPr>
                <w:b/>
                <w:color w:val="000000"/>
                <w:sz w:val="22"/>
                <w:szCs w:val="22"/>
              </w:rPr>
              <w:t>Самостоятельная работа обучающихся</w:t>
            </w:r>
            <w:r w:rsidR="003560BF" w:rsidRPr="003773AE">
              <w:rPr>
                <w:b/>
                <w:color w:val="000000"/>
                <w:sz w:val="22"/>
                <w:szCs w:val="22"/>
              </w:rPr>
              <w:t>:</w:t>
            </w:r>
            <w:r w:rsidRPr="003773AE">
              <w:rPr>
                <w:b/>
                <w:color w:val="000000"/>
                <w:sz w:val="22"/>
                <w:szCs w:val="22"/>
              </w:rPr>
              <w:t>№6</w:t>
            </w:r>
            <w:r w:rsidRPr="003773AE">
              <w:rPr>
                <w:color w:val="000000"/>
                <w:sz w:val="22"/>
                <w:szCs w:val="22"/>
              </w:rPr>
              <w:t xml:space="preserve"> сообщение на тему: «Компьютерные системы информационного менеджмента в инфраструктуре железнодорожного транспорта»</w:t>
            </w:r>
          </w:p>
        </w:tc>
        <w:tc>
          <w:tcPr>
            <w:tcW w:w="3405" w:type="dxa"/>
            <w:gridSpan w:val="2"/>
            <w:tcBorders>
              <w:bottom w:val="single" w:sz="4" w:space="0" w:color="auto"/>
            </w:tcBorders>
            <w:shd w:val="clear" w:color="auto" w:fill="auto"/>
            <w:vAlign w:val="center"/>
          </w:tcPr>
          <w:p w:rsidR="00C06E9F" w:rsidRPr="003773AE" w:rsidRDefault="00C06E9F" w:rsidP="00411B42">
            <w:pPr>
              <w:jc w:val="center"/>
              <w:rPr>
                <w:sz w:val="22"/>
                <w:szCs w:val="22"/>
              </w:rPr>
            </w:pPr>
            <w:r w:rsidRPr="003773AE">
              <w:rPr>
                <w:sz w:val="22"/>
                <w:szCs w:val="22"/>
              </w:rPr>
              <w:t>1</w:t>
            </w:r>
          </w:p>
        </w:tc>
        <w:tc>
          <w:tcPr>
            <w:tcW w:w="2126" w:type="dxa"/>
            <w:tcBorders>
              <w:bottom w:val="single" w:sz="4" w:space="0" w:color="auto"/>
            </w:tcBorders>
            <w:shd w:val="clear" w:color="auto" w:fill="C0C0C0"/>
          </w:tcPr>
          <w:p w:rsidR="00C06E9F" w:rsidRPr="003773AE" w:rsidRDefault="00C06E9F" w:rsidP="00411B42">
            <w:pPr>
              <w:jc w:val="center"/>
              <w:rPr>
                <w:sz w:val="22"/>
                <w:szCs w:val="22"/>
              </w:rPr>
            </w:pPr>
          </w:p>
        </w:tc>
      </w:tr>
      <w:tr w:rsidR="00B15624" w:rsidRPr="003773AE" w:rsidTr="00E814D1">
        <w:trPr>
          <w:trHeight w:val="375"/>
        </w:trPr>
        <w:tc>
          <w:tcPr>
            <w:tcW w:w="3372" w:type="dxa"/>
            <w:vMerge w:val="restart"/>
            <w:tcBorders>
              <w:bottom w:val="single" w:sz="4" w:space="0" w:color="auto"/>
            </w:tcBorders>
          </w:tcPr>
          <w:p w:rsidR="00B15624" w:rsidRPr="003773AE" w:rsidRDefault="00B15624" w:rsidP="00411B42">
            <w:pPr>
              <w:jc w:val="center"/>
              <w:rPr>
                <w:b/>
                <w:bCs/>
                <w:sz w:val="22"/>
                <w:szCs w:val="22"/>
              </w:rPr>
            </w:pPr>
            <w:r w:rsidRPr="003773AE">
              <w:rPr>
                <w:b/>
                <w:bCs/>
                <w:sz w:val="22"/>
                <w:szCs w:val="22"/>
              </w:rPr>
              <w:t xml:space="preserve">Тема </w:t>
            </w:r>
            <w:r w:rsidR="00C06E9F" w:rsidRPr="003773AE">
              <w:rPr>
                <w:b/>
                <w:bCs/>
                <w:sz w:val="22"/>
                <w:szCs w:val="22"/>
              </w:rPr>
              <w:t>2.</w:t>
            </w:r>
            <w:r w:rsidRPr="003773AE">
              <w:rPr>
                <w:b/>
                <w:bCs/>
                <w:sz w:val="22"/>
                <w:szCs w:val="22"/>
              </w:rPr>
              <w:t>3 Принцип делового общения</w:t>
            </w:r>
          </w:p>
          <w:p w:rsidR="00B15624" w:rsidRPr="003773AE" w:rsidRDefault="00B15624" w:rsidP="00411B42">
            <w:pPr>
              <w:rPr>
                <w:bCs/>
                <w:sz w:val="22"/>
                <w:szCs w:val="22"/>
              </w:rPr>
            </w:pPr>
          </w:p>
          <w:p w:rsidR="00B15624" w:rsidRPr="003773AE" w:rsidRDefault="00B15624" w:rsidP="00411B42">
            <w:pPr>
              <w:jc w:val="center"/>
              <w:rPr>
                <w:b/>
                <w:bCs/>
                <w:sz w:val="22"/>
                <w:szCs w:val="22"/>
              </w:rPr>
            </w:pPr>
          </w:p>
          <w:p w:rsidR="00B15624" w:rsidRPr="003773AE" w:rsidRDefault="00B15624" w:rsidP="00411B42">
            <w:pPr>
              <w:jc w:val="center"/>
              <w:rPr>
                <w:b/>
                <w:bCs/>
                <w:sz w:val="22"/>
                <w:szCs w:val="22"/>
              </w:rPr>
            </w:pPr>
          </w:p>
          <w:p w:rsidR="00B15624" w:rsidRPr="003773AE" w:rsidRDefault="00B15624" w:rsidP="00411B42">
            <w:pPr>
              <w:jc w:val="center"/>
              <w:rPr>
                <w:bCs/>
                <w:sz w:val="22"/>
                <w:szCs w:val="22"/>
              </w:rPr>
            </w:pPr>
          </w:p>
        </w:tc>
        <w:tc>
          <w:tcPr>
            <w:tcW w:w="6690" w:type="dxa"/>
            <w:gridSpan w:val="8"/>
            <w:tcBorders>
              <w:bottom w:val="single" w:sz="4" w:space="0" w:color="auto"/>
            </w:tcBorders>
          </w:tcPr>
          <w:p w:rsidR="00B15624" w:rsidRPr="003773AE" w:rsidRDefault="00B15624" w:rsidP="00411B42">
            <w:pPr>
              <w:jc w:val="both"/>
              <w:rPr>
                <w:color w:val="000000"/>
                <w:sz w:val="22"/>
                <w:szCs w:val="22"/>
              </w:rPr>
            </w:pPr>
            <w:r w:rsidRPr="003773AE">
              <w:rPr>
                <w:b/>
                <w:bCs/>
                <w:sz w:val="22"/>
                <w:szCs w:val="22"/>
              </w:rPr>
              <w:t>Содержание учебного материала</w:t>
            </w:r>
          </w:p>
        </w:tc>
        <w:tc>
          <w:tcPr>
            <w:tcW w:w="3405" w:type="dxa"/>
            <w:gridSpan w:val="2"/>
            <w:tcBorders>
              <w:bottom w:val="single" w:sz="4" w:space="0" w:color="auto"/>
            </w:tcBorders>
            <w:shd w:val="clear" w:color="auto" w:fill="auto"/>
            <w:vAlign w:val="center"/>
          </w:tcPr>
          <w:p w:rsidR="00B15624" w:rsidRPr="003773AE" w:rsidRDefault="003560BF" w:rsidP="003560BF">
            <w:pPr>
              <w:jc w:val="center"/>
              <w:rPr>
                <w:sz w:val="22"/>
                <w:szCs w:val="22"/>
              </w:rPr>
            </w:pPr>
            <w:r w:rsidRPr="003773AE">
              <w:rPr>
                <w:b/>
                <w:sz w:val="22"/>
                <w:szCs w:val="22"/>
              </w:rPr>
              <w:t>8</w:t>
            </w:r>
            <w:r w:rsidR="00B15624" w:rsidRPr="003773AE">
              <w:rPr>
                <w:b/>
                <w:sz w:val="22"/>
                <w:szCs w:val="22"/>
              </w:rPr>
              <w:t>/6</w:t>
            </w:r>
            <w:r w:rsidR="00B15624" w:rsidRPr="003773AE">
              <w:rPr>
                <w:sz w:val="22"/>
                <w:szCs w:val="22"/>
              </w:rPr>
              <w:t>/2/4/</w:t>
            </w:r>
            <w:r w:rsidRPr="003773AE">
              <w:rPr>
                <w:sz w:val="22"/>
                <w:szCs w:val="22"/>
              </w:rPr>
              <w:t>2</w:t>
            </w:r>
          </w:p>
        </w:tc>
        <w:tc>
          <w:tcPr>
            <w:tcW w:w="2126" w:type="dxa"/>
            <w:tcBorders>
              <w:bottom w:val="single" w:sz="4" w:space="0" w:color="auto"/>
            </w:tcBorders>
            <w:shd w:val="clear" w:color="auto" w:fill="C0C0C0"/>
          </w:tcPr>
          <w:p w:rsidR="00B15624" w:rsidRPr="003773AE" w:rsidRDefault="00B15624" w:rsidP="00411B42">
            <w:pPr>
              <w:jc w:val="center"/>
              <w:rPr>
                <w:b/>
                <w:bCs/>
                <w:sz w:val="22"/>
                <w:szCs w:val="22"/>
              </w:rPr>
            </w:pPr>
          </w:p>
        </w:tc>
      </w:tr>
      <w:tr w:rsidR="00B15624" w:rsidRPr="003773AE" w:rsidTr="00E814D1">
        <w:trPr>
          <w:trHeight w:val="1346"/>
        </w:trPr>
        <w:tc>
          <w:tcPr>
            <w:tcW w:w="3372" w:type="dxa"/>
            <w:vMerge/>
            <w:vAlign w:val="center"/>
          </w:tcPr>
          <w:p w:rsidR="00B15624" w:rsidRPr="003773AE" w:rsidRDefault="00B15624" w:rsidP="00411B42">
            <w:pPr>
              <w:rPr>
                <w:bCs/>
                <w:sz w:val="22"/>
                <w:szCs w:val="22"/>
              </w:rPr>
            </w:pPr>
          </w:p>
        </w:tc>
        <w:tc>
          <w:tcPr>
            <w:tcW w:w="346" w:type="dxa"/>
            <w:gridSpan w:val="6"/>
          </w:tcPr>
          <w:p w:rsidR="00B15624" w:rsidRPr="003773AE" w:rsidRDefault="00B15624" w:rsidP="00411B42">
            <w:pPr>
              <w:rPr>
                <w:b/>
                <w:bCs/>
                <w:sz w:val="22"/>
                <w:szCs w:val="22"/>
              </w:rPr>
            </w:pPr>
            <w:r w:rsidRPr="003773AE">
              <w:rPr>
                <w:bCs/>
                <w:sz w:val="22"/>
                <w:szCs w:val="22"/>
              </w:rPr>
              <w:t>1</w:t>
            </w:r>
          </w:p>
        </w:tc>
        <w:tc>
          <w:tcPr>
            <w:tcW w:w="6344" w:type="dxa"/>
            <w:gridSpan w:val="2"/>
          </w:tcPr>
          <w:p w:rsidR="00B15624" w:rsidRPr="003773AE" w:rsidRDefault="00B15624" w:rsidP="00411B42">
            <w:pPr>
              <w:ind w:left="6"/>
              <w:jc w:val="both"/>
              <w:rPr>
                <w:color w:val="000000"/>
                <w:sz w:val="22"/>
                <w:szCs w:val="22"/>
              </w:rPr>
            </w:pPr>
            <w:r w:rsidRPr="003773AE">
              <w:rPr>
                <w:bCs/>
                <w:sz w:val="22"/>
                <w:szCs w:val="22"/>
              </w:rPr>
              <w:t>Руководитель трудового коллектива. Требования к руководителю; организация, характер и культура труда</w:t>
            </w:r>
          </w:p>
          <w:p w:rsidR="00B15624" w:rsidRPr="003773AE" w:rsidRDefault="00B15624" w:rsidP="00411B42">
            <w:pPr>
              <w:ind w:left="6"/>
              <w:rPr>
                <w:b/>
                <w:bCs/>
                <w:sz w:val="22"/>
                <w:szCs w:val="22"/>
              </w:rPr>
            </w:pPr>
            <w:r w:rsidRPr="003773AE">
              <w:rPr>
                <w:color w:val="000000"/>
                <w:sz w:val="22"/>
                <w:szCs w:val="22"/>
              </w:rPr>
              <w:t>повышение эффективности использования рабочего времени</w:t>
            </w:r>
            <w:r w:rsidRPr="003773AE">
              <w:rPr>
                <w:bCs/>
                <w:sz w:val="22"/>
                <w:szCs w:val="22"/>
              </w:rPr>
              <w:t xml:space="preserve"> Этика делового общения.  Деловой этикет, Устное выступление. Искусство общения</w:t>
            </w:r>
          </w:p>
        </w:tc>
        <w:tc>
          <w:tcPr>
            <w:tcW w:w="3405" w:type="dxa"/>
            <w:gridSpan w:val="2"/>
            <w:shd w:val="clear" w:color="auto" w:fill="auto"/>
            <w:vAlign w:val="center"/>
          </w:tcPr>
          <w:p w:rsidR="00B15624" w:rsidRPr="003773AE" w:rsidRDefault="00B15624" w:rsidP="00411B42">
            <w:pPr>
              <w:jc w:val="center"/>
              <w:rPr>
                <w:sz w:val="22"/>
                <w:szCs w:val="22"/>
              </w:rPr>
            </w:pPr>
          </w:p>
          <w:p w:rsidR="00B15624" w:rsidRPr="003773AE" w:rsidRDefault="00B15624" w:rsidP="00411B42">
            <w:pPr>
              <w:jc w:val="center"/>
              <w:rPr>
                <w:sz w:val="22"/>
                <w:szCs w:val="22"/>
              </w:rPr>
            </w:pPr>
            <w:r w:rsidRPr="003773AE">
              <w:rPr>
                <w:sz w:val="22"/>
                <w:szCs w:val="22"/>
              </w:rPr>
              <w:t>2</w:t>
            </w:r>
          </w:p>
        </w:tc>
        <w:tc>
          <w:tcPr>
            <w:tcW w:w="2126" w:type="dxa"/>
            <w:shd w:val="clear" w:color="auto" w:fill="C0C0C0"/>
          </w:tcPr>
          <w:p w:rsidR="00B15624" w:rsidRPr="003773AE" w:rsidRDefault="00B15624" w:rsidP="00411B42">
            <w:pPr>
              <w:jc w:val="center"/>
              <w:rPr>
                <w:sz w:val="22"/>
                <w:szCs w:val="22"/>
              </w:rPr>
            </w:pPr>
            <w:r w:rsidRPr="003773AE">
              <w:rPr>
                <w:sz w:val="22"/>
                <w:szCs w:val="22"/>
              </w:rPr>
              <w:t>1</w:t>
            </w:r>
          </w:p>
        </w:tc>
      </w:tr>
      <w:tr w:rsidR="003560BF" w:rsidRPr="003773AE" w:rsidTr="00E814D1">
        <w:trPr>
          <w:trHeight w:val="705"/>
        </w:trPr>
        <w:tc>
          <w:tcPr>
            <w:tcW w:w="3372" w:type="dxa"/>
            <w:vMerge/>
            <w:vAlign w:val="center"/>
          </w:tcPr>
          <w:p w:rsidR="003560BF" w:rsidRPr="003773AE" w:rsidRDefault="003560BF" w:rsidP="00411B42">
            <w:pPr>
              <w:rPr>
                <w:bCs/>
                <w:sz w:val="22"/>
                <w:szCs w:val="22"/>
              </w:rPr>
            </w:pPr>
          </w:p>
        </w:tc>
        <w:tc>
          <w:tcPr>
            <w:tcW w:w="6690" w:type="dxa"/>
            <w:gridSpan w:val="8"/>
          </w:tcPr>
          <w:p w:rsidR="003560BF" w:rsidRPr="003773AE" w:rsidRDefault="003560BF" w:rsidP="00C06E9F">
            <w:pPr>
              <w:ind w:left="6"/>
              <w:rPr>
                <w:b/>
                <w:bCs/>
                <w:sz w:val="22"/>
                <w:szCs w:val="22"/>
              </w:rPr>
            </w:pPr>
            <w:r w:rsidRPr="003773AE">
              <w:rPr>
                <w:b/>
                <w:bCs/>
                <w:sz w:val="22"/>
                <w:szCs w:val="22"/>
              </w:rPr>
              <w:t>Самостоятельная работа обучающихся  №7:</w:t>
            </w:r>
            <w:r w:rsidRPr="003773AE">
              <w:rPr>
                <w:rFonts w:eastAsia="Calibri"/>
                <w:bCs/>
                <w:sz w:val="22"/>
                <w:szCs w:val="22"/>
              </w:rPr>
              <w:t xml:space="preserve">подготовить </w:t>
            </w:r>
            <w:r w:rsidRPr="003773AE">
              <w:rPr>
                <w:color w:val="000000"/>
                <w:sz w:val="22"/>
                <w:szCs w:val="22"/>
              </w:rPr>
              <w:t xml:space="preserve">сообщение на тему: «Руководитель трудового коллектива и его временной ресурс, причины дефицита времени» </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1</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268"/>
        </w:trPr>
        <w:tc>
          <w:tcPr>
            <w:tcW w:w="3372" w:type="dxa"/>
            <w:vMerge/>
          </w:tcPr>
          <w:p w:rsidR="003560BF" w:rsidRPr="003773AE" w:rsidRDefault="003560BF" w:rsidP="00411B42">
            <w:pPr>
              <w:rPr>
                <w:bCs/>
                <w:sz w:val="22"/>
                <w:szCs w:val="22"/>
              </w:rPr>
            </w:pPr>
          </w:p>
        </w:tc>
        <w:tc>
          <w:tcPr>
            <w:tcW w:w="6690" w:type="dxa"/>
            <w:gridSpan w:val="8"/>
          </w:tcPr>
          <w:p w:rsidR="003560BF" w:rsidRPr="003773AE" w:rsidRDefault="003560BF" w:rsidP="003560BF">
            <w:pPr>
              <w:ind w:left="36"/>
              <w:jc w:val="both"/>
              <w:rPr>
                <w:color w:val="000000"/>
                <w:sz w:val="22"/>
                <w:szCs w:val="22"/>
              </w:rPr>
            </w:pPr>
            <w:r w:rsidRPr="003773AE">
              <w:rPr>
                <w:b/>
                <w:color w:val="000000"/>
                <w:sz w:val="22"/>
                <w:szCs w:val="22"/>
              </w:rPr>
              <w:t xml:space="preserve">Практическое занятие№ 6 </w:t>
            </w:r>
            <w:r w:rsidRPr="003773AE">
              <w:rPr>
                <w:rFonts w:eastAsia="Calibri"/>
                <w:bCs/>
                <w:sz w:val="22"/>
                <w:szCs w:val="22"/>
              </w:rPr>
              <w:t>в форме практической подготовки</w:t>
            </w:r>
            <w:r w:rsidRPr="003773AE">
              <w:rPr>
                <w:bCs/>
                <w:sz w:val="22"/>
                <w:szCs w:val="22"/>
              </w:rPr>
              <w:t xml:space="preserve">: « </w:t>
            </w:r>
            <w:r w:rsidRPr="003773AE">
              <w:rPr>
                <w:bCs/>
                <w:sz w:val="22"/>
                <w:szCs w:val="22"/>
              </w:rPr>
              <w:lastRenderedPageBreak/>
              <w:t xml:space="preserve">Организация деловых совещаний». </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lastRenderedPageBreak/>
              <w:t>2</w:t>
            </w:r>
          </w:p>
        </w:tc>
        <w:tc>
          <w:tcPr>
            <w:tcW w:w="2126" w:type="dxa"/>
            <w:shd w:val="clear" w:color="auto" w:fill="C0C0C0"/>
          </w:tcPr>
          <w:p w:rsidR="003560BF" w:rsidRPr="003773AE" w:rsidRDefault="003560BF" w:rsidP="00411B42">
            <w:pPr>
              <w:jc w:val="center"/>
              <w:rPr>
                <w:sz w:val="22"/>
                <w:szCs w:val="22"/>
              </w:rPr>
            </w:pPr>
            <w:r w:rsidRPr="003773AE">
              <w:rPr>
                <w:sz w:val="22"/>
                <w:szCs w:val="22"/>
              </w:rPr>
              <w:t>2</w:t>
            </w:r>
          </w:p>
        </w:tc>
      </w:tr>
      <w:tr w:rsidR="003560BF" w:rsidRPr="003773AE" w:rsidTr="00E814D1">
        <w:trPr>
          <w:trHeight w:val="268"/>
        </w:trPr>
        <w:tc>
          <w:tcPr>
            <w:tcW w:w="3372" w:type="dxa"/>
            <w:vMerge/>
          </w:tcPr>
          <w:p w:rsidR="003560BF" w:rsidRPr="003773AE" w:rsidRDefault="003560BF" w:rsidP="00411B42">
            <w:pPr>
              <w:rPr>
                <w:bCs/>
                <w:sz w:val="22"/>
                <w:szCs w:val="22"/>
              </w:rPr>
            </w:pPr>
          </w:p>
        </w:tc>
        <w:tc>
          <w:tcPr>
            <w:tcW w:w="6690" w:type="dxa"/>
            <w:gridSpan w:val="8"/>
          </w:tcPr>
          <w:p w:rsidR="003560BF" w:rsidRPr="003773AE" w:rsidRDefault="003560BF" w:rsidP="003560BF">
            <w:pPr>
              <w:ind w:left="36"/>
              <w:jc w:val="both"/>
              <w:rPr>
                <w:b/>
                <w:color w:val="000000"/>
                <w:sz w:val="22"/>
                <w:szCs w:val="22"/>
              </w:rPr>
            </w:pPr>
            <w:r w:rsidRPr="003773AE">
              <w:rPr>
                <w:b/>
                <w:bCs/>
                <w:sz w:val="22"/>
                <w:szCs w:val="22"/>
              </w:rPr>
              <w:t>Самостоятельная работа обучающихся №8</w:t>
            </w:r>
            <w:r w:rsidRPr="003773AE">
              <w:rPr>
                <w:rFonts w:eastAsia="Calibri"/>
                <w:bCs/>
                <w:sz w:val="22"/>
                <w:szCs w:val="22"/>
              </w:rPr>
              <w:t xml:space="preserve"> подготовить </w:t>
            </w:r>
            <w:r w:rsidRPr="003773AE">
              <w:rPr>
                <w:color w:val="000000"/>
                <w:sz w:val="22"/>
                <w:szCs w:val="22"/>
              </w:rPr>
              <w:t>сообщение на тему: «Требования к деловому этикету для работников железнодорожного транспорта»</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1</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555"/>
        </w:trPr>
        <w:tc>
          <w:tcPr>
            <w:tcW w:w="3372" w:type="dxa"/>
            <w:vMerge/>
            <w:tcBorders>
              <w:bottom w:val="single" w:sz="4" w:space="0" w:color="auto"/>
            </w:tcBorders>
            <w:vAlign w:val="center"/>
          </w:tcPr>
          <w:p w:rsidR="003560BF" w:rsidRPr="003773AE" w:rsidRDefault="003560BF" w:rsidP="00411B42">
            <w:pPr>
              <w:rPr>
                <w:bCs/>
                <w:sz w:val="22"/>
                <w:szCs w:val="22"/>
              </w:rPr>
            </w:pPr>
          </w:p>
        </w:tc>
        <w:tc>
          <w:tcPr>
            <w:tcW w:w="6690" w:type="dxa"/>
            <w:gridSpan w:val="8"/>
          </w:tcPr>
          <w:p w:rsidR="003560BF" w:rsidRPr="003773AE" w:rsidRDefault="003560BF" w:rsidP="003560BF">
            <w:pPr>
              <w:ind w:left="6"/>
              <w:jc w:val="both"/>
              <w:rPr>
                <w:b/>
                <w:color w:val="000000"/>
                <w:sz w:val="22"/>
                <w:szCs w:val="22"/>
              </w:rPr>
            </w:pPr>
            <w:r w:rsidRPr="003773AE">
              <w:rPr>
                <w:b/>
                <w:color w:val="000000"/>
                <w:sz w:val="22"/>
                <w:szCs w:val="22"/>
              </w:rPr>
              <w:t xml:space="preserve">Практическое занятие№7 </w:t>
            </w:r>
            <w:r w:rsidRPr="003773AE">
              <w:rPr>
                <w:rFonts w:eastAsia="Calibri"/>
                <w:bCs/>
                <w:sz w:val="22"/>
                <w:szCs w:val="22"/>
              </w:rPr>
              <w:t>в форме практической подготовки «</w:t>
            </w:r>
            <w:r w:rsidRPr="003773AE">
              <w:rPr>
                <w:bCs/>
                <w:sz w:val="22"/>
                <w:szCs w:val="22"/>
              </w:rPr>
              <w:t xml:space="preserve">Создание имиджа руководителя на железнодорожном транспорте»  </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sz w:val="22"/>
                <w:szCs w:val="22"/>
              </w:rPr>
            </w:pPr>
            <w:r w:rsidRPr="003773AE">
              <w:rPr>
                <w:sz w:val="22"/>
                <w:szCs w:val="22"/>
              </w:rPr>
              <w:t>2</w:t>
            </w:r>
          </w:p>
        </w:tc>
      </w:tr>
      <w:tr w:rsidR="003560BF" w:rsidRPr="003773AE" w:rsidTr="00E814D1">
        <w:trPr>
          <w:trHeight w:val="367"/>
        </w:trPr>
        <w:tc>
          <w:tcPr>
            <w:tcW w:w="3372" w:type="dxa"/>
            <w:vMerge w:val="restart"/>
            <w:vAlign w:val="center"/>
          </w:tcPr>
          <w:p w:rsidR="003560BF" w:rsidRPr="003773AE" w:rsidRDefault="003560BF" w:rsidP="00411B42">
            <w:pPr>
              <w:rPr>
                <w:bCs/>
                <w:sz w:val="22"/>
                <w:szCs w:val="22"/>
              </w:rPr>
            </w:pPr>
            <w:r w:rsidRPr="003773AE">
              <w:rPr>
                <w:b/>
                <w:bCs/>
                <w:sz w:val="22"/>
                <w:szCs w:val="22"/>
              </w:rPr>
              <w:t>Тема 2.4 Особенности  менеджмента в области профессиональной деятельности</w:t>
            </w:r>
          </w:p>
          <w:p w:rsidR="003560BF" w:rsidRPr="003773AE" w:rsidRDefault="003560BF" w:rsidP="00411B42">
            <w:pPr>
              <w:rPr>
                <w:bCs/>
                <w:sz w:val="22"/>
                <w:szCs w:val="22"/>
              </w:rPr>
            </w:pPr>
          </w:p>
          <w:p w:rsidR="003560BF" w:rsidRPr="003773AE" w:rsidRDefault="003560BF" w:rsidP="00411B42">
            <w:pPr>
              <w:rPr>
                <w:bCs/>
                <w:sz w:val="22"/>
                <w:szCs w:val="22"/>
              </w:rPr>
            </w:pPr>
          </w:p>
          <w:p w:rsidR="003560BF" w:rsidRPr="003773AE" w:rsidRDefault="003560BF" w:rsidP="00411B42">
            <w:pPr>
              <w:rPr>
                <w:bCs/>
                <w:sz w:val="22"/>
                <w:szCs w:val="22"/>
              </w:rPr>
            </w:pPr>
          </w:p>
        </w:tc>
        <w:tc>
          <w:tcPr>
            <w:tcW w:w="6690" w:type="dxa"/>
            <w:gridSpan w:val="8"/>
          </w:tcPr>
          <w:p w:rsidR="003560BF" w:rsidRPr="003773AE" w:rsidRDefault="003560BF" w:rsidP="00411B42">
            <w:pPr>
              <w:rPr>
                <w:b/>
                <w:color w:val="000000"/>
                <w:sz w:val="22"/>
                <w:szCs w:val="22"/>
              </w:rPr>
            </w:pPr>
            <w:r w:rsidRPr="003773AE">
              <w:rPr>
                <w:b/>
                <w:bCs/>
                <w:sz w:val="22"/>
                <w:szCs w:val="22"/>
              </w:rPr>
              <w:t>Содержание учебного материала</w:t>
            </w:r>
          </w:p>
        </w:tc>
        <w:tc>
          <w:tcPr>
            <w:tcW w:w="3405" w:type="dxa"/>
            <w:gridSpan w:val="2"/>
            <w:shd w:val="clear" w:color="auto" w:fill="auto"/>
            <w:vAlign w:val="center"/>
          </w:tcPr>
          <w:p w:rsidR="003560BF" w:rsidRPr="003773AE" w:rsidRDefault="003560BF" w:rsidP="00411B42">
            <w:pPr>
              <w:jc w:val="center"/>
              <w:rPr>
                <w:sz w:val="22"/>
                <w:szCs w:val="22"/>
              </w:rPr>
            </w:pPr>
            <w:r w:rsidRPr="003773AE">
              <w:rPr>
                <w:b/>
                <w:sz w:val="22"/>
                <w:szCs w:val="22"/>
              </w:rPr>
              <w:t>6/4</w:t>
            </w:r>
            <w:r w:rsidRPr="003773AE">
              <w:rPr>
                <w:sz w:val="22"/>
                <w:szCs w:val="22"/>
              </w:rPr>
              <w:t>/2/2/2</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282"/>
        </w:trPr>
        <w:tc>
          <w:tcPr>
            <w:tcW w:w="3372" w:type="dxa"/>
            <w:vMerge/>
          </w:tcPr>
          <w:p w:rsidR="003560BF" w:rsidRPr="003773AE" w:rsidRDefault="003560BF" w:rsidP="00411B42">
            <w:pPr>
              <w:rPr>
                <w:bCs/>
                <w:sz w:val="22"/>
                <w:szCs w:val="22"/>
              </w:rPr>
            </w:pPr>
          </w:p>
        </w:tc>
        <w:tc>
          <w:tcPr>
            <w:tcW w:w="306" w:type="dxa"/>
            <w:gridSpan w:val="4"/>
          </w:tcPr>
          <w:p w:rsidR="003560BF" w:rsidRPr="003773AE" w:rsidRDefault="003560BF" w:rsidP="00411B42">
            <w:pPr>
              <w:jc w:val="both"/>
              <w:rPr>
                <w:bCs/>
                <w:sz w:val="22"/>
                <w:szCs w:val="22"/>
              </w:rPr>
            </w:pPr>
            <w:r w:rsidRPr="003773AE">
              <w:rPr>
                <w:bCs/>
                <w:sz w:val="22"/>
                <w:szCs w:val="22"/>
              </w:rPr>
              <w:t>1</w:t>
            </w:r>
          </w:p>
          <w:p w:rsidR="003560BF" w:rsidRPr="003773AE" w:rsidRDefault="003560BF" w:rsidP="00411B42">
            <w:pPr>
              <w:ind w:left="396"/>
              <w:rPr>
                <w:b/>
                <w:color w:val="000000"/>
                <w:sz w:val="22"/>
                <w:szCs w:val="22"/>
              </w:rPr>
            </w:pPr>
          </w:p>
          <w:p w:rsidR="003560BF" w:rsidRPr="003773AE" w:rsidRDefault="003560BF" w:rsidP="00411B42">
            <w:pPr>
              <w:rPr>
                <w:color w:val="000000"/>
                <w:sz w:val="22"/>
                <w:szCs w:val="22"/>
              </w:rPr>
            </w:pPr>
          </w:p>
        </w:tc>
        <w:tc>
          <w:tcPr>
            <w:tcW w:w="6384" w:type="dxa"/>
            <w:gridSpan w:val="4"/>
          </w:tcPr>
          <w:p w:rsidR="003560BF" w:rsidRPr="003773AE" w:rsidRDefault="003560BF" w:rsidP="00411B42">
            <w:pPr>
              <w:ind w:left="59"/>
              <w:jc w:val="both"/>
              <w:rPr>
                <w:color w:val="000000"/>
                <w:sz w:val="22"/>
                <w:szCs w:val="22"/>
              </w:rPr>
            </w:pPr>
            <w:r w:rsidRPr="003773AE">
              <w:rPr>
                <w:bCs/>
                <w:sz w:val="22"/>
                <w:szCs w:val="22"/>
              </w:rPr>
              <w:t>Особенности менеджмента в области профессиональной деятельности. Задачи кадровых служб инфраструктуры железнодорожного транспорта.</w:t>
            </w:r>
            <w:r w:rsidRPr="003773AE">
              <w:rPr>
                <w:rFonts w:eastAsia="Calibri"/>
                <w:spacing w:val="2"/>
                <w:sz w:val="22"/>
                <w:szCs w:val="22"/>
              </w:rPr>
              <w:t xml:space="preserve"> Кадровый резерв</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sz w:val="22"/>
                <w:szCs w:val="22"/>
              </w:rPr>
            </w:pPr>
            <w:r w:rsidRPr="003773AE">
              <w:rPr>
                <w:sz w:val="22"/>
                <w:szCs w:val="22"/>
              </w:rPr>
              <w:t>1</w:t>
            </w:r>
          </w:p>
        </w:tc>
      </w:tr>
      <w:tr w:rsidR="003560BF" w:rsidRPr="003773AE" w:rsidTr="00E814D1">
        <w:trPr>
          <w:trHeight w:val="701"/>
        </w:trPr>
        <w:tc>
          <w:tcPr>
            <w:tcW w:w="3372" w:type="dxa"/>
            <w:vMerge/>
          </w:tcPr>
          <w:p w:rsidR="003560BF" w:rsidRPr="003773AE" w:rsidRDefault="003560BF" w:rsidP="00411B42">
            <w:pPr>
              <w:jc w:val="center"/>
              <w:rPr>
                <w:b/>
                <w:bCs/>
                <w:sz w:val="22"/>
                <w:szCs w:val="22"/>
              </w:rPr>
            </w:pPr>
          </w:p>
        </w:tc>
        <w:tc>
          <w:tcPr>
            <w:tcW w:w="6690" w:type="dxa"/>
            <w:gridSpan w:val="8"/>
          </w:tcPr>
          <w:p w:rsidR="003560BF" w:rsidRPr="003773AE" w:rsidRDefault="003560BF" w:rsidP="003560BF">
            <w:pPr>
              <w:ind w:left="51"/>
              <w:rPr>
                <w:bCs/>
                <w:sz w:val="22"/>
                <w:szCs w:val="22"/>
              </w:rPr>
            </w:pPr>
            <w:r w:rsidRPr="003773AE">
              <w:rPr>
                <w:b/>
                <w:color w:val="000000"/>
                <w:sz w:val="22"/>
                <w:szCs w:val="22"/>
              </w:rPr>
              <w:t>Самостоятельная работа обучающихся №9:</w:t>
            </w:r>
            <w:r w:rsidRPr="003773AE">
              <w:rPr>
                <w:rFonts w:eastAsia="Calibri"/>
                <w:bCs/>
                <w:sz w:val="22"/>
                <w:szCs w:val="22"/>
              </w:rPr>
              <w:t xml:space="preserve">подготовить </w:t>
            </w:r>
            <w:r w:rsidRPr="003773AE">
              <w:rPr>
                <w:color w:val="000000"/>
                <w:sz w:val="22"/>
                <w:szCs w:val="22"/>
              </w:rPr>
              <w:t>сообщение на тему: «Подбор, обучение и аттестация персонала». «Карьера: цели, виды»</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sz w:val="22"/>
                <w:szCs w:val="22"/>
              </w:rPr>
            </w:pPr>
          </w:p>
        </w:tc>
      </w:tr>
      <w:tr w:rsidR="003560BF" w:rsidRPr="003773AE" w:rsidTr="00E814D1">
        <w:trPr>
          <w:trHeight w:val="1026"/>
        </w:trPr>
        <w:tc>
          <w:tcPr>
            <w:tcW w:w="3372" w:type="dxa"/>
            <w:vMerge/>
          </w:tcPr>
          <w:p w:rsidR="003560BF" w:rsidRPr="003773AE" w:rsidRDefault="003560BF" w:rsidP="00411B42">
            <w:pPr>
              <w:rPr>
                <w:bCs/>
                <w:sz w:val="22"/>
                <w:szCs w:val="22"/>
              </w:rPr>
            </w:pPr>
          </w:p>
        </w:tc>
        <w:tc>
          <w:tcPr>
            <w:tcW w:w="6690" w:type="dxa"/>
            <w:gridSpan w:val="8"/>
          </w:tcPr>
          <w:p w:rsidR="003560BF" w:rsidRPr="003773AE" w:rsidRDefault="003560BF" w:rsidP="003560BF">
            <w:pPr>
              <w:jc w:val="both"/>
              <w:rPr>
                <w:color w:val="000000"/>
                <w:sz w:val="22"/>
                <w:szCs w:val="22"/>
              </w:rPr>
            </w:pPr>
            <w:r w:rsidRPr="003773AE">
              <w:rPr>
                <w:b/>
                <w:color w:val="000000"/>
                <w:sz w:val="22"/>
                <w:szCs w:val="22"/>
              </w:rPr>
              <w:t xml:space="preserve">Практическое занятие№ 8 </w:t>
            </w:r>
            <w:r w:rsidRPr="003773AE">
              <w:rPr>
                <w:rFonts w:eastAsia="Calibri"/>
                <w:bCs/>
                <w:sz w:val="22"/>
                <w:szCs w:val="22"/>
              </w:rPr>
              <w:t>в форме практической подготовки «Организация деловой карьеры в локомотивном хозяйстве»</w:t>
            </w:r>
            <w:r w:rsidRPr="003773AE">
              <w:rPr>
                <w:bCs/>
                <w:sz w:val="22"/>
                <w:szCs w:val="22"/>
              </w:rPr>
              <w:t>Дифференцированный зачет</w:t>
            </w:r>
          </w:p>
        </w:tc>
        <w:tc>
          <w:tcPr>
            <w:tcW w:w="3405" w:type="dxa"/>
            <w:gridSpan w:val="2"/>
            <w:shd w:val="clear" w:color="auto" w:fill="auto"/>
            <w:vAlign w:val="center"/>
          </w:tcPr>
          <w:p w:rsidR="003560BF" w:rsidRPr="003773AE" w:rsidRDefault="003560BF" w:rsidP="00411B42">
            <w:pPr>
              <w:jc w:val="center"/>
              <w:rPr>
                <w:sz w:val="22"/>
                <w:szCs w:val="22"/>
              </w:rPr>
            </w:pPr>
            <w:r w:rsidRPr="003773AE">
              <w:rPr>
                <w:sz w:val="22"/>
                <w:szCs w:val="22"/>
              </w:rPr>
              <w:t>2</w:t>
            </w:r>
          </w:p>
        </w:tc>
        <w:tc>
          <w:tcPr>
            <w:tcW w:w="2126" w:type="dxa"/>
            <w:shd w:val="clear" w:color="auto" w:fill="C0C0C0"/>
          </w:tcPr>
          <w:p w:rsidR="003560BF" w:rsidRPr="003773AE" w:rsidRDefault="003560BF" w:rsidP="00411B42">
            <w:pPr>
              <w:jc w:val="center"/>
              <w:rPr>
                <w:b/>
                <w:bCs/>
                <w:sz w:val="22"/>
                <w:szCs w:val="22"/>
              </w:rPr>
            </w:pPr>
            <w:r w:rsidRPr="003773AE">
              <w:rPr>
                <w:b/>
                <w:bCs/>
                <w:sz w:val="22"/>
                <w:szCs w:val="22"/>
              </w:rPr>
              <w:t>2</w:t>
            </w:r>
          </w:p>
        </w:tc>
      </w:tr>
      <w:tr w:rsidR="00B15624" w:rsidRPr="003773AE" w:rsidTr="00E814D1">
        <w:trPr>
          <w:trHeight w:val="707"/>
        </w:trPr>
        <w:tc>
          <w:tcPr>
            <w:tcW w:w="3372" w:type="dxa"/>
          </w:tcPr>
          <w:p w:rsidR="00B15624" w:rsidRPr="003773AE" w:rsidRDefault="00B15624" w:rsidP="00411B42">
            <w:pPr>
              <w:jc w:val="center"/>
              <w:rPr>
                <w:rFonts w:eastAsia="Calibri"/>
                <w:b/>
                <w:bCs/>
                <w:sz w:val="22"/>
                <w:szCs w:val="22"/>
              </w:rPr>
            </w:pPr>
            <w:r w:rsidRPr="003773AE">
              <w:rPr>
                <w:b/>
                <w:sz w:val="22"/>
                <w:szCs w:val="22"/>
              </w:rPr>
              <w:t xml:space="preserve">МДК 02.03  </w:t>
            </w:r>
            <w:r w:rsidR="003560BF" w:rsidRPr="003773AE">
              <w:rPr>
                <w:b/>
                <w:sz w:val="22"/>
                <w:szCs w:val="22"/>
              </w:rPr>
              <w:t>Современные технологии регулирования правоотношений в профессиональной деятельности</w:t>
            </w:r>
          </w:p>
        </w:tc>
        <w:tc>
          <w:tcPr>
            <w:tcW w:w="6690" w:type="dxa"/>
            <w:gridSpan w:val="8"/>
          </w:tcPr>
          <w:p w:rsidR="00B15624" w:rsidRPr="003773AE" w:rsidRDefault="003560BF" w:rsidP="003560BF">
            <w:pPr>
              <w:jc w:val="center"/>
              <w:rPr>
                <w:b/>
                <w:bCs/>
                <w:sz w:val="22"/>
                <w:szCs w:val="22"/>
              </w:rPr>
            </w:pPr>
            <w:r w:rsidRPr="003773AE">
              <w:rPr>
                <w:b/>
                <w:sz w:val="22"/>
                <w:szCs w:val="22"/>
              </w:rPr>
              <w:t>8 семестр</w:t>
            </w:r>
          </w:p>
        </w:tc>
        <w:tc>
          <w:tcPr>
            <w:tcW w:w="3405" w:type="dxa"/>
            <w:gridSpan w:val="2"/>
            <w:shd w:val="clear" w:color="auto" w:fill="auto"/>
            <w:vAlign w:val="center"/>
          </w:tcPr>
          <w:p w:rsidR="00B15624" w:rsidRPr="003773AE" w:rsidRDefault="00B15624" w:rsidP="00411B42">
            <w:pPr>
              <w:jc w:val="center"/>
              <w:rPr>
                <w:b/>
                <w:sz w:val="22"/>
                <w:szCs w:val="22"/>
              </w:rPr>
            </w:pPr>
            <w:r w:rsidRPr="003773AE">
              <w:rPr>
                <w:b/>
                <w:sz w:val="22"/>
                <w:szCs w:val="22"/>
              </w:rPr>
              <w:t>52/52/30/22/-</w:t>
            </w:r>
          </w:p>
        </w:tc>
        <w:tc>
          <w:tcPr>
            <w:tcW w:w="2126" w:type="dxa"/>
            <w:shd w:val="clear" w:color="auto" w:fill="C0C0C0"/>
          </w:tcPr>
          <w:p w:rsidR="00B15624" w:rsidRPr="003773AE" w:rsidRDefault="00B15624" w:rsidP="00411B42">
            <w:pPr>
              <w:jc w:val="center"/>
              <w:rPr>
                <w:b/>
                <w:bCs/>
                <w:sz w:val="22"/>
                <w:szCs w:val="22"/>
              </w:rPr>
            </w:pPr>
          </w:p>
        </w:tc>
      </w:tr>
      <w:tr w:rsidR="003B5CF3" w:rsidRPr="003773AE" w:rsidTr="00E814D1">
        <w:trPr>
          <w:trHeight w:val="707"/>
        </w:trPr>
        <w:tc>
          <w:tcPr>
            <w:tcW w:w="3372" w:type="dxa"/>
          </w:tcPr>
          <w:p w:rsidR="003B5CF3" w:rsidRPr="003773AE" w:rsidRDefault="003B5CF3" w:rsidP="00411B42">
            <w:pPr>
              <w:jc w:val="center"/>
              <w:rPr>
                <w:b/>
                <w:sz w:val="22"/>
                <w:szCs w:val="22"/>
              </w:rPr>
            </w:pPr>
            <w:r w:rsidRPr="003773AE">
              <w:rPr>
                <w:rFonts w:eastAsia="Calibri"/>
                <w:b/>
                <w:bCs/>
                <w:sz w:val="22"/>
                <w:szCs w:val="22"/>
              </w:rPr>
              <w:t xml:space="preserve">Тема 3. 1 </w:t>
            </w:r>
            <w:r w:rsidRPr="003773AE">
              <w:rPr>
                <w:b/>
                <w:sz w:val="22"/>
                <w:szCs w:val="22"/>
              </w:rPr>
              <w:t>Правовое положение субъектов железнодорожного транспорта</w:t>
            </w:r>
          </w:p>
        </w:tc>
        <w:tc>
          <w:tcPr>
            <w:tcW w:w="6690" w:type="dxa"/>
            <w:gridSpan w:val="8"/>
          </w:tcPr>
          <w:p w:rsidR="003B5CF3" w:rsidRPr="003773AE" w:rsidRDefault="003B5CF3" w:rsidP="003A32F0">
            <w:pPr>
              <w:rPr>
                <w:sz w:val="22"/>
                <w:szCs w:val="22"/>
              </w:rPr>
            </w:pPr>
            <w:r w:rsidRPr="003773AE">
              <w:rPr>
                <w:rFonts w:eastAsia="Calibri"/>
                <w:b/>
                <w:bCs/>
                <w:sz w:val="22"/>
                <w:szCs w:val="22"/>
              </w:rPr>
              <w:t>Содержание учебного материала</w:t>
            </w:r>
          </w:p>
        </w:tc>
        <w:tc>
          <w:tcPr>
            <w:tcW w:w="3405" w:type="dxa"/>
            <w:gridSpan w:val="2"/>
            <w:shd w:val="clear" w:color="auto" w:fill="auto"/>
          </w:tcPr>
          <w:p w:rsidR="003B5CF3" w:rsidRPr="003773AE" w:rsidRDefault="003B5CF3" w:rsidP="00F75EA1">
            <w:pPr>
              <w:jc w:val="center"/>
              <w:rPr>
                <w:b/>
                <w:sz w:val="22"/>
                <w:szCs w:val="22"/>
              </w:rPr>
            </w:pPr>
            <w:r w:rsidRPr="003773AE">
              <w:rPr>
                <w:b/>
                <w:sz w:val="22"/>
                <w:szCs w:val="22"/>
              </w:rPr>
              <w:t>4/</w:t>
            </w:r>
            <w:r w:rsidR="00F75EA1" w:rsidRPr="003773AE">
              <w:rPr>
                <w:b/>
                <w:sz w:val="22"/>
                <w:szCs w:val="22"/>
              </w:rPr>
              <w:t>4</w:t>
            </w:r>
            <w:r w:rsidRPr="003773AE">
              <w:rPr>
                <w:b/>
                <w:sz w:val="22"/>
                <w:szCs w:val="22"/>
              </w:rPr>
              <w:t>/4/</w:t>
            </w:r>
            <w:r w:rsidR="00F75EA1" w:rsidRPr="003773AE">
              <w:rPr>
                <w:b/>
                <w:sz w:val="22"/>
                <w:szCs w:val="22"/>
              </w:rPr>
              <w:t>-</w:t>
            </w:r>
            <w:r w:rsidRPr="003773AE">
              <w:rPr>
                <w:b/>
                <w:sz w:val="22"/>
                <w:szCs w:val="22"/>
              </w:rPr>
              <w:t>/</w:t>
            </w:r>
            <w:r w:rsidR="00F75EA1" w:rsidRPr="003773AE">
              <w:rPr>
                <w:b/>
                <w:sz w:val="22"/>
                <w:szCs w:val="22"/>
              </w:rPr>
              <w:t>-</w:t>
            </w:r>
          </w:p>
        </w:tc>
        <w:tc>
          <w:tcPr>
            <w:tcW w:w="2126" w:type="dxa"/>
            <w:shd w:val="clear" w:color="auto" w:fill="C0C0C0"/>
          </w:tcPr>
          <w:p w:rsidR="003B5CF3" w:rsidRPr="003773AE" w:rsidRDefault="003B5CF3" w:rsidP="00411B42">
            <w:pPr>
              <w:jc w:val="center"/>
              <w:rPr>
                <w:b/>
                <w:bCs/>
                <w:sz w:val="22"/>
                <w:szCs w:val="22"/>
              </w:rPr>
            </w:pPr>
          </w:p>
        </w:tc>
      </w:tr>
      <w:tr w:rsidR="003B5CF3" w:rsidRPr="003773AE" w:rsidTr="00E814D1">
        <w:trPr>
          <w:trHeight w:val="707"/>
        </w:trPr>
        <w:tc>
          <w:tcPr>
            <w:tcW w:w="3372" w:type="dxa"/>
            <w:vMerge w:val="restart"/>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1</w:t>
            </w:r>
          </w:p>
        </w:tc>
        <w:tc>
          <w:tcPr>
            <w:tcW w:w="6384" w:type="dxa"/>
            <w:gridSpan w:val="4"/>
          </w:tcPr>
          <w:p w:rsidR="003B5CF3" w:rsidRPr="003773AE" w:rsidRDefault="003B5CF3" w:rsidP="003A32F0">
            <w:pPr>
              <w:jc w:val="both"/>
              <w:rPr>
                <w:rFonts w:eastAsia="Calibri"/>
                <w:bCs/>
                <w:sz w:val="22"/>
                <w:szCs w:val="22"/>
              </w:rPr>
            </w:pPr>
            <w:r w:rsidRPr="003773AE">
              <w:rPr>
                <w:rFonts w:eastAsia="Calibri"/>
                <w:bCs/>
                <w:sz w:val="22"/>
                <w:szCs w:val="22"/>
              </w:rPr>
              <w:t>Правовое регулирование имущественных отношений на железнодорожном транспорте. Статус организаций, основы экономической и финансовой деятельности, право собственности субъектов. Особенности приватизации объектов железнодорожного транспорта</w:t>
            </w:r>
          </w:p>
        </w:tc>
        <w:tc>
          <w:tcPr>
            <w:tcW w:w="3405" w:type="dxa"/>
            <w:gridSpan w:val="2"/>
            <w:shd w:val="clear" w:color="auto" w:fill="auto"/>
          </w:tcPr>
          <w:p w:rsidR="003B5CF3" w:rsidRPr="003773AE" w:rsidRDefault="003B5CF3" w:rsidP="003A32F0">
            <w:pPr>
              <w:ind w:hanging="44"/>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2</w:t>
            </w: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Особенности предпринимательской деятельности.  Организация предпринимательской деятельности. Юридические лица как субъекты хозяйственных отношений. Организационно-правовые формы хозяйствующих субъектов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397"/>
        </w:trPr>
        <w:tc>
          <w:tcPr>
            <w:tcW w:w="3372" w:type="dxa"/>
          </w:tcPr>
          <w:p w:rsidR="003B5CF3" w:rsidRPr="003773AE" w:rsidRDefault="003B5CF3" w:rsidP="003B5CF3">
            <w:pPr>
              <w:jc w:val="center"/>
              <w:rPr>
                <w:rFonts w:eastAsia="Calibri"/>
                <w:b/>
                <w:bCs/>
                <w:sz w:val="22"/>
                <w:szCs w:val="22"/>
              </w:rPr>
            </w:pPr>
            <w:r w:rsidRPr="003773AE">
              <w:rPr>
                <w:rFonts w:eastAsia="Calibri"/>
                <w:b/>
                <w:bCs/>
                <w:sz w:val="22"/>
                <w:szCs w:val="22"/>
              </w:rPr>
              <w:t>Тема 3.2</w:t>
            </w:r>
            <w:r w:rsidRPr="003773AE">
              <w:rPr>
                <w:b/>
                <w:sz w:val="22"/>
                <w:szCs w:val="22"/>
              </w:rPr>
              <w:t xml:space="preserve"> Нормативные документы, регулирующие правоотношения в процессе профессиональной деятельности</w:t>
            </w:r>
          </w:p>
        </w:tc>
        <w:tc>
          <w:tcPr>
            <w:tcW w:w="6690" w:type="dxa"/>
            <w:gridSpan w:val="8"/>
          </w:tcPr>
          <w:p w:rsidR="003B5CF3" w:rsidRPr="003773AE" w:rsidRDefault="003B5CF3" w:rsidP="00411B42">
            <w:pPr>
              <w:rPr>
                <w:sz w:val="22"/>
                <w:szCs w:val="22"/>
              </w:rPr>
            </w:pPr>
            <w:r w:rsidRPr="003773AE">
              <w:rPr>
                <w:rFonts w:eastAsia="Calibri"/>
                <w:b/>
                <w:bCs/>
                <w:sz w:val="22"/>
                <w:szCs w:val="22"/>
              </w:rPr>
              <w:t>Содержание учебного материала</w:t>
            </w:r>
          </w:p>
        </w:tc>
        <w:tc>
          <w:tcPr>
            <w:tcW w:w="3405" w:type="dxa"/>
            <w:gridSpan w:val="2"/>
            <w:shd w:val="clear" w:color="auto" w:fill="auto"/>
          </w:tcPr>
          <w:p w:rsidR="003B5CF3" w:rsidRPr="003773AE" w:rsidRDefault="003B5CF3" w:rsidP="00F75EA1">
            <w:pPr>
              <w:jc w:val="center"/>
              <w:rPr>
                <w:sz w:val="22"/>
                <w:szCs w:val="22"/>
              </w:rPr>
            </w:pPr>
            <w:r w:rsidRPr="003773AE">
              <w:rPr>
                <w:b/>
                <w:sz w:val="22"/>
                <w:szCs w:val="22"/>
              </w:rPr>
              <w:t>24/24/16/8</w:t>
            </w:r>
            <w:r w:rsidR="00F75EA1" w:rsidRPr="003773AE">
              <w:rPr>
                <w:b/>
                <w:sz w:val="22"/>
                <w:szCs w:val="22"/>
              </w:rPr>
              <w:t>/-</w:t>
            </w:r>
          </w:p>
        </w:tc>
        <w:tc>
          <w:tcPr>
            <w:tcW w:w="2126" w:type="dxa"/>
            <w:shd w:val="clear" w:color="auto" w:fill="C0C0C0"/>
          </w:tcPr>
          <w:p w:rsidR="003B5CF3" w:rsidRPr="003773AE" w:rsidRDefault="003B5CF3" w:rsidP="00411B42">
            <w:pPr>
              <w:jc w:val="center"/>
              <w:rPr>
                <w:b/>
                <w:bCs/>
                <w:sz w:val="22"/>
                <w:szCs w:val="22"/>
              </w:rPr>
            </w:pPr>
          </w:p>
        </w:tc>
      </w:tr>
      <w:tr w:rsidR="003B5CF3" w:rsidRPr="003773AE" w:rsidTr="00E814D1">
        <w:trPr>
          <w:trHeight w:val="707"/>
        </w:trPr>
        <w:tc>
          <w:tcPr>
            <w:tcW w:w="3372" w:type="dxa"/>
            <w:vMerge w:val="restart"/>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1</w:t>
            </w: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Сущность транспортного права. Комплексный характер транспортного законодательства. Основные нормативно-правовые акты, регулирующие деятельность железнодорожного транспорта.</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
                <w:bCs/>
                <w:sz w:val="22"/>
                <w:szCs w:val="22"/>
              </w:rPr>
            </w:pPr>
            <w:r w:rsidRPr="003773AE">
              <w:rPr>
                <w:rFonts w:eastAsia="Calibri"/>
                <w:bCs/>
                <w:sz w:val="22"/>
                <w:szCs w:val="22"/>
              </w:rPr>
              <w:t>2</w:t>
            </w:r>
          </w:p>
          <w:p w:rsidR="003B5CF3" w:rsidRPr="003773AE" w:rsidRDefault="003B5CF3" w:rsidP="003A32F0">
            <w:pPr>
              <w:ind w:left="399"/>
              <w:rPr>
                <w:rFonts w:eastAsia="Calibri"/>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Правовая основа функционирования железнодорожного транспорта. Действие Федерального  закона «О железнодорожном транспорте в Российской Федерации». Основные понятия закона, его структура</w:t>
            </w:r>
            <w:r w:rsidRPr="003773AE">
              <w:rPr>
                <w:rFonts w:eastAsia="Calibri"/>
                <w:b/>
                <w:bCs/>
                <w:sz w:val="22"/>
                <w:szCs w:val="22"/>
              </w:rPr>
              <w:t xml:space="preserve">.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1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3</w:t>
            </w: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Федеральный закон «Устав железнодорожного транспорта Российской Федерации».  Понятия, структура, сфера применения закона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p w:rsidR="003B5CF3" w:rsidRPr="003773AE" w:rsidRDefault="003B5CF3" w:rsidP="003A32F0">
            <w:pPr>
              <w:jc w:val="center"/>
              <w:rPr>
                <w:sz w:val="22"/>
                <w:szCs w:val="22"/>
              </w:rPr>
            </w:pP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4</w:t>
            </w:r>
          </w:p>
          <w:p w:rsidR="003B5CF3" w:rsidRPr="003773AE" w:rsidRDefault="003B5CF3" w:rsidP="003A32F0">
            <w:pPr>
              <w:ind w:left="399"/>
              <w:rPr>
                <w:rFonts w:eastAsia="Calibri"/>
                <w:b/>
                <w:bCs/>
                <w:sz w:val="22"/>
                <w:szCs w:val="22"/>
              </w:rPr>
            </w:pPr>
          </w:p>
          <w:p w:rsidR="003B5CF3" w:rsidRPr="003773AE" w:rsidRDefault="003B5CF3" w:rsidP="003A32F0">
            <w:pPr>
              <w:ind w:left="399"/>
              <w:rPr>
                <w:rFonts w:eastAsia="Calibri"/>
                <w:b/>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Железнодорожный транспорт как субъект естественной монополии. Цели и сфера применения ФЗ «О естественных монополиях». Субъекты, государственное регулирование и контроль  в сфере естественных монополий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306" w:type="dxa"/>
            <w:gridSpan w:val="4"/>
            <w:tcBorders>
              <w:top w:val="nil"/>
            </w:tcBorders>
          </w:tcPr>
          <w:p w:rsidR="003B5CF3" w:rsidRPr="003773AE" w:rsidRDefault="003B5CF3" w:rsidP="003A32F0">
            <w:pPr>
              <w:rPr>
                <w:rFonts w:eastAsia="Calibri"/>
                <w:bCs/>
                <w:sz w:val="22"/>
                <w:szCs w:val="22"/>
              </w:rPr>
            </w:pPr>
            <w:r w:rsidRPr="003773AE">
              <w:rPr>
                <w:rFonts w:eastAsia="Calibri"/>
                <w:bCs/>
                <w:sz w:val="22"/>
                <w:szCs w:val="22"/>
              </w:rPr>
              <w:t>5</w:t>
            </w:r>
          </w:p>
          <w:p w:rsidR="003B5CF3" w:rsidRPr="003773AE" w:rsidRDefault="003B5CF3" w:rsidP="003A32F0">
            <w:pPr>
              <w:ind w:left="399"/>
              <w:rPr>
                <w:rFonts w:eastAsia="Calibri"/>
                <w:b/>
                <w:bCs/>
                <w:sz w:val="22"/>
                <w:szCs w:val="22"/>
              </w:rPr>
            </w:pPr>
          </w:p>
          <w:p w:rsidR="003B5CF3" w:rsidRPr="003773AE" w:rsidRDefault="003B5CF3" w:rsidP="003A32F0">
            <w:pPr>
              <w:ind w:left="399"/>
              <w:rPr>
                <w:rFonts w:eastAsia="Calibri"/>
                <w:b/>
                <w:bCs/>
                <w:sz w:val="22"/>
                <w:szCs w:val="22"/>
              </w:rPr>
            </w:pPr>
          </w:p>
          <w:p w:rsidR="003B5CF3" w:rsidRPr="003773AE" w:rsidRDefault="003B5CF3" w:rsidP="003A32F0">
            <w:pPr>
              <w:rPr>
                <w:rFonts w:eastAsia="Calibri"/>
                <w:b/>
                <w:bCs/>
                <w:sz w:val="22"/>
                <w:szCs w:val="22"/>
              </w:rPr>
            </w:pPr>
          </w:p>
        </w:tc>
        <w:tc>
          <w:tcPr>
            <w:tcW w:w="6384" w:type="dxa"/>
            <w:gridSpan w:val="4"/>
          </w:tcPr>
          <w:p w:rsidR="003B5CF3" w:rsidRPr="003773AE" w:rsidRDefault="003B5CF3" w:rsidP="003A32F0">
            <w:pPr>
              <w:rPr>
                <w:rFonts w:eastAsia="Calibri"/>
                <w:b/>
                <w:bCs/>
                <w:sz w:val="22"/>
                <w:szCs w:val="22"/>
              </w:rPr>
            </w:pPr>
            <w:r w:rsidRPr="003773AE">
              <w:rPr>
                <w:rFonts w:eastAsia="Calibri"/>
                <w:bCs/>
                <w:sz w:val="22"/>
                <w:szCs w:val="22"/>
              </w:rPr>
              <w:t xml:space="preserve">Правовое обеспечение безопасности движения, эксплуатации транспортных и иных технических средств, объектов железнодорожного транспорта. Транспортная безопасность. ФЗ «О транспортной безопасности».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val="restart"/>
            <w:tcBorders>
              <w:top w:val="nil"/>
            </w:tcBorders>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6</w:t>
            </w:r>
          </w:p>
          <w:p w:rsidR="003B5CF3" w:rsidRPr="003773AE" w:rsidRDefault="003B5CF3" w:rsidP="003A32F0">
            <w:pPr>
              <w:ind w:left="399"/>
              <w:rPr>
                <w:rFonts w:eastAsia="Calibri"/>
                <w:b/>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ind w:left="32"/>
              <w:rPr>
                <w:rFonts w:eastAsia="Calibri"/>
                <w:bCs/>
                <w:sz w:val="22"/>
                <w:szCs w:val="22"/>
              </w:rPr>
            </w:pPr>
            <w:r w:rsidRPr="003773AE">
              <w:rPr>
                <w:rFonts w:eastAsia="Calibri"/>
                <w:bCs/>
                <w:sz w:val="22"/>
                <w:szCs w:val="22"/>
              </w:rPr>
              <w:t xml:space="preserve">Работа железных дорог в чрезвычайных ситуациях. Правовое регулирование аварийно-восстановительных работ.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1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sz w:val="22"/>
                <w:szCs w:val="22"/>
              </w:rPr>
              <w:t>Определение особенностей управления организацией работы железнодорожного транспорта в чрезвычайных ситуациях</w:t>
            </w:r>
            <w:r w:rsidR="00AF17C3" w:rsidRPr="003773AE">
              <w:rPr>
                <w:rFonts w:eastAsia="Calibri"/>
                <w:bCs/>
                <w:sz w:val="22"/>
                <w:szCs w:val="22"/>
              </w:rPr>
              <w:t>»</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7</w:t>
            </w:r>
          </w:p>
          <w:p w:rsidR="003B5CF3" w:rsidRPr="003773AE" w:rsidRDefault="003B5CF3" w:rsidP="003A32F0">
            <w:pPr>
              <w:ind w:left="399"/>
              <w:rPr>
                <w:rFonts w:eastAsia="Calibri"/>
                <w:b/>
                <w:bCs/>
                <w:sz w:val="22"/>
                <w:szCs w:val="22"/>
              </w:rPr>
            </w:pPr>
          </w:p>
          <w:p w:rsidR="003B5CF3" w:rsidRPr="003773AE" w:rsidRDefault="003B5CF3" w:rsidP="003A32F0">
            <w:pPr>
              <w:ind w:left="399"/>
              <w:rPr>
                <w:rFonts w:eastAsia="Calibri"/>
                <w:bCs/>
                <w:sz w:val="22"/>
                <w:szCs w:val="22"/>
              </w:rPr>
            </w:pPr>
          </w:p>
          <w:p w:rsidR="003B5CF3" w:rsidRPr="003773AE" w:rsidRDefault="003B5CF3" w:rsidP="003A32F0">
            <w:pPr>
              <w:rPr>
                <w:rFonts w:eastAsia="Calibri"/>
                <w:bCs/>
                <w:sz w:val="22"/>
                <w:szCs w:val="22"/>
              </w:rPr>
            </w:pP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 xml:space="preserve">Основные нормативные акты, регламентирующие перевозки. Содержание, форма и роль договора перевозки. </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2 </w:t>
            </w:r>
            <w:r w:rsidRPr="003773AE">
              <w:rPr>
                <w:rFonts w:eastAsia="Calibri"/>
                <w:bCs/>
                <w:sz w:val="22"/>
                <w:szCs w:val="22"/>
              </w:rPr>
              <w:t>в форме практической подготовки</w:t>
            </w:r>
            <w:r w:rsidRPr="003773AE">
              <w:rPr>
                <w:rFonts w:eastAsia="Calibri"/>
                <w:b/>
                <w:bCs/>
                <w:sz w:val="22"/>
                <w:szCs w:val="22"/>
              </w:rPr>
              <w:t>.</w:t>
            </w:r>
            <w:r w:rsidR="00AF17C3" w:rsidRPr="003773AE">
              <w:rPr>
                <w:rFonts w:eastAsia="Calibri"/>
                <w:bCs/>
                <w:sz w:val="22"/>
                <w:szCs w:val="22"/>
              </w:rPr>
              <w:t>«</w:t>
            </w:r>
            <w:r w:rsidRPr="003773AE">
              <w:rPr>
                <w:rFonts w:eastAsia="Calibri"/>
                <w:bCs/>
                <w:sz w:val="22"/>
                <w:szCs w:val="22"/>
              </w:rPr>
              <w:t>Составление проектов различного рода договоров, связанных с перевозочным процессом</w:t>
            </w:r>
            <w:r w:rsidR="00AF17C3" w:rsidRPr="003773AE">
              <w:rPr>
                <w:rFonts w:eastAsia="Calibri"/>
                <w:b/>
                <w:bCs/>
                <w:sz w:val="22"/>
                <w:szCs w:val="22"/>
              </w:rPr>
              <w:t>«</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306" w:type="dxa"/>
            <w:gridSpan w:val="4"/>
          </w:tcPr>
          <w:p w:rsidR="003B5CF3" w:rsidRPr="003773AE" w:rsidRDefault="003B5CF3" w:rsidP="003A32F0">
            <w:pPr>
              <w:rPr>
                <w:rFonts w:eastAsia="Calibri"/>
                <w:bCs/>
                <w:sz w:val="22"/>
                <w:szCs w:val="22"/>
              </w:rPr>
            </w:pPr>
            <w:r w:rsidRPr="003773AE">
              <w:rPr>
                <w:rFonts w:eastAsia="Calibri"/>
                <w:bCs/>
                <w:sz w:val="22"/>
                <w:szCs w:val="22"/>
              </w:rPr>
              <w:t>8</w:t>
            </w:r>
          </w:p>
        </w:tc>
        <w:tc>
          <w:tcPr>
            <w:tcW w:w="6384" w:type="dxa"/>
            <w:gridSpan w:val="4"/>
          </w:tcPr>
          <w:p w:rsidR="003B5CF3" w:rsidRPr="003773AE" w:rsidRDefault="003B5CF3" w:rsidP="003A32F0">
            <w:pPr>
              <w:rPr>
                <w:rFonts w:eastAsia="Calibri"/>
                <w:bCs/>
                <w:sz w:val="22"/>
                <w:szCs w:val="22"/>
              </w:rPr>
            </w:pPr>
            <w:r w:rsidRPr="003773AE">
              <w:rPr>
                <w:rFonts w:eastAsia="Calibri"/>
                <w:bCs/>
                <w:sz w:val="22"/>
                <w:szCs w:val="22"/>
              </w:rPr>
              <w:t>Порядок разрешения споров, вытекающих из договора перевозки. Третейский суд как способ разрешения хозяйственных споров.</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1</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3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Pr="003773AE">
              <w:rPr>
                <w:rFonts w:eastAsia="Calibri"/>
                <w:bCs/>
                <w:sz w:val="22"/>
                <w:szCs w:val="22"/>
              </w:rPr>
              <w:t>Проработка порядка рассмотрения споров, вытекающих из договора перевозки</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vMerge/>
            <w:tcBorders>
              <w:top w:val="nil"/>
            </w:tcBorders>
          </w:tcPr>
          <w:p w:rsidR="003B5CF3" w:rsidRPr="003773AE" w:rsidRDefault="003B5CF3" w:rsidP="00411B42">
            <w:pPr>
              <w:jc w:val="center"/>
              <w:rPr>
                <w:rFonts w:eastAsia="Calibri"/>
                <w:b/>
                <w:bCs/>
                <w:sz w:val="22"/>
                <w:szCs w:val="22"/>
              </w:rPr>
            </w:pPr>
          </w:p>
        </w:tc>
        <w:tc>
          <w:tcPr>
            <w:tcW w:w="6690" w:type="dxa"/>
            <w:gridSpan w:val="8"/>
          </w:tcPr>
          <w:p w:rsidR="003B5CF3" w:rsidRPr="003773AE" w:rsidRDefault="003B5CF3" w:rsidP="003B5CF3">
            <w:pPr>
              <w:rPr>
                <w:rFonts w:eastAsia="Calibri"/>
                <w:b/>
                <w:bCs/>
                <w:sz w:val="22"/>
                <w:szCs w:val="22"/>
              </w:rPr>
            </w:pPr>
            <w:r w:rsidRPr="003773AE">
              <w:rPr>
                <w:rFonts w:eastAsia="Calibri"/>
                <w:b/>
                <w:bCs/>
                <w:sz w:val="22"/>
                <w:szCs w:val="22"/>
              </w:rPr>
              <w:t xml:space="preserve">Практическое занятие № 4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Pr="003773AE">
              <w:rPr>
                <w:rFonts w:eastAsia="Calibri"/>
                <w:bCs/>
                <w:sz w:val="22"/>
                <w:szCs w:val="22"/>
              </w:rPr>
              <w:t>Решение ситуационных задач по теме: «Договоры перевозок»</w:t>
            </w:r>
          </w:p>
        </w:tc>
        <w:tc>
          <w:tcPr>
            <w:tcW w:w="3405" w:type="dxa"/>
            <w:gridSpan w:val="2"/>
            <w:shd w:val="clear" w:color="auto" w:fill="auto"/>
          </w:tcPr>
          <w:p w:rsidR="003B5CF3" w:rsidRPr="003773AE" w:rsidRDefault="003B5CF3" w:rsidP="003A32F0">
            <w:pPr>
              <w:jc w:val="center"/>
              <w:rPr>
                <w:sz w:val="22"/>
                <w:szCs w:val="22"/>
              </w:rPr>
            </w:pPr>
            <w:r w:rsidRPr="003773AE">
              <w:rPr>
                <w:sz w:val="22"/>
                <w:szCs w:val="22"/>
              </w:rPr>
              <w:t>2</w:t>
            </w:r>
          </w:p>
        </w:tc>
        <w:tc>
          <w:tcPr>
            <w:tcW w:w="2126" w:type="dxa"/>
            <w:shd w:val="clear" w:color="auto" w:fill="C0C0C0"/>
          </w:tcPr>
          <w:p w:rsidR="003B5CF3" w:rsidRPr="003773AE" w:rsidRDefault="003B5CF3" w:rsidP="003A32F0">
            <w:pPr>
              <w:jc w:val="center"/>
              <w:rPr>
                <w:sz w:val="22"/>
                <w:szCs w:val="22"/>
              </w:rPr>
            </w:pPr>
            <w:r w:rsidRPr="003773AE">
              <w:rPr>
                <w:sz w:val="22"/>
                <w:szCs w:val="22"/>
              </w:rPr>
              <w:t>2</w:t>
            </w:r>
          </w:p>
        </w:tc>
      </w:tr>
      <w:tr w:rsidR="003B5CF3" w:rsidRPr="003773AE" w:rsidTr="00E814D1">
        <w:trPr>
          <w:trHeight w:val="707"/>
        </w:trPr>
        <w:tc>
          <w:tcPr>
            <w:tcW w:w="3372" w:type="dxa"/>
          </w:tcPr>
          <w:p w:rsidR="003B5CF3" w:rsidRPr="003773AE" w:rsidRDefault="00606858" w:rsidP="00606858">
            <w:pPr>
              <w:jc w:val="center"/>
              <w:rPr>
                <w:rFonts w:eastAsia="Calibri"/>
                <w:b/>
                <w:bCs/>
                <w:sz w:val="22"/>
                <w:szCs w:val="22"/>
              </w:rPr>
            </w:pPr>
            <w:r w:rsidRPr="003773AE">
              <w:rPr>
                <w:rFonts w:eastAsia="Calibri"/>
                <w:b/>
                <w:bCs/>
                <w:sz w:val="22"/>
                <w:szCs w:val="22"/>
              </w:rPr>
              <w:t>Тема 3.3</w:t>
            </w:r>
            <w:r w:rsidRPr="003773AE">
              <w:rPr>
                <w:b/>
                <w:sz w:val="22"/>
                <w:szCs w:val="22"/>
              </w:rPr>
              <w:t xml:space="preserve"> Права и обязанности работников в сфере профессиональной деятельности </w:t>
            </w:r>
          </w:p>
        </w:tc>
        <w:tc>
          <w:tcPr>
            <w:tcW w:w="6690" w:type="dxa"/>
            <w:gridSpan w:val="8"/>
          </w:tcPr>
          <w:p w:rsidR="003B5CF3" w:rsidRPr="003773AE" w:rsidRDefault="003B5CF3" w:rsidP="00411B42">
            <w:pPr>
              <w:rPr>
                <w:sz w:val="22"/>
                <w:szCs w:val="22"/>
              </w:rPr>
            </w:pPr>
            <w:r w:rsidRPr="003773AE">
              <w:rPr>
                <w:rFonts w:eastAsia="Calibri"/>
                <w:b/>
                <w:bCs/>
                <w:sz w:val="22"/>
                <w:szCs w:val="22"/>
              </w:rPr>
              <w:t>Содержание учебного материала</w:t>
            </w:r>
          </w:p>
        </w:tc>
        <w:tc>
          <w:tcPr>
            <w:tcW w:w="3405" w:type="dxa"/>
            <w:gridSpan w:val="2"/>
            <w:shd w:val="clear" w:color="auto" w:fill="auto"/>
          </w:tcPr>
          <w:p w:rsidR="003B5CF3" w:rsidRPr="003773AE" w:rsidRDefault="00606858" w:rsidP="00F75EA1">
            <w:pPr>
              <w:jc w:val="center"/>
              <w:rPr>
                <w:sz w:val="22"/>
                <w:szCs w:val="22"/>
              </w:rPr>
            </w:pPr>
            <w:r w:rsidRPr="003773AE">
              <w:rPr>
                <w:b/>
                <w:sz w:val="22"/>
                <w:szCs w:val="22"/>
              </w:rPr>
              <w:t>24/24/10/14</w:t>
            </w:r>
            <w:r w:rsidR="00F75EA1" w:rsidRPr="003773AE">
              <w:rPr>
                <w:b/>
                <w:sz w:val="22"/>
                <w:szCs w:val="22"/>
              </w:rPr>
              <w:t>/-</w:t>
            </w:r>
          </w:p>
        </w:tc>
        <w:tc>
          <w:tcPr>
            <w:tcW w:w="2126" w:type="dxa"/>
            <w:shd w:val="clear" w:color="auto" w:fill="C0C0C0"/>
          </w:tcPr>
          <w:p w:rsidR="003B5CF3" w:rsidRPr="003773AE" w:rsidRDefault="003B5CF3" w:rsidP="00411B42">
            <w:pPr>
              <w:jc w:val="center"/>
              <w:rPr>
                <w:b/>
                <w:bCs/>
                <w:sz w:val="22"/>
                <w:szCs w:val="22"/>
              </w:rPr>
            </w:pPr>
          </w:p>
        </w:tc>
      </w:tr>
      <w:tr w:rsidR="00606858" w:rsidRPr="003773AE" w:rsidTr="00E814D1">
        <w:trPr>
          <w:trHeight w:val="707"/>
        </w:trPr>
        <w:tc>
          <w:tcPr>
            <w:tcW w:w="3372" w:type="dxa"/>
            <w:vMerge w:val="restart"/>
          </w:tcPr>
          <w:p w:rsidR="00606858" w:rsidRPr="003773AE" w:rsidRDefault="00606858" w:rsidP="00411B42">
            <w:pPr>
              <w:jc w:val="center"/>
              <w:rPr>
                <w:rFonts w:eastAsia="Calibri"/>
                <w:b/>
                <w:bCs/>
                <w:sz w:val="22"/>
                <w:szCs w:val="22"/>
              </w:rPr>
            </w:pPr>
          </w:p>
        </w:tc>
        <w:tc>
          <w:tcPr>
            <w:tcW w:w="306" w:type="dxa"/>
            <w:gridSpan w:val="4"/>
          </w:tcPr>
          <w:p w:rsidR="00606858" w:rsidRPr="003773AE" w:rsidRDefault="00606858" w:rsidP="003A32F0">
            <w:pPr>
              <w:rPr>
                <w:rFonts w:eastAsia="Calibri"/>
                <w:bCs/>
                <w:sz w:val="22"/>
                <w:szCs w:val="22"/>
              </w:rPr>
            </w:pPr>
            <w:r w:rsidRPr="003773AE">
              <w:rPr>
                <w:rFonts w:eastAsia="Calibri"/>
                <w:bCs/>
                <w:sz w:val="22"/>
                <w:szCs w:val="22"/>
              </w:rPr>
              <w:t>1</w:t>
            </w:r>
          </w:p>
          <w:p w:rsidR="00606858" w:rsidRPr="003773AE" w:rsidRDefault="00606858" w:rsidP="003A32F0">
            <w:pPr>
              <w:ind w:left="399"/>
              <w:rPr>
                <w:rFonts w:eastAsia="Calibri"/>
                <w:b/>
                <w:bCs/>
                <w:sz w:val="22"/>
                <w:szCs w:val="22"/>
              </w:rPr>
            </w:pPr>
          </w:p>
          <w:p w:rsidR="00606858" w:rsidRPr="003773AE" w:rsidRDefault="00606858" w:rsidP="003A32F0">
            <w:pPr>
              <w:rPr>
                <w:rFonts w:eastAsia="Calibri"/>
                <w:b/>
                <w:bCs/>
                <w:sz w:val="22"/>
                <w:szCs w:val="22"/>
              </w:rPr>
            </w:pPr>
          </w:p>
        </w:tc>
        <w:tc>
          <w:tcPr>
            <w:tcW w:w="6384" w:type="dxa"/>
            <w:gridSpan w:val="4"/>
          </w:tcPr>
          <w:p w:rsidR="00606858" w:rsidRPr="003773AE" w:rsidRDefault="00606858" w:rsidP="003A32F0">
            <w:pPr>
              <w:rPr>
                <w:rFonts w:eastAsia="Calibri"/>
                <w:b/>
                <w:bCs/>
                <w:sz w:val="22"/>
                <w:szCs w:val="22"/>
              </w:rPr>
            </w:pPr>
            <w:r w:rsidRPr="003773AE">
              <w:rPr>
                <w:rFonts w:eastAsia="Calibri"/>
                <w:bCs/>
                <w:sz w:val="22"/>
                <w:szCs w:val="22"/>
              </w:rPr>
              <w:t>Трудовое право. Правовое регулирование трудовых отношений. Трудовой договор, порядок заключения и расторжения. Права и обязанности сторон.</w:t>
            </w:r>
          </w:p>
        </w:tc>
        <w:tc>
          <w:tcPr>
            <w:tcW w:w="3405" w:type="dxa"/>
            <w:gridSpan w:val="2"/>
            <w:shd w:val="clear" w:color="auto" w:fill="auto"/>
          </w:tcPr>
          <w:p w:rsidR="00606858" w:rsidRPr="003773AE" w:rsidRDefault="00606858" w:rsidP="003A32F0">
            <w:pPr>
              <w:jc w:val="center"/>
              <w:rPr>
                <w:rFonts w:eastAsia="Calibri"/>
                <w:bCs/>
                <w:sz w:val="22"/>
                <w:szCs w:val="22"/>
              </w:rPr>
            </w:pPr>
          </w:p>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411B42">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3A32F0">
            <w:pPr>
              <w:rPr>
                <w:rFonts w:eastAsia="Calibri"/>
                <w:bCs/>
                <w:sz w:val="22"/>
                <w:szCs w:val="22"/>
              </w:rPr>
            </w:pPr>
            <w:r w:rsidRPr="003773AE">
              <w:rPr>
                <w:rFonts w:eastAsia="Calibri"/>
                <w:b/>
                <w:bCs/>
                <w:sz w:val="22"/>
                <w:szCs w:val="22"/>
              </w:rPr>
              <w:t>Практическое занятие № 5</w:t>
            </w:r>
            <w:r w:rsidRPr="003773AE">
              <w:rPr>
                <w:rFonts w:eastAsia="Calibri"/>
                <w:bCs/>
                <w:sz w:val="22"/>
                <w:szCs w:val="22"/>
              </w:rPr>
              <w:t>В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sz w:val="22"/>
                <w:szCs w:val="22"/>
              </w:rPr>
              <w:t>Составление трудового договора</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432"/>
        </w:trPr>
        <w:tc>
          <w:tcPr>
            <w:tcW w:w="3372" w:type="dxa"/>
            <w:vMerge/>
          </w:tcPr>
          <w:p w:rsidR="00606858" w:rsidRPr="003773AE" w:rsidRDefault="00606858" w:rsidP="00411B42">
            <w:pPr>
              <w:jc w:val="center"/>
              <w:rPr>
                <w:rFonts w:eastAsia="Calibri"/>
                <w:b/>
                <w:bCs/>
                <w:sz w:val="22"/>
                <w:szCs w:val="22"/>
              </w:rPr>
            </w:pPr>
          </w:p>
        </w:tc>
        <w:tc>
          <w:tcPr>
            <w:tcW w:w="306" w:type="dxa"/>
            <w:gridSpan w:val="4"/>
          </w:tcPr>
          <w:p w:rsidR="00606858" w:rsidRPr="003773AE" w:rsidRDefault="00606858" w:rsidP="003A32F0">
            <w:pPr>
              <w:rPr>
                <w:rFonts w:eastAsia="Calibri"/>
                <w:bCs/>
                <w:sz w:val="22"/>
                <w:szCs w:val="22"/>
              </w:rPr>
            </w:pPr>
            <w:r w:rsidRPr="003773AE">
              <w:rPr>
                <w:rFonts w:eastAsia="Calibri"/>
                <w:bCs/>
                <w:sz w:val="22"/>
                <w:szCs w:val="22"/>
              </w:rPr>
              <w:t>2</w:t>
            </w:r>
          </w:p>
        </w:tc>
        <w:tc>
          <w:tcPr>
            <w:tcW w:w="6384" w:type="dxa"/>
            <w:gridSpan w:val="4"/>
          </w:tcPr>
          <w:p w:rsidR="00606858" w:rsidRPr="003773AE" w:rsidRDefault="00606858" w:rsidP="003A32F0">
            <w:pPr>
              <w:rPr>
                <w:rFonts w:eastAsia="Calibri"/>
                <w:bCs/>
                <w:sz w:val="22"/>
                <w:szCs w:val="22"/>
              </w:rPr>
            </w:pPr>
            <w:r w:rsidRPr="003773AE">
              <w:rPr>
                <w:rFonts w:eastAsia="Calibri"/>
                <w:bCs/>
                <w:sz w:val="22"/>
                <w:szCs w:val="22"/>
              </w:rPr>
              <w:t>Режим рабочего времени и времени отдыха</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306" w:type="dxa"/>
            <w:gridSpan w:val="4"/>
          </w:tcPr>
          <w:p w:rsidR="00606858" w:rsidRPr="003773AE" w:rsidRDefault="00606858" w:rsidP="003A32F0">
            <w:pPr>
              <w:rPr>
                <w:rFonts w:eastAsia="Calibri"/>
                <w:bCs/>
                <w:sz w:val="22"/>
                <w:szCs w:val="22"/>
              </w:rPr>
            </w:pPr>
            <w:r w:rsidRPr="003773AE">
              <w:rPr>
                <w:rFonts w:eastAsia="Calibri"/>
                <w:bCs/>
                <w:sz w:val="22"/>
                <w:szCs w:val="22"/>
              </w:rPr>
              <w:t>3</w:t>
            </w:r>
          </w:p>
        </w:tc>
        <w:tc>
          <w:tcPr>
            <w:tcW w:w="6384" w:type="dxa"/>
            <w:gridSpan w:val="4"/>
          </w:tcPr>
          <w:p w:rsidR="00606858" w:rsidRPr="003773AE" w:rsidRDefault="00606858" w:rsidP="003A32F0">
            <w:pPr>
              <w:rPr>
                <w:rFonts w:eastAsia="Calibri"/>
                <w:bCs/>
                <w:sz w:val="22"/>
                <w:szCs w:val="22"/>
              </w:rPr>
            </w:pPr>
            <w:r w:rsidRPr="003773AE">
              <w:rPr>
                <w:rFonts w:eastAsia="Calibri"/>
                <w:bCs/>
                <w:sz w:val="22"/>
                <w:szCs w:val="22"/>
              </w:rPr>
              <w:t>Дисциплина работников. Трудовая дисциплина, поощрения, дисциплинарные взыскания и порядок их применения, обжалование и снятие дисциплинарного взыскания.</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606858">
            <w:pPr>
              <w:rPr>
                <w:rFonts w:eastAsia="Calibri"/>
                <w:b/>
                <w:bCs/>
                <w:sz w:val="22"/>
                <w:szCs w:val="22"/>
              </w:rPr>
            </w:pPr>
            <w:r w:rsidRPr="003773AE">
              <w:rPr>
                <w:rFonts w:eastAsia="Calibri"/>
                <w:b/>
                <w:bCs/>
                <w:sz w:val="22"/>
                <w:szCs w:val="22"/>
              </w:rPr>
              <w:t xml:space="preserve">Практическое занятие № 6 </w:t>
            </w:r>
            <w:r w:rsidRPr="003773AE">
              <w:rPr>
                <w:rFonts w:eastAsia="Calibri"/>
                <w:bCs/>
                <w:sz w:val="22"/>
                <w:szCs w:val="22"/>
              </w:rPr>
              <w:t xml:space="preserve">в форме практической подготовки. </w:t>
            </w:r>
            <w:r w:rsidR="00AF17C3" w:rsidRPr="003773AE">
              <w:rPr>
                <w:rFonts w:eastAsia="Calibri"/>
                <w:bCs/>
                <w:sz w:val="22"/>
                <w:szCs w:val="22"/>
              </w:rPr>
              <w:t>«</w:t>
            </w:r>
            <w:r w:rsidRPr="003773AE">
              <w:rPr>
                <w:rFonts w:eastAsia="Calibri"/>
                <w:bCs/>
                <w:sz w:val="22"/>
                <w:szCs w:val="22"/>
              </w:rPr>
              <w:t>Освоение порядка наложения и снятия дисциплинарного взыскания</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ind w:left="129" w:hanging="129"/>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3A32F0">
            <w:pPr>
              <w:rPr>
                <w:rFonts w:eastAsia="Calibri"/>
                <w:bCs/>
                <w:sz w:val="22"/>
                <w:szCs w:val="22"/>
              </w:rPr>
            </w:pPr>
            <w:r w:rsidRPr="003773AE">
              <w:rPr>
                <w:rFonts w:eastAsia="Calibri"/>
                <w:b/>
                <w:bCs/>
                <w:sz w:val="22"/>
                <w:szCs w:val="22"/>
              </w:rPr>
              <w:t>Практическое занятие № 7</w:t>
            </w:r>
            <w:r w:rsidRPr="003773AE">
              <w:rPr>
                <w:rFonts w:eastAsia="Calibri"/>
                <w:bCs/>
                <w:sz w:val="22"/>
                <w:szCs w:val="22"/>
              </w:rPr>
              <w:t xml:space="preserve">В форме практической подготовки. </w:t>
            </w:r>
            <w:r w:rsidR="00AF17C3" w:rsidRPr="003773AE">
              <w:rPr>
                <w:rFonts w:eastAsia="Calibri"/>
                <w:bCs/>
                <w:sz w:val="22"/>
                <w:szCs w:val="22"/>
              </w:rPr>
              <w:t>«</w:t>
            </w:r>
            <w:r w:rsidRPr="003773AE">
              <w:rPr>
                <w:rFonts w:eastAsia="Calibri"/>
                <w:bCs/>
                <w:sz w:val="22"/>
                <w:szCs w:val="22"/>
              </w:rPr>
              <w:t>Определение особенностей дисциплинарной ответственности работников железнодорожного транспорта</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val="restart"/>
            <w:tcBorders>
              <w:top w:val="nil"/>
            </w:tcBorders>
          </w:tcPr>
          <w:p w:rsidR="00606858" w:rsidRPr="003773AE" w:rsidRDefault="00606858" w:rsidP="00411B42">
            <w:pPr>
              <w:jc w:val="center"/>
              <w:rPr>
                <w:rFonts w:eastAsia="Calibri"/>
                <w:b/>
                <w:bCs/>
                <w:sz w:val="22"/>
                <w:szCs w:val="22"/>
              </w:rPr>
            </w:pPr>
          </w:p>
        </w:tc>
        <w:tc>
          <w:tcPr>
            <w:tcW w:w="259" w:type="dxa"/>
          </w:tcPr>
          <w:p w:rsidR="00606858" w:rsidRPr="003773AE" w:rsidRDefault="00606858" w:rsidP="003A32F0">
            <w:pPr>
              <w:rPr>
                <w:rFonts w:eastAsia="Calibri"/>
                <w:bCs/>
                <w:sz w:val="22"/>
                <w:szCs w:val="22"/>
              </w:rPr>
            </w:pPr>
            <w:r w:rsidRPr="003773AE">
              <w:rPr>
                <w:rFonts w:eastAsia="Calibri"/>
                <w:bCs/>
                <w:sz w:val="22"/>
                <w:szCs w:val="22"/>
              </w:rPr>
              <w:t>4</w:t>
            </w:r>
          </w:p>
          <w:p w:rsidR="00606858" w:rsidRPr="003773AE" w:rsidRDefault="00606858" w:rsidP="003A32F0">
            <w:pPr>
              <w:ind w:left="399"/>
              <w:rPr>
                <w:rFonts w:eastAsia="Calibri"/>
                <w:b/>
                <w:bCs/>
                <w:sz w:val="22"/>
                <w:szCs w:val="22"/>
              </w:rPr>
            </w:pPr>
          </w:p>
          <w:p w:rsidR="00606858" w:rsidRPr="003773AE" w:rsidRDefault="00606858" w:rsidP="003A32F0">
            <w:pPr>
              <w:rPr>
                <w:rFonts w:eastAsia="Calibri"/>
                <w:bCs/>
                <w:sz w:val="22"/>
                <w:szCs w:val="22"/>
              </w:rPr>
            </w:pPr>
          </w:p>
        </w:tc>
        <w:tc>
          <w:tcPr>
            <w:tcW w:w="6431" w:type="dxa"/>
            <w:gridSpan w:val="7"/>
          </w:tcPr>
          <w:p w:rsidR="00606858" w:rsidRPr="003773AE" w:rsidRDefault="00606858" w:rsidP="003A32F0">
            <w:pPr>
              <w:rPr>
                <w:rFonts w:eastAsia="Calibri"/>
                <w:bCs/>
                <w:sz w:val="22"/>
                <w:szCs w:val="22"/>
              </w:rPr>
            </w:pPr>
            <w:r w:rsidRPr="003773AE">
              <w:rPr>
                <w:rFonts w:eastAsia="Calibri"/>
                <w:bCs/>
                <w:sz w:val="22"/>
                <w:szCs w:val="22"/>
              </w:rPr>
              <w:t>Материальная ответственность (</w:t>
            </w:r>
            <w:r w:rsidRPr="003773AE">
              <w:rPr>
                <w:rFonts w:eastAsia="Calibri"/>
                <w:bCs/>
                <w:color w:val="000000"/>
                <w:sz w:val="22"/>
                <w:szCs w:val="22"/>
              </w:rPr>
              <w:t>понятие, виды, порядок привлечения, порядок возмещения ущерба)</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606858">
            <w:pPr>
              <w:rPr>
                <w:rFonts w:eastAsia="Calibri"/>
                <w:b/>
                <w:bCs/>
                <w:sz w:val="22"/>
                <w:szCs w:val="22"/>
              </w:rPr>
            </w:pPr>
            <w:r w:rsidRPr="003773AE">
              <w:rPr>
                <w:rFonts w:eastAsia="Calibri"/>
                <w:b/>
                <w:bCs/>
                <w:sz w:val="22"/>
                <w:szCs w:val="22"/>
              </w:rPr>
              <w:t xml:space="preserve">Практическое занятие № 8 </w:t>
            </w:r>
            <w:r w:rsidRPr="003773AE">
              <w:rPr>
                <w:rFonts w:eastAsia="Calibri"/>
                <w:bCs/>
                <w:sz w:val="22"/>
                <w:szCs w:val="22"/>
              </w:rPr>
              <w:t>в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color w:val="000000"/>
                <w:sz w:val="22"/>
                <w:szCs w:val="22"/>
              </w:rPr>
              <w:t>Определение</w:t>
            </w:r>
            <w:r w:rsidRPr="003773AE">
              <w:rPr>
                <w:rFonts w:eastAsia="Calibri"/>
                <w:bCs/>
                <w:sz w:val="22"/>
                <w:szCs w:val="22"/>
              </w:rPr>
              <w:t xml:space="preserve"> порядка возмещения материального ущерба</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259" w:type="dxa"/>
          </w:tcPr>
          <w:p w:rsidR="00606858" w:rsidRPr="003773AE" w:rsidRDefault="00606858" w:rsidP="003A32F0">
            <w:pPr>
              <w:rPr>
                <w:rFonts w:eastAsia="Calibri"/>
                <w:bCs/>
                <w:sz w:val="22"/>
                <w:szCs w:val="22"/>
              </w:rPr>
            </w:pPr>
            <w:r w:rsidRPr="003773AE">
              <w:rPr>
                <w:rFonts w:eastAsia="Calibri"/>
                <w:bCs/>
                <w:sz w:val="22"/>
                <w:szCs w:val="22"/>
              </w:rPr>
              <w:t>5</w:t>
            </w:r>
          </w:p>
          <w:p w:rsidR="00606858" w:rsidRPr="003773AE" w:rsidRDefault="00606858" w:rsidP="003A32F0">
            <w:pPr>
              <w:ind w:left="399"/>
              <w:rPr>
                <w:rFonts w:eastAsia="Calibri"/>
                <w:b/>
                <w:bCs/>
                <w:sz w:val="22"/>
                <w:szCs w:val="22"/>
              </w:rPr>
            </w:pPr>
          </w:p>
          <w:p w:rsidR="00606858" w:rsidRPr="003773AE" w:rsidRDefault="00606858" w:rsidP="003A32F0">
            <w:pPr>
              <w:rPr>
                <w:rFonts w:eastAsia="Calibri"/>
                <w:bCs/>
                <w:sz w:val="22"/>
                <w:szCs w:val="22"/>
              </w:rPr>
            </w:pPr>
          </w:p>
        </w:tc>
        <w:tc>
          <w:tcPr>
            <w:tcW w:w="6431" w:type="dxa"/>
            <w:gridSpan w:val="7"/>
          </w:tcPr>
          <w:p w:rsidR="00606858" w:rsidRPr="003773AE" w:rsidRDefault="00606858" w:rsidP="003A32F0">
            <w:pPr>
              <w:rPr>
                <w:rFonts w:eastAsia="Calibri"/>
                <w:b/>
                <w:bCs/>
                <w:sz w:val="22"/>
                <w:szCs w:val="22"/>
              </w:rPr>
            </w:pPr>
            <w:r w:rsidRPr="003773AE">
              <w:rPr>
                <w:rFonts w:eastAsia="Calibri"/>
                <w:bCs/>
                <w:sz w:val="22"/>
                <w:szCs w:val="22"/>
              </w:rPr>
              <w:t>Порядок разрешения трудовых споров. Разрешение индивидуальных трудовых споров, коллективные трудовые споры. Органы, рассматривающие трудовые споры</w:t>
            </w:r>
          </w:p>
        </w:tc>
        <w:tc>
          <w:tcPr>
            <w:tcW w:w="3405" w:type="dxa"/>
            <w:gridSpan w:val="2"/>
            <w:shd w:val="clear" w:color="auto" w:fill="auto"/>
          </w:tcPr>
          <w:p w:rsidR="00606858" w:rsidRPr="003773AE" w:rsidRDefault="00606858" w:rsidP="003A32F0">
            <w:pPr>
              <w:jc w:val="center"/>
              <w:rPr>
                <w:rFonts w:eastAsia="Calibri"/>
                <w:bCs/>
                <w:sz w:val="22"/>
                <w:szCs w:val="22"/>
              </w:rPr>
            </w:pPr>
            <w:r w:rsidRPr="003773AE">
              <w:rPr>
                <w:rFonts w:eastAsia="Calibri"/>
                <w:bCs/>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1</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AF17C3">
            <w:pPr>
              <w:rPr>
                <w:rFonts w:eastAsia="Calibri"/>
                <w:b/>
                <w:bCs/>
                <w:sz w:val="22"/>
                <w:szCs w:val="22"/>
              </w:rPr>
            </w:pPr>
            <w:r w:rsidRPr="003773AE">
              <w:rPr>
                <w:rFonts w:eastAsia="Calibri"/>
                <w:b/>
                <w:bCs/>
                <w:sz w:val="22"/>
                <w:szCs w:val="22"/>
              </w:rPr>
              <w:t xml:space="preserve">Практическое занятие № 9 </w:t>
            </w:r>
            <w:r w:rsidR="00AF17C3" w:rsidRPr="003773AE">
              <w:rPr>
                <w:rFonts w:eastAsia="Calibri"/>
                <w:bCs/>
                <w:sz w:val="22"/>
                <w:szCs w:val="22"/>
              </w:rPr>
              <w:t>в</w:t>
            </w:r>
            <w:r w:rsidRPr="003773AE">
              <w:rPr>
                <w:rFonts w:eastAsia="Calibri"/>
                <w:bCs/>
                <w:sz w:val="22"/>
                <w:szCs w:val="22"/>
              </w:rPr>
              <w:t xml:space="preserve"> форме практической подготовки</w:t>
            </w:r>
            <w:r w:rsidRPr="003773AE">
              <w:rPr>
                <w:rFonts w:eastAsia="Calibri"/>
                <w:b/>
                <w:bCs/>
                <w:sz w:val="22"/>
                <w:szCs w:val="22"/>
              </w:rPr>
              <w:t xml:space="preserve">. </w:t>
            </w:r>
            <w:r w:rsidR="00AF17C3" w:rsidRPr="003773AE">
              <w:rPr>
                <w:rFonts w:eastAsia="Calibri"/>
                <w:b/>
                <w:bCs/>
                <w:sz w:val="22"/>
                <w:szCs w:val="22"/>
              </w:rPr>
              <w:t>«</w:t>
            </w:r>
            <w:r w:rsidRPr="003773AE">
              <w:rPr>
                <w:rFonts w:eastAsia="Calibri"/>
                <w:bCs/>
                <w:sz w:val="22"/>
                <w:szCs w:val="22"/>
              </w:rPr>
              <w:t>Моделирование порядка разрешения трудовых споров</w:t>
            </w:r>
            <w:r w:rsidR="00AF17C3" w:rsidRPr="003773AE">
              <w:rPr>
                <w:rFonts w:eastAsia="Calibri"/>
                <w:bCs/>
                <w:sz w:val="22"/>
                <w:szCs w:val="22"/>
              </w:rPr>
              <w:t>»</w:t>
            </w:r>
          </w:p>
        </w:tc>
        <w:tc>
          <w:tcPr>
            <w:tcW w:w="3405" w:type="dxa"/>
            <w:gridSpan w:val="2"/>
            <w:shd w:val="clear" w:color="auto" w:fill="auto"/>
          </w:tcPr>
          <w:p w:rsidR="00606858" w:rsidRPr="003773AE" w:rsidRDefault="00606858" w:rsidP="003A32F0">
            <w:pPr>
              <w:jc w:val="center"/>
              <w:rPr>
                <w:sz w:val="22"/>
                <w:szCs w:val="22"/>
              </w:rPr>
            </w:pPr>
            <w:r w:rsidRPr="003773AE">
              <w:rPr>
                <w:sz w:val="22"/>
                <w:szCs w:val="22"/>
              </w:rPr>
              <w:t>2</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606858" w:rsidRPr="003773AE" w:rsidTr="00E814D1">
        <w:trPr>
          <w:trHeight w:val="707"/>
        </w:trPr>
        <w:tc>
          <w:tcPr>
            <w:tcW w:w="3372" w:type="dxa"/>
            <w:vMerge/>
          </w:tcPr>
          <w:p w:rsidR="00606858" w:rsidRPr="003773AE" w:rsidRDefault="00606858" w:rsidP="00411B42">
            <w:pPr>
              <w:jc w:val="center"/>
              <w:rPr>
                <w:rFonts w:eastAsia="Calibri"/>
                <w:b/>
                <w:bCs/>
                <w:sz w:val="22"/>
                <w:szCs w:val="22"/>
              </w:rPr>
            </w:pPr>
          </w:p>
        </w:tc>
        <w:tc>
          <w:tcPr>
            <w:tcW w:w="6690" w:type="dxa"/>
            <w:gridSpan w:val="8"/>
          </w:tcPr>
          <w:p w:rsidR="00606858" w:rsidRPr="003773AE" w:rsidRDefault="00606858" w:rsidP="00AF17C3">
            <w:pPr>
              <w:rPr>
                <w:rFonts w:eastAsia="Calibri"/>
                <w:b/>
                <w:bCs/>
                <w:sz w:val="22"/>
                <w:szCs w:val="22"/>
              </w:rPr>
            </w:pPr>
            <w:r w:rsidRPr="003773AE">
              <w:rPr>
                <w:rFonts w:eastAsia="Calibri"/>
                <w:b/>
                <w:bCs/>
                <w:sz w:val="22"/>
                <w:szCs w:val="22"/>
              </w:rPr>
              <w:t xml:space="preserve">Практическое занятие № 10 </w:t>
            </w:r>
            <w:r w:rsidR="00AF17C3" w:rsidRPr="003773AE">
              <w:rPr>
                <w:rFonts w:eastAsia="Calibri"/>
                <w:bCs/>
                <w:sz w:val="22"/>
                <w:szCs w:val="22"/>
              </w:rPr>
              <w:t>в</w:t>
            </w:r>
            <w:r w:rsidRPr="003773AE">
              <w:rPr>
                <w:rFonts w:eastAsia="Calibri"/>
                <w:bCs/>
                <w:sz w:val="22"/>
                <w:szCs w:val="22"/>
              </w:rPr>
              <w:t xml:space="preserve"> форме практической подготовки. Решение ситуационных задач по теме: «Трудовое право» Дифференцированный зачет</w:t>
            </w:r>
          </w:p>
        </w:tc>
        <w:tc>
          <w:tcPr>
            <w:tcW w:w="3405" w:type="dxa"/>
            <w:gridSpan w:val="2"/>
            <w:shd w:val="clear" w:color="auto" w:fill="auto"/>
          </w:tcPr>
          <w:p w:rsidR="00606858" w:rsidRPr="003773AE" w:rsidRDefault="00606858" w:rsidP="003A32F0">
            <w:pPr>
              <w:jc w:val="center"/>
              <w:rPr>
                <w:sz w:val="22"/>
                <w:szCs w:val="22"/>
              </w:rPr>
            </w:pPr>
            <w:r w:rsidRPr="003773AE">
              <w:rPr>
                <w:sz w:val="22"/>
                <w:szCs w:val="22"/>
              </w:rPr>
              <w:t>4</w:t>
            </w:r>
          </w:p>
        </w:tc>
        <w:tc>
          <w:tcPr>
            <w:tcW w:w="2126" w:type="dxa"/>
            <w:shd w:val="clear" w:color="auto" w:fill="C0C0C0"/>
          </w:tcPr>
          <w:p w:rsidR="00606858" w:rsidRPr="003773AE" w:rsidRDefault="00606858" w:rsidP="003A32F0">
            <w:pPr>
              <w:jc w:val="center"/>
              <w:rPr>
                <w:sz w:val="22"/>
                <w:szCs w:val="22"/>
              </w:rPr>
            </w:pPr>
            <w:r w:rsidRPr="003773AE">
              <w:rPr>
                <w:sz w:val="22"/>
                <w:szCs w:val="22"/>
              </w:rPr>
              <w:t>2</w:t>
            </w:r>
          </w:p>
        </w:tc>
      </w:tr>
      <w:tr w:rsidR="00E814D1" w:rsidRPr="003773AE" w:rsidTr="00E814D1">
        <w:trPr>
          <w:trHeight w:val="96"/>
        </w:trPr>
        <w:tc>
          <w:tcPr>
            <w:tcW w:w="3372" w:type="dxa"/>
            <w:tcBorders>
              <w:bottom w:val="single" w:sz="4" w:space="0" w:color="auto"/>
            </w:tcBorders>
          </w:tcPr>
          <w:p w:rsidR="00E814D1" w:rsidRPr="009F7F9A" w:rsidRDefault="00E814D1" w:rsidP="00E814D1">
            <w:pPr>
              <w:rPr>
                <w:rFonts w:eastAsia="Calibri"/>
                <w:b/>
                <w:bCs/>
                <w:sz w:val="22"/>
                <w:szCs w:val="22"/>
              </w:rPr>
            </w:pPr>
            <w:r w:rsidRPr="009F7F9A">
              <w:rPr>
                <w:b/>
                <w:bCs/>
                <w:sz w:val="22"/>
                <w:szCs w:val="22"/>
              </w:rPr>
              <w:t xml:space="preserve">МДК 02.04 Цифровая </w:t>
            </w:r>
            <w:r w:rsidRPr="009F7F9A">
              <w:rPr>
                <w:b/>
                <w:bCs/>
                <w:sz w:val="22"/>
                <w:szCs w:val="22"/>
              </w:rPr>
              <w:lastRenderedPageBreak/>
              <w:t xml:space="preserve">трансформация железнодорожного транспорта </w:t>
            </w:r>
          </w:p>
        </w:tc>
        <w:tc>
          <w:tcPr>
            <w:tcW w:w="6690" w:type="dxa"/>
            <w:gridSpan w:val="8"/>
            <w:tcBorders>
              <w:bottom w:val="single" w:sz="4" w:space="0" w:color="auto"/>
            </w:tcBorders>
          </w:tcPr>
          <w:p w:rsidR="00E814D1" w:rsidRPr="009F7F9A" w:rsidRDefault="00E814D1" w:rsidP="00E814D1">
            <w:pPr>
              <w:jc w:val="center"/>
              <w:rPr>
                <w:b/>
                <w:sz w:val="22"/>
                <w:szCs w:val="22"/>
              </w:rPr>
            </w:pPr>
            <w:r w:rsidRPr="009F7F9A">
              <w:rPr>
                <w:b/>
                <w:bCs/>
                <w:sz w:val="22"/>
                <w:szCs w:val="22"/>
              </w:rPr>
              <w:lastRenderedPageBreak/>
              <w:t>8 семестр</w:t>
            </w:r>
          </w:p>
          <w:p w:rsidR="00E814D1" w:rsidRPr="009F7F9A" w:rsidRDefault="00E814D1" w:rsidP="00E814D1">
            <w:pPr>
              <w:jc w:val="both"/>
              <w:rPr>
                <w:rFonts w:eastAsia="Calibri"/>
                <w:b/>
                <w:bCs/>
                <w:sz w:val="22"/>
                <w:szCs w:val="22"/>
              </w:rPr>
            </w:pP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lastRenderedPageBreak/>
              <w:t>60</w:t>
            </w:r>
            <w:r w:rsidRPr="009F7F9A">
              <w:rPr>
                <w:sz w:val="22"/>
                <w:szCs w:val="22"/>
              </w:rPr>
              <w:t>/</w:t>
            </w:r>
            <w:r>
              <w:rPr>
                <w:sz w:val="22"/>
                <w:szCs w:val="22"/>
              </w:rPr>
              <w:t>44</w:t>
            </w:r>
            <w:r w:rsidRPr="009F7F9A">
              <w:rPr>
                <w:sz w:val="22"/>
                <w:szCs w:val="22"/>
              </w:rPr>
              <w:t>/</w:t>
            </w:r>
            <w:r>
              <w:rPr>
                <w:sz w:val="22"/>
                <w:szCs w:val="22"/>
              </w:rPr>
              <w:t>28</w:t>
            </w:r>
            <w:r w:rsidRPr="009F7F9A">
              <w:rPr>
                <w:sz w:val="22"/>
                <w:szCs w:val="22"/>
              </w:rPr>
              <w:t>/</w:t>
            </w:r>
            <w:r>
              <w:rPr>
                <w:sz w:val="22"/>
                <w:szCs w:val="22"/>
              </w:rPr>
              <w:t>16</w:t>
            </w:r>
            <w:r w:rsidRPr="009F7F9A">
              <w:rPr>
                <w:sz w:val="22"/>
                <w:szCs w:val="22"/>
              </w:rPr>
              <w:t>/</w:t>
            </w:r>
            <w:r>
              <w:rPr>
                <w:sz w:val="22"/>
                <w:szCs w:val="22"/>
              </w:rPr>
              <w:t>16</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val="restart"/>
          </w:tcPr>
          <w:p w:rsidR="00E814D1" w:rsidRPr="009F7F9A" w:rsidRDefault="00E814D1" w:rsidP="00E814D1">
            <w:pPr>
              <w:rPr>
                <w:rFonts w:eastAsia="Calibri"/>
                <w:b/>
                <w:bCs/>
                <w:sz w:val="22"/>
                <w:szCs w:val="22"/>
              </w:rPr>
            </w:pPr>
            <w:r w:rsidRPr="009F7F9A">
              <w:rPr>
                <w:b/>
                <w:sz w:val="22"/>
                <w:szCs w:val="22"/>
              </w:rPr>
              <w:lastRenderedPageBreak/>
              <w:t xml:space="preserve">Тема 4.1. </w:t>
            </w:r>
            <w:r w:rsidRPr="00E52C83">
              <w:rPr>
                <w:b/>
                <w:sz w:val="22"/>
                <w:szCs w:val="22"/>
              </w:rPr>
              <w:t xml:space="preserve"> </w:t>
            </w:r>
            <w:r w:rsidRPr="00A20FC7">
              <w:rPr>
                <w:b/>
                <w:sz w:val="22"/>
                <w:szCs w:val="22"/>
              </w:rPr>
              <w:t>Цифровая трансформация железнодорожного транспорта РФ</w:t>
            </w:r>
          </w:p>
        </w:tc>
        <w:tc>
          <w:tcPr>
            <w:tcW w:w="6690" w:type="dxa"/>
            <w:gridSpan w:val="8"/>
            <w:tcBorders>
              <w:bottom w:val="single" w:sz="4" w:space="0" w:color="auto"/>
            </w:tcBorders>
          </w:tcPr>
          <w:p w:rsidR="00E814D1" w:rsidRPr="009F7F9A" w:rsidRDefault="00E814D1" w:rsidP="00E814D1">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9F7F9A" w:rsidRDefault="00E814D1" w:rsidP="00E814D1">
            <w:pPr>
              <w:widowControl w:val="0"/>
              <w:autoSpaceDE w:val="0"/>
              <w:autoSpaceDN w:val="0"/>
              <w:adjustRightInd w:val="0"/>
              <w:rPr>
                <w:bCs/>
                <w:sz w:val="22"/>
                <w:szCs w:val="22"/>
              </w:rPr>
            </w:pPr>
            <w:r w:rsidRPr="00A20FC7">
              <w:rPr>
                <w:sz w:val="22"/>
                <w:szCs w:val="22"/>
              </w:rPr>
              <w:t>Общая характеристика цифровой экономики как хозяйственной деятельности. Стратегии развития железнодорожного транспорта РФ и национальные проекты цифровой трансформации РЖД</w:t>
            </w:r>
            <w:r w:rsidRPr="009F7F9A">
              <w:rPr>
                <w:sz w:val="22"/>
                <w:szCs w:val="22"/>
              </w:rPr>
              <w:t xml:space="preserve">. </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1</w:t>
            </w: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A20FC7" w:rsidRDefault="00E814D1" w:rsidP="00E814D1">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1</w:t>
            </w:r>
            <w:r w:rsidRPr="009F7F9A">
              <w:rPr>
                <w:rFonts w:eastAsia="Calibri"/>
                <w:b/>
                <w:bCs/>
                <w:sz w:val="22"/>
                <w:szCs w:val="22"/>
              </w:rPr>
              <w:t xml:space="preserve"> </w:t>
            </w:r>
            <w:r>
              <w:rPr>
                <w:rFonts w:eastAsia="Calibri"/>
                <w:bCs/>
                <w:sz w:val="22"/>
                <w:szCs w:val="22"/>
              </w:rPr>
              <w:t xml:space="preserve"> Подготовить сообщение на тему: «</w:t>
            </w:r>
            <w:r>
              <w:t xml:space="preserve"> </w:t>
            </w:r>
            <w:r>
              <w:rPr>
                <w:rFonts w:eastAsia="Calibri"/>
                <w:bCs/>
                <w:sz w:val="22"/>
                <w:szCs w:val="22"/>
              </w:rPr>
              <w:t>Перспективы</w:t>
            </w:r>
            <w:r w:rsidRPr="000F5523">
              <w:rPr>
                <w:rFonts w:eastAsia="Calibri"/>
                <w:bCs/>
                <w:sz w:val="22"/>
                <w:szCs w:val="22"/>
              </w:rPr>
              <w:t xml:space="preserve"> цифровой трансформации железнодорожного транспорта в РФ</w:t>
            </w:r>
            <w:r>
              <w:rPr>
                <w:rFonts w:eastAsia="Calibri"/>
                <w:bCs/>
                <w:sz w:val="22"/>
                <w:szCs w:val="22"/>
              </w:rPr>
              <w:t>»</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Borders>
              <w:bottom w:val="single" w:sz="4" w:space="0" w:color="auto"/>
            </w:tcBorders>
          </w:tcPr>
          <w:p w:rsidR="00E814D1" w:rsidRPr="009F7F9A" w:rsidRDefault="00E814D1" w:rsidP="00E814D1">
            <w:pPr>
              <w:rPr>
                <w:b/>
                <w:sz w:val="22"/>
                <w:szCs w:val="22"/>
              </w:rPr>
            </w:pPr>
          </w:p>
        </w:tc>
        <w:tc>
          <w:tcPr>
            <w:tcW w:w="6690" w:type="dxa"/>
            <w:gridSpan w:val="8"/>
            <w:tcBorders>
              <w:bottom w:val="single" w:sz="4" w:space="0" w:color="auto"/>
            </w:tcBorders>
          </w:tcPr>
          <w:p w:rsidR="00E814D1" w:rsidRPr="009F7F9A" w:rsidRDefault="00E814D1" w:rsidP="00E814D1">
            <w:pPr>
              <w:jc w:val="both"/>
              <w:rPr>
                <w:rFonts w:eastAsia="Calibri"/>
                <w:bCs/>
                <w:sz w:val="22"/>
                <w:szCs w:val="22"/>
              </w:rPr>
            </w:pPr>
            <w:r w:rsidRPr="009F7F9A">
              <w:rPr>
                <w:rFonts w:eastAsia="Calibri"/>
                <w:b/>
                <w:bCs/>
                <w:sz w:val="22"/>
                <w:szCs w:val="22"/>
              </w:rPr>
              <w:t xml:space="preserve">Практическое занятие № 1 </w:t>
            </w:r>
            <w:r w:rsidRPr="009F7F9A">
              <w:rPr>
                <w:rFonts w:eastAsia="Calibri"/>
                <w:bCs/>
                <w:sz w:val="22"/>
                <w:szCs w:val="22"/>
              </w:rPr>
              <w:t xml:space="preserve">в форме практической подготовки </w:t>
            </w:r>
          </w:p>
          <w:p w:rsidR="00E814D1" w:rsidRPr="00A20FC7" w:rsidRDefault="00E814D1" w:rsidP="00E814D1">
            <w:pPr>
              <w:widowControl w:val="0"/>
              <w:autoSpaceDE w:val="0"/>
              <w:autoSpaceDN w:val="0"/>
              <w:adjustRightInd w:val="0"/>
              <w:rPr>
                <w:sz w:val="22"/>
                <w:szCs w:val="22"/>
              </w:rPr>
            </w:pPr>
            <w:r w:rsidRPr="009F7F9A">
              <w:rPr>
                <w:rFonts w:eastAsia="Calibri"/>
                <w:bCs/>
                <w:sz w:val="22"/>
                <w:szCs w:val="22"/>
              </w:rPr>
              <w:t>«</w:t>
            </w:r>
            <w:r w:rsidRPr="00A20FC7">
              <w:rPr>
                <w:bCs/>
                <w:sz w:val="22"/>
                <w:szCs w:val="22"/>
              </w:rPr>
              <w:t>Карта национальных проектов железнодорожного транспорта и их реализация</w:t>
            </w:r>
            <w:r w:rsidRPr="009F7F9A">
              <w:rPr>
                <w:bCs/>
                <w:sz w:val="22"/>
                <w:szCs w:val="22"/>
              </w:rPr>
              <w:t>»</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r>
      <w:tr w:rsidR="00E814D1" w:rsidRPr="003773AE" w:rsidTr="00E814D1">
        <w:trPr>
          <w:trHeight w:val="96"/>
        </w:trPr>
        <w:tc>
          <w:tcPr>
            <w:tcW w:w="3372" w:type="dxa"/>
            <w:vMerge w:val="restart"/>
          </w:tcPr>
          <w:p w:rsidR="00E814D1" w:rsidRPr="009F7F9A" w:rsidRDefault="00E814D1" w:rsidP="00E814D1">
            <w:pPr>
              <w:rPr>
                <w:rFonts w:eastAsia="Calibri"/>
                <w:b/>
                <w:bCs/>
                <w:sz w:val="22"/>
                <w:szCs w:val="22"/>
              </w:rPr>
            </w:pPr>
            <w:r w:rsidRPr="009F7F9A">
              <w:rPr>
                <w:b/>
                <w:sz w:val="22"/>
                <w:szCs w:val="22"/>
              </w:rPr>
              <w:t>Тема 4.</w:t>
            </w:r>
            <w:r>
              <w:rPr>
                <w:b/>
                <w:sz w:val="22"/>
                <w:szCs w:val="22"/>
              </w:rPr>
              <w:t>2</w:t>
            </w:r>
            <w:r w:rsidRPr="009F7F9A">
              <w:rPr>
                <w:b/>
                <w:sz w:val="22"/>
                <w:szCs w:val="22"/>
              </w:rPr>
              <w:t xml:space="preserve">. </w:t>
            </w:r>
            <w:r w:rsidRPr="00E52C83">
              <w:rPr>
                <w:b/>
                <w:sz w:val="22"/>
                <w:szCs w:val="22"/>
              </w:rPr>
              <w:t>Цифровое взаимодействие при выполнении работ на предприятиях отрасли</w:t>
            </w:r>
          </w:p>
        </w:tc>
        <w:tc>
          <w:tcPr>
            <w:tcW w:w="6690" w:type="dxa"/>
            <w:gridSpan w:val="8"/>
            <w:tcBorders>
              <w:bottom w:val="single" w:sz="4" w:space="0" w:color="auto"/>
            </w:tcBorders>
          </w:tcPr>
          <w:p w:rsidR="00E814D1" w:rsidRPr="009F7F9A" w:rsidRDefault="00E814D1" w:rsidP="00E814D1">
            <w:pPr>
              <w:rPr>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401989" w:rsidRDefault="00E814D1" w:rsidP="00E814D1">
            <w:pPr>
              <w:widowControl w:val="0"/>
              <w:autoSpaceDE w:val="0"/>
              <w:autoSpaceDN w:val="0"/>
              <w:adjustRightInd w:val="0"/>
              <w:rPr>
                <w:bCs/>
                <w:sz w:val="22"/>
                <w:szCs w:val="22"/>
              </w:rPr>
            </w:pPr>
            <w:r w:rsidRPr="00401989">
              <w:rPr>
                <w:bCs/>
                <w:sz w:val="22"/>
                <w:szCs w:val="22"/>
              </w:rPr>
              <w:t>Электронный документооборот: его виды и особенности применения. Автоматизированные системы управления предприятием (CRM-система организации взаимодействия, MES, PDM – системы управления производственным процессом). Внутрикорпоративная коммуникаци</w:t>
            </w:r>
            <w:r>
              <w:rPr>
                <w:bCs/>
                <w:sz w:val="22"/>
                <w:szCs w:val="22"/>
              </w:rPr>
              <w:t xml:space="preserve">я. Корпоративный мессенджер РЖД. </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sidRPr="009F7F9A">
              <w:rPr>
                <w:sz w:val="22"/>
                <w:szCs w:val="22"/>
              </w:rPr>
              <w:t>1</w:t>
            </w:r>
          </w:p>
        </w:tc>
      </w:tr>
      <w:tr w:rsidR="00E814D1" w:rsidRPr="003773AE" w:rsidTr="00E814D1">
        <w:trPr>
          <w:trHeight w:val="96"/>
        </w:trPr>
        <w:tc>
          <w:tcPr>
            <w:tcW w:w="3372" w:type="dxa"/>
            <w:vMerge/>
          </w:tcPr>
          <w:p w:rsidR="00E814D1" w:rsidRPr="009F7F9A" w:rsidRDefault="00E814D1" w:rsidP="00E814D1">
            <w:pPr>
              <w:rPr>
                <w:b/>
                <w:sz w:val="22"/>
                <w:szCs w:val="22"/>
              </w:rPr>
            </w:pPr>
          </w:p>
        </w:tc>
        <w:tc>
          <w:tcPr>
            <w:tcW w:w="6690" w:type="dxa"/>
            <w:gridSpan w:val="8"/>
            <w:tcBorders>
              <w:bottom w:val="single" w:sz="4" w:space="0" w:color="auto"/>
            </w:tcBorders>
          </w:tcPr>
          <w:p w:rsidR="00E814D1" w:rsidRPr="00A20FC7" w:rsidRDefault="00E814D1" w:rsidP="00E814D1">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2</w:t>
            </w:r>
            <w:r w:rsidRPr="009F7F9A">
              <w:rPr>
                <w:rFonts w:eastAsia="Calibri"/>
                <w:b/>
                <w:bCs/>
                <w:sz w:val="22"/>
                <w:szCs w:val="22"/>
              </w:rPr>
              <w:t xml:space="preserve"> </w:t>
            </w:r>
            <w:r>
              <w:rPr>
                <w:rFonts w:eastAsia="Calibri"/>
                <w:bCs/>
                <w:sz w:val="22"/>
                <w:szCs w:val="22"/>
              </w:rPr>
              <w:t xml:space="preserve"> Подготовить сообщение на тему: «</w:t>
            </w:r>
            <w:r w:rsidRPr="00401989">
              <w:rPr>
                <w:bCs/>
                <w:sz w:val="22"/>
                <w:szCs w:val="22"/>
              </w:rPr>
              <w:t xml:space="preserve"> Цифровая система охраны труда на предприятиях отрасли</w:t>
            </w:r>
            <w:r>
              <w:rPr>
                <w:rFonts w:eastAsia="Calibri"/>
                <w:bCs/>
                <w:sz w:val="22"/>
                <w:szCs w:val="22"/>
              </w:rPr>
              <w:t>»</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p>
        </w:tc>
      </w:tr>
      <w:tr w:rsidR="00E814D1" w:rsidRPr="003773AE" w:rsidTr="00E814D1">
        <w:trPr>
          <w:trHeight w:val="96"/>
        </w:trPr>
        <w:tc>
          <w:tcPr>
            <w:tcW w:w="3372" w:type="dxa"/>
            <w:vMerge/>
            <w:tcBorders>
              <w:bottom w:val="single" w:sz="4" w:space="0" w:color="auto"/>
            </w:tcBorders>
          </w:tcPr>
          <w:p w:rsidR="00E814D1" w:rsidRPr="009F7F9A" w:rsidRDefault="00E814D1" w:rsidP="00E814D1">
            <w:pPr>
              <w:rPr>
                <w:b/>
                <w:sz w:val="22"/>
                <w:szCs w:val="22"/>
              </w:rPr>
            </w:pPr>
          </w:p>
        </w:tc>
        <w:tc>
          <w:tcPr>
            <w:tcW w:w="6690" w:type="dxa"/>
            <w:gridSpan w:val="8"/>
            <w:tcBorders>
              <w:bottom w:val="single" w:sz="4" w:space="0" w:color="auto"/>
            </w:tcBorders>
          </w:tcPr>
          <w:p w:rsidR="00E814D1" w:rsidRPr="009F7F9A" w:rsidRDefault="00E814D1" w:rsidP="00E814D1">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2</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E814D1" w:rsidRPr="00A20FC7" w:rsidRDefault="00E814D1" w:rsidP="00E814D1">
            <w:pPr>
              <w:widowControl w:val="0"/>
              <w:autoSpaceDE w:val="0"/>
              <w:autoSpaceDN w:val="0"/>
              <w:adjustRightInd w:val="0"/>
              <w:rPr>
                <w:sz w:val="22"/>
                <w:szCs w:val="22"/>
              </w:rPr>
            </w:pPr>
            <w:r w:rsidRPr="009F7F9A">
              <w:rPr>
                <w:rFonts w:eastAsia="Calibri"/>
                <w:bCs/>
                <w:sz w:val="22"/>
                <w:szCs w:val="22"/>
              </w:rPr>
              <w:t>«</w:t>
            </w:r>
            <w:r w:rsidRPr="00401989">
              <w:rPr>
                <w:bCs/>
                <w:sz w:val="22"/>
                <w:szCs w:val="22"/>
              </w:rPr>
              <w:t>Знакомство с интерфейсом «Серви</w:t>
            </w:r>
            <w:r>
              <w:rPr>
                <w:bCs/>
                <w:sz w:val="22"/>
                <w:szCs w:val="22"/>
              </w:rPr>
              <w:t>сный портал работника ОАО «РЖД»</w:t>
            </w:r>
          </w:p>
        </w:tc>
        <w:tc>
          <w:tcPr>
            <w:tcW w:w="3405" w:type="dxa"/>
            <w:gridSpan w:val="2"/>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c>
          <w:tcPr>
            <w:tcW w:w="2126" w:type="dxa"/>
            <w:tcBorders>
              <w:bottom w:val="single" w:sz="4" w:space="0" w:color="auto"/>
            </w:tcBorders>
            <w:shd w:val="clear" w:color="auto" w:fill="auto"/>
          </w:tcPr>
          <w:p w:rsidR="00E814D1" w:rsidRPr="009F7F9A" w:rsidRDefault="00E814D1" w:rsidP="00E814D1">
            <w:pPr>
              <w:jc w:val="center"/>
              <w:rPr>
                <w:sz w:val="22"/>
                <w:szCs w:val="22"/>
              </w:rPr>
            </w:pPr>
            <w:r>
              <w:rPr>
                <w:sz w:val="22"/>
                <w:szCs w:val="22"/>
              </w:rPr>
              <w:t>2</w:t>
            </w:r>
          </w:p>
        </w:tc>
      </w:tr>
      <w:tr w:rsidR="00D0547C" w:rsidRPr="003773AE" w:rsidTr="009E7CD3">
        <w:trPr>
          <w:trHeight w:val="96"/>
        </w:trPr>
        <w:tc>
          <w:tcPr>
            <w:tcW w:w="3372" w:type="dxa"/>
            <w:vMerge w:val="restart"/>
          </w:tcPr>
          <w:p w:rsidR="00D0547C" w:rsidRPr="009F7F9A" w:rsidRDefault="00D0547C" w:rsidP="00E814D1">
            <w:pPr>
              <w:rPr>
                <w:rFonts w:eastAsia="Calibri"/>
                <w:b/>
                <w:bCs/>
                <w:sz w:val="22"/>
                <w:szCs w:val="22"/>
              </w:rPr>
            </w:pPr>
            <w:r w:rsidRPr="009F7F9A">
              <w:rPr>
                <w:b/>
                <w:sz w:val="22"/>
                <w:szCs w:val="22"/>
              </w:rPr>
              <w:t>Тема 4.</w:t>
            </w:r>
            <w:r>
              <w:rPr>
                <w:b/>
                <w:sz w:val="22"/>
                <w:szCs w:val="22"/>
              </w:rPr>
              <w:t>3</w:t>
            </w:r>
            <w:r w:rsidRPr="009F7F9A">
              <w:rPr>
                <w:b/>
                <w:sz w:val="22"/>
                <w:szCs w:val="22"/>
              </w:rPr>
              <w:t xml:space="preserve">. </w:t>
            </w:r>
            <w:r w:rsidRPr="00E52C83">
              <w:rPr>
                <w:b/>
                <w:sz w:val="22"/>
                <w:szCs w:val="22"/>
              </w:rPr>
              <w:t>Промышленный интернет вещей (IoT)</w:t>
            </w:r>
          </w:p>
        </w:tc>
        <w:tc>
          <w:tcPr>
            <w:tcW w:w="6690" w:type="dxa"/>
            <w:gridSpan w:val="8"/>
            <w:tcBorders>
              <w:bottom w:val="single" w:sz="4" w:space="0" w:color="auto"/>
            </w:tcBorders>
          </w:tcPr>
          <w:p w:rsidR="00D0547C" w:rsidRPr="009F7F9A" w:rsidRDefault="00D0547C" w:rsidP="00E814D1">
            <w:pPr>
              <w:rPr>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E814D1">
            <w:pPr>
              <w:jc w:val="center"/>
              <w:rPr>
                <w:sz w:val="22"/>
                <w:szCs w:val="22"/>
              </w:rPr>
            </w:pPr>
            <w:r>
              <w:rPr>
                <w:sz w:val="22"/>
                <w:szCs w:val="22"/>
              </w:rPr>
              <w:t>10</w:t>
            </w:r>
            <w:r w:rsidRPr="009F7F9A">
              <w:rPr>
                <w:sz w:val="22"/>
                <w:szCs w:val="22"/>
              </w:rPr>
              <w:t>/</w:t>
            </w:r>
            <w:r>
              <w:rPr>
                <w:sz w:val="22"/>
                <w:szCs w:val="22"/>
              </w:rPr>
              <w:t>8</w:t>
            </w:r>
            <w:r w:rsidRPr="009F7F9A">
              <w:rPr>
                <w:sz w:val="22"/>
                <w:szCs w:val="22"/>
              </w:rPr>
              <w:t>/</w:t>
            </w:r>
            <w:r>
              <w:rPr>
                <w:sz w:val="22"/>
                <w:szCs w:val="22"/>
              </w:rPr>
              <w:t>4</w:t>
            </w:r>
            <w:r w:rsidRPr="009F7F9A">
              <w:rPr>
                <w:sz w:val="22"/>
                <w:szCs w:val="22"/>
              </w:rPr>
              <w:t>/</w:t>
            </w:r>
            <w:r>
              <w:rPr>
                <w:sz w:val="22"/>
                <w:szCs w:val="22"/>
              </w:rPr>
              <w:t>4</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E814D1">
            <w:pPr>
              <w:jc w:val="center"/>
              <w:rPr>
                <w:sz w:val="22"/>
                <w:szCs w:val="22"/>
              </w:rPr>
            </w:pP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widowControl w:val="0"/>
              <w:autoSpaceDE w:val="0"/>
              <w:autoSpaceDN w:val="0"/>
              <w:adjustRightInd w:val="0"/>
              <w:rPr>
                <w:rFonts w:eastAsia="Calibri"/>
                <w:b/>
                <w:bCs/>
                <w:sz w:val="22"/>
                <w:szCs w:val="22"/>
              </w:rPr>
            </w:pPr>
            <w:r w:rsidRPr="00401989">
              <w:rPr>
                <w:bCs/>
                <w:sz w:val="22"/>
                <w:szCs w:val="22"/>
              </w:rPr>
              <w:t>Особенности построения систем интернета вещей. IoT-экосистема. Сенсорные устройства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3</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401989">
              <w:rPr>
                <w:bCs/>
                <w:sz w:val="22"/>
                <w:szCs w:val="22"/>
              </w:rPr>
              <w:t>Архитектура интернет вещей (IoT)</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widowControl w:val="0"/>
              <w:autoSpaceDE w:val="0"/>
              <w:autoSpaceDN w:val="0"/>
              <w:adjustRightInd w:val="0"/>
              <w:rPr>
                <w:rFonts w:eastAsia="Calibri"/>
                <w:b/>
                <w:bCs/>
                <w:sz w:val="22"/>
                <w:szCs w:val="22"/>
              </w:rPr>
            </w:pPr>
            <w:r w:rsidRPr="00401989">
              <w:rPr>
                <w:bCs/>
                <w:sz w:val="22"/>
                <w:szCs w:val="22"/>
              </w:rPr>
              <w:t>Интеллектуальное принятие решений. Интеллектуальные транспортные системы. Технология «виртуальная сцепка»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9E7CD3">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3</w:t>
            </w:r>
            <w:r w:rsidRPr="009F7F9A">
              <w:rPr>
                <w:rFonts w:eastAsia="Calibri"/>
                <w:b/>
                <w:bCs/>
                <w:sz w:val="22"/>
                <w:szCs w:val="22"/>
              </w:rPr>
              <w:t xml:space="preserve"> </w:t>
            </w:r>
            <w:r>
              <w:rPr>
                <w:rFonts w:eastAsia="Calibri"/>
                <w:bCs/>
                <w:sz w:val="22"/>
                <w:szCs w:val="22"/>
              </w:rPr>
              <w:t xml:space="preserve"> Подготовить сообщение на тему: «</w:t>
            </w:r>
            <w:r w:rsidRPr="00401989">
              <w:rPr>
                <w:bCs/>
                <w:sz w:val="22"/>
                <w:szCs w:val="22"/>
              </w:rPr>
              <w:t>Обеспечение безопасности передачи данных интернета вещей</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4</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401989">
              <w:rPr>
                <w:bCs/>
                <w:sz w:val="22"/>
                <w:szCs w:val="22"/>
              </w:rPr>
              <w:t>Идентификация киберугроз, характерных для технологии IoT, и определение способов их минимизации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871476">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4</w:t>
            </w:r>
            <w:r w:rsidRPr="009F7F9A">
              <w:rPr>
                <w:b/>
                <w:sz w:val="22"/>
                <w:szCs w:val="22"/>
              </w:rPr>
              <w:t xml:space="preserve">. </w:t>
            </w:r>
            <w:r w:rsidRPr="00E52C83">
              <w:rPr>
                <w:b/>
                <w:sz w:val="22"/>
                <w:szCs w:val="22"/>
              </w:rPr>
              <w:t>Искусственный интеллект</w:t>
            </w:r>
          </w:p>
        </w:tc>
        <w:tc>
          <w:tcPr>
            <w:tcW w:w="6690" w:type="dxa"/>
            <w:gridSpan w:val="8"/>
            <w:tcBorders>
              <w:bottom w:val="single" w:sz="4" w:space="0" w:color="auto"/>
            </w:tcBorders>
          </w:tcPr>
          <w:p w:rsidR="00D0547C" w:rsidRPr="009F7F9A" w:rsidRDefault="00D0547C" w:rsidP="00D0547C">
            <w:pPr>
              <w:rPr>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87147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widowControl w:val="0"/>
              <w:autoSpaceDE w:val="0"/>
              <w:autoSpaceDN w:val="0"/>
              <w:adjustRightInd w:val="0"/>
              <w:rPr>
                <w:b/>
                <w:bCs/>
                <w:sz w:val="22"/>
                <w:szCs w:val="22"/>
              </w:rPr>
            </w:pPr>
            <w:r w:rsidRPr="00E52C83">
              <w:rPr>
                <w:bCs/>
                <w:sz w:val="22"/>
                <w:szCs w:val="22"/>
              </w:rPr>
              <w:t>Использование технологии ИИ в управлении движением железнодорожного транспорта</w:t>
            </w:r>
            <w:r>
              <w:rPr>
                <w:bCs/>
                <w:sz w:val="22"/>
                <w:szCs w:val="22"/>
              </w:rPr>
              <w:t>.</w:t>
            </w:r>
            <w:r w:rsidRPr="00E52C83">
              <w:rPr>
                <w:bCs/>
                <w:sz w:val="22"/>
                <w:szCs w:val="22"/>
              </w:rPr>
              <w:t xml:space="preserve"> Применение технологий </w:t>
            </w:r>
            <w:r w:rsidRPr="00E52C83">
              <w:rPr>
                <w:bCs/>
                <w:sz w:val="22"/>
                <w:szCs w:val="22"/>
              </w:rPr>
              <w:lastRenderedPageBreak/>
              <w:t>искусственного интеллекта (ИИ) в кадровом производстве и логистике</w:t>
            </w:r>
            <w:r>
              <w:rPr>
                <w:bCs/>
                <w:sz w:val="22"/>
                <w:szCs w:val="22"/>
              </w:rPr>
              <w:t xml:space="preserve">. </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lastRenderedPageBreak/>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87147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4</w:t>
            </w:r>
            <w:r w:rsidRPr="009F7F9A">
              <w:rPr>
                <w:rFonts w:eastAsia="Calibri"/>
                <w:b/>
                <w:bCs/>
                <w:sz w:val="22"/>
                <w:szCs w:val="22"/>
              </w:rPr>
              <w:t xml:space="preserve"> </w:t>
            </w:r>
            <w:r>
              <w:rPr>
                <w:rFonts w:eastAsia="Calibri"/>
                <w:bCs/>
                <w:sz w:val="22"/>
                <w:szCs w:val="22"/>
              </w:rPr>
              <w:t xml:space="preserve"> Подготовить сообщение на тему: </w:t>
            </w:r>
            <w:r>
              <w:rPr>
                <w:bCs/>
                <w:sz w:val="22"/>
                <w:szCs w:val="22"/>
              </w:rPr>
              <w:t>«</w:t>
            </w:r>
            <w:r w:rsidRPr="007B3D93">
              <w:rPr>
                <w:bCs/>
                <w:sz w:val="22"/>
                <w:szCs w:val="22"/>
              </w:rPr>
              <w:t xml:space="preserve">Перспективы внедрения ИИ </w:t>
            </w:r>
            <w:r w:rsidRPr="00E52C83">
              <w:rPr>
                <w:bCs/>
                <w:sz w:val="22"/>
                <w:szCs w:val="22"/>
              </w:rPr>
              <w:t xml:space="preserve"> на предприятиях отрасли</w:t>
            </w:r>
            <w:r w:rsidRPr="007B3D93">
              <w:rPr>
                <w:bCs/>
                <w:sz w:val="22"/>
                <w:szCs w:val="22"/>
              </w:rPr>
              <w:t xml:space="preserve"> </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5</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E52C83">
              <w:rPr>
                <w:bCs/>
                <w:sz w:val="22"/>
                <w:szCs w:val="22"/>
              </w:rPr>
              <w:t>Использование технологии искусственного интеллекта при выполнении работ на предприятиях отрасли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CB37BB">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5</w:t>
            </w:r>
            <w:r w:rsidRPr="009F7F9A">
              <w:rPr>
                <w:b/>
                <w:sz w:val="22"/>
                <w:szCs w:val="22"/>
              </w:rPr>
              <w:t xml:space="preserve">. </w:t>
            </w:r>
            <w:r w:rsidRPr="00E52C83">
              <w:rPr>
                <w:rFonts w:eastAsia="Calibri"/>
                <w:b/>
                <w:sz w:val="22"/>
                <w:szCs w:val="22"/>
              </w:rPr>
              <w:t>Компьютерное зрение</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6</w:t>
            </w:r>
            <w:r w:rsidRPr="009F7F9A">
              <w:rPr>
                <w:sz w:val="22"/>
                <w:szCs w:val="22"/>
              </w:rPr>
              <w:t>/</w:t>
            </w:r>
            <w:r>
              <w:rPr>
                <w:sz w:val="22"/>
                <w:szCs w:val="22"/>
              </w:rPr>
              <w:t>4</w:t>
            </w:r>
            <w:r w:rsidRPr="009F7F9A">
              <w:rPr>
                <w:sz w:val="22"/>
                <w:szCs w:val="22"/>
              </w:rPr>
              <w:t>/</w:t>
            </w:r>
            <w:r>
              <w:rPr>
                <w:sz w:val="22"/>
                <w:szCs w:val="22"/>
              </w:rPr>
              <w:t>4</w:t>
            </w:r>
            <w:r w:rsidRPr="009F7F9A">
              <w:rPr>
                <w:sz w:val="22"/>
                <w:szCs w:val="22"/>
              </w:rPr>
              <w:t>/</w:t>
            </w:r>
            <w:r>
              <w:rPr>
                <w:sz w:val="22"/>
                <w:szCs w:val="22"/>
              </w:rPr>
              <w:t>-</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CB37BB">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rPr>
                <w:rFonts w:eastAsia="Calibri"/>
                <w:b/>
                <w:bCs/>
                <w:sz w:val="22"/>
                <w:szCs w:val="22"/>
              </w:rPr>
            </w:pPr>
            <w:r w:rsidRPr="00E52C83">
              <w:rPr>
                <w:bCs/>
                <w:sz w:val="22"/>
                <w:szCs w:val="22"/>
              </w:rPr>
              <w:t>Принцип работы и базовая архитектура компьютерного зрения. Устройства для формирования изображений</w:t>
            </w:r>
            <w:r>
              <w:rPr>
                <w:bCs/>
                <w:sz w:val="22"/>
                <w:szCs w:val="22"/>
              </w:rPr>
              <w:t xml:space="preserve">. </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CB37BB">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5</w:t>
            </w:r>
            <w:r>
              <w:rPr>
                <w:rFonts w:eastAsia="Calibri"/>
                <w:bCs/>
                <w:sz w:val="22"/>
                <w:szCs w:val="22"/>
              </w:rPr>
              <w:t xml:space="preserve"> Подготовить сообщение на тему: </w:t>
            </w:r>
            <w:r w:rsidRPr="00E52C83">
              <w:rPr>
                <w:bCs/>
                <w:sz w:val="22"/>
                <w:szCs w:val="22"/>
              </w:rPr>
              <w:t xml:space="preserve"> </w:t>
            </w:r>
            <w:r>
              <w:rPr>
                <w:rFonts w:eastAsia="Calibri"/>
                <w:bCs/>
                <w:sz w:val="22"/>
                <w:szCs w:val="22"/>
              </w:rPr>
              <w:t>«Применение</w:t>
            </w:r>
            <w:r w:rsidRPr="007B3D93">
              <w:rPr>
                <w:rFonts w:eastAsia="Calibri"/>
                <w:bCs/>
                <w:sz w:val="22"/>
                <w:szCs w:val="22"/>
              </w:rPr>
              <w:t xml:space="preserve"> систем компьютерного зрения</w:t>
            </w:r>
            <w:r>
              <w:rPr>
                <w:rFonts w:eastAsia="Calibri"/>
                <w:bCs/>
                <w:sz w:val="22"/>
                <w:szCs w:val="22"/>
              </w:rPr>
              <w:t xml:space="preserve"> </w:t>
            </w:r>
            <w:r w:rsidRPr="00E52C83">
              <w:rPr>
                <w:bCs/>
                <w:sz w:val="22"/>
                <w:szCs w:val="22"/>
              </w:rPr>
              <w:t>на предприятиях отрасли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E52C83" w:rsidRDefault="00D0547C" w:rsidP="00D0547C">
            <w:pPr>
              <w:jc w:val="both"/>
              <w:rPr>
                <w:bCs/>
                <w:sz w:val="22"/>
                <w:szCs w:val="22"/>
              </w:rPr>
            </w:pPr>
            <w:r w:rsidRPr="00E52C83">
              <w:rPr>
                <w:bCs/>
                <w:sz w:val="22"/>
                <w:szCs w:val="22"/>
              </w:rPr>
              <w:t>Система видеоаналитики на железнодорожном транспорте</w:t>
            </w:r>
            <w:r>
              <w:rPr>
                <w:bCs/>
                <w:sz w:val="22"/>
                <w:szCs w:val="22"/>
              </w:rPr>
              <w:t xml:space="preserve">. </w:t>
            </w:r>
            <w:r w:rsidRPr="00E52C83">
              <w:rPr>
                <w:bCs/>
                <w:sz w:val="22"/>
                <w:szCs w:val="22"/>
              </w:rPr>
              <w:t>«Умный» транспорт в «умном» городе</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 xml:space="preserve"> </w:t>
            </w: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2F6486">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6</w:t>
            </w:r>
            <w:r w:rsidRPr="009F7F9A">
              <w:rPr>
                <w:b/>
                <w:sz w:val="22"/>
                <w:szCs w:val="22"/>
              </w:rPr>
              <w:t xml:space="preserve">. </w:t>
            </w:r>
            <w:r w:rsidRPr="00E52C83">
              <w:rPr>
                <w:rFonts w:eastAsia="Calibri"/>
                <w:b/>
                <w:sz w:val="22"/>
                <w:szCs w:val="22"/>
              </w:rPr>
              <w:t>Особенности технического обслуживания ПС на современном этапе</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2F648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E52C83">
              <w:rPr>
                <w:bCs/>
                <w:sz w:val="22"/>
                <w:szCs w:val="22"/>
              </w:rPr>
              <w:t>Меры повышения надежности работы ПС. Эффективность производственных процессов предприятий по ремонту и техническому обслуживанию подвижного состава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sidRPr="009F7F9A">
              <w:rPr>
                <w:sz w:val="22"/>
                <w:szCs w:val="22"/>
              </w:rPr>
              <w:t>1</w:t>
            </w:r>
          </w:p>
        </w:tc>
      </w:tr>
      <w:tr w:rsidR="00D0547C" w:rsidRPr="003773AE" w:rsidTr="002F648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E52C83">
              <w:rPr>
                <w:bCs/>
                <w:sz w:val="22"/>
                <w:szCs w:val="22"/>
              </w:rPr>
              <w:t>Внедрение систем цифрового мониторинга технического состояния ПС. Интеллектуальные системы в организации эксплуатационной работы. Интеллектуальный коммерческий осмотр вагонов. Системы безопасности и диагностики ПС. «Цифровой вагон». Система «СКАТ»</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2F6486">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A20FC7"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 xml:space="preserve">6 </w:t>
            </w:r>
            <w:r>
              <w:rPr>
                <w:rFonts w:eastAsia="Calibri"/>
                <w:bCs/>
                <w:sz w:val="22"/>
                <w:szCs w:val="22"/>
              </w:rPr>
              <w:t xml:space="preserve"> Подготовить сообщение на тему: </w:t>
            </w:r>
            <w:r w:rsidRPr="00E52C83">
              <w:rPr>
                <w:bCs/>
                <w:sz w:val="22"/>
                <w:szCs w:val="22"/>
              </w:rPr>
              <w:t xml:space="preserve"> </w:t>
            </w:r>
            <w:r>
              <w:rPr>
                <w:rFonts w:eastAsia="Calibri"/>
                <w:bCs/>
                <w:sz w:val="22"/>
                <w:szCs w:val="22"/>
              </w:rPr>
              <w:t>«</w:t>
            </w:r>
            <w:r>
              <w:rPr>
                <w:bCs/>
                <w:sz w:val="22"/>
                <w:szCs w:val="22"/>
              </w:rPr>
              <w:t xml:space="preserve">Цифровые </w:t>
            </w:r>
            <w:r w:rsidRPr="00E52C83">
              <w:rPr>
                <w:bCs/>
                <w:sz w:val="22"/>
                <w:szCs w:val="22"/>
              </w:rPr>
              <w:t>системы безопасности и диагностики ПС</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6</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9525D2">
              <w:rPr>
                <w:bCs/>
                <w:sz w:val="22"/>
                <w:szCs w:val="22"/>
              </w:rPr>
              <w:t>Перспективы и практика применения профилактического (предиктивного) обслуживания оборудования и транспортных средств</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EA2327">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7</w:t>
            </w:r>
            <w:r w:rsidRPr="009F7F9A">
              <w:rPr>
                <w:b/>
                <w:sz w:val="22"/>
                <w:szCs w:val="22"/>
              </w:rPr>
              <w:t xml:space="preserve">. </w:t>
            </w:r>
            <w:r w:rsidRPr="009525D2">
              <w:rPr>
                <w:rFonts w:eastAsia="Calibri"/>
                <w:b/>
                <w:sz w:val="22"/>
                <w:szCs w:val="22"/>
              </w:rPr>
              <w:t>Цифровые двойники</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A2327">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9525D2">
              <w:rPr>
                <w:bCs/>
                <w:sz w:val="22"/>
                <w:szCs w:val="22"/>
              </w:rPr>
              <w:t>Применение технологии «цифровой двойник» в инфраструктуре железной дороги. Дизайн цифрового двойника.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A2327">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B07950">
              <w:rPr>
                <w:bCs/>
                <w:sz w:val="22"/>
                <w:szCs w:val="22"/>
              </w:rPr>
              <w:t>Цифровые двойники динамичных объектов. Проект «Цифровое депо». Моделирование параметров систем двигателей и основных узлов ПС</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A2327">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B07950"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7</w:t>
            </w:r>
            <w:r>
              <w:rPr>
                <w:rFonts w:eastAsia="Calibri"/>
                <w:bCs/>
                <w:sz w:val="22"/>
                <w:szCs w:val="22"/>
              </w:rPr>
              <w:t xml:space="preserve"> Подготовить сообщение на тему: «</w:t>
            </w:r>
            <w:r w:rsidRPr="00B07950">
              <w:rPr>
                <w:rFonts w:eastAsia="Calibri"/>
                <w:bCs/>
                <w:sz w:val="22"/>
                <w:szCs w:val="22"/>
              </w:rPr>
              <w:t xml:space="preserve">Информационная безопасность при использовании технологии </w:t>
            </w:r>
            <w:r w:rsidRPr="00B07950">
              <w:rPr>
                <w:rFonts w:eastAsia="Calibri"/>
                <w:bCs/>
                <w:sz w:val="22"/>
                <w:szCs w:val="22"/>
              </w:rPr>
              <w:lastRenderedPageBreak/>
              <w:t>цифровых двойников</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lastRenderedPageBreak/>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7</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sidRPr="00B07950">
              <w:rPr>
                <w:bCs/>
                <w:sz w:val="22"/>
                <w:szCs w:val="22"/>
              </w:rPr>
              <w:t>Техническое обслуживание и ремонт оборудования с применением технологии цифровых двойников на предприятиях отрасли</w:t>
            </w:r>
            <w:r>
              <w:rPr>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E0026F">
        <w:trPr>
          <w:trHeight w:val="96"/>
        </w:trPr>
        <w:tc>
          <w:tcPr>
            <w:tcW w:w="3372" w:type="dxa"/>
            <w:vMerge w:val="restart"/>
          </w:tcPr>
          <w:p w:rsidR="00D0547C" w:rsidRPr="009F7F9A" w:rsidRDefault="00D0547C" w:rsidP="00D0547C">
            <w:pPr>
              <w:rPr>
                <w:rFonts w:eastAsia="Calibri"/>
                <w:b/>
                <w:bCs/>
                <w:sz w:val="22"/>
                <w:szCs w:val="22"/>
              </w:rPr>
            </w:pPr>
            <w:r w:rsidRPr="009F7F9A">
              <w:rPr>
                <w:b/>
                <w:sz w:val="22"/>
                <w:szCs w:val="22"/>
              </w:rPr>
              <w:t>Тема 4.</w:t>
            </w:r>
            <w:r>
              <w:rPr>
                <w:b/>
                <w:sz w:val="22"/>
                <w:szCs w:val="22"/>
              </w:rPr>
              <w:t>8</w:t>
            </w:r>
            <w:r w:rsidRPr="009F7F9A">
              <w:rPr>
                <w:b/>
                <w:sz w:val="22"/>
                <w:szCs w:val="22"/>
              </w:rPr>
              <w:t xml:space="preserve">. </w:t>
            </w:r>
            <w:r w:rsidRPr="00B07950">
              <w:rPr>
                <w:rFonts w:eastAsia="Calibri"/>
                <w:b/>
                <w:sz w:val="22"/>
                <w:szCs w:val="22"/>
              </w:rPr>
              <w:t>Аддитивные технологии</w:t>
            </w:r>
          </w:p>
        </w:tc>
        <w:tc>
          <w:tcPr>
            <w:tcW w:w="6690" w:type="dxa"/>
            <w:gridSpan w:val="8"/>
            <w:tcBorders>
              <w:bottom w:val="single" w:sz="4" w:space="0" w:color="auto"/>
            </w:tcBorders>
          </w:tcPr>
          <w:p w:rsidR="00D0547C" w:rsidRPr="009F7F9A" w:rsidRDefault="00D0547C" w:rsidP="00D0547C">
            <w:pPr>
              <w:jc w:val="both"/>
              <w:rPr>
                <w:rFonts w:eastAsia="Calibri"/>
                <w:b/>
                <w:bCs/>
                <w:sz w:val="22"/>
                <w:szCs w:val="22"/>
              </w:rPr>
            </w:pPr>
            <w:r w:rsidRPr="009F7F9A">
              <w:rPr>
                <w:b/>
                <w:bCs/>
                <w:sz w:val="22"/>
                <w:szCs w:val="22"/>
              </w:rPr>
              <w:t>Содержание учебного материала:</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8</w:t>
            </w:r>
            <w:r w:rsidRPr="009F7F9A">
              <w:rPr>
                <w:sz w:val="22"/>
                <w:szCs w:val="22"/>
              </w:rPr>
              <w:t>/</w:t>
            </w:r>
            <w:r>
              <w:rPr>
                <w:sz w:val="22"/>
                <w:szCs w:val="22"/>
              </w:rPr>
              <w:t>6</w:t>
            </w:r>
            <w:r w:rsidRPr="009F7F9A">
              <w:rPr>
                <w:sz w:val="22"/>
                <w:szCs w:val="22"/>
              </w:rPr>
              <w:t>/</w:t>
            </w:r>
            <w:r>
              <w:rPr>
                <w:sz w:val="22"/>
                <w:szCs w:val="22"/>
              </w:rPr>
              <w:t>4</w:t>
            </w:r>
            <w:r w:rsidRPr="009F7F9A">
              <w:rPr>
                <w:sz w:val="22"/>
                <w:szCs w:val="22"/>
              </w:rPr>
              <w:t>/</w:t>
            </w:r>
            <w:r>
              <w:rPr>
                <w:sz w:val="22"/>
                <w:szCs w:val="22"/>
              </w:rPr>
              <w:t>2</w:t>
            </w:r>
            <w:r w:rsidRPr="009F7F9A">
              <w:rPr>
                <w:sz w:val="22"/>
                <w:szCs w:val="22"/>
              </w:rPr>
              <w:t>/</w:t>
            </w: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p>
        </w:tc>
      </w:tr>
      <w:tr w:rsidR="00D0547C" w:rsidRPr="003773AE" w:rsidTr="00E0026F">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B07950">
              <w:rPr>
                <w:bCs/>
                <w:sz w:val="22"/>
                <w:szCs w:val="22"/>
              </w:rPr>
              <w:t>Основы прототипирования. Методы 3D печати. Печать высококачественных и детализированных прототипов</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0026F">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bCs/>
                <w:sz w:val="22"/>
                <w:szCs w:val="22"/>
              </w:rPr>
            </w:pPr>
            <w:r w:rsidRPr="00B07950">
              <w:rPr>
                <w:bCs/>
                <w:sz w:val="22"/>
                <w:szCs w:val="22"/>
              </w:rPr>
              <w:t>Выбор аддитивной установки с учетом специфики применения изготавливаемой детали</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1</w:t>
            </w:r>
          </w:p>
        </w:tc>
      </w:tr>
      <w:tr w:rsidR="00D0547C" w:rsidRPr="003773AE" w:rsidTr="00E0026F">
        <w:trPr>
          <w:trHeight w:val="96"/>
        </w:trPr>
        <w:tc>
          <w:tcPr>
            <w:tcW w:w="3372" w:type="dxa"/>
            <w:vMerge/>
          </w:tcPr>
          <w:p w:rsidR="00D0547C" w:rsidRPr="009F7F9A" w:rsidRDefault="00D0547C" w:rsidP="00D0547C">
            <w:pPr>
              <w:rPr>
                <w:b/>
                <w:sz w:val="22"/>
                <w:szCs w:val="22"/>
              </w:rPr>
            </w:pPr>
          </w:p>
        </w:tc>
        <w:tc>
          <w:tcPr>
            <w:tcW w:w="6690" w:type="dxa"/>
            <w:gridSpan w:val="8"/>
            <w:tcBorders>
              <w:bottom w:val="single" w:sz="4" w:space="0" w:color="auto"/>
            </w:tcBorders>
          </w:tcPr>
          <w:p w:rsidR="00D0547C" w:rsidRPr="00B07950" w:rsidRDefault="00D0547C" w:rsidP="00D0547C">
            <w:pPr>
              <w:widowControl w:val="0"/>
              <w:autoSpaceDE w:val="0"/>
              <w:autoSpaceDN w:val="0"/>
              <w:adjustRightInd w:val="0"/>
              <w:rPr>
                <w:sz w:val="22"/>
                <w:szCs w:val="22"/>
              </w:rPr>
            </w:pPr>
            <w:r w:rsidRPr="009F7F9A">
              <w:rPr>
                <w:rFonts w:eastAsia="Calibri"/>
                <w:b/>
                <w:bCs/>
                <w:sz w:val="22"/>
                <w:szCs w:val="22"/>
              </w:rPr>
              <w:t>Самостоятельная работа №</w:t>
            </w:r>
            <w:r>
              <w:rPr>
                <w:rFonts w:eastAsia="Calibri"/>
                <w:b/>
                <w:bCs/>
                <w:sz w:val="22"/>
                <w:szCs w:val="22"/>
              </w:rPr>
              <w:t>8</w:t>
            </w:r>
            <w:r>
              <w:rPr>
                <w:rFonts w:eastAsia="Calibri"/>
                <w:bCs/>
                <w:sz w:val="22"/>
                <w:szCs w:val="22"/>
              </w:rPr>
              <w:t xml:space="preserve"> Подготовить сообщение на тему: «</w:t>
            </w:r>
            <w:r w:rsidRPr="00B07950">
              <w:rPr>
                <w:rFonts w:eastAsia="Calibri"/>
                <w:bCs/>
                <w:sz w:val="22"/>
                <w:szCs w:val="22"/>
              </w:rPr>
              <w:t>Охрана труда при работе с аддитивными технологиями</w:t>
            </w:r>
            <w:r>
              <w:rPr>
                <w:rFonts w:eastAsia="Calibri"/>
                <w:bCs/>
                <w:sz w:val="22"/>
                <w:szCs w:val="22"/>
              </w:rPr>
              <w:t>»</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D0547C" w:rsidRPr="003773AE" w:rsidTr="00E814D1">
        <w:trPr>
          <w:trHeight w:val="96"/>
        </w:trPr>
        <w:tc>
          <w:tcPr>
            <w:tcW w:w="3372" w:type="dxa"/>
            <w:vMerge/>
            <w:tcBorders>
              <w:bottom w:val="single" w:sz="4" w:space="0" w:color="auto"/>
            </w:tcBorders>
          </w:tcPr>
          <w:p w:rsidR="00D0547C" w:rsidRPr="009F7F9A" w:rsidRDefault="00D0547C" w:rsidP="00D0547C">
            <w:pPr>
              <w:rPr>
                <w:b/>
                <w:sz w:val="22"/>
                <w:szCs w:val="22"/>
              </w:rPr>
            </w:pPr>
          </w:p>
        </w:tc>
        <w:tc>
          <w:tcPr>
            <w:tcW w:w="6690" w:type="dxa"/>
            <w:gridSpan w:val="8"/>
            <w:tcBorders>
              <w:bottom w:val="single" w:sz="4" w:space="0" w:color="auto"/>
            </w:tcBorders>
          </w:tcPr>
          <w:p w:rsidR="00D0547C" w:rsidRPr="009F7F9A" w:rsidRDefault="00D0547C" w:rsidP="00D0547C">
            <w:pPr>
              <w:jc w:val="both"/>
              <w:rPr>
                <w:rFonts w:eastAsia="Calibri"/>
                <w:bCs/>
                <w:sz w:val="22"/>
                <w:szCs w:val="22"/>
              </w:rPr>
            </w:pPr>
            <w:r w:rsidRPr="009F7F9A">
              <w:rPr>
                <w:rFonts w:eastAsia="Calibri"/>
                <w:b/>
                <w:bCs/>
                <w:sz w:val="22"/>
                <w:szCs w:val="22"/>
              </w:rPr>
              <w:t xml:space="preserve">Практическое занятие № </w:t>
            </w:r>
            <w:r>
              <w:rPr>
                <w:rFonts w:eastAsia="Calibri"/>
                <w:b/>
                <w:bCs/>
                <w:sz w:val="22"/>
                <w:szCs w:val="22"/>
              </w:rPr>
              <w:t>8</w:t>
            </w:r>
            <w:r w:rsidRPr="009F7F9A">
              <w:rPr>
                <w:rFonts w:eastAsia="Calibri"/>
                <w:b/>
                <w:bCs/>
                <w:sz w:val="22"/>
                <w:szCs w:val="22"/>
              </w:rPr>
              <w:t xml:space="preserve"> </w:t>
            </w:r>
            <w:r w:rsidRPr="009F7F9A">
              <w:rPr>
                <w:rFonts w:eastAsia="Calibri"/>
                <w:bCs/>
                <w:sz w:val="22"/>
                <w:szCs w:val="22"/>
              </w:rPr>
              <w:t xml:space="preserve">в форме практической подготовки </w:t>
            </w:r>
          </w:p>
          <w:p w:rsidR="00D0547C" w:rsidRPr="00A20FC7" w:rsidRDefault="00D0547C" w:rsidP="00D0547C">
            <w:pPr>
              <w:widowControl w:val="0"/>
              <w:autoSpaceDE w:val="0"/>
              <w:autoSpaceDN w:val="0"/>
              <w:adjustRightInd w:val="0"/>
              <w:rPr>
                <w:sz w:val="22"/>
                <w:szCs w:val="22"/>
              </w:rPr>
            </w:pPr>
            <w:r w:rsidRPr="009F7F9A">
              <w:rPr>
                <w:rFonts w:eastAsia="Calibri"/>
                <w:bCs/>
                <w:sz w:val="22"/>
                <w:szCs w:val="22"/>
              </w:rPr>
              <w:t>«</w:t>
            </w:r>
            <w:r>
              <w:rPr>
                <w:rFonts w:eastAsia="Calibri"/>
                <w:bCs/>
                <w:sz w:val="22"/>
                <w:szCs w:val="22"/>
              </w:rPr>
              <w:t xml:space="preserve">Технологии </w:t>
            </w:r>
            <w:r>
              <w:rPr>
                <w:bCs/>
                <w:sz w:val="22"/>
                <w:szCs w:val="22"/>
              </w:rPr>
              <w:t>печати</w:t>
            </w:r>
            <w:r w:rsidRPr="00B07950">
              <w:rPr>
                <w:bCs/>
                <w:sz w:val="22"/>
                <w:szCs w:val="22"/>
              </w:rPr>
              <w:t xml:space="preserve"> простейших прототипов и функциональных изделий из пластика</w:t>
            </w:r>
            <w:r>
              <w:rPr>
                <w:bCs/>
                <w:sz w:val="22"/>
                <w:szCs w:val="22"/>
              </w:rPr>
              <w:t xml:space="preserve"> и проверки</w:t>
            </w:r>
            <w:r w:rsidRPr="00B07950">
              <w:rPr>
                <w:bCs/>
                <w:sz w:val="22"/>
                <w:szCs w:val="22"/>
              </w:rPr>
              <w:t xml:space="preserve"> качества изготовленных деталей</w:t>
            </w:r>
            <w:r>
              <w:rPr>
                <w:bCs/>
                <w:sz w:val="22"/>
                <w:szCs w:val="22"/>
              </w:rPr>
              <w:t>»</w:t>
            </w:r>
            <w:r w:rsidRPr="00A20FC7">
              <w:rPr>
                <w:sz w:val="22"/>
                <w:szCs w:val="22"/>
              </w:rPr>
              <w:t xml:space="preserve"> </w:t>
            </w:r>
          </w:p>
        </w:tc>
        <w:tc>
          <w:tcPr>
            <w:tcW w:w="3405" w:type="dxa"/>
            <w:gridSpan w:val="2"/>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c>
          <w:tcPr>
            <w:tcW w:w="2126" w:type="dxa"/>
            <w:tcBorders>
              <w:bottom w:val="single" w:sz="4" w:space="0" w:color="auto"/>
            </w:tcBorders>
            <w:shd w:val="clear" w:color="auto" w:fill="auto"/>
          </w:tcPr>
          <w:p w:rsidR="00D0547C" w:rsidRPr="009F7F9A" w:rsidRDefault="00D0547C" w:rsidP="00D0547C">
            <w:pPr>
              <w:jc w:val="center"/>
              <w:rPr>
                <w:sz w:val="22"/>
                <w:szCs w:val="22"/>
              </w:rPr>
            </w:pPr>
            <w:r>
              <w:rPr>
                <w:sz w:val="22"/>
                <w:szCs w:val="22"/>
              </w:rPr>
              <w:t>2</w:t>
            </w:r>
          </w:p>
        </w:tc>
      </w:tr>
      <w:tr w:rsidR="00D0547C" w:rsidRPr="003773AE" w:rsidTr="00E814D1">
        <w:trPr>
          <w:trHeight w:val="96"/>
        </w:trPr>
        <w:tc>
          <w:tcPr>
            <w:tcW w:w="3372" w:type="dxa"/>
            <w:tcBorders>
              <w:bottom w:val="single" w:sz="4" w:space="0" w:color="auto"/>
            </w:tcBorders>
          </w:tcPr>
          <w:p w:rsidR="00D0547C" w:rsidRPr="009F7F9A" w:rsidRDefault="00D0547C" w:rsidP="00D0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eastAsia="Calibri"/>
                <w:b/>
                <w:bCs/>
                <w:sz w:val="22"/>
                <w:szCs w:val="22"/>
              </w:rPr>
            </w:pPr>
            <w:r>
              <w:rPr>
                <w:rFonts w:eastAsia="Calibri"/>
                <w:b/>
                <w:bCs/>
                <w:sz w:val="22"/>
                <w:szCs w:val="22"/>
              </w:rPr>
              <w:t>Зачет с оценкой по МДК</w:t>
            </w:r>
          </w:p>
        </w:tc>
        <w:tc>
          <w:tcPr>
            <w:tcW w:w="6690" w:type="dxa"/>
            <w:gridSpan w:val="8"/>
            <w:tcBorders>
              <w:bottom w:val="single" w:sz="4" w:space="0" w:color="auto"/>
            </w:tcBorders>
          </w:tcPr>
          <w:p w:rsidR="00D0547C" w:rsidRPr="00B07950" w:rsidRDefault="00D0547C" w:rsidP="00D0547C">
            <w:pPr>
              <w:jc w:val="center"/>
              <w:rPr>
                <w:sz w:val="22"/>
                <w:szCs w:val="22"/>
              </w:rPr>
            </w:pPr>
            <w:r>
              <w:rPr>
                <w:sz w:val="22"/>
                <w:szCs w:val="22"/>
              </w:rPr>
              <w:t>2</w:t>
            </w:r>
          </w:p>
        </w:tc>
        <w:tc>
          <w:tcPr>
            <w:tcW w:w="3405" w:type="dxa"/>
            <w:gridSpan w:val="2"/>
            <w:tcBorders>
              <w:bottom w:val="single" w:sz="4" w:space="0" w:color="auto"/>
            </w:tcBorders>
            <w:shd w:val="clear" w:color="auto" w:fill="auto"/>
          </w:tcPr>
          <w:p w:rsidR="00D0547C" w:rsidRPr="009F7F9A" w:rsidRDefault="00D0547C" w:rsidP="00D054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eastAsia="Calibri"/>
                <w:b/>
                <w:bCs/>
                <w:sz w:val="22"/>
                <w:szCs w:val="22"/>
              </w:rPr>
            </w:pPr>
            <w:r>
              <w:rPr>
                <w:rFonts w:eastAsia="Calibri"/>
                <w:b/>
                <w:bCs/>
                <w:sz w:val="22"/>
                <w:szCs w:val="22"/>
              </w:rPr>
              <w:t>2</w:t>
            </w:r>
          </w:p>
        </w:tc>
        <w:tc>
          <w:tcPr>
            <w:tcW w:w="2126" w:type="dxa"/>
            <w:tcBorders>
              <w:bottom w:val="single" w:sz="4" w:space="0" w:color="auto"/>
            </w:tcBorders>
            <w:shd w:val="clear" w:color="auto" w:fill="auto"/>
          </w:tcPr>
          <w:p w:rsidR="00D0547C" w:rsidRDefault="00D0547C" w:rsidP="00D0547C">
            <w:pPr>
              <w:jc w:val="center"/>
              <w:rPr>
                <w:sz w:val="22"/>
                <w:szCs w:val="22"/>
              </w:rPr>
            </w:pPr>
          </w:p>
        </w:tc>
      </w:tr>
      <w:tr w:rsidR="00606858" w:rsidRPr="003773AE" w:rsidTr="00E814D1">
        <w:trPr>
          <w:trHeight w:val="574"/>
        </w:trPr>
        <w:tc>
          <w:tcPr>
            <w:tcW w:w="10062" w:type="dxa"/>
            <w:gridSpan w:val="9"/>
          </w:tcPr>
          <w:p w:rsidR="00606858" w:rsidRPr="003773AE" w:rsidRDefault="00606858" w:rsidP="00411B42">
            <w:pPr>
              <w:rPr>
                <w:rFonts w:eastAsia="Calibri"/>
                <w:b/>
                <w:bCs/>
                <w:sz w:val="22"/>
                <w:szCs w:val="22"/>
              </w:rPr>
            </w:pPr>
            <w:r w:rsidRPr="003773AE">
              <w:rPr>
                <w:rFonts w:eastAsia="Calibri"/>
                <w:b/>
                <w:bCs/>
                <w:sz w:val="22"/>
                <w:szCs w:val="22"/>
              </w:rPr>
              <w:t>Производственная практика ПП.02.01 (по профилю специальности)</w:t>
            </w:r>
          </w:p>
          <w:p w:rsidR="00964439" w:rsidRPr="003773AE" w:rsidRDefault="00964439" w:rsidP="00964439">
            <w:pPr>
              <w:ind w:firstLine="709"/>
              <w:jc w:val="both"/>
              <w:rPr>
                <w:color w:val="000000"/>
                <w:sz w:val="22"/>
                <w:szCs w:val="22"/>
              </w:rPr>
            </w:pPr>
            <w:r w:rsidRPr="003773AE">
              <w:rPr>
                <w:color w:val="000000"/>
                <w:sz w:val="22"/>
                <w:szCs w:val="22"/>
              </w:rPr>
              <w:t xml:space="preserve">16856 Помощник машиниста дизель-поезда; </w:t>
            </w:r>
          </w:p>
          <w:p w:rsidR="00964439" w:rsidRPr="003773AE" w:rsidRDefault="00964439" w:rsidP="00964439">
            <w:pPr>
              <w:autoSpaceDE w:val="0"/>
              <w:autoSpaceDN w:val="0"/>
              <w:adjustRightInd w:val="0"/>
              <w:ind w:firstLine="709"/>
              <w:jc w:val="both"/>
              <w:rPr>
                <w:color w:val="000000"/>
                <w:sz w:val="22"/>
                <w:szCs w:val="22"/>
              </w:rPr>
            </w:pPr>
            <w:r w:rsidRPr="003773AE">
              <w:rPr>
                <w:color w:val="000000"/>
                <w:sz w:val="22"/>
                <w:szCs w:val="22"/>
              </w:rPr>
              <w:t xml:space="preserve">16878 Помощник машиниста тепловоза; </w:t>
            </w:r>
          </w:p>
          <w:p w:rsidR="00964439" w:rsidRPr="003773AE" w:rsidRDefault="00964439" w:rsidP="00964439">
            <w:pPr>
              <w:autoSpaceDE w:val="0"/>
              <w:autoSpaceDN w:val="0"/>
              <w:adjustRightInd w:val="0"/>
              <w:ind w:left="709"/>
              <w:jc w:val="both"/>
              <w:rPr>
                <w:color w:val="000000"/>
                <w:sz w:val="22"/>
                <w:szCs w:val="22"/>
              </w:rPr>
            </w:pPr>
            <w:r w:rsidRPr="003773AE">
              <w:rPr>
                <w:color w:val="000000"/>
                <w:sz w:val="22"/>
                <w:szCs w:val="22"/>
              </w:rPr>
              <w:t xml:space="preserve">18507 Слесарь по осмотру и ремонту локомотивов на пунктах технического обслуживания; </w:t>
            </w:r>
          </w:p>
          <w:p w:rsidR="00964439" w:rsidRPr="003773AE" w:rsidRDefault="00964439" w:rsidP="00964439">
            <w:pPr>
              <w:autoSpaceDE w:val="0"/>
              <w:autoSpaceDN w:val="0"/>
              <w:adjustRightInd w:val="0"/>
              <w:ind w:firstLine="709"/>
              <w:jc w:val="both"/>
              <w:rPr>
                <w:color w:val="000000"/>
                <w:sz w:val="22"/>
                <w:szCs w:val="22"/>
              </w:rPr>
            </w:pPr>
            <w:r w:rsidRPr="003773AE">
              <w:rPr>
                <w:color w:val="000000"/>
                <w:sz w:val="22"/>
                <w:szCs w:val="22"/>
              </w:rPr>
              <w:t xml:space="preserve">18540 Слесарь по ремонту подвижного состава; </w:t>
            </w:r>
          </w:p>
          <w:p w:rsidR="00606858" w:rsidRPr="003773AE" w:rsidRDefault="00606858" w:rsidP="0093285B">
            <w:pPr>
              <w:rPr>
                <w:rFonts w:eastAsia="Calibri"/>
                <w:b/>
                <w:bCs/>
                <w:sz w:val="22"/>
                <w:szCs w:val="22"/>
              </w:rPr>
            </w:pPr>
            <w:r w:rsidRPr="003773AE">
              <w:rPr>
                <w:rFonts w:eastAsia="Calibri"/>
                <w:b/>
                <w:bCs/>
                <w:sz w:val="22"/>
                <w:szCs w:val="22"/>
              </w:rPr>
              <w:t>Виды работ:</w:t>
            </w:r>
          </w:p>
          <w:p w:rsidR="005A5F33" w:rsidRPr="003773AE" w:rsidRDefault="005A5F33" w:rsidP="0093285B">
            <w:pPr>
              <w:rPr>
                <w:rFonts w:eastAsia="Calibri"/>
                <w:iCs/>
                <w:sz w:val="22"/>
                <w:szCs w:val="22"/>
              </w:rPr>
            </w:pPr>
            <w:r w:rsidRPr="003773AE">
              <w:rPr>
                <w:sz w:val="22"/>
                <w:szCs w:val="22"/>
              </w:rPr>
              <w:t xml:space="preserve">1.Изучение организационной структуры </w:t>
            </w:r>
            <w:r w:rsidRPr="003773AE">
              <w:rPr>
                <w:rFonts w:eastAsia="Calibri"/>
                <w:iCs/>
                <w:sz w:val="22"/>
                <w:szCs w:val="22"/>
              </w:rPr>
              <w:t>сервисного локомотивного депо, эксплуатационного локомотивного депо</w:t>
            </w:r>
          </w:p>
          <w:p w:rsidR="00606858" w:rsidRPr="003773AE" w:rsidRDefault="0093285B" w:rsidP="0093285B">
            <w:pPr>
              <w:rPr>
                <w:rFonts w:eastAsia="Calibri"/>
                <w:bCs/>
                <w:sz w:val="22"/>
                <w:szCs w:val="22"/>
              </w:rPr>
            </w:pPr>
            <w:r w:rsidRPr="003773AE">
              <w:rPr>
                <w:rFonts w:eastAsia="Calibri"/>
                <w:bCs/>
                <w:sz w:val="22"/>
                <w:szCs w:val="22"/>
              </w:rPr>
              <w:t>2</w:t>
            </w:r>
            <w:r w:rsidR="00606858" w:rsidRPr="003773AE">
              <w:rPr>
                <w:rFonts w:eastAsia="Calibri"/>
                <w:bCs/>
                <w:sz w:val="22"/>
                <w:szCs w:val="22"/>
              </w:rPr>
              <w:t xml:space="preserve">. </w:t>
            </w:r>
            <w:r w:rsidR="00606858" w:rsidRPr="003773AE">
              <w:rPr>
                <w:sz w:val="22"/>
                <w:szCs w:val="22"/>
              </w:rPr>
              <w:t>Наблюдение и оценка деятельности цехов и отделений локомотивного депо.</w:t>
            </w:r>
          </w:p>
          <w:p w:rsidR="0093285B" w:rsidRPr="003773AE" w:rsidRDefault="0093285B" w:rsidP="0093285B">
            <w:pPr>
              <w:rPr>
                <w:sz w:val="22"/>
                <w:szCs w:val="22"/>
              </w:rPr>
            </w:pPr>
            <w:r w:rsidRPr="003773AE">
              <w:rPr>
                <w:rFonts w:eastAsia="Calibri"/>
                <w:bCs/>
                <w:sz w:val="22"/>
                <w:szCs w:val="22"/>
              </w:rPr>
              <w:t>3</w:t>
            </w:r>
            <w:r w:rsidRPr="003773AE">
              <w:rPr>
                <w:iCs/>
                <w:sz w:val="22"/>
                <w:szCs w:val="22"/>
              </w:rPr>
              <w:t>Соблюдение правил и требований охраны труда при выполнении работ на предприятии локомотивного эксплуатационного депо и сервисном локомотивном депо</w:t>
            </w:r>
          </w:p>
          <w:p w:rsidR="00606858" w:rsidRPr="003773AE" w:rsidRDefault="0093285B" w:rsidP="0093285B">
            <w:pPr>
              <w:rPr>
                <w:sz w:val="22"/>
                <w:szCs w:val="22"/>
              </w:rPr>
            </w:pPr>
            <w:r w:rsidRPr="003773AE">
              <w:rPr>
                <w:sz w:val="22"/>
                <w:szCs w:val="22"/>
              </w:rPr>
              <w:t>4</w:t>
            </w:r>
            <w:r w:rsidR="00606858" w:rsidRPr="003773AE">
              <w:rPr>
                <w:sz w:val="22"/>
                <w:szCs w:val="22"/>
              </w:rPr>
              <w:t>. Организация рабочих мест в бригаде с учетом совмещения профессий.</w:t>
            </w:r>
          </w:p>
          <w:p w:rsidR="00606858" w:rsidRPr="003773AE" w:rsidRDefault="0093285B" w:rsidP="0093285B">
            <w:pPr>
              <w:rPr>
                <w:sz w:val="22"/>
                <w:szCs w:val="22"/>
              </w:rPr>
            </w:pPr>
            <w:r w:rsidRPr="003773AE">
              <w:rPr>
                <w:sz w:val="22"/>
                <w:szCs w:val="22"/>
              </w:rPr>
              <w:t>5</w:t>
            </w:r>
            <w:r w:rsidR="00606858" w:rsidRPr="003773AE">
              <w:rPr>
                <w:sz w:val="22"/>
                <w:szCs w:val="22"/>
              </w:rPr>
              <w:t>. Изучение должностных обязанностей и оперативной деятельности бригадира, мастера, машиниста-инструктора, дежурного по депо, нарядчика</w:t>
            </w:r>
          </w:p>
          <w:p w:rsidR="0093285B" w:rsidRPr="003773AE" w:rsidRDefault="0093285B" w:rsidP="0093285B">
            <w:pPr>
              <w:rPr>
                <w:sz w:val="22"/>
                <w:szCs w:val="22"/>
              </w:rPr>
            </w:pPr>
            <w:r w:rsidRPr="003773AE">
              <w:rPr>
                <w:rFonts w:eastAsia="Calibri"/>
                <w:iCs/>
                <w:sz w:val="22"/>
                <w:szCs w:val="22"/>
              </w:rPr>
              <w:t>6.Соблюдение правил и требований охраны труда при выполнении работ на участке, в пути следования</w:t>
            </w:r>
          </w:p>
          <w:p w:rsidR="00606858" w:rsidRPr="003773AE" w:rsidRDefault="0093285B" w:rsidP="0093285B">
            <w:pPr>
              <w:rPr>
                <w:sz w:val="22"/>
                <w:szCs w:val="22"/>
              </w:rPr>
            </w:pPr>
            <w:r w:rsidRPr="003773AE">
              <w:rPr>
                <w:sz w:val="22"/>
                <w:szCs w:val="22"/>
              </w:rPr>
              <w:t>7</w:t>
            </w:r>
            <w:r w:rsidR="00606858" w:rsidRPr="003773AE">
              <w:rPr>
                <w:b/>
                <w:sz w:val="22"/>
                <w:szCs w:val="22"/>
              </w:rPr>
              <w:t>.</w:t>
            </w:r>
            <w:r w:rsidR="00606858" w:rsidRPr="003773AE">
              <w:rPr>
                <w:sz w:val="22"/>
                <w:szCs w:val="22"/>
              </w:rPr>
              <w:t>Соблюдение  режима рабочего  времени и времени отдыха.</w:t>
            </w:r>
          </w:p>
          <w:p w:rsidR="00606858" w:rsidRPr="003773AE" w:rsidRDefault="0093285B" w:rsidP="0093285B">
            <w:pPr>
              <w:rPr>
                <w:b/>
                <w:sz w:val="22"/>
                <w:szCs w:val="22"/>
              </w:rPr>
            </w:pPr>
            <w:r w:rsidRPr="003773AE">
              <w:rPr>
                <w:rFonts w:eastAsia="Calibri"/>
                <w:iCs/>
                <w:sz w:val="22"/>
                <w:szCs w:val="22"/>
              </w:rPr>
              <w:t>8.Изучение планирования организации деятельности сервисного локомотивного депо, эксплуатационного локомотивного депо</w:t>
            </w:r>
            <w:r w:rsidRPr="003773AE">
              <w:rPr>
                <w:color w:val="000000"/>
                <w:sz w:val="22"/>
                <w:szCs w:val="22"/>
              </w:rPr>
              <w:t>.</w:t>
            </w:r>
          </w:p>
        </w:tc>
        <w:tc>
          <w:tcPr>
            <w:tcW w:w="5531" w:type="dxa"/>
            <w:gridSpan w:val="3"/>
            <w:shd w:val="clear" w:color="auto" w:fill="auto"/>
          </w:tcPr>
          <w:p w:rsidR="00606858" w:rsidRPr="003773AE" w:rsidRDefault="00606858" w:rsidP="00411B42">
            <w:pPr>
              <w:jc w:val="center"/>
              <w:rPr>
                <w:b/>
                <w:sz w:val="22"/>
                <w:szCs w:val="22"/>
              </w:rPr>
            </w:pPr>
            <w:r w:rsidRPr="003773AE">
              <w:rPr>
                <w:b/>
                <w:sz w:val="22"/>
                <w:szCs w:val="22"/>
              </w:rPr>
              <w:t>72</w:t>
            </w:r>
          </w:p>
        </w:tc>
      </w:tr>
      <w:tr w:rsidR="00606858" w:rsidRPr="003773AE" w:rsidTr="00E814D1">
        <w:trPr>
          <w:trHeight w:val="417"/>
        </w:trPr>
        <w:tc>
          <w:tcPr>
            <w:tcW w:w="10062" w:type="dxa"/>
            <w:gridSpan w:val="9"/>
          </w:tcPr>
          <w:p w:rsidR="00606858" w:rsidRPr="003773AE" w:rsidRDefault="00606858" w:rsidP="00411B42">
            <w:pPr>
              <w:rPr>
                <w:rFonts w:eastAsia="Calibri"/>
                <w:b/>
                <w:bCs/>
                <w:color w:val="FF0000"/>
                <w:sz w:val="22"/>
                <w:szCs w:val="22"/>
              </w:rPr>
            </w:pPr>
            <w:r w:rsidRPr="003773AE">
              <w:rPr>
                <w:b/>
                <w:sz w:val="22"/>
                <w:szCs w:val="22"/>
              </w:rPr>
              <w:t>Промежуточная аттестация: дифференцированный зачет по ПП.02.01</w:t>
            </w:r>
            <w:r w:rsidR="00964439" w:rsidRPr="003773AE">
              <w:rPr>
                <w:b/>
                <w:sz w:val="22"/>
                <w:szCs w:val="22"/>
              </w:rPr>
              <w:t>,</w:t>
            </w:r>
            <w:r w:rsidR="00964439" w:rsidRPr="003773AE">
              <w:rPr>
                <w:sz w:val="22"/>
                <w:szCs w:val="22"/>
              </w:rPr>
              <w:t xml:space="preserve"> 6 семестр</w:t>
            </w:r>
          </w:p>
        </w:tc>
        <w:tc>
          <w:tcPr>
            <w:tcW w:w="5531" w:type="dxa"/>
            <w:gridSpan w:val="3"/>
            <w:shd w:val="clear" w:color="auto" w:fill="auto"/>
          </w:tcPr>
          <w:p w:rsidR="00606858" w:rsidRPr="003773AE" w:rsidRDefault="00606858" w:rsidP="00411B42">
            <w:pPr>
              <w:jc w:val="center"/>
              <w:rPr>
                <w:b/>
                <w:sz w:val="22"/>
                <w:szCs w:val="22"/>
              </w:rPr>
            </w:pPr>
          </w:p>
        </w:tc>
      </w:tr>
      <w:tr w:rsidR="00540858" w:rsidRPr="003773AE" w:rsidTr="00E814D1">
        <w:trPr>
          <w:trHeight w:val="409"/>
        </w:trPr>
        <w:tc>
          <w:tcPr>
            <w:tcW w:w="11477" w:type="dxa"/>
            <w:gridSpan w:val="10"/>
            <w:tcBorders>
              <w:top w:val="single" w:sz="4" w:space="0" w:color="auto"/>
              <w:left w:val="single" w:sz="4" w:space="0" w:color="auto"/>
              <w:bottom w:val="single" w:sz="4" w:space="0" w:color="auto"/>
              <w:right w:val="single" w:sz="4" w:space="0" w:color="auto"/>
            </w:tcBorders>
          </w:tcPr>
          <w:p w:rsidR="00540858" w:rsidRPr="003773AE" w:rsidRDefault="00540858" w:rsidP="003A32F0">
            <w:pPr>
              <w:jc w:val="both"/>
              <w:rPr>
                <w:b/>
                <w:sz w:val="22"/>
                <w:szCs w:val="22"/>
              </w:rPr>
            </w:pPr>
            <w:r w:rsidRPr="003773AE">
              <w:rPr>
                <w:b/>
                <w:sz w:val="22"/>
                <w:szCs w:val="22"/>
              </w:rPr>
              <w:t>ПM.02.ЭК Экзамен квалификационный</w:t>
            </w:r>
            <w:r w:rsidRPr="003773AE">
              <w:rPr>
                <w:sz w:val="22"/>
                <w:szCs w:val="22"/>
              </w:rPr>
              <w:t>, 8 семестр</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540858" w:rsidRPr="003773AE" w:rsidRDefault="00540858" w:rsidP="003A32F0">
            <w:pPr>
              <w:jc w:val="center"/>
              <w:rPr>
                <w:b/>
                <w:sz w:val="22"/>
                <w:szCs w:val="22"/>
              </w:rPr>
            </w:pPr>
            <w:r w:rsidRPr="003773AE">
              <w:rPr>
                <w:b/>
                <w:sz w:val="22"/>
                <w:szCs w:val="22"/>
              </w:rPr>
              <w:t>12</w:t>
            </w:r>
          </w:p>
        </w:tc>
      </w:tr>
      <w:tr w:rsidR="00540858" w:rsidRPr="003773AE" w:rsidTr="00E814D1">
        <w:trPr>
          <w:trHeight w:val="409"/>
        </w:trPr>
        <w:tc>
          <w:tcPr>
            <w:tcW w:w="11477" w:type="dxa"/>
            <w:gridSpan w:val="10"/>
            <w:tcBorders>
              <w:top w:val="single" w:sz="4" w:space="0" w:color="auto"/>
              <w:left w:val="single" w:sz="4" w:space="0" w:color="auto"/>
              <w:bottom w:val="single" w:sz="4" w:space="0" w:color="auto"/>
              <w:right w:val="single" w:sz="4" w:space="0" w:color="auto"/>
            </w:tcBorders>
          </w:tcPr>
          <w:p w:rsidR="00540858" w:rsidRPr="003773AE" w:rsidRDefault="00540858" w:rsidP="00411B42">
            <w:pPr>
              <w:shd w:val="clear" w:color="auto" w:fill="FFFFFF"/>
              <w:ind w:left="53" w:right="10"/>
              <w:rPr>
                <w:b/>
                <w:sz w:val="22"/>
                <w:szCs w:val="22"/>
              </w:rPr>
            </w:pPr>
            <w:r w:rsidRPr="003773AE">
              <w:rPr>
                <w:b/>
                <w:sz w:val="22"/>
                <w:szCs w:val="22"/>
              </w:rPr>
              <w:t>Всего</w:t>
            </w:r>
            <w:r w:rsidR="00421AD9" w:rsidRPr="003773AE">
              <w:rPr>
                <w:b/>
                <w:sz w:val="22"/>
                <w:szCs w:val="22"/>
              </w:rPr>
              <w:t xml:space="preserve"> ПM.02</w:t>
            </w:r>
            <w:r w:rsidRPr="003773AE">
              <w:rPr>
                <w:b/>
                <w:sz w:val="22"/>
                <w:szCs w:val="22"/>
              </w:rPr>
              <w:t>:</w:t>
            </w:r>
          </w:p>
        </w:tc>
        <w:tc>
          <w:tcPr>
            <w:tcW w:w="4116" w:type="dxa"/>
            <w:gridSpan w:val="2"/>
            <w:tcBorders>
              <w:top w:val="single" w:sz="4" w:space="0" w:color="auto"/>
              <w:left w:val="single" w:sz="4" w:space="0" w:color="auto"/>
              <w:bottom w:val="single" w:sz="4" w:space="0" w:color="auto"/>
              <w:right w:val="single" w:sz="4" w:space="0" w:color="auto"/>
            </w:tcBorders>
            <w:shd w:val="clear" w:color="auto" w:fill="auto"/>
          </w:tcPr>
          <w:p w:rsidR="00540858" w:rsidRPr="003773AE" w:rsidRDefault="00540858" w:rsidP="00540858">
            <w:pPr>
              <w:jc w:val="center"/>
              <w:rPr>
                <w:b/>
                <w:sz w:val="22"/>
                <w:szCs w:val="22"/>
              </w:rPr>
            </w:pPr>
            <w:r w:rsidRPr="003773AE">
              <w:rPr>
                <w:b/>
                <w:sz w:val="22"/>
                <w:szCs w:val="22"/>
              </w:rPr>
              <w:t>322</w:t>
            </w:r>
          </w:p>
        </w:tc>
      </w:tr>
    </w:tbl>
    <w:p w:rsidR="00A33D93" w:rsidRPr="003773AE" w:rsidRDefault="00A33D93" w:rsidP="00A33D93">
      <w:pPr>
        <w:jc w:val="both"/>
        <w:rPr>
          <w:sz w:val="22"/>
          <w:szCs w:val="22"/>
        </w:rPr>
      </w:pPr>
      <w:r w:rsidRPr="003773AE">
        <w:rPr>
          <w:sz w:val="22"/>
          <w:szCs w:val="22"/>
        </w:rPr>
        <w:lastRenderedPageBreak/>
        <w:t>Для характеристики уровня освоения учебного материала используются следующие обозначения:</w:t>
      </w:r>
    </w:p>
    <w:p w:rsidR="00A33D93" w:rsidRPr="003773AE" w:rsidRDefault="00A33D93" w:rsidP="00A33D93">
      <w:pPr>
        <w:jc w:val="both"/>
        <w:rPr>
          <w:sz w:val="22"/>
          <w:szCs w:val="22"/>
        </w:rPr>
      </w:pPr>
      <w:r w:rsidRPr="003773AE">
        <w:rPr>
          <w:sz w:val="22"/>
          <w:szCs w:val="22"/>
        </w:rPr>
        <w:t>1. – ознакомительный (узнавание ранее изученных объектов, свойств);</w:t>
      </w:r>
    </w:p>
    <w:p w:rsidR="00A33D93" w:rsidRPr="003773AE" w:rsidRDefault="00A33D93" w:rsidP="00A33D93">
      <w:pPr>
        <w:jc w:val="both"/>
        <w:rPr>
          <w:sz w:val="22"/>
          <w:szCs w:val="22"/>
        </w:rPr>
      </w:pPr>
      <w:r w:rsidRPr="003773AE">
        <w:rPr>
          <w:sz w:val="22"/>
          <w:szCs w:val="22"/>
        </w:rPr>
        <w:t>2. – репродуктивный (выполнение деятельности по образцу, инструкции или под руководством);</w:t>
      </w:r>
    </w:p>
    <w:p w:rsidR="00115712" w:rsidRPr="003773AE" w:rsidRDefault="00FA6D3E" w:rsidP="00011F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rPr>
        <w:sectPr w:rsidR="00115712" w:rsidRPr="003773AE" w:rsidSect="00762707">
          <w:footerReference w:type="even" r:id="rId12"/>
          <w:footerReference w:type="default" r:id="rId13"/>
          <w:pgSz w:w="16838" w:h="11906" w:orient="landscape"/>
          <w:pgMar w:top="719" w:right="851" w:bottom="851" w:left="851" w:header="709" w:footer="709" w:gutter="0"/>
          <w:cols w:space="720"/>
        </w:sectPr>
      </w:pPr>
      <w:r w:rsidRPr="003773AE">
        <w:rPr>
          <w:sz w:val="22"/>
          <w:szCs w:val="22"/>
        </w:rPr>
        <w:t xml:space="preserve">3.- </w:t>
      </w:r>
      <w:r w:rsidR="00A33D93" w:rsidRPr="003773AE">
        <w:rPr>
          <w:sz w:val="22"/>
          <w:szCs w:val="22"/>
        </w:rPr>
        <w:t xml:space="preserve">продуктивный (планирование и самостоятельное выполнение деятельности, решение </w:t>
      </w:r>
      <w:r w:rsidR="00011F59" w:rsidRPr="003773AE">
        <w:rPr>
          <w:sz w:val="22"/>
          <w:szCs w:val="22"/>
        </w:rPr>
        <w:t>проблемных задач</w:t>
      </w:r>
    </w:p>
    <w:p w:rsidR="001C3525" w:rsidRPr="003773AE" w:rsidRDefault="001C3525" w:rsidP="001C3525">
      <w:pPr>
        <w:jc w:val="center"/>
        <w:rPr>
          <w:b/>
          <w:caps/>
          <w:sz w:val="22"/>
          <w:szCs w:val="22"/>
        </w:rPr>
      </w:pPr>
    </w:p>
    <w:p w:rsidR="001C3525" w:rsidRPr="003773AE" w:rsidRDefault="003E00BC" w:rsidP="001C3525">
      <w:pPr>
        <w:tabs>
          <w:tab w:val="left" w:pos="1134"/>
        </w:tabs>
        <w:ind w:firstLine="709"/>
        <w:jc w:val="both"/>
        <w:rPr>
          <w:b/>
          <w:sz w:val="22"/>
          <w:szCs w:val="22"/>
        </w:rPr>
      </w:pPr>
      <w:r>
        <w:rPr>
          <w:b/>
          <w:sz w:val="22"/>
          <w:szCs w:val="22"/>
        </w:rPr>
        <w:t>4</w:t>
      </w:r>
      <w:r w:rsidR="001C3525" w:rsidRPr="003773AE">
        <w:rPr>
          <w:b/>
          <w:sz w:val="22"/>
          <w:szCs w:val="22"/>
        </w:rPr>
        <w:t xml:space="preserve"> УСЛОВИЯ РЕАЛИЗАЦИИ ПРОФЕССИОНАЛЬНОГО МОДУЛЯ</w:t>
      </w:r>
    </w:p>
    <w:p w:rsidR="001C3525" w:rsidRPr="003773AE" w:rsidRDefault="003E00BC" w:rsidP="001C3525">
      <w:pPr>
        <w:tabs>
          <w:tab w:val="left" w:pos="1134"/>
        </w:tabs>
        <w:ind w:firstLine="709"/>
        <w:jc w:val="both"/>
        <w:rPr>
          <w:b/>
          <w:sz w:val="22"/>
          <w:szCs w:val="22"/>
        </w:rPr>
      </w:pPr>
      <w:r>
        <w:rPr>
          <w:b/>
          <w:sz w:val="22"/>
          <w:szCs w:val="22"/>
        </w:rPr>
        <w:t>4</w:t>
      </w:r>
      <w:r w:rsidR="001C3525" w:rsidRPr="003773AE">
        <w:rPr>
          <w:b/>
          <w:sz w:val="22"/>
          <w:szCs w:val="22"/>
        </w:rPr>
        <w:t xml:space="preserve">.1 Материально–техническое обеспечение реализации </w:t>
      </w:r>
      <w:r w:rsidR="001C3525" w:rsidRPr="003773AE">
        <w:rPr>
          <w:b/>
          <w:bCs/>
          <w:sz w:val="22"/>
          <w:szCs w:val="22"/>
        </w:rPr>
        <w:t>Профессионального модуля</w:t>
      </w:r>
    </w:p>
    <w:p w:rsidR="001C3525" w:rsidRPr="003773AE" w:rsidRDefault="001C3525" w:rsidP="001C3525">
      <w:pPr>
        <w:tabs>
          <w:tab w:val="left" w:pos="1134"/>
        </w:tabs>
        <w:ind w:firstLine="709"/>
        <w:jc w:val="both"/>
        <w:rPr>
          <w:sz w:val="22"/>
          <w:szCs w:val="22"/>
        </w:rPr>
      </w:pPr>
    </w:p>
    <w:p w:rsidR="001C3525" w:rsidRPr="003773AE" w:rsidRDefault="001C3525" w:rsidP="001C3525">
      <w:pPr>
        <w:tabs>
          <w:tab w:val="left" w:pos="1134"/>
        </w:tabs>
        <w:ind w:firstLine="709"/>
        <w:jc w:val="both"/>
        <w:rPr>
          <w:b/>
          <w:bCs/>
          <w:sz w:val="22"/>
          <w:szCs w:val="22"/>
        </w:rPr>
      </w:pPr>
      <w:r w:rsidRPr="003773AE">
        <w:rPr>
          <w:bCs/>
          <w:sz w:val="22"/>
          <w:szCs w:val="22"/>
        </w:rPr>
        <w:t xml:space="preserve">Профессиональный модуль </w:t>
      </w:r>
      <w:r w:rsidRPr="003773AE">
        <w:rPr>
          <w:rFonts w:eastAsia="Segoe UI"/>
          <w:sz w:val="22"/>
          <w:szCs w:val="22"/>
          <w:lang w:eastAsia="nl-NL"/>
        </w:rPr>
        <w:t xml:space="preserve">«ПМ.02 Обеспечение экономической эффективности производства и организация деятельности и управления коллективом исполнителей (вагоны)» </w:t>
      </w:r>
      <w:r w:rsidRPr="003773AE">
        <w:rPr>
          <w:bCs/>
          <w:sz w:val="22"/>
          <w:szCs w:val="22"/>
        </w:rPr>
        <w:t>реализуется в учебных кабинетах</w:t>
      </w:r>
      <w:r w:rsidRPr="003773AE">
        <w:rPr>
          <w:b/>
          <w:bCs/>
          <w:sz w:val="22"/>
          <w:szCs w:val="22"/>
        </w:rPr>
        <w:t>:</w:t>
      </w:r>
    </w:p>
    <w:p w:rsidR="001C3525" w:rsidRPr="003773AE" w:rsidRDefault="001C3525" w:rsidP="001C3525">
      <w:pPr>
        <w:tabs>
          <w:tab w:val="left" w:pos="1134"/>
        </w:tabs>
        <w:ind w:firstLine="709"/>
        <w:jc w:val="both"/>
        <w:rPr>
          <w:b/>
          <w:bCs/>
          <w:sz w:val="22"/>
          <w:szCs w:val="22"/>
        </w:rPr>
      </w:pPr>
      <w:r w:rsidRPr="003773AE">
        <w:rPr>
          <w:bCs/>
          <w:sz w:val="22"/>
          <w:szCs w:val="22"/>
        </w:rPr>
        <w:t>Кабинет «Основы экономики и экономика отрасли»;</w:t>
      </w:r>
    </w:p>
    <w:p w:rsidR="001C3525" w:rsidRPr="003773AE" w:rsidRDefault="0048411D" w:rsidP="001C3525">
      <w:pPr>
        <w:tabs>
          <w:tab w:val="left" w:pos="1134"/>
        </w:tabs>
        <w:ind w:firstLine="709"/>
        <w:jc w:val="both"/>
        <w:rPr>
          <w:b/>
          <w:sz w:val="22"/>
          <w:szCs w:val="22"/>
        </w:rPr>
      </w:pPr>
      <w:r>
        <w:rPr>
          <w:bCs/>
          <w:sz w:val="22"/>
          <w:szCs w:val="22"/>
        </w:rPr>
        <w:t>Кабинет «Правовое обеспечение</w:t>
      </w:r>
      <w:r w:rsidR="001C3525" w:rsidRPr="003773AE">
        <w:rPr>
          <w:bCs/>
          <w:sz w:val="22"/>
          <w:szCs w:val="22"/>
        </w:rPr>
        <w:t xml:space="preserve"> профессиональной деятельности».</w:t>
      </w:r>
    </w:p>
    <w:p w:rsidR="001C3525" w:rsidRPr="003773AE" w:rsidRDefault="001C3525" w:rsidP="001C3525">
      <w:pPr>
        <w:tabs>
          <w:tab w:val="left" w:pos="1134"/>
        </w:tabs>
        <w:ind w:firstLine="709"/>
        <w:jc w:val="both"/>
        <w:rPr>
          <w:sz w:val="22"/>
          <w:szCs w:val="22"/>
        </w:rPr>
      </w:pPr>
      <w:r w:rsidRPr="003773AE">
        <w:rPr>
          <w:sz w:val="22"/>
          <w:szCs w:val="22"/>
        </w:rPr>
        <w:t>Оборудование учебных кабинетов:</w:t>
      </w:r>
    </w:p>
    <w:p w:rsidR="001C3525" w:rsidRPr="003773AE" w:rsidRDefault="001C3525" w:rsidP="001C3525">
      <w:pPr>
        <w:numPr>
          <w:ilvl w:val="0"/>
          <w:numId w:val="18"/>
        </w:numPr>
        <w:tabs>
          <w:tab w:val="left" w:pos="1134"/>
        </w:tabs>
        <w:spacing w:line="276" w:lineRule="auto"/>
        <w:ind w:left="0" w:firstLine="709"/>
        <w:jc w:val="both"/>
        <w:rPr>
          <w:sz w:val="22"/>
          <w:szCs w:val="22"/>
        </w:rPr>
      </w:pPr>
      <w:r w:rsidRPr="003773AE">
        <w:rPr>
          <w:sz w:val="22"/>
          <w:szCs w:val="22"/>
        </w:rPr>
        <w:t>посадочные места по количеству обучающихся;</w:t>
      </w:r>
    </w:p>
    <w:p w:rsidR="001C3525" w:rsidRPr="003773AE" w:rsidRDefault="001C3525" w:rsidP="001C3525">
      <w:pPr>
        <w:numPr>
          <w:ilvl w:val="0"/>
          <w:numId w:val="18"/>
        </w:numPr>
        <w:tabs>
          <w:tab w:val="left" w:pos="1134"/>
        </w:tabs>
        <w:spacing w:line="276" w:lineRule="auto"/>
        <w:ind w:left="0" w:firstLine="709"/>
        <w:jc w:val="both"/>
        <w:rPr>
          <w:sz w:val="22"/>
          <w:szCs w:val="22"/>
        </w:rPr>
      </w:pPr>
      <w:r w:rsidRPr="003773AE">
        <w:rPr>
          <w:sz w:val="22"/>
          <w:szCs w:val="22"/>
        </w:rPr>
        <w:t>рабочее место преподавателя;</w:t>
      </w:r>
    </w:p>
    <w:p w:rsidR="001C3525" w:rsidRPr="003773AE" w:rsidRDefault="001C3525" w:rsidP="001C3525">
      <w:pPr>
        <w:numPr>
          <w:ilvl w:val="0"/>
          <w:numId w:val="18"/>
        </w:numPr>
        <w:tabs>
          <w:tab w:val="left" w:pos="1134"/>
        </w:tabs>
        <w:ind w:left="0" w:firstLine="709"/>
        <w:jc w:val="both"/>
        <w:rPr>
          <w:sz w:val="22"/>
          <w:szCs w:val="22"/>
        </w:rPr>
      </w:pPr>
      <w:r w:rsidRPr="003773AE">
        <w:rPr>
          <w:sz w:val="22"/>
          <w:szCs w:val="22"/>
        </w:rPr>
        <w:t xml:space="preserve">методические материалы по МДК </w:t>
      </w:r>
      <w:r w:rsidRPr="003773AE">
        <w:rPr>
          <w:bCs/>
          <w:sz w:val="22"/>
          <w:szCs w:val="22"/>
        </w:rPr>
        <w:t xml:space="preserve">Профессионального модуля. </w:t>
      </w:r>
    </w:p>
    <w:p w:rsidR="001C3525" w:rsidRPr="003773AE" w:rsidRDefault="001C3525" w:rsidP="001C3525">
      <w:pPr>
        <w:numPr>
          <w:ilvl w:val="0"/>
          <w:numId w:val="18"/>
        </w:numPr>
        <w:tabs>
          <w:tab w:val="left" w:pos="1134"/>
        </w:tabs>
        <w:ind w:left="0" w:firstLine="709"/>
        <w:jc w:val="both"/>
        <w:rPr>
          <w:sz w:val="22"/>
          <w:szCs w:val="22"/>
        </w:rPr>
      </w:pPr>
      <w:r w:rsidRPr="003773AE">
        <w:rPr>
          <w:sz w:val="22"/>
          <w:szCs w:val="22"/>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3773AE">
        <w:rPr>
          <w:sz w:val="22"/>
          <w:szCs w:val="22"/>
          <w:lang w:val="en-US"/>
        </w:rPr>
        <w:t>Internet</w:t>
      </w:r>
      <w:r w:rsidRPr="003773AE">
        <w:rPr>
          <w:sz w:val="22"/>
          <w:szCs w:val="22"/>
        </w:rPr>
        <w:t>.</w:t>
      </w:r>
    </w:p>
    <w:p w:rsidR="001C3525" w:rsidRPr="003773AE" w:rsidRDefault="001C3525" w:rsidP="001C3525">
      <w:pPr>
        <w:jc w:val="both"/>
        <w:rPr>
          <w:sz w:val="22"/>
          <w:szCs w:val="22"/>
        </w:rPr>
      </w:pPr>
      <w:r w:rsidRPr="003773AE">
        <w:rPr>
          <w:b/>
          <w:sz w:val="22"/>
          <w:szCs w:val="22"/>
        </w:rPr>
        <w:t>Наименование специального помещения:</w:t>
      </w:r>
      <w:r w:rsidRPr="003773AE">
        <w:rPr>
          <w:sz w:val="22"/>
          <w:szCs w:val="22"/>
        </w:rPr>
        <w:t xml:space="preserve">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3773AE">
        <w:rPr>
          <w:bCs/>
          <w:iCs/>
          <w:sz w:val="22"/>
          <w:szCs w:val="22"/>
        </w:rPr>
        <w:t>оборудованием и техническими средствами обучения</w:t>
      </w:r>
      <w:r w:rsidRPr="003773AE">
        <w:rPr>
          <w:sz w:val="22"/>
          <w:szCs w:val="22"/>
        </w:rPr>
        <w:t>, а также читальный зал, помещение для самостоятельной работы, с доступом к сети «Интернет» и ЭИОС. Оснащенность: комплект учебной мебели, ноутбук, проекционное оборудование (мультимедийный проектор и экран).</w:t>
      </w:r>
    </w:p>
    <w:p w:rsidR="001C3525" w:rsidRPr="003773AE" w:rsidRDefault="001C3525" w:rsidP="001C3525">
      <w:pPr>
        <w:tabs>
          <w:tab w:val="left" w:pos="1134"/>
        </w:tabs>
        <w:jc w:val="both"/>
        <w:rPr>
          <w:b/>
          <w:sz w:val="22"/>
          <w:szCs w:val="22"/>
        </w:rPr>
      </w:pPr>
      <w:r w:rsidRPr="003773AE">
        <w:rPr>
          <w:b/>
          <w:sz w:val="22"/>
          <w:szCs w:val="22"/>
        </w:rPr>
        <w:t>Перечень лицензионного и свободно распространяемого программного обеспечения:</w:t>
      </w:r>
    </w:p>
    <w:p w:rsidR="001C3525" w:rsidRPr="003773AE" w:rsidRDefault="001C3525" w:rsidP="001C3525">
      <w:pPr>
        <w:tabs>
          <w:tab w:val="left" w:pos="993"/>
        </w:tabs>
        <w:ind w:firstLine="709"/>
        <w:jc w:val="both"/>
        <w:rPr>
          <w:sz w:val="22"/>
          <w:szCs w:val="22"/>
        </w:rPr>
      </w:pPr>
      <w:r w:rsidRPr="003773AE">
        <w:rPr>
          <w:sz w:val="22"/>
          <w:szCs w:val="22"/>
        </w:rPr>
        <w:t>1.</w:t>
      </w:r>
      <w:r w:rsidRPr="003773AE">
        <w:rPr>
          <w:sz w:val="22"/>
          <w:szCs w:val="22"/>
        </w:rPr>
        <w:tab/>
        <w:t>Лицензионное системное и прикладное программное обеспечение;</w:t>
      </w:r>
    </w:p>
    <w:p w:rsidR="001C3525" w:rsidRPr="003773AE" w:rsidRDefault="001C3525" w:rsidP="001C3525">
      <w:pPr>
        <w:tabs>
          <w:tab w:val="left" w:pos="993"/>
        </w:tabs>
        <w:ind w:firstLine="709"/>
        <w:jc w:val="both"/>
        <w:rPr>
          <w:sz w:val="22"/>
          <w:szCs w:val="22"/>
        </w:rPr>
      </w:pPr>
      <w:r w:rsidRPr="003773AE">
        <w:rPr>
          <w:sz w:val="22"/>
          <w:szCs w:val="22"/>
        </w:rPr>
        <w:t>2.</w:t>
      </w:r>
      <w:r w:rsidRPr="003773AE">
        <w:rPr>
          <w:sz w:val="22"/>
          <w:szCs w:val="22"/>
        </w:rPr>
        <w:tab/>
        <w:t>Лицензионное антивирусное программное обеспечение.</w:t>
      </w:r>
    </w:p>
    <w:p w:rsidR="001C3525" w:rsidRPr="003773AE" w:rsidRDefault="001C3525" w:rsidP="001C3525">
      <w:pPr>
        <w:tabs>
          <w:tab w:val="left" w:pos="1134"/>
        </w:tabs>
        <w:ind w:firstLine="709"/>
        <w:jc w:val="both"/>
        <w:rPr>
          <w:b/>
          <w:sz w:val="22"/>
          <w:szCs w:val="22"/>
        </w:rPr>
      </w:pPr>
      <w:r w:rsidRPr="003773AE">
        <w:rPr>
          <w:b/>
          <w:sz w:val="22"/>
          <w:szCs w:val="22"/>
        </w:rPr>
        <w:t>При изучении дисциплины в формате электронного обучения с использованием ДОТ:</w:t>
      </w:r>
    </w:p>
    <w:p w:rsidR="001C3525" w:rsidRPr="003773AE" w:rsidRDefault="001C3525" w:rsidP="001C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773AE">
        <w:rPr>
          <w:sz w:val="22"/>
          <w:szCs w:val="22"/>
        </w:rPr>
        <w:t>1.</w:t>
      </w:r>
      <w:r w:rsidRPr="003773AE">
        <w:rPr>
          <w:sz w:val="22"/>
          <w:szCs w:val="22"/>
        </w:rPr>
        <w:tab/>
        <w:t>Электронная платформа: Zoom;</w:t>
      </w:r>
    </w:p>
    <w:p w:rsidR="001C3525" w:rsidRPr="003773AE" w:rsidRDefault="001C3525" w:rsidP="001C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773AE">
        <w:rPr>
          <w:sz w:val="22"/>
          <w:szCs w:val="22"/>
        </w:rPr>
        <w:t>2.</w:t>
      </w:r>
      <w:r w:rsidRPr="003773AE">
        <w:rPr>
          <w:sz w:val="22"/>
          <w:szCs w:val="22"/>
        </w:rPr>
        <w:tab/>
        <w:t xml:space="preserve"> Электронная платформа Moodle.</w:t>
      </w:r>
    </w:p>
    <w:p w:rsidR="001C3525" w:rsidRPr="003773AE" w:rsidRDefault="001C3525" w:rsidP="001C3525">
      <w:pPr>
        <w:tabs>
          <w:tab w:val="left" w:pos="1134"/>
        </w:tabs>
        <w:spacing w:line="276" w:lineRule="auto"/>
        <w:ind w:left="2411"/>
        <w:jc w:val="both"/>
        <w:rPr>
          <w:sz w:val="22"/>
          <w:szCs w:val="22"/>
        </w:rPr>
      </w:pPr>
    </w:p>
    <w:p w:rsidR="001C3525" w:rsidRPr="003773AE" w:rsidRDefault="003E00BC" w:rsidP="001C3525">
      <w:pPr>
        <w:tabs>
          <w:tab w:val="left" w:pos="1134"/>
        </w:tabs>
        <w:ind w:firstLine="709"/>
        <w:jc w:val="both"/>
        <w:rPr>
          <w:b/>
          <w:bCs/>
          <w:sz w:val="22"/>
          <w:szCs w:val="22"/>
        </w:rPr>
      </w:pPr>
      <w:r>
        <w:rPr>
          <w:b/>
          <w:bCs/>
          <w:sz w:val="22"/>
          <w:szCs w:val="22"/>
        </w:rPr>
        <w:t>4</w:t>
      </w:r>
      <w:r w:rsidR="001C3525" w:rsidRPr="003773AE">
        <w:rPr>
          <w:b/>
          <w:bCs/>
          <w:sz w:val="22"/>
          <w:szCs w:val="22"/>
        </w:rPr>
        <w:t>.2. Информационное обеспечение реализации программы</w:t>
      </w:r>
    </w:p>
    <w:p w:rsidR="001C3525" w:rsidRPr="003773AE" w:rsidRDefault="001C3525" w:rsidP="001C3525">
      <w:pPr>
        <w:tabs>
          <w:tab w:val="left" w:pos="1134"/>
        </w:tabs>
        <w:ind w:firstLine="709"/>
        <w:jc w:val="both"/>
        <w:rPr>
          <w:b/>
          <w:bCs/>
          <w:sz w:val="22"/>
          <w:szCs w:val="22"/>
        </w:rPr>
      </w:pPr>
    </w:p>
    <w:p w:rsidR="001C3525" w:rsidRPr="003773AE" w:rsidRDefault="001C3525" w:rsidP="001C3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3773AE">
        <w:rPr>
          <w:sz w:val="22"/>
          <w:szCs w:val="22"/>
        </w:rPr>
        <w:t>Для реализации программы библиотечный фонд образовательной организации имеет печатные и/или электронные образовательные и информационные ресурсы,  используемые в образовательном процессе.</w:t>
      </w:r>
    </w:p>
    <w:p w:rsidR="001C3525" w:rsidRPr="003773AE" w:rsidRDefault="001C3525" w:rsidP="009679E0">
      <w:pPr>
        <w:tabs>
          <w:tab w:val="left" w:pos="1134"/>
        </w:tabs>
        <w:ind w:firstLine="709"/>
        <w:jc w:val="both"/>
        <w:rPr>
          <w:b/>
          <w:bCs/>
          <w:sz w:val="22"/>
          <w:szCs w:val="22"/>
        </w:rPr>
      </w:pPr>
    </w:p>
    <w:p w:rsidR="001C3525" w:rsidRPr="003773AE" w:rsidRDefault="003E00BC" w:rsidP="001C3525">
      <w:pPr>
        <w:spacing w:line="360" w:lineRule="auto"/>
        <w:ind w:firstLine="709"/>
        <w:contextualSpacing/>
        <w:jc w:val="both"/>
        <w:rPr>
          <w:rFonts w:eastAsia="Calibri"/>
          <w:b/>
          <w:sz w:val="22"/>
          <w:szCs w:val="22"/>
        </w:rPr>
      </w:pPr>
      <w:r>
        <w:rPr>
          <w:rFonts w:eastAsia="Calibri"/>
          <w:b/>
          <w:sz w:val="22"/>
          <w:szCs w:val="22"/>
        </w:rPr>
        <w:t>4</w:t>
      </w:r>
      <w:r w:rsidR="001C3525" w:rsidRPr="003773AE">
        <w:rPr>
          <w:rFonts w:eastAsia="Calibri"/>
          <w:b/>
          <w:sz w:val="22"/>
          <w:szCs w:val="22"/>
        </w:rPr>
        <w:t>.2.1 Основные печатные и/или электронные издания</w:t>
      </w:r>
    </w:p>
    <w:p w:rsidR="001A3DF2" w:rsidRPr="003773AE" w:rsidRDefault="002278F7" w:rsidP="001A3DF2">
      <w:pPr>
        <w:tabs>
          <w:tab w:val="left" w:pos="1134"/>
        </w:tabs>
        <w:ind w:firstLine="709"/>
        <w:jc w:val="both"/>
        <w:rPr>
          <w:sz w:val="22"/>
          <w:szCs w:val="22"/>
        </w:rPr>
      </w:pPr>
      <w:r w:rsidRPr="003773AE">
        <w:rPr>
          <w:sz w:val="22"/>
          <w:szCs w:val="22"/>
        </w:rPr>
        <w:t>1.</w:t>
      </w:r>
      <w:r w:rsidR="000F22EA" w:rsidRPr="003773AE">
        <w:rPr>
          <w:sz w:val="22"/>
          <w:szCs w:val="22"/>
        </w:rPr>
        <w:t>Зубович О.А., Липина О.Ю., Петухов И.В. Организация работы и управление подразделением организации: учебник.- М.: ФГБОУ «Учебно- методический центр по образованию на ж</w:t>
      </w:r>
      <w:r w:rsidR="004E26FB" w:rsidRPr="003773AE">
        <w:rPr>
          <w:sz w:val="22"/>
          <w:szCs w:val="22"/>
        </w:rPr>
        <w:t>елезнодорожном транспорте», 2019</w:t>
      </w:r>
      <w:r w:rsidR="000F22EA" w:rsidRPr="003773AE">
        <w:rPr>
          <w:sz w:val="22"/>
          <w:szCs w:val="22"/>
        </w:rPr>
        <w:t>.-518 с.</w:t>
      </w:r>
      <w:r w:rsidR="001A3DF2" w:rsidRPr="003773AE">
        <w:rPr>
          <w:sz w:val="22"/>
          <w:szCs w:val="22"/>
        </w:rPr>
        <w:t>–</w:t>
      </w:r>
      <w:r w:rsidR="001A3DF2" w:rsidRPr="003773AE">
        <w:rPr>
          <w:sz w:val="22"/>
          <w:szCs w:val="22"/>
          <w:lang w:val="en-US"/>
        </w:rPr>
        <w:t>ISBN</w:t>
      </w:r>
      <w:r w:rsidR="001A3DF2" w:rsidRPr="003773AE">
        <w:rPr>
          <w:sz w:val="22"/>
          <w:szCs w:val="22"/>
        </w:rPr>
        <w:t xml:space="preserve">978-5-89035-989-66:-Б.ц.-Текст: электронный // УМЦ ЖДТ : электронная библиотека. — URL: https://umczdt.ru/books/47/39306/ (дата обращения  21.04.2023). — Режим доступа: по подписке. </w:t>
      </w:r>
    </w:p>
    <w:p w:rsidR="007A3618" w:rsidRPr="003773AE" w:rsidRDefault="007A3618" w:rsidP="007A3618">
      <w:pPr>
        <w:tabs>
          <w:tab w:val="left" w:pos="1134"/>
        </w:tabs>
        <w:ind w:firstLine="709"/>
        <w:jc w:val="both"/>
        <w:rPr>
          <w:sz w:val="22"/>
          <w:szCs w:val="22"/>
        </w:rPr>
      </w:pPr>
      <w:r w:rsidRPr="003773AE">
        <w:rPr>
          <w:sz w:val="22"/>
          <w:szCs w:val="22"/>
        </w:rPr>
        <w:t>2.Зубович О.А., Правовое обеспечение профессиональной деятельности: М.:ФГБУ ДПО «Учебно - методический центр по образованию на железнодорожном транспорте», 2022.- 216с.</w:t>
      </w:r>
    </w:p>
    <w:p w:rsidR="007A3618" w:rsidRPr="003773AE" w:rsidRDefault="007A3618" w:rsidP="007A3618">
      <w:pPr>
        <w:tabs>
          <w:tab w:val="left" w:pos="1134"/>
        </w:tabs>
        <w:ind w:firstLine="709"/>
        <w:jc w:val="both"/>
        <w:rPr>
          <w:sz w:val="22"/>
          <w:szCs w:val="22"/>
        </w:rPr>
      </w:pPr>
      <w:r w:rsidRPr="003773AE">
        <w:rPr>
          <w:sz w:val="22"/>
          <w:szCs w:val="22"/>
        </w:rPr>
        <w:t>3.Лагерева С.В., Современные технологии управления структурным подразделением: учебное пособие.- М.:ФГБУ ДПО «Учебно - методический центр по образованию на железнодорожном транспорте»,2023.- 184 с.</w:t>
      </w:r>
    </w:p>
    <w:p w:rsidR="007A3618" w:rsidRPr="003773AE" w:rsidRDefault="007A3618" w:rsidP="007A3618">
      <w:pPr>
        <w:tabs>
          <w:tab w:val="left" w:pos="1134"/>
        </w:tabs>
        <w:ind w:firstLine="709"/>
        <w:jc w:val="both"/>
        <w:rPr>
          <w:sz w:val="22"/>
          <w:szCs w:val="22"/>
        </w:rPr>
      </w:pPr>
      <w:r w:rsidRPr="003773AE">
        <w:rPr>
          <w:sz w:val="22"/>
          <w:szCs w:val="22"/>
        </w:rPr>
        <w:t>4.Пукалина Н.Н.,  Организация деятельности коллектива исполнителей : учебник.- М.: ФГБОУ «Учебно - методический центр по образованию на железнодорожном транспорте», 2017.-518 с. –</w:t>
      </w:r>
      <w:r w:rsidRPr="003773AE">
        <w:rPr>
          <w:sz w:val="22"/>
          <w:szCs w:val="22"/>
          <w:lang w:val="en-US"/>
        </w:rPr>
        <w:t>ISBN</w:t>
      </w:r>
      <w:r w:rsidRPr="003773AE">
        <w:rPr>
          <w:sz w:val="22"/>
          <w:szCs w:val="22"/>
        </w:rPr>
        <w:t xml:space="preserve"> 978-5-89035-989-66:-Б.ц.-Текст: электронный // УМЦ ЖДТ : электронная библиотека. — URL: https://umczdt.ru/books/47/39306/ (дата обращения  21.04.2023). — Режим доступа: по подписке. </w:t>
      </w:r>
    </w:p>
    <w:p w:rsidR="007A3618" w:rsidRPr="003773AE" w:rsidRDefault="007A3618" w:rsidP="007A3618">
      <w:pPr>
        <w:ind w:firstLine="709"/>
        <w:contextualSpacing/>
        <w:jc w:val="both"/>
        <w:rPr>
          <w:rFonts w:eastAsia="Calibri"/>
          <w:bCs/>
          <w:sz w:val="22"/>
          <w:szCs w:val="22"/>
        </w:rPr>
      </w:pPr>
      <w:r w:rsidRPr="003773AE">
        <w:rPr>
          <w:rFonts w:eastAsia="Calibri"/>
          <w:bCs/>
          <w:sz w:val="22"/>
          <w:szCs w:val="22"/>
        </w:rPr>
        <w:t xml:space="preserve">5.Синицына, А.С. (под ред.) Цифровая трансформация и логистический инжиниринг на транспорте: учебное пособие – Москва: ФГБУ ДПО «Учебно-методический центр по образованию на железнодорожном транспорте», 2021. – 224 с. — ISBN 978-5-907206-85-4. – Текст: электронный </w:t>
      </w:r>
      <w:r w:rsidRPr="003773AE">
        <w:rPr>
          <w:rFonts w:eastAsia="Calibri"/>
          <w:bCs/>
          <w:sz w:val="22"/>
          <w:szCs w:val="22"/>
        </w:rPr>
        <w:lastRenderedPageBreak/>
        <w:t>// УМЦ ЖДТ: электронная библиотека. – URL: http://umczdt.ru/books/1196/251724/.   – Режим доступа: для авториз. пользователей;</w:t>
      </w:r>
    </w:p>
    <w:p w:rsidR="007A3618" w:rsidRPr="003773AE" w:rsidRDefault="007A3618" w:rsidP="007A3618">
      <w:pPr>
        <w:ind w:firstLine="709"/>
        <w:contextualSpacing/>
        <w:jc w:val="both"/>
        <w:rPr>
          <w:rFonts w:eastAsia="Calibri"/>
          <w:bCs/>
          <w:sz w:val="22"/>
          <w:szCs w:val="22"/>
        </w:rPr>
      </w:pPr>
      <w:r w:rsidRPr="003773AE">
        <w:rPr>
          <w:rFonts w:eastAsia="Calibri"/>
          <w:bCs/>
          <w:sz w:val="22"/>
          <w:szCs w:val="22"/>
        </w:rPr>
        <w:t>6. Управление персоналом: учебник и практикум для среднего профессионального образования / А.А. Литвинюк [и др.]; под редакцией А.А. Литвинюка. – 3-е изд., перераб. и доп. – Москва: Издательство Юрайт, 2024. – 461 с. – (Профессиональная практика). – ISBN 978-5-534-16151-9. – Текст: электронный // Образовательная платформа Юрайт [сайт]. – URL: https://urait.ru/bcode/536835.  – Режим доступа: для авториз. пользователей;</w:t>
      </w:r>
    </w:p>
    <w:p w:rsidR="007A3618" w:rsidRPr="003773AE" w:rsidRDefault="007A3618" w:rsidP="007A3618">
      <w:pPr>
        <w:tabs>
          <w:tab w:val="left" w:pos="1134"/>
        </w:tabs>
        <w:ind w:firstLine="709"/>
        <w:jc w:val="both"/>
        <w:rPr>
          <w:sz w:val="22"/>
          <w:szCs w:val="22"/>
        </w:rPr>
      </w:pPr>
    </w:p>
    <w:p w:rsidR="007A3618" w:rsidRPr="003773AE" w:rsidRDefault="003E00BC" w:rsidP="007A3618">
      <w:pPr>
        <w:pStyle w:val="a3"/>
        <w:spacing w:before="0" w:beforeAutospacing="0" w:after="0" w:afterAutospacing="0" w:line="360" w:lineRule="auto"/>
        <w:jc w:val="both"/>
        <w:rPr>
          <w:b/>
          <w:bCs/>
          <w:sz w:val="22"/>
          <w:szCs w:val="22"/>
        </w:rPr>
      </w:pPr>
      <w:r>
        <w:rPr>
          <w:b/>
          <w:bCs/>
          <w:sz w:val="22"/>
          <w:szCs w:val="22"/>
        </w:rPr>
        <w:t>4</w:t>
      </w:r>
      <w:r w:rsidR="007A3618" w:rsidRPr="003773AE">
        <w:rPr>
          <w:b/>
          <w:bCs/>
          <w:sz w:val="22"/>
          <w:szCs w:val="22"/>
        </w:rPr>
        <w:t>.2.2 Дополнительные источники:</w:t>
      </w:r>
    </w:p>
    <w:p w:rsidR="002278F7" w:rsidRPr="003773AE" w:rsidRDefault="002278F7" w:rsidP="00EE0E04">
      <w:pPr>
        <w:pStyle w:val="a3"/>
        <w:spacing w:before="0" w:beforeAutospacing="0" w:after="0" w:afterAutospacing="0"/>
        <w:jc w:val="both"/>
        <w:rPr>
          <w:color w:val="000000"/>
          <w:sz w:val="22"/>
          <w:szCs w:val="22"/>
        </w:rPr>
      </w:pPr>
      <w:r w:rsidRPr="003773AE">
        <w:rPr>
          <w:color w:val="000000"/>
          <w:sz w:val="22"/>
          <w:szCs w:val="22"/>
        </w:rPr>
        <w:t>1. Федеральный закон от 10.01.2003 г. № 17-ФЗ «О железнодорожном транспорте в Российской Федерации» (действующая редакция).</w:t>
      </w:r>
    </w:p>
    <w:p w:rsidR="002278F7" w:rsidRPr="003773AE" w:rsidRDefault="002278F7" w:rsidP="00EE0E04">
      <w:pPr>
        <w:pStyle w:val="a3"/>
        <w:spacing w:before="0" w:beforeAutospacing="0" w:after="0" w:afterAutospacing="0"/>
        <w:jc w:val="both"/>
        <w:rPr>
          <w:color w:val="000000"/>
          <w:sz w:val="22"/>
          <w:szCs w:val="22"/>
        </w:rPr>
      </w:pPr>
      <w:r w:rsidRPr="003773AE">
        <w:rPr>
          <w:color w:val="000000"/>
          <w:sz w:val="22"/>
          <w:szCs w:val="22"/>
        </w:rPr>
        <w:t xml:space="preserve">2. Федеральный закон от 10.01.2003 г. № 18-ФЗ «Устав железнодорожного транспорта Российской Федерации» (действующая редакция). </w:t>
      </w:r>
    </w:p>
    <w:p w:rsidR="002278F7" w:rsidRPr="003773AE" w:rsidRDefault="002278F7" w:rsidP="00EE0E04">
      <w:pPr>
        <w:pStyle w:val="a3"/>
        <w:spacing w:before="0" w:beforeAutospacing="0" w:after="0" w:afterAutospacing="0"/>
        <w:ind w:right="113"/>
        <w:jc w:val="both"/>
        <w:rPr>
          <w:color w:val="000000"/>
          <w:sz w:val="22"/>
          <w:szCs w:val="22"/>
        </w:rPr>
      </w:pPr>
      <w:r w:rsidRPr="003773AE">
        <w:rPr>
          <w:color w:val="000000"/>
          <w:sz w:val="22"/>
          <w:szCs w:val="22"/>
        </w:rPr>
        <w:t xml:space="preserve">3. Трудовой кодекс Российской Федерации от 30.12.2001 г. № 197-ФЗ (действующая редакция). </w:t>
      </w:r>
    </w:p>
    <w:p w:rsidR="002278F7" w:rsidRPr="003773AE" w:rsidRDefault="002278F7" w:rsidP="00EE0E04">
      <w:pPr>
        <w:ind w:right="113"/>
        <w:jc w:val="both"/>
        <w:rPr>
          <w:color w:val="000000"/>
          <w:sz w:val="22"/>
          <w:szCs w:val="22"/>
        </w:rPr>
      </w:pPr>
      <w:r w:rsidRPr="003773AE">
        <w:rPr>
          <w:color w:val="000000"/>
          <w:sz w:val="22"/>
          <w:szCs w:val="22"/>
        </w:rPr>
        <w:t xml:space="preserve">4. Федеральный закон от 17.08.1995 г. № 147-Ф3 «О естественных              монополиях» (действующая редакция). </w:t>
      </w:r>
    </w:p>
    <w:p w:rsidR="002278F7" w:rsidRPr="003773AE" w:rsidRDefault="002278F7" w:rsidP="00EE0E04">
      <w:pPr>
        <w:ind w:right="113"/>
        <w:jc w:val="both"/>
        <w:rPr>
          <w:color w:val="000000"/>
          <w:sz w:val="22"/>
          <w:szCs w:val="22"/>
        </w:rPr>
      </w:pPr>
      <w:r w:rsidRPr="003773AE">
        <w:rPr>
          <w:color w:val="000000"/>
          <w:sz w:val="22"/>
          <w:szCs w:val="22"/>
        </w:rPr>
        <w:t xml:space="preserve">5. Федеральный закон от 27.02.2003 г. № 29-ФЗ «Об особенностях управления и распоряжения имуществом железнодорожного транспорта (действующая редакция). </w:t>
      </w:r>
    </w:p>
    <w:p w:rsidR="002278F7" w:rsidRPr="003773AE" w:rsidRDefault="002278F7" w:rsidP="00EE0E04">
      <w:pPr>
        <w:ind w:right="113"/>
        <w:jc w:val="both"/>
        <w:rPr>
          <w:color w:val="000000"/>
          <w:sz w:val="22"/>
          <w:szCs w:val="22"/>
        </w:rPr>
      </w:pPr>
      <w:r w:rsidRPr="003773AE">
        <w:rPr>
          <w:color w:val="000000"/>
          <w:sz w:val="22"/>
          <w:szCs w:val="22"/>
        </w:rPr>
        <w:t xml:space="preserve">6. Федеральный закон от 9.02.2007 г. № 16-ФЗ «О транспортной            безопасности» (действующая редакция). </w:t>
      </w:r>
    </w:p>
    <w:p w:rsidR="002278F7" w:rsidRPr="003773AE" w:rsidRDefault="002278F7" w:rsidP="00EE0E04">
      <w:pPr>
        <w:ind w:right="113"/>
        <w:jc w:val="both"/>
        <w:rPr>
          <w:sz w:val="22"/>
          <w:szCs w:val="22"/>
        </w:rPr>
      </w:pPr>
      <w:r w:rsidRPr="003773AE">
        <w:rPr>
          <w:color w:val="000000"/>
          <w:sz w:val="22"/>
          <w:szCs w:val="22"/>
        </w:rPr>
        <w:t>7. Федеральный закон от 17.07.1999 г. № 181-ФЗ «Об основах охраны труда в Российской Федерации» (действующая редакция).</w:t>
      </w:r>
    </w:p>
    <w:p w:rsidR="002278F7" w:rsidRPr="003773AE" w:rsidRDefault="002278F7" w:rsidP="00EE0E04">
      <w:pPr>
        <w:ind w:right="113"/>
        <w:jc w:val="both"/>
        <w:rPr>
          <w:sz w:val="22"/>
          <w:szCs w:val="22"/>
        </w:rPr>
      </w:pPr>
      <w:r w:rsidRPr="003773AE">
        <w:rPr>
          <w:sz w:val="22"/>
          <w:szCs w:val="22"/>
        </w:rPr>
        <w:t xml:space="preserve">8. Федеральный закон от 21.12.2001 г. № 178-ФЗ «О приватизации              государственного и муниципального имущества» (действующая редакция). </w:t>
      </w:r>
    </w:p>
    <w:p w:rsidR="002278F7" w:rsidRPr="003773AE" w:rsidRDefault="002278F7" w:rsidP="00EE0E04">
      <w:pPr>
        <w:widowControl w:val="0"/>
        <w:shd w:val="clear" w:color="auto" w:fill="FFFFFF"/>
        <w:tabs>
          <w:tab w:val="left" w:pos="691"/>
        </w:tabs>
        <w:autoSpaceDE w:val="0"/>
        <w:autoSpaceDN w:val="0"/>
        <w:adjustRightInd w:val="0"/>
        <w:ind w:right="-5"/>
        <w:jc w:val="both"/>
        <w:rPr>
          <w:sz w:val="22"/>
          <w:szCs w:val="22"/>
        </w:rPr>
      </w:pPr>
      <w:r w:rsidRPr="003773AE">
        <w:rPr>
          <w:sz w:val="22"/>
          <w:szCs w:val="22"/>
        </w:rPr>
        <w:t xml:space="preserve">9. Федеральный закон от 26.10.2002 г. № 127-ФЗ «О несостоятельности (банкротстве)» (действующая редакция). </w:t>
      </w:r>
    </w:p>
    <w:p w:rsidR="002278F7" w:rsidRPr="003773AE" w:rsidRDefault="002278F7" w:rsidP="00EE0E04">
      <w:pPr>
        <w:widowControl w:val="0"/>
        <w:shd w:val="clear" w:color="auto" w:fill="FFFFFF"/>
        <w:tabs>
          <w:tab w:val="left" w:pos="691"/>
        </w:tabs>
        <w:autoSpaceDE w:val="0"/>
        <w:autoSpaceDN w:val="0"/>
        <w:adjustRightInd w:val="0"/>
        <w:ind w:right="-5"/>
        <w:jc w:val="both"/>
        <w:rPr>
          <w:color w:val="000000"/>
          <w:spacing w:val="-14"/>
          <w:sz w:val="22"/>
          <w:szCs w:val="22"/>
        </w:rPr>
      </w:pPr>
      <w:r w:rsidRPr="003773AE">
        <w:rPr>
          <w:sz w:val="22"/>
          <w:szCs w:val="22"/>
        </w:rPr>
        <w:t>10.</w:t>
      </w:r>
      <w:r w:rsidRPr="003773AE">
        <w:rPr>
          <w:color w:val="000000"/>
          <w:spacing w:val="-2"/>
          <w:sz w:val="22"/>
          <w:szCs w:val="22"/>
        </w:rPr>
        <w:t>Федеральный закон от 30.11.1994 г. № 51-ФЗ «Гражданский кодекс Российс</w:t>
      </w:r>
      <w:r w:rsidRPr="003773AE">
        <w:rPr>
          <w:color w:val="000000"/>
          <w:spacing w:val="-5"/>
          <w:sz w:val="22"/>
          <w:szCs w:val="22"/>
        </w:rPr>
        <w:t>кой Федерации» (ГК РФ), часть 1 (действующая редакция).</w:t>
      </w:r>
    </w:p>
    <w:p w:rsidR="002278F7" w:rsidRPr="003773AE" w:rsidRDefault="002278F7" w:rsidP="00EE0E04">
      <w:pPr>
        <w:widowControl w:val="0"/>
        <w:shd w:val="clear" w:color="auto" w:fill="FFFFFF"/>
        <w:tabs>
          <w:tab w:val="left" w:pos="691"/>
        </w:tabs>
        <w:autoSpaceDE w:val="0"/>
        <w:autoSpaceDN w:val="0"/>
        <w:adjustRightInd w:val="0"/>
        <w:ind w:right="-5"/>
        <w:jc w:val="both"/>
        <w:rPr>
          <w:color w:val="000000"/>
          <w:spacing w:val="-5"/>
          <w:sz w:val="22"/>
          <w:szCs w:val="22"/>
        </w:rPr>
      </w:pPr>
      <w:r w:rsidRPr="003773AE">
        <w:rPr>
          <w:color w:val="000000"/>
          <w:spacing w:val="-2"/>
          <w:sz w:val="22"/>
          <w:szCs w:val="22"/>
        </w:rPr>
        <w:t>11.Федеральный закон от 26.01.1996 г. № 14-ФЗ «Гражданский кодекс Российс</w:t>
      </w:r>
      <w:r w:rsidRPr="003773AE">
        <w:rPr>
          <w:color w:val="000000"/>
          <w:spacing w:val="-2"/>
          <w:sz w:val="22"/>
          <w:szCs w:val="22"/>
        </w:rPr>
        <w:softHyphen/>
      </w:r>
      <w:r w:rsidRPr="003773AE">
        <w:rPr>
          <w:color w:val="000000"/>
          <w:spacing w:val="-5"/>
          <w:sz w:val="22"/>
          <w:szCs w:val="22"/>
        </w:rPr>
        <w:t>кой Федерации» (ГК РФ), часть 2 (действующая редакция).</w:t>
      </w:r>
    </w:p>
    <w:p w:rsidR="002278F7" w:rsidRPr="003773AE" w:rsidRDefault="002278F7" w:rsidP="00EE0E04">
      <w:pPr>
        <w:pStyle w:val="cv"/>
        <w:ind w:right="113"/>
        <w:jc w:val="both"/>
        <w:rPr>
          <w:sz w:val="22"/>
          <w:szCs w:val="22"/>
        </w:rPr>
      </w:pPr>
      <w:r w:rsidRPr="003773AE">
        <w:rPr>
          <w:sz w:val="22"/>
          <w:szCs w:val="22"/>
        </w:rPr>
        <w:t xml:space="preserve">12. Конституция РФ от12.12.1993г. (действующая редакция). </w:t>
      </w:r>
    </w:p>
    <w:p w:rsidR="002278F7" w:rsidRPr="003773AE" w:rsidRDefault="002278F7" w:rsidP="00EE0E04">
      <w:pPr>
        <w:pStyle w:val="a3"/>
        <w:spacing w:before="0" w:beforeAutospacing="0" w:after="0" w:afterAutospacing="0"/>
        <w:ind w:right="113"/>
        <w:jc w:val="both"/>
        <w:rPr>
          <w:sz w:val="22"/>
          <w:szCs w:val="22"/>
        </w:rPr>
      </w:pPr>
      <w:r w:rsidRPr="003773AE">
        <w:rPr>
          <w:sz w:val="22"/>
          <w:szCs w:val="22"/>
        </w:rPr>
        <w:t xml:space="preserve">13.Кодекс Российской Федерации об административных правонарушениях (действующая редакция). </w:t>
      </w:r>
    </w:p>
    <w:p w:rsidR="002278F7" w:rsidRPr="003773AE" w:rsidRDefault="002278F7" w:rsidP="00EE0E04">
      <w:pPr>
        <w:pStyle w:val="f"/>
        <w:ind w:right="113"/>
        <w:jc w:val="both"/>
        <w:rPr>
          <w:sz w:val="22"/>
          <w:szCs w:val="22"/>
        </w:rPr>
      </w:pPr>
      <w:r w:rsidRPr="003773AE">
        <w:rPr>
          <w:sz w:val="22"/>
          <w:szCs w:val="22"/>
        </w:rPr>
        <w:t xml:space="preserve">14.Уголовный кодекс Российской Федерации (действующая редакция). </w:t>
      </w:r>
    </w:p>
    <w:p w:rsidR="002278F7" w:rsidRPr="003773AE" w:rsidRDefault="002278F7" w:rsidP="00EE0E04">
      <w:pPr>
        <w:pStyle w:val="f"/>
        <w:ind w:right="113"/>
        <w:jc w:val="both"/>
        <w:rPr>
          <w:sz w:val="22"/>
          <w:szCs w:val="22"/>
        </w:rPr>
      </w:pPr>
      <w:r w:rsidRPr="003773AE">
        <w:rPr>
          <w:sz w:val="22"/>
          <w:szCs w:val="22"/>
        </w:rPr>
        <w:t xml:space="preserve">15. Постановление Правительства Российской Федерации от 25.08.1992 г. </w:t>
      </w:r>
    </w:p>
    <w:p w:rsidR="002278F7" w:rsidRPr="003773AE" w:rsidRDefault="002278F7" w:rsidP="00EE0E04">
      <w:pPr>
        <w:pStyle w:val="formattext"/>
        <w:ind w:right="113"/>
        <w:jc w:val="both"/>
        <w:rPr>
          <w:sz w:val="22"/>
          <w:szCs w:val="22"/>
        </w:rPr>
      </w:pPr>
      <w:r w:rsidRPr="003773AE">
        <w:rPr>
          <w:sz w:val="22"/>
          <w:szCs w:val="22"/>
        </w:rPr>
        <w:t>№ 621 «Об утверждении Положения о дисциплине работников железнодорожного транспорта Российской Федерации</w:t>
      </w:r>
      <w:r w:rsidRPr="003773AE">
        <w:rPr>
          <w:bCs/>
          <w:sz w:val="22"/>
          <w:szCs w:val="22"/>
        </w:rPr>
        <w:t xml:space="preserve">» </w:t>
      </w:r>
      <w:r w:rsidRPr="003773AE">
        <w:rPr>
          <w:sz w:val="22"/>
          <w:szCs w:val="22"/>
        </w:rPr>
        <w:t>(действующая редакция).</w:t>
      </w:r>
    </w:p>
    <w:p w:rsidR="002278F7" w:rsidRPr="003773AE" w:rsidRDefault="002278F7" w:rsidP="00EE0E04">
      <w:pPr>
        <w:jc w:val="both"/>
        <w:rPr>
          <w:sz w:val="22"/>
          <w:szCs w:val="22"/>
        </w:rPr>
      </w:pPr>
      <w:r w:rsidRPr="003773AE">
        <w:rPr>
          <w:color w:val="000000"/>
          <w:sz w:val="22"/>
          <w:szCs w:val="22"/>
        </w:rPr>
        <w:t>16.Р</w:t>
      </w:r>
      <w:r w:rsidRPr="003773AE">
        <w:rPr>
          <w:sz w:val="22"/>
          <w:szCs w:val="22"/>
        </w:rPr>
        <w:t>аспоряжениеОАО "РЖД"от 30 июня 2014г.№1545р «Положение о молодом специалистеОАО "РЖД"»</w:t>
      </w:r>
    </w:p>
    <w:p w:rsidR="007A3618" w:rsidRPr="003773AE" w:rsidRDefault="007A3618" w:rsidP="007A3618">
      <w:pPr>
        <w:autoSpaceDE w:val="0"/>
        <w:autoSpaceDN w:val="0"/>
        <w:adjustRightInd w:val="0"/>
        <w:jc w:val="both"/>
        <w:rPr>
          <w:sz w:val="22"/>
          <w:szCs w:val="22"/>
        </w:rPr>
      </w:pPr>
      <w:r w:rsidRPr="003773AE">
        <w:rPr>
          <w:sz w:val="22"/>
          <w:szCs w:val="22"/>
        </w:rPr>
        <w:t>17.Распоряжение ОАО "Российские железнодорожные дороги» от 18 июля 2023г.№ 1792р «Кодекс деловой этики ОАО "РЖД».)</w:t>
      </w:r>
    </w:p>
    <w:p w:rsidR="007A3618" w:rsidRPr="003773AE" w:rsidRDefault="007A3618" w:rsidP="007A3618">
      <w:pPr>
        <w:keepNext/>
        <w:spacing w:line="276" w:lineRule="auto"/>
        <w:jc w:val="both"/>
        <w:outlineLvl w:val="0"/>
        <w:rPr>
          <w:rFonts w:eastAsia="Calibri"/>
          <w:bCs/>
          <w:iCs/>
          <w:sz w:val="22"/>
          <w:szCs w:val="22"/>
        </w:rPr>
      </w:pPr>
      <w:r w:rsidRPr="003773AE">
        <w:rPr>
          <w:rFonts w:eastAsia="Calibri"/>
          <w:bCs/>
          <w:iCs/>
          <w:sz w:val="22"/>
          <w:szCs w:val="22"/>
        </w:rPr>
        <w:t>18.Паспорт Стратегии цифровой трансформации транспортной отрасли Российской Федерации (утв.Минтрансом России). – Текст: электронный // https://www.consultant.ru/document/cons_doc_LAW_391398/. – Режим доступа: свободный;</w:t>
      </w:r>
    </w:p>
    <w:p w:rsidR="007A3618" w:rsidRPr="003773AE" w:rsidRDefault="007A3618" w:rsidP="007A3618">
      <w:pPr>
        <w:keepNext/>
        <w:spacing w:line="276" w:lineRule="auto"/>
        <w:jc w:val="both"/>
        <w:outlineLvl w:val="0"/>
        <w:rPr>
          <w:rFonts w:eastAsia="Calibri"/>
          <w:bCs/>
          <w:iCs/>
          <w:sz w:val="22"/>
          <w:szCs w:val="22"/>
        </w:rPr>
      </w:pPr>
      <w:r w:rsidRPr="003773AE">
        <w:rPr>
          <w:sz w:val="22"/>
          <w:szCs w:val="22"/>
        </w:rPr>
        <w:t xml:space="preserve">19. </w:t>
      </w:r>
      <w:r w:rsidRPr="003773AE">
        <w:rPr>
          <w:rFonts w:eastAsia="Calibri"/>
          <w:bCs/>
          <w:iCs/>
          <w:sz w:val="22"/>
          <w:szCs w:val="22"/>
        </w:rPr>
        <w:t>Стратегическое направление в области цифровой трансформации транспортной отрасли Российской Федерации до 2030 года. Утверждено распоряжением Правительства Российской Федерации от 21 декабря 2021 г. № 3744р. – Текст: электронный // http://www.consultant.ru. – Режим доступа: с компьютеров читального зала.</w:t>
      </w:r>
    </w:p>
    <w:p w:rsidR="00924BF1" w:rsidRPr="003773AE" w:rsidRDefault="00924BF1" w:rsidP="00EE0E04">
      <w:pPr>
        <w:tabs>
          <w:tab w:val="left" w:pos="1134"/>
        </w:tabs>
        <w:jc w:val="both"/>
        <w:rPr>
          <w:b/>
          <w:sz w:val="22"/>
          <w:szCs w:val="22"/>
        </w:rPr>
      </w:pPr>
      <w:r w:rsidRPr="003773AE">
        <w:rPr>
          <w:b/>
          <w:sz w:val="22"/>
          <w:szCs w:val="22"/>
        </w:rPr>
        <w:t>Периодические издания:</w:t>
      </w:r>
    </w:p>
    <w:p w:rsidR="002278F7" w:rsidRPr="003773AE" w:rsidRDefault="00924BF1" w:rsidP="00EE0E04">
      <w:pPr>
        <w:pStyle w:val="af6"/>
        <w:numPr>
          <w:ilvl w:val="0"/>
          <w:numId w:val="21"/>
        </w:numPr>
        <w:tabs>
          <w:tab w:val="left" w:pos="1134"/>
        </w:tabs>
        <w:ind w:left="0" w:firstLine="0"/>
        <w:jc w:val="both"/>
        <w:rPr>
          <w:sz w:val="22"/>
          <w:szCs w:val="22"/>
        </w:rPr>
      </w:pPr>
      <w:r w:rsidRPr="003773AE">
        <w:rPr>
          <w:sz w:val="22"/>
          <w:szCs w:val="22"/>
        </w:rPr>
        <w:t>«Железнодорожный транспорт» (журнал). Форма доступа: www. zdtmagazine.ru.</w:t>
      </w:r>
    </w:p>
    <w:p w:rsidR="002278F7" w:rsidRPr="003773AE" w:rsidRDefault="00550785" w:rsidP="00EE0E04">
      <w:pPr>
        <w:pStyle w:val="af9"/>
        <w:tabs>
          <w:tab w:val="left" w:pos="0"/>
          <w:tab w:val="left" w:pos="851"/>
        </w:tabs>
        <w:jc w:val="both"/>
        <w:rPr>
          <w:sz w:val="22"/>
          <w:szCs w:val="22"/>
        </w:rPr>
      </w:pPr>
      <w:r w:rsidRPr="003773AE">
        <w:rPr>
          <w:bCs/>
          <w:sz w:val="22"/>
          <w:szCs w:val="22"/>
        </w:rPr>
        <w:t>2.</w:t>
      </w:r>
      <w:r w:rsidR="002278F7" w:rsidRPr="003773AE">
        <w:rPr>
          <w:bCs/>
          <w:sz w:val="22"/>
          <w:szCs w:val="22"/>
        </w:rPr>
        <w:t xml:space="preserve">«Гудок»еженедельная </w:t>
      </w:r>
      <w:r w:rsidRPr="003773AE">
        <w:rPr>
          <w:bCs/>
          <w:sz w:val="22"/>
          <w:szCs w:val="22"/>
        </w:rPr>
        <w:t>г</w:t>
      </w:r>
      <w:r w:rsidR="002278F7" w:rsidRPr="003773AE">
        <w:rPr>
          <w:bCs/>
          <w:sz w:val="22"/>
          <w:szCs w:val="22"/>
        </w:rPr>
        <w:t>азета.Формадоступа:</w:t>
      </w:r>
      <w:hyperlink r:id="rId14" w:history="1">
        <w:r w:rsidR="002278F7" w:rsidRPr="003773AE">
          <w:rPr>
            <w:rStyle w:val="af8"/>
            <w:sz w:val="22"/>
            <w:szCs w:val="22"/>
          </w:rPr>
          <w:t>www.pult.gudok.ru/rubric/?ID=35253</w:t>
        </w:r>
      </w:hyperlink>
    </w:p>
    <w:p w:rsidR="002278F7" w:rsidRPr="003773AE" w:rsidRDefault="002278F7" w:rsidP="00EE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2"/>
          <w:szCs w:val="22"/>
        </w:rPr>
      </w:pPr>
      <w:r w:rsidRPr="003773AE">
        <w:rPr>
          <w:bCs/>
          <w:sz w:val="22"/>
          <w:szCs w:val="22"/>
        </w:rPr>
        <w:t xml:space="preserve">3.Транспорт России» - еженедельная газета. Форма доступа: </w:t>
      </w:r>
      <w:r w:rsidRPr="003773AE">
        <w:rPr>
          <w:bCs/>
          <w:sz w:val="22"/>
          <w:szCs w:val="22"/>
          <w:lang w:val="en-US"/>
        </w:rPr>
        <w:t>www</w:t>
      </w:r>
      <w:r w:rsidRPr="003773AE">
        <w:rPr>
          <w:bCs/>
          <w:sz w:val="22"/>
          <w:szCs w:val="22"/>
        </w:rPr>
        <w:t>.</w:t>
      </w:r>
      <w:r w:rsidRPr="003773AE">
        <w:rPr>
          <w:bCs/>
          <w:sz w:val="22"/>
          <w:szCs w:val="22"/>
          <w:lang w:val="en-US"/>
        </w:rPr>
        <w:t>transportrussia</w:t>
      </w:r>
      <w:r w:rsidRPr="003773AE">
        <w:rPr>
          <w:bCs/>
          <w:sz w:val="22"/>
          <w:szCs w:val="22"/>
        </w:rPr>
        <w:t>.</w:t>
      </w:r>
      <w:r w:rsidRPr="003773AE">
        <w:rPr>
          <w:bCs/>
          <w:sz w:val="22"/>
          <w:szCs w:val="22"/>
          <w:lang w:val="en-US"/>
        </w:rPr>
        <w:t>ru</w:t>
      </w:r>
    </w:p>
    <w:p w:rsidR="002278F7" w:rsidRPr="003773AE" w:rsidRDefault="00634AF1" w:rsidP="00EE0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3773AE">
        <w:rPr>
          <w:bCs/>
          <w:sz w:val="22"/>
          <w:szCs w:val="22"/>
        </w:rPr>
        <w:t xml:space="preserve">4. </w:t>
      </w:r>
      <w:r w:rsidR="002278F7" w:rsidRPr="003773AE">
        <w:rPr>
          <w:bCs/>
          <w:sz w:val="22"/>
          <w:szCs w:val="22"/>
        </w:rPr>
        <w:t xml:space="preserve">«Транспорт Российской Федерации» - журнал для специалистов транспортного комплекса. Форма доступа: </w:t>
      </w:r>
      <w:hyperlink r:id="rId15" w:history="1">
        <w:r w:rsidR="002278F7" w:rsidRPr="003773AE">
          <w:rPr>
            <w:rStyle w:val="af8"/>
            <w:bCs/>
            <w:sz w:val="22"/>
            <w:szCs w:val="22"/>
            <w:lang w:val="en-US"/>
          </w:rPr>
          <w:t>www</w:t>
        </w:r>
        <w:r w:rsidR="002278F7" w:rsidRPr="003773AE">
          <w:rPr>
            <w:rStyle w:val="af8"/>
            <w:bCs/>
            <w:sz w:val="22"/>
            <w:szCs w:val="22"/>
          </w:rPr>
          <w:t>.</w:t>
        </w:r>
        <w:r w:rsidR="002278F7" w:rsidRPr="003773AE">
          <w:rPr>
            <w:rStyle w:val="af8"/>
            <w:bCs/>
            <w:sz w:val="22"/>
            <w:szCs w:val="22"/>
            <w:lang w:val="en-US"/>
          </w:rPr>
          <w:t>rostransport</w:t>
        </w:r>
        <w:r w:rsidR="002278F7" w:rsidRPr="003773AE">
          <w:rPr>
            <w:rStyle w:val="af8"/>
            <w:bCs/>
            <w:sz w:val="22"/>
            <w:szCs w:val="22"/>
          </w:rPr>
          <w:t>.</w:t>
        </w:r>
        <w:r w:rsidR="002278F7" w:rsidRPr="003773AE">
          <w:rPr>
            <w:rStyle w:val="af8"/>
            <w:bCs/>
            <w:sz w:val="22"/>
            <w:szCs w:val="22"/>
            <w:lang w:val="en-US"/>
          </w:rPr>
          <w:t>com</w:t>
        </w:r>
      </w:hyperlink>
    </w:p>
    <w:p w:rsidR="002278F7" w:rsidRPr="003773AE" w:rsidRDefault="00634AF1" w:rsidP="00EE0E04">
      <w:pPr>
        <w:jc w:val="both"/>
        <w:rPr>
          <w:sz w:val="22"/>
          <w:szCs w:val="22"/>
        </w:rPr>
      </w:pPr>
      <w:r w:rsidRPr="003773AE">
        <w:rPr>
          <w:sz w:val="22"/>
          <w:szCs w:val="22"/>
        </w:rPr>
        <w:t>5</w:t>
      </w:r>
      <w:r w:rsidR="002278F7" w:rsidRPr="003773AE">
        <w:rPr>
          <w:sz w:val="22"/>
          <w:szCs w:val="22"/>
        </w:rPr>
        <w:t xml:space="preserve">. Журнал «Менеджмент сегодня» </w:t>
      </w:r>
      <w:hyperlink r:id="rId16" w:history="1">
        <w:r w:rsidR="002278F7" w:rsidRPr="003773AE">
          <w:rPr>
            <w:rStyle w:val="af8"/>
            <w:sz w:val="22"/>
            <w:szCs w:val="22"/>
          </w:rPr>
          <w:t>http:/</w:t>
        </w:r>
        <w:r w:rsidR="002278F7" w:rsidRPr="003773AE">
          <w:rPr>
            <w:rStyle w:val="af8"/>
            <w:bCs/>
            <w:sz w:val="22"/>
            <w:szCs w:val="22"/>
          </w:rPr>
          <w:t xml:space="preserve">    Форма доступа</w:t>
        </w:r>
        <w:r w:rsidR="002278F7" w:rsidRPr="003773AE">
          <w:rPr>
            <w:rStyle w:val="af8"/>
            <w:sz w:val="22"/>
            <w:szCs w:val="22"/>
          </w:rPr>
          <w:t xml:space="preserve"> :www.managementtoday.ru/</w:t>
        </w:r>
      </w:hyperlink>
    </w:p>
    <w:p w:rsidR="002278F7" w:rsidRPr="003773AE" w:rsidRDefault="00634AF1" w:rsidP="00EE0E04">
      <w:pPr>
        <w:jc w:val="both"/>
        <w:rPr>
          <w:sz w:val="22"/>
          <w:szCs w:val="22"/>
        </w:rPr>
      </w:pPr>
      <w:r w:rsidRPr="003773AE">
        <w:rPr>
          <w:sz w:val="22"/>
          <w:szCs w:val="22"/>
        </w:rPr>
        <w:t>6</w:t>
      </w:r>
      <w:r w:rsidR="002278F7" w:rsidRPr="003773AE">
        <w:rPr>
          <w:sz w:val="22"/>
          <w:szCs w:val="22"/>
        </w:rPr>
        <w:t xml:space="preserve">.Журнал «Кадровые решения». </w:t>
      </w:r>
      <w:r w:rsidR="002278F7" w:rsidRPr="003773AE">
        <w:rPr>
          <w:bCs/>
          <w:sz w:val="22"/>
          <w:szCs w:val="22"/>
        </w:rPr>
        <w:t xml:space="preserve">Форма доступа: </w:t>
      </w:r>
      <w:r w:rsidR="002278F7" w:rsidRPr="003773AE">
        <w:rPr>
          <w:sz w:val="22"/>
          <w:szCs w:val="22"/>
        </w:rPr>
        <w:t>kiosker.ru/publication/1-kadrovye-reshenija/</w:t>
      </w:r>
    </w:p>
    <w:p w:rsidR="002278F7" w:rsidRPr="003773AE" w:rsidRDefault="00634AF1" w:rsidP="00EE0E04">
      <w:pPr>
        <w:jc w:val="both"/>
        <w:rPr>
          <w:sz w:val="22"/>
          <w:szCs w:val="22"/>
        </w:rPr>
      </w:pPr>
      <w:r w:rsidRPr="003773AE">
        <w:rPr>
          <w:bCs/>
          <w:color w:val="000000"/>
          <w:sz w:val="22"/>
          <w:szCs w:val="22"/>
        </w:rPr>
        <w:lastRenderedPageBreak/>
        <w:t>7</w:t>
      </w:r>
      <w:r w:rsidR="002278F7" w:rsidRPr="003773AE">
        <w:rPr>
          <w:bCs/>
          <w:color w:val="000000"/>
          <w:sz w:val="22"/>
          <w:szCs w:val="22"/>
        </w:rPr>
        <w:t>. «Управление персоналом» -</w:t>
      </w:r>
      <w:r w:rsidR="002278F7" w:rsidRPr="003773AE">
        <w:rPr>
          <w:color w:val="000000"/>
          <w:sz w:val="22"/>
          <w:szCs w:val="22"/>
        </w:rPr>
        <w:t>деловой журнал выходит два раза в месяц.</w:t>
      </w:r>
      <w:r w:rsidR="002278F7" w:rsidRPr="003773AE">
        <w:rPr>
          <w:bCs/>
          <w:sz w:val="22"/>
          <w:szCs w:val="22"/>
        </w:rPr>
        <w:t>Форма доступа:</w:t>
      </w:r>
      <w:r w:rsidR="002278F7" w:rsidRPr="003773AE">
        <w:rPr>
          <w:sz w:val="22"/>
          <w:szCs w:val="22"/>
        </w:rPr>
        <w:t>/e.uprpersonal.ru</w:t>
      </w:r>
    </w:p>
    <w:p w:rsidR="001E19A9" w:rsidRPr="003773AE" w:rsidRDefault="00634AF1" w:rsidP="00EE0E04">
      <w:pPr>
        <w:jc w:val="both"/>
        <w:rPr>
          <w:sz w:val="22"/>
          <w:szCs w:val="22"/>
        </w:rPr>
      </w:pPr>
      <w:r w:rsidRPr="003773AE">
        <w:rPr>
          <w:color w:val="000000"/>
          <w:sz w:val="22"/>
          <w:szCs w:val="22"/>
        </w:rPr>
        <w:t>8</w:t>
      </w:r>
      <w:r w:rsidR="002278F7" w:rsidRPr="003773AE">
        <w:rPr>
          <w:color w:val="000000"/>
          <w:sz w:val="22"/>
          <w:szCs w:val="22"/>
        </w:rPr>
        <w:t>. «Российский  журналменеджмента»</w:t>
      </w:r>
      <w:r w:rsidR="002278F7" w:rsidRPr="003773AE">
        <w:rPr>
          <w:bCs/>
          <w:sz w:val="22"/>
          <w:szCs w:val="22"/>
        </w:rPr>
        <w:t>Формадоступа:</w:t>
      </w:r>
      <w:hyperlink w:history="1">
        <w:r w:rsidR="002278F7" w:rsidRPr="003773AE">
          <w:rPr>
            <w:rStyle w:val="af8"/>
            <w:sz w:val="22"/>
            <w:szCs w:val="22"/>
          </w:rPr>
          <w:t>http://  www.rjm.ru/</w:t>
        </w:r>
      </w:hyperlink>
      <w:r w:rsidR="002278F7" w:rsidRPr="003773AE">
        <w:rPr>
          <w:sz w:val="22"/>
          <w:szCs w:val="22"/>
        </w:rPr>
        <w:t>/e.uprpersonal.ru/</w:t>
      </w:r>
    </w:p>
    <w:p w:rsidR="00924BF1" w:rsidRPr="003773AE" w:rsidRDefault="00924BF1" w:rsidP="00EE0E04">
      <w:pPr>
        <w:tabs>
          <w:tab w:val="left" w:pos="1134"/>
        </w:tabs>
        <w:ind w:firstLine="709"/>
        <w:jc w:val="both"/>
        <w:rPr>
          <w:sz w:val="22"/>
          <w:szCs w:val="22"/>
        </w:rPr>
      </w:pPr>
    </w:p>
    <w:p w:rsidR="00924BF1" w:rsidRPr="003773AE" w:rsidRDefault="00924BF1" w:rsidP="00EE0E04">
      <w:pPr>
        <w:tabs>
          <w:tab w:val="left" w:pos="1134"/>
        </w:tabs>
        <w:ind w:firstLine="709"/>
        <w:jc w:val="both"/>
        <w:rPr>
          <w:sz w:val="22"/>
          <w:szCs w:val="22"/>
        </w:rPr>
      </w:pPr>
      <w:r w:rsidRPr="003773AE">
        <w:rPr>
          <w:b/>
          <w:sz w:val="22"/>
          <w:szCs w:val="22"/>
        </w:rPr>
        <w:t xml:space="preserve"> Перечень профессиональных баз данных и информационных справочных систем:</w:t>
      </w:r>
    </w:p>
    <w:p w:rsidR="00924BF1" w:rsidRPr="003773AE" w:rsidRDefault="00924BF1" w:rsidP="00EE0E04">
      <w:pPr>
        <w:tabs>
          <w:tab w:val="left" w:pos="1134"/>
        </w:tabs>
        <w:ind w:firstLine="709"/>
        <w:jc w:val="both"/>
        <w:rPr>
          <w:sz w:val="22"/>
          <w:szCs w:val="22"/>
        </w:rPr>
      </w:pPr>
      <w:r w:rsidRPr="003773AE">
        <w:rPr>
          <w:sz w:val="22"/>
          <w:szCs w:val="22"/>
        </w:rPr>
        <w:t>1. Сайт Министерства транспорта Российской Федерации. Форма доступа: www.mintrans.ru.</w:t>
      </w:r>
    </w:p>
    <w:p w:rsidR="00924BF1" w:rsidRPr="003773AE" w:rsidRDefault="00924BF1" w:rsidP="00EE0E04">
      <w:pPr>
        <w:tabs>
          <w:tab w:val="left" w:pos="1134"/>
        </w:tabs>
        <w:ind w:firstLine="709"/>
        <w:jc w:val="both"/>
        <w:rPr>
          <w:sz w:val="22"/>
          <w:szCs w:val="22"/>
        </w:rPr>
      </w:pPr>
      <w:r w:rsidRPr="003773AE">
        <w:rPr>
          <w:sz w:val="22"/>
          <w:szCs w:val="22"/>
        </w:rPr>
        <w:t xml:space="preserve">2. Сайт ОАО «Российские железные дороги». Форма доступа: </w:t>
      </w:r>
      <w:hyperlink r:id="rId17" w:history="1">
        <w:r w:rsidRPr="003773AE">
          <w:rPr>
            <w:rStyle w:val="af8"/>
            <w:sz w:val="22"/>
            <w:szCs w:val="22"/>
          </w:rPr>
          <w:t>www.rzd.ru</w:t>
        </w:r>
      </w:hyperlink>
    </w:p>
    <w:p w:rsidR="00924BF1" w:rsidRPr="003773AE" w:rsidRDefault="008D0278" w:rsidP="00EE0E04">
      <w:pPr>
        <w:ind w:firstLine="709"/>
        <w:jc w:val="both"/>
        <w:rPr>
          <w:bCs/>
          <w:sz w:val="22"/>
          <w:szCs w:val="22"/>
        </w:rPr>
      </w:pPr>
      <w:r w:rsidRPr="003773AE">
        <w:rPr>
          <w:sz w:val="22"/>
          <w:szCs w:val="22"/>
        </w:rPr>
        <w:t>3</w:t>
      </w:r>
      <w:r w:rsidR="00924BF1" w:rsidRPr="003773AE">
        <w:rPr>
          <w:sz w:val="22"/>
          <w:szCs w:val="22"/>
        </w:rPr>
        <w:t xml:space="preserve">. </w:t>
      </w:r>
      <w:r w:rsidR="00924BF1" w:rsidRPr="003773AE">
        <w:rPr>
          <w:bCs/>
          <w:sz w:val="22"/>
          <w:szCs w:val="22"/>
        </w:rPr>
        <w:t xml:space="preserve">Электронный ресурс Железнодорожная информационно-справочная система. Форма доступа: </w:t>
      </w:r>
      <w:hyperlink r:id="rId18" w:history="1">
        <w:r w:rsidR="00924BF1" w:rsidRPr="003773AE">
          <w:rPr>
            <w:rStyle w:val="af8"/>
            <w:bCs/>
            <w:sz w:val="22"/>
            <w:szCs w:val="22"/>
            <w:lang w:val="en-US"/>
          </w:rPr>
          <w:t>www</w:t>
        </w:r>
        <w:r w:rsidR="00924BF1" w:rsidRPr="003773AE">
          <w:rPr>
            <w:rStyle w:val="af8"/>
            <w:bCs/>
            <w:sz w:val="22"/>
            <w:szCs w:val="22"/>
          </w:rPr>
          <w:t>.</w:t>
        </w:r>
        <w:r w:rsidR="00924BF1" w:rsidRPr="003773AE">
          <w:rPr>
            <w:rStyle w:val="af8"/>
            <w:bCs/>
            <w:sz w:val="22"/>
            <w:szCs w:val="22"/>
            <w:lang w:val="en-US"/>
          </w:rPr>
          <w:t>railsvtem</w:t>
        </w:r>
        <w:r w:rsidR="00924BF1" w:rsidRPr="003773AE">
          <w:rPr>
            <w:rStyle w:val="af8"/>
            <w:bCs/>
            <w:sz w:val="22"/>
            <w:szCs w:val="22"/>
          </w:rPr>
          <w:t>.</w:t>
        </w:r>
        <w:r w:rsidR="00924BF1" w:rsidRPr="003773AE">
          <w:rPr>
            <w:rStyle w:val="af8"/>
            <w:bCs/>
            <w:sz w:val="22"/>
            <w:szCs w:val="22"/>
            <w:lang w:val="en-US"/>
          </w:rPr>
          <w:t>info</w:t>
        </w:r>
      </w:hyperlink>
    </w:p>
    <w:p w:rsidR="00924BF1" w:rsidRPr="003773AE" w:rsidRDefault="008D0278" w:rsidP="00EE0E04">
      <w:pPr>
        <w:widowControl w:val="0"/>
        <w:shd w:val="clear" w:color="auto" w:fill="FFFFFF"/>
        <w:tabs>
          <w:tab w:val="left" w:pos="691"/>
        </w:tabs>
        <w:autoSpaceDE w:val="0"/>
        <w:autoSpaceDN w:val="0"/>
        <w:adjustRightInd w:val="0"/>
        <w:jc w:val="both"/>
        <w:rPr>
          <w:color w:val="000000"/>
          <w:spacing w:val="-25"/>
          <w:sz w:val="22"/>
          <w:szCs w:val="22"/>
        </w:rPr>
      </w:pPr>
      <w:r w:rsidRPr="003773AE">
        <w:rPr>
          <w:bCs/>
          <w:sz w:val="22"/>
          <w:szCs w:val="22"/>
        </w:rPr>
        <w:t>4</w:t>
      </w:r>
      <w:r w:rsidR="00924BF1" w:rsidRPr="003773AE">
        <w:rPr>
          <w:bCs/>
          <w:sz w:val="22"/>
          <w:szCs w:val="22"/>
        </w:rPr>
        <w:t>.</w:t>
      </w:r>
      <w:r w:rsidR="00924BF1" w:rsidRPr="003773AE">
        <w:rPr>
          <w:color w:val="000000"/>
          <w:spacing w:val="-5"/>
          <w:sz w:val="22"/>
          <w:szCs w:val="22"/>
        </w:rPr>
        <w:t xml:space="preserve">Правовая система «Гарант». Форма доступа: </w:t>
      </w:r>
      <w:hyperlink r:id="rId19" w:history="1">
        <w:r w:rsidR="00924BF1" w:rsidRPr="003773AE">
          <w:rPr>
            <w:rStyle w:val="af8"/>
            <w:spacing w:val="-5"/>
            <w:sz w:val="22"/>
            <w:szCs w:val="22"/>
            <w:lang w:val="en-US"/>
          </w:rPr>
          <w:t>www</w:t>
        </w:r>
        <w:r w:rsidR="00924BF1" w:rsidRPr="003773AE">
          <w:rPr>
            <w:rStyle w:val="af8"/>
            <w:spacing w:val="-5"/>
            <w:sz w:val="22"/>
            <w:szCs w:val="22"/>
          </w:rPr>
          <w:t>.</w:t>
        </w:r>
        <w:r w:rsidR="00924BF1" w:rsidRPr="003773AE">
          <w:rPr>
            <w:rStyle w:val="af8"/>
            <w:spacing w:val="-5"/>
            <w:sz w:val="22"/>
            <w:szCs w:val="22"/>
            <w:lang w:val="en-US"/>
          </w:rPr>
          <w:t>garant</w:t>
        </w:r>
        <w:r w:rsidR="00924BF1" w:rsidRPr="003773AE">
          <w:rPr>
            <w:rStyle w:val="af8"/>
            <w:spacing w:val="-5"/>
            <w:sz w:val="22"/>
            <w:szCs w:val="22"/>
          </w:rPr>
          <w:t>.</w:t>
        </w:r>
        <w:r w:rsidR="00924BF1" w:rsidRPr="003773AE">
          <w:rPr>
            <w:rStyle w:val="af8"/>
            <w:spacing w:val="-5"/>
            <w:sz w:val="22"/>
            <w:szCs w:val="22"/>
            <w:lang w:val="en-US"/>
          </w:rPr>
          <w:t>tu</w:t>
        </w:r>
      </w:hyperlink>
    </w:p>
    <w:p w:rsidR="00924BF1" w:rsidRPr="003773AE" w:rsidRDefault="008D0278" w:rsidP="00EE0E04">
      <w:pPr>
        <w:widowControl w:val="0"/>
        <w:shd w:val="clear" w:color="auto" w:fill="FFFFFF"/>
        <w:tabs>
          <w:tab w:val="left" w:pos="0"/>
        </w:tabs>
        <w:autoSpaceDE w:val="0"/>
        <w:autoSpaceDN w:val="0"/>
        <w:adjustRightInd w:val="0"/>
        <w:ind w:firstLine="709"/>
        <w:jc w:val="both"/>
        <w:rPr>
          <w:color w:val="000000"/>
          <w:spacing w:val="-25"/>
          <w:sz w:val="22"/>
          <w:szCs w:val="22"/>
        </w:rPr>
      </w:pPr>
      <w:r w:rsidRPr="003773AE">
        <w:rPr>
          <w:color w:val="000000"/>
          <w:spacing w:val="-5"/>
          <w:sz w:val="22"/>
          <w:szCs w:val="22"/>
        </w:rPr>
        <w:t>5</w:t>
      </w:r>
      <w:r w:rsidR="00924BF1" w:rsidRPr="003773AE">
        <w:rPr>
          <w:color w:val="000000"/>
          <w:spacing w:val="-5"/>
          <w:sz w:val="22"/>
          <w:szCs w:val="22"/>
        </w:rPr>
        <w:t xml:space="preserve">.Правовая система «Кодекс». Форма доступа: </w:t>
      </w:r>
      <w:hyperlink r:id="rId20" w:history="1">
        <w:r w:rsidR="00924BF1" w:rsidRPr="003773AE">
          <w:rPr>
            <w:rStyle w:val="af8"/>
            <w:spacing w:val="-5"/>
            <w:sz w:val="22"/>
            <w:szCs w:val="22"/>
            <w:lang w:val="en-US"/>
          </w:rPr>
          <w:t>www</w:t>
        </w:r>
        <w:r w:rsidR="00924BF1" w:rsidRPr="003773AE">
          <w:rPr>
            <w:rStyle w:val="af8"/>
            <w:spacing w:val="-5"/>
            <w:sz w:val="22"/>
            <w:szCs w:val="22"/>
          </w:rPr>
          <w:t>.</w:t>
        </w:r>
        <w:r w:rsidR="00924BF1" w:rsidRPr="003773AE">
          <w:rPr>
            <w:rStyle w:val="af8"/>
            <w:spacing w:val="-5"/>
            <w:sz w:val="22"/>
            <w:szCs w:val="22"/>
            <w:lang w:val="en-US"/>
          </w:rPr>
          <w:t>kodeks</w:t>
        </w:r>
        <w:r w:rsidR="00924BF1" w:rsidRPr="003773AE">
          <w:rPr>
            <w:rStyle w:val="af8"/>
            <w:spacing w:val="-5"/>
            <w:sz w:val="22"/>
            <w:szCs w:val="22"/>
          </w:rPr>
          <w:t>.</w:t>
        </w:r>
        <w:r w:rsidR="00924BF1" w:rsidRPr="003773AE">
          <w:rPr>
            <w:rStyle w:val="af8"/>
            <w:spacing w:val="-5"/>
            <w:sz w:val="22"/>
            <w:szCs w:val="22"/>
            <w:lang w:val="en-US"/>
          </w:rPr>
          <w:t>ru</w:t>
        </w:r>
      </w:hyperlink>
    </w:p>
    <w:p w:rsidR="00924BF1" w:rsidRPr="003773AE" w:rsidRDefault="008D0278" w:rsidP="00EE0E04">
      <w:pPr>
        <w:widowControl w:val="0"/>
        <w:shd w:val="clear" w:color="auto" w:fill="FFFFFF"/>
        <w:tabs>
          <w:tab w:val="left" w:pos="0"/>
        </w:tabs>
        <w:autoSpaceDE w:val="0"/>
        <w:autoSpaceDN w:val="0"/>
        <w:adjustRightInd w:val="0"/>
        <w:ind w:firstLine="709"/>
        <w:jc w:val="both"/>
        <w:rPr>
          <w:color w:val="000000"/>
          <w:spacing w:val="-25"/>
          <w:sz w:val="22"/>
          <w:szCs w:val="22"/>
        </w:rPr>
      </w:pPr>
      <w:r w:rsidRPr="003773AE">
        <w:rPr>
          <w:color w:val="000000"/>
          <w:spacing w:val="-4"/>
          <w:sz w:val="22"/>
          <w:szCs w:val="22"/>
        </w:rPr>
        <w:t>6</w:t>
      </w:r>
      <w:r w:rsidR="00924BF1" w:rsidRPr="003773AE">
        <w:rPr>
          <w:color w:val="000000"/>
          <w:spacing w:val="-4"/>
          <w:sz w:val="22"/>
          <w:szCs w:val="22"/>
        </w:rPr>
        <w:t xml:space="preserve">.Правовая система  «Российское  законодательство».  Форма доступа: </w:t>
      </w:r>
      <w:hyperlink r:id="rId21" w:history="1">
        <w:r w:rsidR="00924BF1" w:rsidRPr="003773AE">
          <w:rPr>
            <w:rStyle w:val="af8"/>
            <w:spacing w:val="-5"/>
            <w:sz w:val="22"/>
            <w:szCs w:val="22"/>
            <w:lang w:val="en-US"/>
          </w:rPr>
          <w:t>www</w:t>
        </w:r>
        <w:r w:rsidR="00924BF1" w:rsidRPr="003773AE">
          <w:rPr>
            <w:rStyle w:val="af8"/>
            <w:spacing w:val="-5"/>
            <w:sz w:val="22"/>
            <w:szCs w:val="22"/>
          </w:rPr>
          <w:t>.</w:t>
        </w:r>
        <w:r w:rsidR="00924BF1" w:rsidRPr="003773AE">
          <w:rPr>
            <w:rStyle w:val="af8"/>
            <w:spacing w:val="-5"/>
            <w:sz w:val="22"/>
            <w:szCs w:val="22"/>
            <w:lang w:val="en-US"/>
          </w:rPr>
          <w:t>zakonrf</w:t>
        </w:r>
        <w:r w:rsidR="00924BF1" w:rsidRPr="003773AE">
          <w:rPr>
            <w:rStyle w:val="af8"/>
            <w:spacing w:val="-5"/>
            <w:sz w:val="22"/>
            <w:szCs w:val="22"/>
          </w:rPr>
          <w:t>.</w:t>
        </w:r>
        <w:r w:rsidR="00924BF1" w:rsidRPr="003773AE">
          <w:rPr>
            <w:rStyle w:val="af8"/>
            <w:spacing w:val="-5"/>
            <w:sz w:val="22"/>
            <w:szCs w:val="22"/>
            <w:lang w:val="en-US"/>
          </w:rPr>
          <w:t>info</w:t>
        </w:r>
      </w:hyperlink>
    </w:p>
    <w:p w:rsidR="00924BF1" w:rsidRPr="003773AE" w:rsidRDefault="003D31A0" w:rsidP="00EE0E04">
      <w:pPr>
        <w:widowControl w:val="0"/>
        <w:shd w:val="clear" w:color="auto" w:fill="FFFFFF"/>
        <w:tabs>
          <w:tab w:val="left" w:pos="0"/>
        </w:tabs>
        <w:autoSpaceDE w:val="0"/>
        <w:autoSpaceDN w:val="0"/>
        <w:adjustRightInd w:val="0"/>
        <w:ind w:firstLine="709"/>
        <w:jc w:val="both"/>
        <w:rPr>
          <w:sz w:val="22"/>
          <w:szCs w:val="22"/>
        </w:rPr>
      </w:pPr>
      <w:r w:rsidRPr="003773AE">
        <w:rPr>
          <w:color w:val="000000"/>
          <w:spacing w:val="-4"/>
          <w:sz w:val="22"/>
          <w:szCs w:val="22"/>
        </w:rPr>
        <w:t>8</w:t>
      </w:r>
      <w:r w:rsidR="00924BF1" w:rsidRPr="003773AE">
        <w:rPr>
          <w:color w:val="000000"/>
          <w:spacing w:val="-4"/>
          <w:sz w:val="22"/>
          <w:szCs w:val="22"/>
        </w:rPr>
        <w:t xml:space="preserve">.Электронный словарь. Форма доступа: </w:t>
      </w:r>
      <w:hyperlink r:id="rId22" w:history="1">
        <w:r w:rsidR="00924BF1" w:rsidRPr="003773AE">
          <w:rPr>
            <w:rStyle w:val="af8"/>
            <w:spacing w:val="-4"/>
            <w:sz w:val="22"/>
            <w:szCs w:val="22"/>
            <w:lang w:val="en-US"/>
          </w:rPr>
          <w:t>http</w:t>
        </w:r>
        <w:r w:rsidR="00924BF1" w:rsidRPr="003773AE">
          <w:rPr>
            <w:rStyle w:val="af8"/>
            <w:spacing w:val="-4"/>
            <w:sz w:val="22"/>
            <w:szCs w:val="22"/>
          </w:rPr>
          <w:t>://</w:t>
        </w:r>
        <w:r w:rsidR="00924BF1" w:rsidRPr="003773AE">
          <w:rPr>
            <w:rStyle w:val="af8"/>
            <w:spacing w:val="-4"/>
            <w:sz w:val="22"/>
            <w:szCs w:val="22"/>
            <w:lang w:val="en-US"/>
          </w:rPr>
          <w:t>slovari</w:t>
        </w:r>
        <w:r w:rsidR="00924BF1" w:rsidRPr="003773AE">
          <w:rPr>
            <w:rStyle w:val="af8"/>
            <w:spacing w:val="-4"/>
            <w:sz w:val="22"/>
            <w:szCs w:val="22"/>
          </w:rPr>
          <w:t>.</w:t>
        </w:r>
        <w:r w:rsidR="00924BF1" w:rsidRPr="003773AE">
          <w:rPr>
            <w:rStyle w:val="af8"/>
            <w:spacing w:val="-4"/>
            <w:sz w:val="22"/>
            <w:szCs w:val="22"/>
            <w:lang w:val="en-US"/>
          </w:rPr>
          <w:t>yandex</w:t>
        </w:r>
        <w:r w:rsidR="00924BF1" w:rsidRPr="003773AE">
          <w:rPr>
            <w:rStyle w:val="af8"/>
            <w:spacing w:val="-4"/>
            <w:sz w:val="22"/>
            <w:szCs w:val="22"/>
          </w:rPr>
          <w:t>.</w:t>
        </w:r>
        <w:r w:rsidR="00924BF1" w:rsidRPr="003773AE">
          <w:rPr>
            <w:rStyle w:val="af8"/>
            <w:spacing w:val="-4"/>
            <w:sz w:val="22"/>
            <w:szCs w:val="22"/>
            <w:lang w:val="en-US"/>
          </w:rPr>
          <w:t>ru</w:t>
        </w:r>
      </w:hyperlink>
    </w:p>
    <w:p w:rsidR="008D0278" w:rsidRDefault="008D0278" w:rsidP="00EE0E04">
      <w:pPr>
        <w:widowControl w:val="0"/>
        <w:shd w:val="clear" w:color="auto" w:fill="FFFFFF"/>
        <w:tabs>
          <w:tab w:val="left" w:pos="0"/>
        </w:tabs>
        <w:autoSpaceDE w:val="0"/>
        <w:autoSpaceDN w:val="0"/>
        <w:adjustRightInd w:val="0"/>
        <w:ind w:firstLine="709"/>
        <w:jc w:val="both"/>
        <w:rPr>
          <w:sz w:val="22"/>
          <w:szCs w:val="22"/>
        </w:rPr>
      </w:pPr>
    </w:p>
    <w:p w:rsidR="003E00BC" w:rsidRPr="003773AE" w:rsidRDefault="003E00BC" w:rsidP="00EE0E04">
      <w:pPr>
        <w:widowControl w:val="0"/>
        <w:shd w:val="clear" w:color="auto" w:fill="FFFFFF"/>
        <w:tabs>
          <w:tab w:val="left" w:pos="0"/>
        </w:tabs>
        <w:autoSpaceDE w:val="0"/>
        <w:autoSpaceDN w:val="0"/>
        <w:adjustRightInd w:val="0"/>
        <w:ind w:firstLine="709"/>
        <w:jc w:val="both"/>
        <w:rPr>
          <w:sz w:val="22"/>
          <w:szCs w:val="22"/>
        </w:rPr>
      </w:pPr>
    </w:p>
    <w:p w:rsidR="003E00BC" w:rsidRDefault="003E00BC" w:rsidP="003E00BC">
      <w:pPr>
        <w:jc w:val="center"/>
        <w:rPr>
          <w:b/>
          <w:bCs/>
        </w:rPr>
      </w:pPr>
      <w:r w:rsidRPr="003333F1">
        <w:rPr>
          <w:b/>
          <w:bCs/>
        </w:rPr>
        <w:t>5 КОНТРОЛЬ И ОЦЕНКА РЕЗУЛЬТАТОВ ОСВОЕНИЯ ПРОФЕССИОНАЛЬНОГО МОДУЛЯ</w:t>
      </w:r>
    </w:p>
    <w:p w:rsidR="003E00BC" w:rsidRPr="008D5565" w:rsidRDefault="003E00BC" w:rsidP="003E00BC"/>
    <w:p w:rsidR="003E00BC" w:rsidRPr="008C3848" w:rsidRDefault="003E00BC" w:rsidP="003E00BC">
      <w:pPr>
        <w:ind w:firstLine="709"/>
        <w:jc w:val="both"/>
      </w:pPr>
      <w:r w:rsidRPr="008C3848">
        <w:rPr>
          <w:b/>
        </w:rPr>
        <w:t xml:space="preserve">Контроль и оценка </w:t>
      </w:r>
      <w:r w:rsidRPr="008C3848">
        <w:t xml:space="preserve">результатов освоения профессионального модуля осуществляется преподавателем в процессе: устного опроса, защиты практических работ, самостоятельных работ (сообщений, выполнение презентаций, доклады по темам). </w:t>
      </w:r>
    </w:p>
    <w:p w:rsidR="003E00BC" w:rsidRPr="008C3848" w:rsidRDefault="003E00BC" w:rsidP="003E00BC">
      <w:pPr>
        <w:ind w:firstLine="709"/>
        <w:jc w:val="both"/>
      </w:pPr>
      <w:r w:rsidRPr="008C3848">
        <w:t xml:space="preserve">Обязательной формой промежуточной аттестации по итогам освоения профессионального модуля является экзамен (квалификационный). Результатом этого экзамена является однозначное решение: «вид профессиональной деятельности </w:t>
      </w:r>
    </w:p>
    <w:p w:rsidR="003E00BC" w:rsidRDefault="003E00BC" w:rsidP="003E00BC">
      <w:pPr>
        <w:jc w:val="both"/>
      </w:pPr>
      <w:r w:rsidRPr="008C3848">
        <w:t>освоен/не освоен».</w:t>
      </w:r>
    </w:p>
    <w:p w:rsidR="003E00BC" w:rsidRPr="008C3848" w:rsidRDefault="003E00BC" w:rsidP="003E00BC">
      <w:pPr>
        <w:jc w:val="both"/>
      </w:pPr>
    </w:p>
    <w:tbl>
      <w:tblPr>
        <w:tblW w:w="4851" w:type="pct"/>
        <w:tblLook w:val="04A0"/>
      </w:tblPr>
      <w:tblGrid>
        <w:gridCol w:w="5211"/>
        <w:gridCol w:w="4075"/>
      </w:tblGrid>
      <w:tr w:rsidR="003E00BC" w:rsidRPr="003333F1" w:rsidTr="00E814D1">
        <w:trPr>
          <w:trHeight w:val="266"/>
        </w:trPr>
        <w:tc>
          <w:tcPr>
            <w:tcW w:w="2806" w:type="pct"/>
          </w:tcPr>
          <w:p w:rsidR="003E00BC" w:rsidRPr="003333F1" w:rsidRDefault="003E00BC" w:rsidP="00E814D1">
            <w:pPr>
              <w:jc w:val="both"/>
            </w:pPr>
            <w:r w:rsidRPr="003333F1">
              <w:t>МДК.</w:t>
            </w:r>
            <w:r>
              <w:t>02.01</w:t>
            </w:r>
          </w:p>
        </w:tc>
        <w:tc>
          <w:tcPr>
            <w:tcW w:w="2194" w:type="pct"/>
          </w:tcPr>
          <w:p w:rsidR="003E00BC" w:rsidRPr="00550785" w:rsidRDefault="003E00BC" w:rsidP="00E814D1">
            <w:pPr>
              <w:jc w:val="both"/>
              <w:rPr>
                <w:iCs/>
              </w:rPr>
            </w:pPr>
            <w:r w:rsidRPr="00550785">
              <w:rPr>
                <w:iCs/>
              </w:rPr>
              <w:t>ДЗ (6 семестр)</w:t>
            </w:r>
          </w:p>
        </w:tc>
      </w:tr>
      <w:tr w:rsidR="003E00BC" w:rsidRPr="003333F1" w:rsidTr="00E814D1">
        <w:trPr>
          <w:trHeight w:val="253"/>
        </w:trPr>
        <w:tc>
          <w:tcPr>
            <w:tcW w:w="2806" w:type="pct"/>
          </w:tcPr>
          <w:p w:rsidR="003E00BC" w:rsidRPr="003333F1" w:rsidRDefault="003E00BC" w:rsidP="00E814D1">
            <w:pPr>
              <w:jc w:val="both"/>
            </w:pPr>
            <w:r w:rsidRPr="003333F1">
              <w:t>МДК.</w:t>
            </w:r>
            <w:r>
              <w:t>02.02</w:t>
            </w:r>
          </w:p>
        </w:tc>
        <w:tc>
          <w:tcPr>
            <w:tcW w:w="2194" w:type="pct"/>
          </w:tcPr>
          <w:p w:rsidR="003E00BC" w:rsidRPr="00550785" w:rsidRDefault="003E00BC" w:rsidP="00E814D1">
            <w:pPr>
              <w:jc w:val="both"/>
              <w:rPr>
                <w:iCs/>
              </w:rPr>
            </w:pPr>
            <w:r w:rsidRPr="00550785">
              <w:rPr>
                <w:iCs/>
              </w:rPr>
              <w:t>ДЗ (6 семестр)</w:t>
            </w:r>
          </w:p>
        </w:tc>
      </w:tr>
      <w:tr w:rsidR="003E00BC" w:rsidRPr="003333F1" w:rsidTr="00E814D1">
        <w:trPr>
          <w:trHeight w:val="275"/>
        </w:trPr>
        <w:tc>
          <w:tcPr>
            <w:tcW w:w="2806" w:type="pct"/>
          </w:tcPr>
          <w:p w:rsidR="003E00BC" w:rsidRPr="003333F1" w:rsidRDefault="003E00BC" w:rsidP="00E814D1">
            <w:pPr>
              <w:jc w:val="both"/>
            </w:pPr>
            <w:r w:rsidRPr="003333F1">
              <w:t>МДК.</w:t>
            </w:r>
            <w:r>
              <w:t>02.03</w:t>
            </w:r>
          </w:p>
        </w:tc>
        <w:tc>
          <w:tcPr>
            <w:tcW w:w="2194" w:type="pct"/>
          </w:tcPr>
          <w:p w:rsidR="003E00BC" w:rsidRPr="00550785" w:rsidRDefault="003E00BC" w:rsidP="00E814D1">
            <w:pPr>
              <w:jc w:val="both"/>
            </w:pPr>
            <w:r w:rsidRPr="00550785">
              <w:rPr>
                <w:iCs/>
              </w:rPr>
              <w:t>ДЗ (8 семестр)</w:t>
            </w:r>
          </w:p>
        </w:tc>
      </w:tr>
      <w:tr w:rsidR="003E00BC" w:rsidRPr="003333F1" w:rsidTr="00E814D1">
        <w:trPr>
          <w:trHeight w:val="275"/>
        </w:trPr>
        <w:tc>
          <w:tcPr>
            <w:tcW w:w="2806" w:type="pct"/>
          </w:tcPr>
          <w:p w:rsidR="003E00BC" w:rsidRPr="003333F1" w:rsidRDefault="003E00BC" w:rsidP="00E814D1">
            <w:pPr>
              <w:jc w:val="both"/>
            </w:pPr>
            <w:r w:rsidRPr="003333F1">
              <w:t>МДК.</w:t>
            </w:r>
            <w:r>
              <w:t>02.04</w:t>
            </w:r>
          </w:p>
        </w:tc>
        <w:tc>
          <w:tcPr>
            <w:tcW w:w="2194" w:type="pct"/>
          </w:tcPr>
          <w:p w:rsidR="003E00BC" w:rsidRPr="00550785" w:rsidRDefault="003E00BC" w:rsidP="00E814D1">
            <w:pPr>
              <w:jc w:val="both"/>
              <w:rPr>
                <w:iCs/>
              </w:rPr>
            </w:pPr>
            <w:r w:rsidRPr="00550785">
              <w:rPr>
                <w:iCs/>
              </w:rPr>
              <w:t>ДЗ (8 семестр)</w:t>
            </w:r>
          </w:p>
        </w:tc>
      </w:tr>
      <w:tr w:rsidR="003E00BC" w:rsidRPr="003333F1" w:rsidTr="00E814D1">
        <w:trPr>
          <w:trHeight w:val="570"/>
        </w:trPr>
        <w:tc>
          <w:tcPr>
            <w:tcW w:w="2806" w:type="pct"/>
          </w:tcPr>
          <w:p w:rsidR="003E00BC" w:rsidRPr="003333F1" w:rsidRDefault="003E00BC" w:rsidP="00E814D1">
            <w:pPr>
              <w:jc w:val="both"/>
            </w:pPr>
            <w:r>
              <w:rPr>
                <w:bCs/>
              </w:rPr>
              <w:t>ПП.</w:t>
            </w:r>
            <w:r w:rsidRPr="003333F1">
              <w:rPr>
                <w:bCs/>
              </w:rPr>
              <w:t>0</w:t>
            </w:r>
            <w:r>
              <w:rPr>
                <w:bCs/>
              </w:rPr>
              <w:t>2</w:t>
            </w:r>
            <w:r w:rsidRPr="003333F1">
              <w:rPr>
                <w:bCs/>
              </w:rPr>
              <w:t>.01 Производственная практика (по профилю специальности)</w:t>
            </w:r>
          </w:p>
        </w:tc>
        <w:tc>
          <w:tcPr>
            <w:tcW w:w="2194" w:type="pct"/>
          </w:tcPr>
          <w:p w:rsidR="003E00BC" w:rsidRPr="00550785" w:rsidRDefault="003E00BC" w:rsidP="00E814D1">
            <w:pPr>
              <w:jc w:val="both"/>
            </w:pPr>
            <w:r w:rsidRPr="00550785">
              <w:t>ДЗ</w:t>
            </w:r>
            <w:r w:rsidRPr="00550785">
              <w:rPr>
                <w:iCs/>
              </w:rPr>
              <w:t>(6 семестр)</w:t>
            </w:r>
          </w:p>
        </w:tc>
      </w:tr>
      <w:tr w:rsidR="003E00BC" w:rsidRPr="003333F1" w:rsidTr="00E814D1">
        <w:trPr>
          <w:trHeight w:val="570"/>
        </w:trPr>
        <w:tc>
          <w:tcPr>
            <w:tcW w:w="2806" w:type="pct"/>
            <w:vAlign w:val="center"/>
          </w:tcPr>
          <w:p w:rsidR="003E00BC" w:rsidRPr="003333F1" w:rsidRDefault="003E00BC" w:rsidP="00E814D1">
            <w:pPr>
              <w:jc w:val="both"/>
            </w:pPr>
            <w:r>
              <w:t>ПМ.02</w:t>
            </w:r>
          </w:p>
        </w:tc>
        <w:tc>
          <w:tcPr>
            <w:tcW w:w="2194" w:type="pct"/>
          </w:tcPr>
          <w:p w:rsidR="003E00BC" w:rsidRPr="00550785" w:rsidRDefault="003E00BC" w:rsidP="00E814D1">
            <w:pPr>
              <w:rPr>
                <w:iCs/>
              </w:rPr>
            </w:pPr>
            <w:r w:rsidRPr="00550785">
              <w:rPr>
                <w:iCs/>
              </w:rPr>
              <w:t xml:space="preserve">Экзамен квалификационный </w:t>
            </w:r>
          </w:p>
          <w:p w:rsidR="003E00BC" w:rsidRPr="00550785" w:rsidRDefault="003E00BC" w:rsidP="00E814D1">
            <w:pPr>
              <w:rPr>
                <w:iCs/>
              </w:rPr>
            </w:pPr>
            <w:r w:rsidRPr="00550785">
              <w:rPr>
                <w:iCs/>
              </w:rPr>
              <w:t>(8 семестр)</w:t>
            </w:r>
          </w:p>
        </w:tc>
      </w:tr>
    </w:tbl>
    <w:p w:rsidR="003E00BC" w:rsidRDefault="003E00BC" w:rsidP="003E00BC">
      <w:pPr>
        <w:keepNext/>
        <w:spacing w:after="120"/>
        <w:jc w:val="center"/>
        <w:outlineLvl w:val="0"/>
        <w:rPr>
          <w:rFonts w:eastAsia="Segoe UI"/>
          <w:caps/>
          <w:kern w:val="32"/>
          <w:sz w:val="22"/>
          <w:szCs w:val="22"/>
        </w:rPr>
      </w:pPr>
    </w:p>
    <w:p w:rsidR="003E00BC" w:rsidRDefault="003E00BC" w:rsidP="003E00BC">
      <w:pPr>
        <w:keepNext/>
        <w:spacing w:after="120"/>
        <w:outlineLvl w:val="0"/>
        <w:rPr>
          <w:rFonts w:eastAsia="Segoe UI"/>
          <w:caps/>
          <w:kern w:val="32"/>
          <w:sz w:val="22"/>
          <w:szCs w:val="22"/>
        </w:rPr>
      </w:pPr>
      <w:r w:rsidRPr="008C3848">
        <w:rPr>
          <w:b/>
          <w:bCs/>
        </w:rPr>
        <w:t>Результаты обучения (освоенные умения, усвоенные знания)</w:t>
      </w:r>
    </w:p>
    <w:p w:rsidR="007A3618" w:rsidRPr="003E00BC" w:rsidRDefault="007A3618" w:rsidP="003E00BC">
      <w:pPr>
        <w:keepNext/>
        <w:spacing w:line="276" w:lineRule="auto"/>
        <w:ind w:left="360"/>
        <w:jc w:val="both"/>
        <w:rPr>
          <w:rFonts w:eastAsia="Segoe UI"/>
          <w:b/>
          <w:bCs/>
          <w:caps/>
          <w:kern w:val="32"/>
          <w:sz w:val="22"/>
          <w:szCs w:val="22"/>
        </w:rPr>
      </w:pPr>
    </w:p>
    <w:tbl>
      <w:tblPr>
        <w:tblW w:w="48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05"/>
        <w:gridCol w:w="5448"/>
        <w:gridCol w:w="2435"/>
      </w:tblGrid>
      <w:tr w:rsidR="007A3618" w:rsidRPr="003773AE" w:rsidTr="003A32F0">
        <w:trPr>
          <w:trHeight w:val="23"/>
        </w:trPr>
        <w:tc>
          <w:tcPr>
            <w:tcW w:w="756" w:type="pct"/>
          </w:tcPr>
          <w:p w:rsidR="007A3618" w:rsidRPr="003773AE" w:rsidRDefault="007A3618" w:rsidP="003A32F0">
            <w:pPr>
              <w:suppressAutoHyphens/>
              <w:contextualSpacing/>
              <w:jc w:val="center"/>
              <w:rPr>
                <w:rFonts w:eastAsia="Calibri"/>
                <w:iCs/>
                <w:sz w:val="22"/>
                <w:szCs w:val="22"/>
              </w:rPr>
            </w:pPr>
            <w:r w:rsidRPr="003773AE">
              <w:rPr>
                <w:rFonts w:eastAsia="Calibri"/>
                <w:iCs/>
                <w:sz w:val="22"/>
                <w:szCs w:val="22"/>
              </w:rPr>
              <w:t>Код ПК, ОК</w:t>
            </w:r>
          </w:p>
        </w:tc>
        <w:tc>
          <w:tcPr>
            <w:tcW w:w="2933" w:type="pct"/>
            <w:vAlign w:val="center"/>
          </w:tcPr>
          <w:p w:rsidR="007A3618" w:rsidRPr="003773AE" w:rsidRDefault="007A3618" w:rsidP="003A32F0">
            <w:pPr>
              <w:suppressAutoHyphens/>
              <w:contextualSpacing/>
              <w:jc w:val="center"/>
              <w:rPr>
                <w:rFonts w:eastAsia="Calibri"/>
                <w:sz w:val="22"/>
                <w:szCs w:val="22"/>
              </w:rPr>
            </w:pPr>
            <w:r w:rsidRPr="003773AE">
              <w:rPr>
                <w:rFonts w:eastAsia="Calibri"/>
                <w:iCs/>
                <w:sz w:val="22"/>
                <w:szCs w:val="22"/>
              </w:rPr>
              <w:t xml:space="preserve">Критерии оценки результата </w:t>
            </w:r>
            <w:r w:rsidRPr="003773AE">
              <w:rPr>
                <w:rFonts w:eastAsia="Calibri"/>
                <w:iCs/>
                <w:sz w:val="22"/>
                <w:szCs w:val="22"/>
              </w:rPr>
              <w:br/>
              <w:t>(показатели освоенности компетенций)</w:t>
            </w:r>
          </w:p>
        </w:tc>
        <w:tc>
          <w:tcPr>
            <w:tcW w:w="1311" w:type="pct"/>
            <w:vAlign w:val="center"/>
          </w:tcPr>
          <w:p w:rsidR="007A3618" w:rsidRPr="003773AE" w:rsidRDefault="007A3618" w:rsidP="003A32F0">
            <w:pPr>
              <w:suppressAutoHyphens/>
              <w:contextualSpacing/>
              <w:jc w:val="center"/>
              <w:rPr>
                <w:rFonts w:eastAsia="Calibri"/>
                <w:sz w:val="22"/>
                <w:szCs w:val="22"/>
              </w:rPr>
            </w:pPr>
            <w:r w:rsidRPr="003773AE">
              <w:rPr>
                <w:rFonts w:eastAsia="Calibri"/>
                <w:sz w:val="22"/>
                <w:szCs w:val="22"/>
              </w:rPr>
              <w:t>Формы контроля и методы оценки</w:t>
            </w:r>
          </w:p>
        </w:tc>
      </w:tr>
      <w:tr w:rsidR="003E00BC" w:rsidRPr="003773AE" w:rsidTr="00E814D1">
        <w:trPr>
          <w:trHeight w:val="23"/>
        </w:trPr>
        <w:tc>
          <w:tcPr>
            <w:tcW w:w="756" w:type="pct"/>
          </w:tcPr>
          <w:p w:rsidR="003E00BC" w:rsidRPr="009F7F9A" w:rsidRDefault="003E00BC" w:rsidP="00E814D1">
            <w:pPr>
              <w:suppressAutoHyphens/>
              <w:contextualSpacing/>
              <w:rPr>
                <w:rFonts w:eastAsia="Calibri"/>
                <w:sz w:val="22"/>
                <w:szCs w:val="22"/>
              </w:rPr>
            </w:pPr>
            <w:r w:rsidRPr="009F7F9A">
              <w:rPr>
                <w:rFonts w:eastAsia="Calibri"/>
                <w:sz w:val="22"/>
                <w:szCs w:val="22"/>
              </w:rPr>
              <w:t>ПК 2.1</w:t>
            </w:r>
          </w:p>
          <w:p w:rsidR="003E00BC" w:rsidRPr="009F7F9A" w:rsidRDefault="003E00BC" w:rsidP="00E814D1">
            <w:pPr>
              <w:suppressAutoHyphens/>
              <w:contextualSpacing/>
              <w:rPr>
                <w:rFonts w:eastAsia="Calibri"/>
                <w:sz w:val="22"/>
                <w:szCs w:val="22"/>
              </w:rPr>
            </w:pPr>
          </w:p>
        </w:tc>
        <w:tc>
          <w:tcPr>
            <w:tcW w:w="2933" w:type="pct"/>
          </w:tcPr>
          <w:p w:rsidR="003E00BC" w:rsidRPr="009F7F9A" w:rsidRDefault="003E00BC" w:rsidP="00E814D1">
            <w:pPr>
              <w:jc w:val="both"/>
              <w:rPr>
                <w:rFonts w:eastAsia="Calibri"/>
                <w:sz w:val="22"/>
                <w:szCs w:val="22"/>
              </w:rPr>
            </w:pPr>
            <w:r w:rsidRPr="009F7F9A">
              <w:rPr>
                <w:rFonts w:eastAsia="Calibri"/>
                <w:sz w:val="22"/>
                <w:szCs w:val="22"/>
              </w:rPr>
              <w:t>Обучающийся демонстрирует знание и понимание сущности планировани</w:t>
            </w:r>
            <w:r>
              <w:rPr>
                <w:rFonts w:eastAsia="Calibri"/>
                <w:sz w:val="22"/>
                <w:szCs w:val="22"/>
              </w:rPr>
              <w:t>я</w:t>
            </w:r>
            <w:r w:rsidRPr="009F7F9A">
              <w:rPr>
                <w:rFonts w:eastAsia="Calibri"/>
                <w:sz w:val="22"/>
                <w:szCs w:val="22"/>
              </w:rPr>
              <w:t xml:space="preserve"> эксплуатационной работы коллектива исполнителей;планировани</w:t>
            </w:r>
            <w:r>
              <w:rPr>
                <w:rFonts w:eastAsia="Calibri"/>
                <w:sz w:val="22"/>
                <w:szCs w:val="22"/>
              </w:rPr>
              <w:t>я</w:t>
            </w:r>
            <w:r w:rsidRPr="009F7F9A">
              <w:rPr>
                <w:rFonts w:eastAsia="Calibri"/>
                <w:sz w:val="22"/>
                <w:szCs w:val="22"/>
              </w:rPr>
              <w:t xml:space="preserve"> работ по производству ремонта коллективом исполнителей;</w:t>
            </w:r>
          </w:p>
          <w:p w:rsidR="003E00BC" w:rsidRPr="009F7F9A" w:rsidRDefault="003E00BC" w:rsidP="00E814D1">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я</w:t>
            </w:r>
            <w:r w:rsidRPr="009F7F9A">
              <w:rPr>
                <w:rFonts w:eastAsia="Calibri"/>
                <w:sz w:val="22"/>
                <w:szCs w:val="22"/>
              </w:rPr>
              <w:t xml:space="preserve"> об организации производственных работ; работы с нормативной и технической документацией;выполнение основных технико-экономических расчётов;</w:t>
            </w:r>
          </w:p>
          <w:p w:rsidR="003E00BC" w:rsidRPr="009F7F9A" w:rsidRDefault="003E00BC" w:rsidP="00E814D1">
            <w:pPr>
              <w:jc w:val="both"/>
              <w:rPr>
                <w:rFonts w:eastAsia="Calibri"/>
                <w:sz w:val="22"/>
                <w:szCs w:val="22"/>
              </w:rPr>
            </w:pPr>
            <w:r w:rsidRPr="009F7F9A">
              <w:rPr>
                <w:rFonts w:eastAsia="Calibri"/>
                <w:sz w:val="22"/>
                <w:szCs w:val="22"/>
              </w:rPr>
              <w:t> Обучающийся демонстрирует реализаци</w:t>
            </w:r>
            <w:r>
              <w:rPr>
                <w:rFonts w:eastAsia="Calibri"/>
                <w:sz w:val="22"/>
                <w:szCs w:val="22"/>
              </w:rPr>
              <w:t>ю</w:t>
            </w:r>
            <w:r w:rsidRPr="009F7F9A">
              <w:rPr>
                <w:rFonts w:eastAsia="Calibri"/>
                <w:sz w:val="22"/>
                <w:szCs w:val="22"/>
              </w:rPr>
              <w:t xml:space="preserve"> своих прав с точки зрения законодательства;знаний обязанностей должностных лиц; формулирование производственных задач;  эффективного общения с коллективом исполнителей</w:t>
            </w:r>
            <w:r>
              <w:rPr>
                <w:rFonts w:eastAsia="Calibri"/>
                <w:sz w:val="22"/>
                <w:szCs w:val="22"/>
              </w:rPr>
              <w:t xml:space="preserve">. </w:t>
            </w:r>
            <w:r w:rsidRPr="009F7F9A">
              <w:rPr>
                <w:rFonts w:eastAsia="Calibri"/>
                <w:sz w:val="22"/>
                <w:szCs w:val="22"/>
              </w:rPr>
              <w:t>Обучающийся демонстрирует знание и понимание сущностиотчёт</w:t>
            </w:r>
            <w:r>
              <w:rPr>
                <w:rFonts w:eastAsia="Calibri"/>
                <w:sz w:val="22"/>
                <w:szCs w:val="22"/>
              </w:rPr>
              <w:t>а</w:t>
            </w:r>
            <w:r w:rsidRPr="009F7F9A">
              <w:rPr>
                <w:rFonts w:eastAsia="Calibri"/>
                <w:sz w:val="22"/>
                <w:szCs w:val="22"/>
              </w:rPr>
              <w:t xml:space="preserve"> о ходе выполнения </w:t>
            </w:r>
            <w:r w:rsidRPr="009F7F9A">
              <w:rPr>
                <w:rFonts w:eastAsia="Calibri"/>
                <w:sz w:val="22"/>
                <w:szCs w:val="22"/>
              </w:rPr>
              <w:lastRenderedPageBreak/>
              <w:t>производственной задачи</w:t>
            </w:r>
          </w:p>
        </w:tc>
        <w:tc>
          <w:tcPr>
            <w:tcW w:w="1311" w:type="pct"/>
          </w:tcPr>
          <w:p w:rsidR="003E00BC" w:rsidRPr="009F7F9A" w:rsidRDefault="003E00BC" w:rsidP="00E814D1">
            <w:pPr>
              <w:tabs>
                <w:tab w:val="left" w:pos="217"/>
              </w:tabs>
              <w:suppressAutoHyphens/>
              <w:contextualSpacing/>
              <w:rPr>
                <w:rFonts w:eastAsia="Calibri"/>
                <w:sz w:val="22"/>
                <w:szCs w:val="22"/>
              </w:rPr>
            </w:pPr>
            <w:r w:rsidRPr="009F7F9A">
              <w:rPr>
                <w:bCs/>
                <w:sz w:val="22"/>
                <w:szCs w:val="22"/>
              </w:rPr>
              <w:lastRenderedPageBreak/>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3E00BC" w:rsidRPr="009F7F9A" w:rsidRDefault="003E00BC" w:rsidP="00E814D1">
            <w:pPr>
              <w:tabs>
                <w:tab w:val="left" w:pos="208"/>
              </w:tabs>
              <w:suppressAutoHyphens/>
              <w:contextualSpacing/>
              <w:rPr>
                <w:rFonts w:eastAsia="Calibri"/>
                <w:sz w:val="22"/>
                <w:szCs w:val="22"/>
              </w:rPr>
            </w:pPr>
          </w:p>
        </w:tc>
      </w:tr>
      <w:tr w:rsidR="00E91380" w:rsidRPr="003773AE" w:rsidTr="00E814D1">
        <w:trPr>
          <w:trHeight w:val="23"/>
        </w:trPr>
        <w:tc>
          <w:tcPr>
            <w:tcW w:w="756" w:type="pct"/>
          </w:tcPr>
          <w:p w:rsidR="00E91380" w:rsidRPr="009F7F9A" w:rsidRDefault="00E91380" w:rsidP="00E814D1">
            <w:pPr>
              <w:suppressAutoHyphens/>
              <w:contextualSpacing/>
              <w:rPr>
                <w:rFonts w:eastAsia="Calibri"/>
                <w:sz w:val="22"/>
                <w:szCs w:val="22"/>
              </w:rPr>
            </w:pPr>
            <w:r w:rsidRPr="009F7F9A">
              <w:rPr>
                <w:rFonts w:eastAsia="Calibri"/>
                <w:sz w:val="22"/>
                <w:szCs w:val="22"/>
              </w:rPr>
              <w:lastRenderedPageBreak/>
              <w:t>ПК 2.2</w:t>
            </w:r>
          </w:p>
        </w:tc>
        <w:tc>
          <w:tcPr>
            <w:tcW w:w="2933" w:type="pct"/>
          </w:tcPr>
          <w:p w:rsidR="00E91380" w:rsidRPr="009F7F9A" w:rsidRDefault="00E91380" w:rsidP="00E814D1">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 xml:space="preserve">е </w:t>
            </w:r>
            <w:r w:rsidRPr="009F7F9A">
              <w:rPr>
                <w:rFonts w:eastAsia="Calibri"/>
                <w:sz w:val="22"/>
                <w:szCs w:val="22"/>
              </w:rPr>
              <w:t>организационных мероприятий</w:t>
            </w:r>
            <w:r>
              <w:rPr>
                <w:rFonts w:eastAsia="Calibri"/>
                <w:sz w:val="22"/>
                <w:szCs w:val="22"/>
              </w:rPr>
              <w:t>;</w:t>
            </w:r>
            <w:r w:rsidRPr="009F7F9A">
              <w:rPr>
                <w:rFonts w:eastAsia="Calibri"/>
                <w:sz w:val="22"/>
                <w:szCs w:val="22"/>
              </w:rPr>
              <w:t xml:space="preserve"> знани</w:t>
            </w:r>
            <w:r>
              <w:rPr>
                <w:rFonts w:eastAsia="Calibri"/>
                <w:sz w:val="22"/>
                <w:szCs w:val="22"/>
              </w:rPr>
              <w:t>я</w:t>
            </w:r>
            <w:r w:rsidRPr="009F7F9A">
              <w:rPr>
                <w:rFonts w:eastAsia="Calibri"/>
                <w:sz w:val="22"/>
                <w:szCs w:val="22"/>
              </w:rPr>
              <w:t xml:space="preserve"> по организации технических мероприятий; проведени</w:t>
            </w:r>
            <w:r>
              <w:rPr>
                <w:rFonts w:eastAsia="Calibri"/>
                <w:sz w:val="22"/>
                <w:szCs w:val="22"/>
              </w:rPr>
              <w:t>ю</w:t>
            </w:r>
            <w:r w:rsidRPr="009F7F9A">
              <w:rPr>
                <w:rFonts w:eastAsia="Calibri"/>
                <w:sz w:val="22"/>
                <w:szCs w:val="22"/>
              </w:rPr>
              <w:t xml:space="preserve"> инструктажа на рабочем месте</w:t>
            </w:r>
          </w:p>
        </w:tc>
        <w:tc>
          <w:tcPr>
            <w:tcW w:w="1311" w:type="pct"/>
          </w:tcPr>
          <w:p w:rsidR="00E91380" w:rsidRPr="009F7F9A" w:rsidRDefault="00E91380" w:rsidP="00E814D1">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w:t>
            </w:r>
          </w:p>
          <w:p w:rsidR="00E91380" w:rsidRPr="009F7F9A" w:rsidRDefault="00E91380" w:rsidP="00E814D1">
            <w:pPr>
              <w:tabs>
                <w:tab w:val="left" w:pos="217"/>
              </w:tabs>
              <w:suppressAutoHyphens/>
              <w:contextualSpacing/>
              <w:rPr>
                <w:rFonts w:eastAsia="Calibri"/>
                <w:sz w:val="22"/>
                <w:szCs w:val="22"/>
              </w:rPr>
            </w:pPr>
            <w:r w:rsidRPr="009F7F9A">
              <w:rPr>
                <w:color w:val="000000"/>
                <w:spacing w:val="-5"/>
                <w:sz w:val="22"/>
                <w:szCs w:val="22"/>
              </w:rPr>
              <w:t xml:space="preserve">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E91380" w:rsidRPr="009F7F9A" w:rsidRDefault="00E91380" w:rsidP="00E814D1">
            <w:pPr>
              <w:tabs>
                <w:tab w:val="left" w:pos="217"/>
              </w:tabs>
              <w:suppressAutoHyphens/>
              <w:contextualSpacing/>
              <w:rPr>
                <w:rFonts w:eastAsia="Calibri"/>
                <w:sz w:val="22"/>
                <w:szCs w:val="22"/>
              </w:rPr>
            </w:pPr>
          </w:p>
        </w:tc>
      </w:tr>
      <w:tr w:rsidR="00E91380" w:rsidRPr="003773AE" w:rsidTr="00E814D1">
        <w:trPr>
          <w:trHeight w:val="23"/>
        </w:trPr>
        <w:tc>
          <w:tcPr>
            <w:tcW w:w="756" w:type="pct"/>
          </w:tcPr>
          <w:p w:rsidR="00E91380" w:rsidRPr="009F7F9A" w:rsidRDefault="00E91380" w:rsidP="00E814D1">
            <w:pPr>
              <w:suppressAutoHyphens/>
              <w:contextualSpacing/>
              <w:rPr>
                <w:rFonts w:eastAsia="Calibri"/>
                <w:sz w:val="22"/>
                <w:szCs w:val="22"/>
              </w:rPr>
            </w:pPr>
            <w:r w:rsidRPr="009F7F9A">
              <w:rPr>
                <w:rFonts w:eastAsia="Calibri"/>
                <w:sz w:val="22"/>
                <w:szCs w:val="22"/>
              </w:rPr>
              <w:t>ПК 2.3</w:t>
            </w:r>
          </w:p>
        </w:tc>
        <w:tc>
          <w:tcPr>
            <w:tcW w:w="2933" w:type="pct"/>
          </w:tcPr>
          <w:p w:rsidR="00E91380" w:rsidRPr="009F7F9A" w:rsidRDefault="00E91380" w:rsidP="00E814D1">
            <w:pPr>
              <w:jc w:val="both"/>
              <w:rPr>
                <w:rFonts w:eastAsia="Calibri"/>
                <w:sz w:val="22"/>
                <w:szCs w:val="22"/>
              </w:rPr>
            </w:pPr>
            <w:r w:rsidRPr="009F7F9A">
              <w:rPr>
                <w:rFonts w:eastAsia="Calibri"/>
                <w:sz w:val="22"/>
                <w:szCs w:val="22"/>
              </w:rPr>
              <w:t>Обучающийся демонстрирует знани</w:t>
            </w:r>
            <w:r>
              <w:rPr>
                <w:rFonts w:eastAsia="Calibri"/>
                <w:sz w:val="22"/>
                <w:szCs w:val="22"/>
              </w:rPr>
              <w:t>е</w:t>
            </w:r>
            <w:r w:rsidRPr="009F7F9A">
              <w:rPr>
                <w:rFonts w:eastAsia="Calibri"/>
                <w:sz w:val="22"/>
                <w:szCs w:val="22"/>
              </w:rPr>
              <w:t xml:space="preserve"> технологии выполнения работ;оценочных критери</w:t>
            </w:r>
            <w:r>
              <w:rPr>
                <w:rFonts w:eastAsia="Calibri"/>
                <w:sz w:val="22"/>
                <w:szCs w:val="22"/>
              </w:rPr>
              <w:t>ев</w:t>
            </w:r>
            <w:r w:rsidRPr="009F7F9A">
              <w:rPr>
                <w:rFonts w:eastAsia="Calibri"/>
                <w:sz w:val="22"/>
                <w:szCs w:val="22"/>
              </w:rPr>
              <w:t xml:space="preserve"> качества работ;проверки качества выполняемых работ;</w:t>
            </w:r>
            <w:r>
              <w:rPr>
                <w:rFonts w:eastAsia="Calibri"/>
                <w:sz w:val="22"/>
                <w:szCs w:val="22"/>
              </w:rPr>
              <w:t>–</w:t>
            </w:r>
            <w:r w:rsidRPr="009F7F9A">
              <w:rPr>
                <w:rFonts w:eastAsia="Calibri"/>
                <w:sz w:val="22"/>
                <w:szCs w:val="22"/>
              </w:rPr>
              <w:t>получение информации по нормативной документации и профессиональным базам данных</w:t>
            </w:r>
          </w:p>
        </w:tc>
        <w:tc>
          <w:tcPr>
            <w:tcW w:w="1311" w:type="pct"/>
            <w:vAlign w:val="center"/>
          </w:tcPr>
          <w:p w:rsidR="00E91380" w:rsidRPr="009F7F9A" w:rsidRDefault="00E91380" w:rsidP="00E814D1">
            <w:pPr>
              <w:tabs>
                <w:tab w:val="left" w:pos="217"/>
              </w:tabs>
              <w:suppressAutoHyphens/>
              <w:contextualSpacing/>
              <w:rPr>
                <w:rFonts w:eastAsia="Calibri"/>
                <w:sz w:val="22"/>
                <w:szCs w:val="22"/>
              </w:rPr>
            </w:pPr>
            <w:r w:rsidRPr="009F7F9A">
              <w:rPr>
                <w:bCs/>
                <w:sz w:val="22"/>
                <w:szCs w:val="22"/>
              </w:rPr>
              <w:t>Отчеты по практическим занятиям;</w:t>
            </w:r>
            <w:r w:rsidRPr="009F7F9A">
              <w:rPr>
                <w:rFonts w:eastAsia="Calibri"/>
                <w:sz w:val="22"/>
                <w:szCs w:val="22"/>
              </w:rPr>
              <w:t xml:space="preserve"> расчетно-графическим работам;</w:t>
            </w:r>
            <w:r w:rsidRPr="009F7F9A">
              <w:rPr>
                <w:color w:val="000000"/>
                <w:spacing w:val="-5"/>
                <w:sz w:val="22"/>
                <w:szCs w:val="22"/>
              </w:rPr>
              <w:t xml:space="preserve"> решение </w:t>
            </w:r>
          </w:p>
          <w:p w:rsidR="00E91380" w:rsidRPr="009F7F9A" w:rsidRDefault="00E91380" w:rsidP="00E814D1">
            <w:pPr>
              <w:tabs>
                <w:tab w:val="left" w:pos="217"/>
              </w:tabs>
              <w:suppressAutoHyphens/>
              <w:contextualSpacing/>
              <w:rPr>
                <w:rFonts w:eastAsia="Calibri"/>
                <w:sz w:val="22"/>
                <w:szCs w:val="22"/>
              </w:rPr>
            </w:pPr>
            <w:r w:rsidRPr="009F7F9A">
              <w:rPr>
                <w:color w:val="000000"/>
                <w:spacing w:val="-5"/>
                <w:sz w:val="22"/>
                <w:szCs w:val="22"/>
              </w:rPr>
              <w:t xml:space="preserve">задач, тесты, презентации, сообщения, </w:t>
            </w:r>
            <w:r w:rsidRPr="009F7F9A">
              <w:rPr>
                <w:bCs/>
                <w:sz w:val="22"/>
                <w:szCs w:val="22"/>
              </w:rPr>
              <w:t>дифференцированный зачёт</w:t>
            </w:r>
            <w:r w:rsidRPr="009F7F9A">
              <w:rPr>
                <w:rFonts w:eastAsia="Calibri"/>
                <w:sz w:val="22"/>
                <w:szCs w:val="22"/>
              </w:rPr>
              <w:t>; экзамен</w:t>
            </w:r>
          </w:p>
          <w:p w:rsidR="00E91380" w:rsidRPr="00A96CD0" w:rsidRDefault="00E91380" w:rsidP="00E814D1">
            <w:pPr>
              <w:suppressAutoHyphens/>
              <w:contextualSpacing/>
              <w:jc w:val="center"/>
              <w:rPr>
                <w:rFonts w:eastAsia="Calibri"/>
                <w:sz w:val="22"/>
                <w:szCs w:val="22"/>
              </w:rPr>
            </w:pP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01</w:t>
            </w:r>
          </w:p>
        </w:tc>
        <w:tc>
          <w:tcPr>
            <w:tcW w:w="2933" w:type="pct"/>
          </w:tcPr>
          <w:p w:rsidR="00E91380" w:rsidRPr="003773AE" w:rsidRDefault="00E91380" w:rsidP="003A32F0">
            <w:pPr>
              <w:suppressAutoHyphens/>
              <w:contextualSpacing/>
              <w:jc w:val="both"/>
              <w:rPr>
                <w:rFonts w:eastAsia="Calibri"/>
                <w:i/>
                <w:sz w:val="22"/>
                <w:szCs w:val="22"/>
              </w:rPr>
            </w:pPr>
            <w:r w:rsidRPr="003773AE">
              <w:rPr>
                <w:rFonts w:eastAsia="Calibri"/>
                <w:sz w:val="22"/>
                <w:szCs w:val="22"/>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1311" w:type="pct"/>
          </w:tcPr>
          <w:p w:rsidR="00E91380" w:rsidRPr="003773AE" w:rsidRDefault="00E91380" w:rsidP="003A32F0">
            <w:pPr>
              <w:suppressAutoHyphens/>
              <w:contextualSpacing/>
              <w:rPr>
                <w:rFonts w:eastAsia="Calibri"/>
                <w: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02</w:t>
            </w:r>
          </w:p>
        </w:tc>
        <w:tc>
          <w:tcPr>
            <w:tcW w:w="2933" w:type="pct"/>
          </w:tcPr>
          <w:p w:rsidR="00E91380" w:rsidRPr="003773AE" w:rsidRDefault="00E91380" w:rsidP="003A32F0">
            <w:pPr>
              <w:suppressAutoHyphens/>
              <w:contextualSpacing/>
              <w:jc w:val="both"/>
              <w:rPr>
                <w:rFonts w:eastAsia="Calibri"/>
                <w:i/>
                <w:sz w:val="22"/>
                <w:szCs w:val="22"/>
              </w:rPr>
            </w:pPr>
            <w:r w:rsidRPr="003773AE">
              <w:rPr>
                <w:rFonts w:eastAsia="Calibri"/>
                <w:sz w:val="22"/>
                <w:szCs w:val="22"/>
              </w:rPr>
              <w:t>Обучающийся обладает способностью: определять 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1311" w:type="pct"/>
          </w:tcPr>
          <w:p w:rsidR="00E91380" w:rsidRPr="003773AE" w:rsidDel="009D5E3A" w:rsidRDefault="00E91380" w:rsidP="003A32F0">
            <w:pPr>
              <w:suppressAutoHyphens/>
              <w:contextualSpacing/>
              <w:rPr>
                <w:rFonts w:eastAsia="Calibri"/>
                <w: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r w:rsidRPr="003773AE">
              <w:rPr>
                <w:rFonts w:eastAsia="Calibri"/>
                <w:sz w:val="22"/>
                <w:szCs w:val="22"/>
              </w:rPr>
              <w:t>)</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03</w:t>
            </w:r>
          </w:p>
        </w:tc>
        <w:tc>
          <w:tcPr>
            <w:tcW w:w="2933" w:type="pct"/>
          </w:tcPr>
          <w:p w:rsidR="00E91380" w:rsidRPr="003773AE" w:rsidRDefault="00E91380" w:rsidP="003A32F0">
            <w:pPr>
              <w:jc w:val="both"/>
              <w:rPr>
                <w:rFonts w:eastAsia="Calibri"/>
                <w:sz w:val="22"/>
                <w:szCs w:val="22"/>
              </w:rPr>
            </w:pPr>
            <w:r w:rsidRPr="003773AE">
              <w:rPr>
                <w:rFonts w:eastAsia="Calibri"/>
                <w:sz w:val="22"/>
                <w:szCs w:val="22"/>
              </w:rPr>
              <w:t>При выполнении поставленных задач обучающийся демонстрирует способность: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w:t>
            </w:r>
          </w:p>
          <w:p w:rsidR="00E91380" w:rsidRPr="003773AE" w:rsidRDefault="00E91380" w:rsidP="003A32F0">
            <w:pPr>
              <w:suppressAutoHyphens/>
              <w:contextualSpacing/>
              <w:rPr>
                <w:rFonts w:eastAsia="Calibri"/>
                <w:i/>
                <w:sz w:val="22"/>
                <w:szCs w:val="22"/>
              </w:rPr>
            </w:pPr>
            <w:r w:rsidRPr="003773AE">
              <w:rPr>
                <w:rFonts w:eastAsia="Calibri"/>
                <w:sz w:val="22"/>
                <w:szCs w:val="22"/>
              </w:rPr>
              <w:t>Обучающийся осознано определяет и выстраивает траектории своего профессионального развития и самообразования; способен использовать знания по финансовой грамотности в различных жизненных ситуациях</w:t>
            </w:r>
          </w:p>
        </w:tc>
        <w:tc>
          <w:tcPr>
            <w:tcW w:w="1311" w:type="pct"/>
          </w:tcPr>
          <w:p w:rsidR="00E91380" w:rsidRPr="003773AE" w:rsidRDefault="00E91380" w:rsidP="003A32F0">
            <w:pPr>
              <w:suppressAutoHyphens/>
              <w:contextualSpacing/>
              <w:rPr>
                <w:rFonts w:eastAsia="Calibri"/>
                <w: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r w:rsidRPr="003773AE">
              <w:rPr>
                <w:rFonts w:eastAsia="Calibri"/>
                <w:sz w:val="22"/>
                <w:szCs w:val="22"/>
              </w:rPr>
              <w:t>)</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i/>
                <w:sz w:val="22"/>
                <w:szCs w:val="22"/>
              </w:rPr>
            </w:pPr>
            <w:r w:rsidRPr="003773AE">
              <w:rPr>
                <w:rFonts w:eastAsia="Calibri"/>
                <w:sz w:val="22"/>
                <w:szCs w:val="22"/>
              </w:rPr>
              <w:t>ОК 04</w:t>
            </w:r>
          </w:p>
        </w:tc>
        <w:tc>
          <w:tcPr>
            <w:tcW w:w="2933" w:type="pct"/>
          </w:tcPr>
          <w:p w:rsidR="00E91380" w:rsidRPr="003773AE" w:rsidRDefault="00E91380" w:rsidP="003A32F0">
            <w:pPr>
              <w:suppressAutoHyphens/>
              <w:contextualSpacing/>
              <w:jc w:val="both"/>
              <w:rPr>
                <w:rFonts w:eastAsia="Calibri"/>
                <w:i/>
                <w:sz w:val="22"/>
                <w:szCs w:val="22"/>
              </w:rPr>
            </w:pPr>
            <w:r w:rsidRPr="003773AE">
              <w:rPr>
                <w:rFonts w:eastAsia="Calibri"/>
                <w:sz w:val="22"/>
                <w:szCs w:val="22"/>
              </w:rPr>
              <w:t xml:space="preserve">Обучающийся демонстрирует умение организовать </w:t>
            </w:r>
            <w:r w:rsidRPr="003773AE">
              <w:rPr>
                <w:rFonts w:eastAsia="Calibri"/>
                <w:sz w:val="22"/>
                <w:szCs w:val="22"/>
              </w:rPr>
              <w:lastRenderedPageBreak/>
              <w:t>работу коллектива и команды, взаимодействовать с коллегами, руководством и клиентами в ходе профессиональной деятельности</w:t>
            </w:r>
          </w:p>
        </w:tc>
        <w:tc>
          <w:tcPr>
            <w:tcW w:w="1311" w:type="pct"/>
          </w:tcPr>
          <w:p w:rsidR="00E91380" w:rsidRPr="003773AE" w:rsidDel="009D5E3A" w:rsidRDefault="00E91380" w:rsidP="003A32F0">
            <w:pPr>
              <w:suppressAutoHyphens/>
              <w:contextualSpacing/>
              <w:rPr>
                <w:rFonts w:eastAsia="Calibri"/>
                <w:i/>
                <w:sz w:val="22"/>
                <w:szCs w:val="22"/>
              </w:rPr>
            </w:pPr>
            <w:r w:rsidRPr="003773AE">
              <w:rPr>
                <w:bCs/>
                <w:sz w:val="22"/>
                <w:szCs w:val="22"/>
              </w:rPr>
              <w:lastRenderedPageBreak/>
              <w:t xml:space="preserve">Отчет по практическим </w:t>
            </w:r>
            <w:r w:rsidRPr="003773AE">
              <w:rPr>
                <w:bCs/>
                <w:sz w:val="22"/>
                <w:szCs w:val="22"/>
              </w:rPr>
              <w:lastRenderedPageBreak/>
              <w:t>занятиям</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lastRenderedPageBreak/>
              <w:t>ОК 05</w:t>
            </w:r>
          </w:p>
        </w:tc>
        <w:tc>
          <w:tcPr>
            <w:tcW w:w="2933" w:type="pct"/>
          </w:tcPr>
          <w:p w:rsidR="00E91380" w:rsidRPr="003773AE" w:rsidRDefault="00E91380" w:rsidP="003A32F0">
            <w:pPr>
              <w:suppressAutoHyphens/>
              <w:jc w:val="both"/>
              <w:rPr>
                <w:rFonts w:eastAsia="Calibri"/>
                <w:sz w:val="22"/>
                <w:szCs w:val="22"/>
              </w:rPr>
            </w:pPr>
            <w:r w:rsidRPr="003773AE">
              <w:rPr>
                <w:rFonts w:eastAsia="Calibri"/>
                <w:sz w:val="22"/>
                <w:szCs w:val="22"/>
              </w:rPr>
              <w:t>Обучающийся разбирается в особенностях социального и культурного контекста, осознано применяет правила оформления документов и построения устных сообщений.</w:t>
            </w:r>
          </w:p>
          <w:p w:rsidR="00E91380" w:rsidRPr="003773AE" w:rsidRDefault="00E91380" w:rsidP="003A32F0">
            <w:pPr>
              <w:suppressAutoHyphens/>
              <w:jc w:val="both"/>
              <w:rPr>
                <w:rFonts w:eastAsia="Calibri"/>
                <w:sz w:val="22"/>
                <w:szCs w:val="22"/>
              </w:rPr>
            </w:pPr>
            <w:r w:rsidRPr="003773AE">
              <w:rPr>
                <w:rFonts w:eastAsia="Calibri"/>
                <w:sz w:val="22"/>
                <w:szCs w:val="22"/>
              </w:rPr>
              <w:t>Грамотно излагает свои мысли и оформляет документы по профессиональной тематике на государственном языке, проявляет толерантность в рабочем коллективе</w:t>
            </w:r>
          </w:p>
        </w:tc>
        <w:tc>
          <w:tcPr>
            <w:tcW w:w="1311" w:type="pct"/>
          </w:tcPr>
          <w:p w:rsidR="00E91380" w:rsidRPr="003773AE" w:rsidRDefault="00E91380" w:rsidP="003A32F0">
            <w:pPr>
              <w:tabs>
                <w:tab w:val="left" w:pos="208"/>
              </w:tabs>
              <w:suppressAutoHyphens/>
              <w:contextualSpacing/>
              <w:rPr>
                <w:rFonts w:eastAsia="Calibr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t>ОК 06</w:t>
            </w:r>
          </w:p>
        </w:tc>
        <w:tc>
          <w:tcPr>
            <w:tcW w:w="2933" w:type="pct"/>
          </w:tcPr>
          <w:p w:rsidR="00E91380" w:rsidRPr="003773AE" w:rsidRDefault="00E91380" w:rsidP="003A32F0">
            <w:pPr>
              <w:suppressAutoHyphens/>
              <w:jc w:val="both"/>
              <w:rPr>
                <w:rFonts w:eastAsia="Calibri"/>
                <w:sz w:val="22"/>
                <w:szCs w:val="22"/>
              </w:rPr>
            </w:pPr>
            <w:r w:rsidRPr="003773AE">
              <w:rPr>
                <w:rFonts w:eastAsia="Calibri"/>
                <w:sz w:val="22"/>
                <w:szCs w:val="22"/>
              </w:rPr>
              <w:t>Обучающийся демонстрирует знание и понимание сущности гражданско-патриотической позиции, общечеловеческих ценностей; описывает значимость своей специальности; применяет стандарты антикоррупционного поведения, осознает возможные последствия его нарушения</w:t>
            </w:r>
          </w:p>
        </w:tc>
        <w:tc>
          <w:tcPr>
            <w:tcW w:w="1311" w:type="pct"/>
            <w:vMerge w:val="restart"/>
            <w:vAlign w:val="center"/>
          </w:tcPr>
          <w:p w:rsidR="00E91380" w:rsidRPr="003773AE" w:rsidRDefault="00E91380" w:rsidP="003A32F0">
            <w:pPr>
              <w:tabs>
                <w:tab w:val="left" w:pos="208"/>
              </w:tabs>
              <w:suppressAutoHyphens/>
              <w:contextualSpacing/>
              <w:rPr>
                <w:rFonts w:eastAsia="Calibr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t>ОК 07</w:t>
            </w:r>
          </w:p>
        </w:tc>
        <w:tc>
          <w:tcPr>
            <w:tcW w:w="2933" w:type="pct"/>
          </w:tcPr>
          <w:p w:rsidR="00E91380" w:rsidRPr="003773AE" w:rsidRDefault="00E91380" w:rsidP="003A32F0">
            <w:pPr>
              <w:suppressAutoHyphens/>
              <w:contextualSpacing/>
              <w:jc w:val="both"/>
              <w:rPr>
                <w:rFonts w:eastAsia="Calibri"/>
                <w:sz w:val="22"/>
                <w:szCs w:val="22"/>
              </w:rPr>
            </w:pPr>
            <w:r w:rsidRPr="003773AE">
              <w:rPr>
                <w:rFonts w:eastAsia="Calibri"/>
                <w:sz w:val="22"/>
                <w:szCs w:val="22"/>
              </w:rPr>
              <w:t>Обучающийся соблюдает нормы экологической безопасности; определяет направления ресурсосбережения в рамках профессиональной деятельности по специальности, осуществляет работу с соблюдением принципов бережливого производства; организовывает профессиональную деятельность с учетом знаний об изменении климатических условий региона</w:t>
            </w:r>
          </w:p>
        </w:tc>
        <w:tc>
          <w:tcPr>
            <w:tcW w:w="1311" w:type="pct"/>
            <w:vMerge/>
          </w:tcPr>
          <w:p w:rsidR="00E91380" w:rsidRPr="003773AE" w:rsidRDefault="00E91380" w:rsidP="003A32F0">
            <w:pPr>
              <w:suppressAutoHyphens/>
              <w:contextualSpacing/>
              <w:rPr>
                <w:rFonts w:eastAsia="Calibri"/>
                <w:sz w:val="22"/>
                <w:szCs w:val="22"/>
              </w:rPr>
            </w:pPr>
          </w:p>
        </w:tc>
      </w:tr>
      <w:tr w:rsidR="00E91380" w:rsidRPr="003773AE" w:rsidTr="003A32F0">
        <w:trPr>
          <w:trHeight w:val="23"/>
        </w:trPr>
        <w:tc>
          <w:tcPr>
            <w:tcW w:w="756" w:type="pct"/>
          </w:tcPr>
          <w:p w:rsidR="00E91380" w:rsidRPr="003773AE" w:rsidRDefault="00E91380" w:rsidP="003A32F0">
            <w:pPr>
              <w:suppressAutoHyphens/>
              <w:contextualSpacing/>
              <w:rPr>
                <w:rFonts w:eastAsia="Calibri"/>
                <w:sz w:val="22"/>
                <w:szCs w:val="22"/>
              </w:rPr>
            </w:pPr>
            <w:r w:rsidRPr="003773AE">
              <w:rPr>
                <w:rFonts w:eastAsia="Calibri"/>
                <w:sz w:val="22"/>
                <w:szCs w:val="22"/>
              </w:rPr>
              <w:t>ОК 09</w:t>
            </w:r>
          </w:p>
        </w:tc>
        <w:tc>
          <w:tcPr>
            <w:tcW w:w="2933" w:type="pct"/>
          </w:tcPr>
          <w:p w:rsidR="00E91380" w:rsidRPr="003773AE" w:rsidRDefault="00E91380" w:rsidP="003A32F0">
            <w:pPr>
              <w:suppressAutoHyphens/>
              <w:contextualSpacing/>
              <w:jc w:val="both"/>
              <w:rPr>
                <w:rFonts w:eastAsia="Calibri"/>
                <w:sz w:val="22"/>
                <w:szCs w:val="22"/>
              </w:rPr>
            </w:pPr>
            <w:r w:rsidRPr="003773AE">
              <w:rPr>
                <w:rFonts w:eastAsia="Calibri"/>
                <w:sz w:val="22"/>
                <w:szCs w:val="22"/>
              </w:rPr>
              <w:t>Обучающийся понимает общий смысл четко произнесенных высказываний на известные темы (профессиональные и бытовые), а также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311" w:type="pct"/>
          </w:tcPr>
          <w:p w:rsidR="00E91380" w:rsidRPr="003773AE" w:rsidRDefault="00E91380" w:rsidP="003A32F0">
            <w:pPr>
              <w:tabs>
                <w:tab w:val="left" w:pos="208"/>
              </w:tabs>
              <w:suppressAutoHyphens/>
              <w:contextualSpacing/>
              <w:rPr>
                <w:rFonts w:eastAsia="Calibri"/>
                <w:sz w:val="22"/>
                <w:szCs w:val="22"/>
              </w:rPr>
            </w:pPr>
            <w:r w:rsidRPr="003773AE">
              <w:rPr>
                <w:bCs/>
                <w:sz w:val="22"/>
                <w:szCs w:val="22"/>
              </w:rPr>
              <w:t>Отчет по практическим занятиям;</w:t>
            </w:r>
            <w:r w:rsidRPr="003773AE">
              <w:rPr>
                <w:color w:val="000000"/>
                <w:spacing w:val="-5"/>
                <w:sz w:val="22"/>
                <w:szCs w:val="22"/>
              </w:rPr>
              <w:t xml:space="preserve"> решение задач, тесты, презентации, сообщения, </w:t>
            </w:r>
            <w:r w:rsidRPr="003773AE">
              <w:rPr>
                <w:bCs/>
                <w:sz w:val="22"/>
                <w:szCs w:val="22"/>
              </w:rPr>
              <w:t>дифференцированный зачёт</w:t>
            </w:r>
            <w:r w:rsidRPr="003773AE">
              <w:rPr>
                <w:rFonts w:eastAsia="Calibri"/>
                <w:sz w:val="22"/>
                <w:szCs w:val="22"/>
              </w:rPr>
              <w:t>; экзамен</w:t>
            </w:r>
          </w:p>
        </w:tc>
      </w:tr>
    </w:tbl>
    <w:p w:rsidR="007A3618" w:rsidRPr="003773AE" w:rsidRDefault="007A3618" w:rsidP="007A3618">
      <w:pPr>
        <w:widowControl w:val="0"/>
        <w:suppressAutoHyphens/>
        <w:ind w:firstLine="540"/>
        <w:jc w:val="both"/>
        <w:rPr>
          <w:i/>
          <w:sz w:val="22"/>
          <w:szCs w:val="22"/>
        </w:rPr>
      </w:pPr>
    </w:p>
    <w:p w:rsidR="007A3618" w:rsidRPr="003773AE" w:rsidRDefault="007A3618" w:rsidP="007A3618">
      <w:pPr>
        <w:pStyle w:val="a3"/>
        <w:spacing w:line="360" w:lineRule="auto"/>
        <w:jc w:val="both"/>
        <w:rPr>
          <w:color w:val="FF0000"/>
          <w:sz w:val="22"/>
          <w:szCs w:val="22"/>
        </w:rPr>
      </w:pPr>
    </w:p>
    <w:p w:rsidR="007A3618" w:rsidRPr="003773AE" w:rsidRDefault="007A3618" w:rsidP="007A3618">
      <w:pPr>
        <w:ind w:right="-180"/>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8D0278" w:rsidRPr="003773AE" w:rsidRDefault="008D0278" w:rsidP="00EE0E04">
      <w:pPr>
        <w:widowControl w:val="0"/>
        <w:shd w:val="clear" w:color="auto" w:fill="FFFFFF"/>
        <w:tabs>
          <w:tab w:val="left" w:pos="0"/>
        </w:tabs>
        <w:autoSpaceDE w:val="0"/>
        <w:autoSpaceDN w:val="0"/>
        <w:adjustRightInd w:val="0"/>
        <w:ind w:firstLine="709"/>
        <w:jc w:val="both"/>
        <w:rPr>
          <w:sz w:val="22"/>
          <w:szCs w:val="22"/>
        </w:rPr>
      </w:pPr>
    </w:p>
    <w:p w:rsidR="002278F7" w:rsidRPr="003773AE" w:rsidRDefault="002278F7" w:rsidP="002278F7">
      <w:pPr>
        <w:rPr>
          <w:b/>
          <w:sz w:val="22"/>
          <w:szCs w:val="22"/>
        </w:rPr>
      </w:pPr>
    </w:p>
    <w:sectPr w:rsidR="002278F7" w:rsidRPr="003773AE" w:rsidSect="001E19A9">
      <w:pgSz w:w="11906" w:h="16838"/>
      <w:pgMar w:top="993" w:right="850" w:bottom="1134"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59C8" w:rsidRDefault="006959C8">
      <w:r>
        <w:separator/>
      </w:r>
    </w:p>
  </w:endnote>
  <w:endnote w:type="continuationSeparator" w:id="1">
    <w:p w:rsidR="006959C8" w:rsidRDefault="00695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New Roman Полужирный">
    <w:panose1 w:val="02020803070505020304"/>
    <w:charset w:val="0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094"/>
      <w:docPartObj>
        <w:docPartGallery w:val="Page Numbers (Bottom of Page)"/>
        <w:docPartUnique/>
      </w:docPartObj>
    </w:sdtPr>
    <w:sdtContent>
      <w:p w:rsidR="00E814D1" w:rsidRDefault="00E814D1">
        <w:pPr>
          <w:pStyle w:val="af0"/>
          <w:jc w:val="center"/>
        </w:pPr>
        <w:fldSimple w:instr=" PAGE   \* MERGEFORMAT ">
          <w:r>
            <w:rPr>
              <w:noProof/>
            </w:rPr>
            <w:t>2</w:t>
          </w:r>
        </w:fldSimple>
      </w:p>
    </w:sdtContent>
  </w:sdt>
  <w:p w:rsidR="00E814D1" w:rsidRDefault="00E814D1">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1" w:rsidRDefault="00E814D1" w:rsidP="0006135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814D1" w:rsidRDefault="00E814D1" w:rsidP="00186EA0">
    <w:pPr>
      <w:pStyle w:val="a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469497"/>
      <w:docPartObj>
        <w:docPartGallery w:val="Page Numbers (Bottom of Page)"/>
        <w:docPartUnique/>
      </w:docPartObj>
    </w:sdtPr>
    <w:sdtContent>
      <w:p w:rsidR="00E814D1" w:rsidRDefault="00E814D1">
        <w:pPr>
          <w:pStyle w:val="af0"/>
          <w:jc w:val="center"/>
        </w:pPr>
        <w:fldSimple w:instr="PAGE   \* MERGEFORMAT">
          <w:r>
            <w:rPr>
              <w:noProof/>
            </w:rPr>
            <w:t>5</w:t>
          </w:r>
        </w:fldSimple>
      </w:p>
    </w:sdtContent>
  </w:sdt>
  <w:p w:rsidR="00E814D1" w:rsidRDefault="00E814D1" w:rsidP="00186EA0">
    <w:pPr>
      <w:pStyle w:val="a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1" w:rsidRDefault="00E814D1" w:rsidP="0006135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E814D1" w:rsidRDefault="00E814D1" w:rsidP="00186EA0">
    <w:pPr>
      <w:pStyle w:val="af0"/>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095"/>
      <w:docPartObj>
        <w:docPartGallery w:val="Page Numbers (Bottom of Page)"/>
        <w:docPartUnique/>
      </w:docPartObj>
    </w:sdtPr>
    <w:sdtContent>
      <w:p w:rsidR="00E814D1" w:rsidRDefault="00E814D1">
        <w:pPr>
          <w:pStyle w:val="af0"/>
          <w:jc w:val="center"/>
        </w:pPr>
        <w:fldSimple w:instr=" PAGE   \* MERGEFORMAT ">
          <w:r w:rsidR="00D0547C">
            <w:rPr>
              <w:noProof/>
            </w:rPr>
            <w:t>9</w:t>
          </w:r>
        </w:fldSimple>
      </w:p>
    </w:sdtContent>
  </w:sdt>
  <w:p w:rsidR="00E814D1" w:rsidRDefault="00E814D1" w:rsidP="00186EA0">
    <w:pPr>
      <w:pStyle w:val="af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59C8" w:rsidRDefault="006959C8">
      <w:r>
        <w:separator/>
      </w:r>
    </w:p>
  </w:footnote>
  <w:footnote w:type="continuationSeparator" w:id="1">
    <w:p w:rsidR="006959C8" w:rsidRDefault="006959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4D1" w:rsidRDefault="00E814D1">
    <w:pPr>
      <w:pStyle w:val="af3"/>
      <w:jc w:val="center"/>
    </w:pPr>
    <w:fldSimple w:instr=" PAGE   \* MERGEFORMAT ">
      <w:r>
        <w:rPr>
          <w:noProof/>
        </w:rPr>
        <w:t>48</w:t>
      </w:r>
    </w:fldSimple>
  </w:p>
  <w:p w:rsidR="00E814D1" w:rsidRDefault="00E814D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multilevel"/>
    <w:tmpl w:val="1A822D5E"/>
    <w:lvl w:ilvl="0">
      <w:start w:val="1"/>
      <w:numFmt w:val="decimal"/>
      <w:lvlText w:val="%1."/>
      <w:lvlJc w:val="left"/>
      <w:pPr>
        <w:ind w:left="1335" w:hanging="975"/>
      </w:pPr>
      <w:rPr>
        <w:rFonts w:hint="default"/>
        <w:b/>
      </w:rPr>
    </w:lvl>
    <w:lvl w:ilvl="1">
      <w:start w:val="5"/>
      <w:numFmt w:val="decimal"/>
      <w:isLgl/>
      <w:lvlText w:val="%1.%2"/>
      <w:lvlJc w:val="left"/>
      <w:pPr>
        <w:ind w:left="1159" w:hanging="450"/>
      </w:pPr>
      <w:rPr>
        <w:rFonts w:hint="default"/>
      </w:rPr>
    </w:lvl>
    <w:lvl w:ilvl="2">
      <w:start w:val="1"/>
      <w:numFmt w:val="decimalZero"/>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nsid w:val="0C3F0FF1"/>
    <w:multiLevelType w:val="hybridMultilevel"/>
    <w:tmpl w:val="C0CA9AA2"/>
    <w:lvl w:ilvl="0" w:tplc="EE860F6C">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3B71246"/>
    <w:multiLevelType w:val="hybridMultilevel"/>
    <w:tmpl w:val="A0CC5CB8"/>
    <w:lvl w:ilvl="0" w:tplc="426800C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536713"/>
    <w:multiLevelType w:val="hybridMultilevel"/>
    <w:tmpl w:val="0A46597A"/>
    <w:lvl w:ilvl="0" w:tplc="F118ABD2">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4">
    <w:nsid w:val="27C204A7"/>
    <w:multiLevelType w:val="hybridMultilevel"/>
    <w:tmpl w:val="BB983FFC"/>
    <w:lvl w:ilvl="0" w:tplc="987EA8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2A792401"/>
    <w:multiLevelType w:val="hybridMultilevel"/>
    <w:tmpl w:val="4FE0D24C"/>
    <w:lvl w:ilvl="0" w:tplc="5BD0BB1A">
      <w:start w:val="1"/>
      <w:numFmt w:val="decimal"/>
      <w:lvlText w:val="%1."/>
      <w:lvlJc w:val="left"/>
      <w:pPr>
        <w:ind w:left="720" w:hanging="360"/>
      </w:pPr>
      <w:rPr>
        <w:rFonts w:ascii="Times New Roman Полужирный" w:hAnsi="Times New Roman Полужирный"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AFE0807"/>
    <w:multiLevelType w:val="hybridMultilevel"/>
    <w:tmpl w:val="E9F87FF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7844BE"/>
    <w:multiLevelType w:val="hybridMultilevel"/>
    <w:tmpl w:val="D9C29322"/>
    <w:lvl w:ilvl="0" w:tplc="146CE41E">
      <w:start w:val="1"/>
      <w:numFmt w:val="decimal"/>
      <w:lvlText w:val="%1."/>
      <w:lvlJc w:val="left"/>
      <w:pPr>
        <w:ind w:left="450" w:hanging="360"/>
      </w:pPr>
      <w:rPr>
        <w:rFonts w:hint="default"/>
      </w:rPr>
    </w:lvl>
    <w:lvl w:ilvl="1" w:tplc="04190019" w:tentative="1">
      <w:start w:val="1"/>
      <w:numFmt w:val="lowerLetter"/>
      <w:lvlText w:val="%2."/>
      <w:lvlJc w:val="left"/>
      <w:pPr>
        <w:ind w:left="1170" w:hanging="360"/>
      </w:pPr>
    </w:lvl>
    <w:lvl w:ilvl="2" w:tplc="0419001B" w:tentative="1">
      <w:start w:val="1"/>
      <w:numFmt w:val="lowerRoman"/>
      <w:lvlText w:val="%3."/>
      <w:lvlJc w:val="right"/>
      <w:pPr>
        <w:ind w:left="1890" w:hanging="180"/>
      </w:pPr>
    </w:lvl>
    <w:lvl w:ilvl="3" w:tplc="0419000F" w:tentative="1">
      <w:start w:val="1"/>
      <w:numFmt w:val="decimal"/>
      <w:lvlText w:val="%4."/>
      <w:lvlJc w:val="left"/>
      <w:pPr>
        <w:ind w:left="2610" w:hanging="360"/>
      </w:pPr>
    </w:lvl>
    <w:lvl w:ilvl="4" w:tplc="04190019" w:tentative="1">
      <w:start w:val="1"/>
      <w:numFmt w:val="lowerLetter"/>
      <w:lvlText w:val="%5."/>
      <w:lvlJc w:val="left"/>
      <w:pPr>
        <w:ind w:left="3330" w:hanging="360"/>
      </w:pPr>
    </w:lvl>
    <w:lvl w:ilvl="5" w:tplc="0419001B" w:tentative="1">
      <w:start w:val="1"/>
      <w:numFmt w:val="lowerRoman"/>
      <w:lvlText w:val="%6."/>
      <w:lvlJc w:val="right"/>
      <w:pPr>
        <w:ind w:left="4050" w:hanging="180"/>
      </w:pPr>
    </w:lvl>
    <w:lvl w:ilvl="6" w:tplc="0419000F" w:tentative="1">
      <w:start w:val="1"/>
      <w:numFmt w:val="decimal"/>
      <w:lvlText w:val="%7."/>
      <w:lvlJc w:val="left"/>
      <w:pPr>
        <w:ind w:left="4770" w:hanging="360"/>
      </w:pPr>
    </w:lvl>
    <w:lvl w:ilvl="7" w:tplc="04190019" w:tentative="1">
      <w:start w:val="1"/>
      <w:numFmt w:val="lowerLetter"/>
      <w:lvlText w:val="%8."/>
      <w:lvlJc w:val="left"/>
      <w:pPr>
        <w:ind w:left="5490" w:hanging="360"/>
      </w:pPr>
    </w:lvl>
    <w:lvl w:ilvl="8" w:tplc="0419001B" w:tentative="1">
      <w:start w:val="1"/>
      <w:numFmt w:val="lowerRoman"/>
      <w:lvlText w:val="%9."/>
      <w:lvlJc w:val="right"/>
      <w:pPr>
        <w:ind w:left="6210" w:hanging="180"/>
      </w:pPr>
    </w:lvl>
  </w:abstractNum>
  <w:abstractNum w:abstractNumId="8">
    <w:nsid w:val="34DE6BEF"/>
    <w:multiLevelType w:val="hybridMultilevel"/>
    <w:tmpl w:val="523C6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594EF1"/>
    <w:multiLevelType w:val="hybridMultilevel"/>
    <w:tmpl w:val="A58EADC6"/>
    <w:lvl w:ilvl="0" w:tplc="0D421DF2">
      <w:start w:val="1"/>
      <w:numFmt w:val="decimal"/>
      <w:lvlText w:val="%1."/>
      <w:lvlJc w:val="left"/>
      <w:pPr>
        <w:ind w:left="1759" w:hanging="105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896FD9"/>
    <w:multiLevelType w:val="hybridMultilevel"/>
    <w:tmpl w:val="26B09DB6"/>
    <w:lvl w:ilvl="0" w:tplc="DE9C8DAA">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3">
    <w:nsid w:val="4D6D08AD"/>
    <w:multiLevelType w:val="hybridMultilevel"/>
    <w:tmpl w:val="5C2ED6F4"/>
    <w:lvl w:ilvl="0" w:tplc="9BEE8CE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EA716F9"/>
    <w:multiLevelType w:val="hybridMultilevel"/>
    <w:tmpl w:val="E72E59DE"/>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1461DD6"/>
    <w:multiLevelType w:val="hybridMultilevel"/>
    <w:tmpl w:val="C0CA9AA2"/>
    <w:lvl w:ilvl="0" w:tplc="EE860F6C">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C420F22"/>
    <w:multiLevelType w:val="hybridMultilevel"/>
    <w:tmpl w:val="4BBA9FC8"/>
    <w:lvl w:ilvl="0" w:tplc="DCFEC056">
      <w:start w:val="1"/>
      <w:numFmt w:val="decimal"/>
      <w:lvlText w:val="%1"/>
      <w:lvlJc w:val="left"/>
      <w:pPr>
        <w:ind w:left="765" w:hanging="40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D43444"/>
    <w:multiLevelType w:val="hybridMultilevel"/>
    <w:tmpl w:val="15A25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966530"/>
    <w:multiLevelType w:val="hybridMultilevel"/>
    <w:tmpl w:val="1A2EB2A2"/>
    <w:lvl w:ilvl="0" w:tplc="4CC453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295B79"/>
    <w:multiLevelType w:val="hybridMultilevel"/>
    <w:tmpl w:val="19042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4A2708C"/>
    <w:multiLevelType w:val="multilevel"/>
    <w:tmpl w:val="0C1AC31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7672163"/>
    <w:multiLevelType w:val="hybridMultilevel"/>
    <w:tmpl w:val="D876BBAA"/>
    <w:lvl w:ilvl="0" w:tplc="2FE029C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22">
    <w:nsid w:val="67EA5601"/>
    <w:multiLevelType w:val="hybridMultilevel"/>
    <w:tmpl w:val="D8027B3C"/>
    <w:lvl w:ilvl="0" w:tplc="88DE504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999586F"/>
    <w:multiLevelType w:val="hybridMultilevel"/>
    <w:tmpl w:val="C5E223BC"/>
    <w:lvl w:ilvl="0" w:tplc="42E8390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7F2B5AC2"/>
    <w:multiLevelType w:val="multilevel"/>
    <w:tmpl w:val="0498B04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1"/>
  </w:num>
  <w:num w:numId="2">
    <w:abstractNumId w:val="11"/>
  </w:num>
  <w:num w:numId="3">
    <w:abstractNumId w:val="2"/>
  </w:num>
  <w:num w:numId="4">
    <w:abstractNumId w:val="23"/>
  </w:num>
  <w:num w:numId="5">
    <w:abstractNumId w:val="20"/>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22"/>
  </w:num>
  <w:num w:numId="10">
    <w:abstractNumId w:val="6"/>
  </w:num>
  <w:num w:numId="11">
    <w:abstractNumId w:val="3"/>
  </w:num>
  <w:num w:numId="12">
    <w:abstractNumId w:val="7"/>
  </w:num>
  <w:num w:numId="13">
    <w:abstractNumId w:val="4"/>
  </w:num>
  <w:num w:numId="14">
    <w:abstractNumId w:val="17"/>
  </w:num>
  <w:num w:numId="15">
    <w:abstractNumId w:val="24"/>
  </w:num>
  <w:num w:numId="16">
    <w:abstractNumId w:val="15"/>
  </w:num>
  <w:num w:numId="17">
    <w:abstractNumId w:val="1"/>
  </w:num>
  <w:num w:numId="18">
    <w:abstractNumId w:val="12"/>
  </w:num>
  <w:num w:numId="19">
    <w:abstractNumId w:val="10"/>
  </w:num>
  <w:num w:numId="20">
    <w:abstractNumId w:val="19"/>
  </w:num>
  <w:num w:numId="21">
    <w:abstractNumId w:val="8"/>
  </w:num>
  <w:num w:numId="22">
    <w:abstractNumId w:val="16"/>
  </w:num>
  <w:num w:numId="23">
    <w:abstractNumId w:val="14"/>
  </w:num>
  <w:num w:numId="24">
    <w:abstractNumId w:val="13"/>
  </w:num>
  <w:num w:numId="25">
    <w:abstractNumId w:val="5"/>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hdrShapeDefaults>
    <o:shapedefaults v:ext="edit" spidmax="40962"/>
  </w:hdrShapeDefaults>
  <w:footnotePr>
    <w:footnote w:id="0"/>
    <w:footnote w:id="1"/>
  </w:footnotePr>
  <w:endnotePr>
    <w:endnote w:id="0"/>
    <w:endnote w:id="1"/>
  </w:endnotePr>
  <w:compat/>
  <w:rsids>
    <w:rsidRoot w:val="001B26F1"/>
    <w:rsid w:val="000005C5"/>
    <w:rsid w:val="000025CA"/>
    <w:rsid w:val="00002704"/>
    <w:rsid w:val="000034D7"/>
    <w:rsid w:val="00004734"/>
    <w:rsid w:val="00005C91"/>
    <w:rsid w:val="00010B1D"/>
    <w:rsid w:val="00011F59"/>
    <w:rsid w:val="000139D7"/>
    <w:rsid w:val="00013A54"/>
    <w:rsid w:val="000150A4"/>
    <w:rsid w:val="00021A18"/>
    <w:rsid w:val="00021B00"/>
    <w:rsid w:val="00022592"/>
    <w:rsid w:val="00023D88"/>
    <w:rsid w:val="00027DAB"/>
    <w:rsid w:val="00030102"/>
    <w:rsid w:val="00031E21"/>
    <w:rsid w:val="00033BD9"/>
    <w:rsid w:val="000350B1"/>
    <w:rsid w:val="00040E09"/>
    <w:rsid w:val="00041025"/>
    <w:rsid w:val="0004110D"/>
    <w:rsid w:val="00043DCA"/>
    <w:rsid w:val="00044AE8"/>
    <w:rsid w:val="00046119"/>
    <w:rsid w:val="000473FC"/>
    <w:rsid w:val="0004786A"/>
    <w:rsid w:val="0005174B"/>
    <w:rsid w:val="00052E8A"/>
    <w:rsid w:val="0005331F"/>
    <w:rsid w:val="00060370"/>
    <w:rsid w:val="0006135B"/>
    <w:rsid w:val="0006215F"/>
    <w:rsid w:val="00064D79"/>
    <w:rsid w:val="00065B5F"/>
    <w:rsid w:val="00067808"/>
    <w:rsid w:val="0007041D"/>
    <w:rsid w:val="000711D1"/>
    <w:rsid w:val="00072715"/>
    <w:rsid w:val="00074CF0"/>
    <w:rsid w:val="00077E6E"/>
    <w:rsid w:val="0008064E"/>
    <w:rsid w:val="0008156B"/>
    <w:rsid w:val="0008224F"/>
    <w:rsid w:val="0008383F"/>
    <w:rsid w:val="0008446C"/>
    <w:rsid w:val="0008753D"/>
    <w:rsid w:val="00090460"/>
    <w:rsid w:val="0009154B"/>
    <w:rsid w:val="0009476D"/>
    <w:rsid w:val="000948D6"/>
    <w:rsid w:val="000950D9"/>
    <w:rsid w:val="00096AE4"/>
    <w:rsid w:val="000A28F1"/>
    <w:rsid w:val="000A3190"/>
    <w:rsid w:val="000A4455"/>
    <w:rsid w:val="000B04C0"/>
    <w:rsid w:val="000B2FCC"/>
    <w:rsid w:val="000B45E4"/>
    <w:rsid w:val="000C0E47"/>
    <w:rsid w:val="000C24AB"/>
    <w:rsid w:val="000C4384"/>
    <w:rsid w:val="000C5D39"/>
    <w:rsid w:val="000C5F3A"/>
    <w:rsid w:val="000C7B45"/>
    <w:rsid w:val="000D16F6"/>
    <w:rsid w:val="000D512E"/>
    <w:rsid w:val="000D5A3F"/>
    <w:rsid w:val="000D5CDF"/>
    <w:rsid w:val="000D6CE4"/>
    <w:rsid w:val="000E0275"/>
    <w:rsid w:val="000E11D5"/>
    <w:rsid w:val="000E3F39"/>
    <w:rsid w:val="000E4568"/>
    <w:rsid w:val="000E56D5"/>
    <w:rsid w:val="000F118D"/>
    <w:rsid w:val="000F22EA"/>
    <w:rsid w:val="000F327D"/>
    <w:rsid w:val="000F370D"/>
    <w:rsid w:val="000F4231"/>
    <w:rsid w:val="000F5D6A"/>
    <w:rsid w:val="000F74B1"/>
    <w:rsid w:val="000F7A83"/>
    <w:rsid w:val="00101164"/>
    <w:rsid w:val="00102073"/>
    <w:rsid w:val="0010297B"/>
    <w:rsid w:val="0010384B"/>
    <w:rsid w:val="00106480"/>
    <w:rsid w:val="0011354B"/>
    <w:rsid w:val="0011375E"/>
    <w:rsid w:val="00115712"/>
    <w:rsid w:val="00116708"/>
    <w:rsid w:val="0012025E"/>
    <w:rsid w:val="00120B0A"/>
    <w:rsid w:val="00120C42"/>
    <w:rsid w:val="00123284"/>
    <w:rsid w:val="0012334D"/>
    <w:rsid w:val="00123362"/>
    <w:rsid w:val="00123D98"/>
    <w:rsid w:val="00124C5B"/>
    <w:rsid w:val="00124FC6"/>
    <w:rsid w:val="00125068"/>
    <w:rsid w:val="001252D6"/>
    <w:rsid w:val="001260E1"/>
    <w:rsid w:val="00133FDD"/>
    <w:rsid w:val="001341A7"/>
    <w:rsid w:val="00142385"/>
    <w:rsid w:val="00143EA5"/>
    <w:rsid w:val="0014522E"/>
    <w:rsid w:val="00156049"/>
    <w:rsid w:val="00156F1B"/>
    <w:rsid w:val="00157DA5"/>
    <w:rsid w:val="00160D7E"/>
    <w:rsid w:val="00162074"/>
    <w:rsid w:val="00162FBC"/>
    <w:rsid w:val="0017066C"/>
    <w:rsid w:val="00170729"/>
    <w:rsid w:val="00172693"/>
    <w:rsid w:val="00173C60"/>
    <w:rsid w:val="001742FC"/>
    <w:rsid w:val="001744B6"/>
    <w:rsid w:val="001804CB"/>
    <w:rsid w:val="00180801"/>
    <w:rsid w:val="001810A5"/>
    <w:rsid w:val="001813DB"/>
    <w:rsid w:val="00181C20"/>
    <w:rsid w:val="001839F5"/>
    <w:rsid w:val="001841DE"/>
    <w:rsid w:val="00185914"/>
    <w:rsid w:val="00186EA0"/>
    <w:rsid w:val="00192E44"/>
    <w:rsid w:val="00193304"/>
    <w:rsid w:val="001933B4"/>
    <w:rsid w:val="00195661"/>
    <w:rsid w:val="0019758C"/>
    <w:rsid w:val="001A067F"/>
    <w:rsid w:val="001A14F3"/>
    <w:rsid w:val="001A2FDA"/>
    <w:rsid w:val="001A3618"/>
    <w:rsid w:val="001A3DF2"/>
    <w:rsid w:val="001B1395"/>
    <w:rsid w:val="001B26F1"/>
    <w:rsid w:val="001B3A66"/>
    <w:rsid w:val="001B40C3"/>
    <w:rsid w:val="001B75B1"/>
    <w:rsid w:val="001B7B3F"/>
    <w:rsid w:val="001C3525"/>
    <w:rsid w:val="001C5803"/>
    <w:rsid w:val="001C6254"/>
    <w:rsid w:val="001C6B72"/>
    <w:rsid w:val="001D0E7B"/>
    <w:rsid w:val="001D1AC7"/>
    <w:rsid w:val="001D2214"/>
    <w:rsid w:val="001D41B3"/>
    <w:rsid w:val="001D43E5"/>
    <w:rsid w:val="001D4A8D"/>
    <w:rsid w:val="001D55D6"/>
    <w:rsid w:val="001E06DE"/>
    <w:rsid w:val="001E1774"/>
    <w:rsid w:val="001E19A9"/>
    <w:rsid w:val="001E2C61"/>
    <w:rsid w:val="001E393B"/>
    <w:rsid w:val="001E53A5"/>
    <w:rsid w:val="001E7128"/>
    <w:rsid w:val="001E7CA4"/>
    <w:rsid w:val="001F60B6"/>
    <w:rsid w:val="00202161"/>
    <w:rsid w:val="00203DF7"/>
    <w:rsid w:val="00204758"/>
    <w:rsid w:val="00206C48"/>
    <w:rsid w:val="00207948"/>
    <w:rsid w:val="00207F09"/>
    <w:rsid w:val="00210202"/>
    <w:rsid w:val="00210FE5"/>
    <w:rsid w:val="00211E37"/>
    <w:rsid w:val="0021274B"/>
    <w:rsid w:val="00212DDF"/>
    <w:rsid w:val="00213C63"/>
    <w:rsid w:val="00217AD7"/>
    <w:rsid w:val="00220E9B"/>
    <w:rsid w:val="00223293"/>
    <w:rsid w:val="002278F7"/>
    <w:rsid w:val="00230FC9"/>
    <w:rsid w:val="002324A3"/>
    <w:rsid w:val="00237B6D"/>
    <w:rsid w:val="00241540"/>
    <w:rsid w:val="00241F36"/>
    <w:rsid w:val="002439AE"/>
    <w:rsid w:val="00247C36"/>
    <w:rsid w:val="00251E4F"/>
    <w:rsid w:val="00252E79"/>
    <w:rsid w:val="00254311"/>
    <w:rsid w:val="002553F8"/>
    <w:rsid w:val="00255F1B"/>
    <w:rsid w:val="002560EA"/>
    <w:rsid w:val="00256991"/>
    <w:rsid w:val="0025718E"/>
    <w:rsid w:val="00260AAC"/>
    <w:rsid w:val="00263656"/>
    <w:rsid w:val="00265AFD"/>
    <w:rsid w:val="0027612B"/>
    <w:rsid w:val="00280804"/>
    <w:rsid w:val="0028283D"/>
    <w:rsid w:val="002830A1"/>
    <w:rsid w:val="00283AA8"/>
    <w:rsid w:val="0028543C"/>
    <w:rsid w:val="0028576F"/>
    <w:rsid w:val="0028656E"/>
    <w:rsid w:val="00291F32"/>
    <w:rsid w:val="00293619"/>
    <w:rsid w:val="00293FDE"/>
    <w:rsid w:val="00294E8B"/>
    <w:rsid w:val="00297FB9"/>
    <w:rsid w:val="002A38C0"/>
    <w:rsid w:val="002A3978"/>
    <w:rsid w:val="002A5F8F"/>
    <w:rsid w:val="002A6774"/>
    <w:rsid w:val="002B17B0"/>
    <w:rsid w:val="002B1FE9"/>
    <w:rsid w:val="002B4C5E"/>
    <w:rsid w:val="002B5004"/>
    <w:rsid w:val="002C01E8"/>
    <w:rsid w:val="002C034D"/>
    <w:rsid w:val="002C1B37"/>
    <w:rsid w:val="002C5116"/>
    <w:rsid w:val="002D0793"/>
    <w:rsid w:val="002D174C"/>
    <w:rsid w:val="002D2DB6"/>
    <w:rsid w:val="002D3BD3"/>
    <w:rsid w:val="002E0931"/>
    <w:rsid w:val="002E1168"/>
    <w:rsid w:val="002E2CA5"/>
    <w:rsid w:val="002E3430"/>
    <w:rsid w:val="002F0073"/>
    <w:rsid w:val="002F118B"/>
    <w:rsid w:val="002F1610"/>
    <w:rsid w:val="002F1EDC"/>
    <w:rsid w:val="002F35A7"/>
    <w:rsid w:val="002F60D3"/>
    <w:rsid w:val="002F7BEB"/>
    <w:rsid w:val="00300416"/>
    <w:rsid w:val="0030151E"/>
    <w:rsid w:val="003029BA"/>
    <w:rsid w:val="00303E70"/>
    <w:rsid w:val="00303FA9"/>
    <w:rsid w:val="00304862"/>
    <w:rsid w:val="00306922"/>
    <w:rsid w:val="00307AD3"/>
    <w:rsid w:val="003111C1"/>
    <w:rsid w:val="00311804"/>
    <w:rsid w:val="00312D0E"/>
    <w:rsid w:val="003141CF"/>
    <w:rsid w:val="00320F7B"/>
    <w:rsid w:val="0032108E"/>
    <w:rsid w:val="00321E7C"/>
    <w:rsid w:val="00322078"/>
    <w:rsid w:val="0032401F"/>
    <w:rsid w:val="003252A0"/>
    <w:rsid w:val="003263DA"/>
    <w:rsid w:val="003275AB"/>
    <w:rsid w:val="003301A9"/>
    <w:rsid w:val="0033403A"/>
    <w:rsid w:val="0033527A"/>
    <w:rsid w:val="00335BFF"/>
    <w:rsid w:val="003360A7"/>
    <w:rsid w:val="00340B53"/>
    <w:rsid w:val="00343DAF"/>
    <w:rsid w:val="00343EB2"/>
    <w:rsid w:val="00345BDB"/>
    <w:rsid w:val="00346751"/>
    <w:rsid w:val="003501C6"/>
    <w:rsid w:val="003509A1"/>
    <w:rsid w:val="00350C0E"/>
    <w:rsid w:val="003537AE"/>
    <w:rsid w:val="00354979"/>
    <w:rsid w:val="003560BF"/>
    <w:rsid w:val="00361408"/>
    <w:rsid w:val="003615DE"/>
    <w:rsid w:val="00361C74"/>
    <w:rsid w:val="00361D09"/>
    <w:rsid w:val="0036388D"/>
    <w:rsid w:val="00363FA5"/>
    <w:rsid w:val="003648A6"/>
    <w:rsid w:val="00364937"/>
    <w:rsid w:val="00364F47"/>
    <w:rsid w:val="00366402"/>
    <w:rsid w:val="003700AB"/>
    <w:rsid w:val="00371C3A"/>
    <w:rsid w:val="00374575"/>
    <w:rsid w:val="003750C8"/>
    <w:rsid w:val="003772A2"/>
    <w:rsid w:val="003773AE"/>
    <w:rsid w:val="00380497"/>
    <w:rsid w:val="00380CF3"/>
    <w:rsid w:val="003839BB"/>
    <w:rsid w:val="00383CC1"/>
    <w:rsid w:val="00385FD8"/>
    <w:rsid w:val="003865B3"/>
    <w:rsid w:val="00387654"/>
    <w:rsid w:val="00390C34"/>
    <w:rsid w:val="00392369"/>
    <w:rsid w:val="00395AAD"/>
    <w:rsid w:val="003A0BB5"/>
    <w:rsid w:val="003A20B8"/>
    <w:rsid w:val="003A32F0"/>
    <w:rsid w:val="003A595F"/>
    <w:rsid w:val="003A7252"/>
    <w:rsid w:val="003B027C"/>
    <w:rsid w:val="003B0FA7"/>
    <w:rsid w:val="003B20F6"/>
    <w:rsid w:val="003B2B6F"/>
    <w:rsid w:val="003B2DB4"/>
    <w:rsid w:val="003B39B9"/>
    <w:rsid w:val="003B3E3F"/>
    <w:rsid w:val="003B4EDB"/>
    <w:rsid w:val="003B5CF3"/>
    <w:rsid w:val="003B6DA7"/>
    <w:rsid w:val="003B75EC"/>
    <w:rsid w:val="003C13C0"/>
    <w:rsid w:val="003C2E8E"/>
    <w:rsid w:val="003C34B3"/>
    <w:rsid w:val="003C406A"/>
    <w:rsid w:val="003C5AF2"/>
    <w:rsid w:val="003D31A0"/>
    <w:rsid w:val="003D341E"/>
    <w:rsid w:val="003D5048"/>
    <w:rsid w:val="003D5EEB"/>
    <w:rsid w:val="003D69CC"/>
    <w:rsid w:val="003E00BC"/>
    <w:rsid w:val="003E0F27"/>
    <w:rsid w:val="003E0FBC"/>
    <w:rsid w:val="003E0FBE"/>
    <w:rsid w:val="003E1CE1"/>
    <w:rsid w:val="003E32DA"/>
    <w:rsid w:val="003E3AA6"/>
    <w:rsid w:val="003E4134"/>
    <w:rsid w:val="003E7780"/>
    <w:rsid w:val="003F61EA"/>
    <w:rsid w:val="003F6C92"/>
    <w:rsid w:val="003F7CF1"/>
    <w:rsid w:val="004038E9"/>
    <w:rsid w:val="00404874"/>
    <w:rsid w:val="00411161"/>
    <w:rsid w:val="00411B42"/>
    <w:rsid w:val="00411BB7"/>
    <w:rsid w:val="00413F18"/>
    <w:rsid w:val="00415608"/>
    <w:rsid w:val="00421AD9"/>
    <w:rsid w:val="0042381A"/>
    <w:rsid w:val="00424115"/>
    <w:rsid w:val="004262B8"/>
    <w:rsid w:val="00430078"/>
    <w:rsid w:val="00431B42"/>
    <w:rsid w:val="00434041"/>
    <w:rsid w:val="00434CF0"/>
    <w:rsid w:val="004372A8"/>
    <w:rsid w:val="00440824"/>
    <w:rsid w:val="00440E26"/>
    <w:rsid w:val="004425FF"/>
    <w:rsid w:val="0044273A"/>
    <w:rsid w:val="00447C98"/>
    <w:rsid w:val="00452283"/>
    <w:rsid w:val="0045282F"/>
    <w:rsid w:val="0045312C"/>
    <w:rsid w:val="00455FF9"/>
    <w:rsid w:val="00460932"/>
    <w:rsid w:val="00462AA7"/>
    <w:rsid w:val="00462E27"/>
    <w:rsid w:val="00463EFB"/>
    <w:rsid w:val="00467D0E"/>
    <w:rsid w:val="00470413"/>
    <w:rsid w:val="004759F0"/>
    <w:rsid w:val="00480438"/>
    <w:rsid w:val="00480D6F"/>
    <w:rsid w:val="00482C6E"/>
    <w:rsid w:val="0048411D"/>
    <w:rsid w:val="00492935"/>
    <w:rsid w:val="00492BE6"/>
    <w:rsid w:val="0049646A"/>
    <w:rsid w:val="004A1296"/>
    <w:rsid w:val="004A4B26"/>
    <w:rsid w:val="004A571D"/>
    <w:rsid w:val="004B045A"/>
    <w:rsid w:val="004B5D49"/>
    <w:rsid w:val="004B69CA"/>
    <w:rsid w:val="004C1DF5"/>
    <w:rsid w:val="004C351A"/>
    <w:rsid w:val="004C3D21"/>
    <w:rsid w:val="004C4E62"/>
    <w:rsid w:val="004C5780"/>
    <w:rsid w:val="004C5942"/>
    <w:rsid w:val="004C5D2F"/>
    <w:rsid w:val="004C79A1"/>
    <w:rsid w:val="004C7E46"/>
    <w:rsid w:val="004D1174"/>
    <w:rsid w:val="004D4291"/>
    <w:rsid w:val="004D7053"/>
    <w:rsid w:val="004E2076"/>
    <w:rsid w:val="004E26FB"/>
    <w:rsid w:val="004E4C8D"/>
    <w:rsid w:val="004E557A"/>
    <w:rsid w:val="004E5E77"/>
    <w:rsid w:val="004E71F7"/>
    <w:rsid w:val="004F69AC"/>
    <w:rsid w:val="004F6F34"/>
    <w:rsid w:val="004F7A71"/>
    <w:rsid w:val="005026F5"/>
    <w:rsid w:val="00503107"/>
    <w:rsid w:val="005040D8"/>
    <w:rsid w:val="00505FD4"/>
    <w:rsid w:val="00506E1F"/>
    <w:rsid w:val="0051002E"/>
    <w:rsid w:val="0051106B"/>
    <w:rsid w:val="00512333"/>
    <w:rsid w:val="0051238A"/>
    <w:rsid w:val="005146E4"/>
    <w:rsid w:val="005159D7"/>
    <w:rsid w:val="00516E03"/>
    <w:rsid w:val="00521B96"/>
    <w:rsid w:val="0052329C"/>
    <w:rsid w:val="00526174"/>
    <w:rsid w:val="0053075D"/>
    <w:rsid w:val="00531020"/>
    <w:rsid w:val="00531CD6"/>
    <w:rsid w:val="00533B5B"/>
    <w:rsid w:val="005373E1"/>
    <w:rsid w:val="0053795A"/>
    <w:rsid w:val="005407DA"/>
    <w:rsid w:val="00540858"/>
    <w:rsid w:val="0054240C"/>
    <w:rsid w:val="00545F07"/>
    <w:rsid w:val="00547146"/>
    <w:rsid w:val="00547E05"/>
    <w:rsid w:val="00550785"/>
    <w:rsid w:val="00552368"/>
    <w:rsid w:val="005565E0"/>
    <w:rsid w:val="0055702B"/>
    <w:rsid w:val="00561C69"/>
    <w:rsid w:val="005656C5"/>
    <w:rsid w:val="005701F6"/>
    <w:rsid w:val="005733DE"/>
    <w:rsid w:val="00573C6D"/>
    <w:rsid w:val="0057643A"/>
    <w:rsid w:val="00577835"/>
    <w:rsid w:val="00580F88"/>
    <w:rsid w:val="0058449B"/>
    <w:rsid w:val="00584A7E"/>
    <w:rsid w:val="00586B54"/>
    <w:rsid w:val="00592F48"/>
    <w:rsid w:val="00595532"/>
    <w:rsid w:val="0059554C"/>
    <w:rsid w:val="005A205F"/>
    <w:rsid w:val="005A275D"/>
    <w:rsid w:val="005A3F61"/>
    <w:rsid w:val="005A5F33"/>
    <w:rsid w:val="005A6D17"/>
    <w:rsid w:val="005B0F72"/>
    <w:rsid w:val="005B355A"/>
    <w:rsid w:val="005B564D"/>
    <w:rsid w:val="005B5F6C"/>
    <w:rsid w:val="005B643A"/>
    <w:rsid w:val="005C1794"/>
    <w:rsid w:val="005C24A8"/>
    <w:rsid w:val="005C3168"/>
    <w:rsid w:val="005C56BF"/>
    <w:rsid w:val="005C57A8"/>
    <w:rsid w:val="005C6935"/>
    <w:rsid w:val="005C7D09"/>
    <w:rsid w:val="005D03E0"/>
    <w:rsid w:val="005D09B7"/>
    <w:rsid w:val="005D12B8"/>
    <w:rsid w:val="005D342B"/>
    <w:rsid w:val="005D7638"/>
    <w:rsid w:val="005E16F8"/>
    <w:rsid w:val="005E267D"/>
    <w:rsid w:val="005E5B9E"/>
    <w:rsid w:val="005E6053"/>
    <w:rsid w:val="005F4095"/>
    <w:rsid w:val="005F63BB"/>
    <w:rsid w:val="005F63F7"/>
    <w:rsid w:val="00602AE2"/>
    <w:rsid w:val="00603CA8"/>
    <w:rsid w:val="0060569E"/>
    <w:rsid w:val="00606858"/>
    <w:rsid w:val="00607681"/>
    <w:rsid w:val="00607BB5"/>
    <w:rsid w:val="0061257E"/>
    <w:rsid w:val="0061330B"/>
    <w:rsid w:val="00613F2D"/>
    <w:rsid w:val="0061637B"/>
    <w:rsid w:val="00617344"/>
    <w:rsid w:val="00620DBD"/>
    <w:rsid w:val="00621D35"/>
    <w:rsid w:val="00622764"/>
    <w:rsid w:val="006254FB"/>
    <w:rsid w:val="00627E4F"/>
    <w:rsid w:val="00630530"/>
    <w:rsid w:val="00630C57"/>
    <w:rsid w:val="006320D4"/>
    <w:rsid w:val="00632EC4"/>
    <w:rsid w:val="0063343A"/>
    <w:rsid w:val="00633C5A"/>
    <w:rsid w:val="00634AF1"/>
    <w:rsid w:val="00635241"/>
    <w:rsid w:val="00635E9F"/>
    <w:rsid w:val="006366EA"/>
    <w:rsid w:val="00644C52"/>
    <w:rsid w:val="00650752"/>
    <w:rsid w:val="0065155D"/>
    <w:rsid w:val="00651BF1"/>
    <w:rsid w:val="0065506E"/>
    <w:rsid w:val="00656DC6"/>
    <w:rsid w:val="0065745E"/>
    <w:rsid w:val="0066019D"/>
    <w:rsid w:val="00661610"/>
    <w:rsid w:val="00665F90"/>
    <w:rsid w:val="00666225"/>
    <w:rsid w:val="006662C9"/>
    <w:rsid w:val="00666607"/>
    <w:rsid w:val="00670AA4"/>
    <w:rsid w:val="00670BF2"/>
    <w:rsid w:val="00673AA4"/>
    <w:rsid w:val="00674E5B"/>
    <w:rsid w:val="00681352"/>
    <w:rsid w:val="00682124"/>
    <w:rsid w:val="006833E6"/>
    <w:rsid w:val="00685512"/>
    <w:rsid w:val="006937BD"/>
    <w:rsid w:val="00693E60"/>
    <w:rsid w:val="006959C8"/>
    <w:rsid w:val="006964CC"/>
    <w:rsid w:val="00696595"/>
    <w:rsid w:val="006A0BDF"/>
    <w:rsid w:val="006A219C"/>
    <w:rsid w:val="006A2B13"/>
    <w:rsid w:val="006A3648"/>
    <w:rsid w:val="006A3C32"/>
    <w:rsid w:val="006A4CE8"/>
    <w:rsid w:val="006A5323"/>
    <w:rsid w:val="006A74DF"/>
    <w:rsid w:val="006B22AA"/>
    <w:rsid w:val="006B2F32"/>
    <w:rsid w:val="006B380F"/>
    <w:rsid w:val="006B7D1B"/>
    <w:rsid w:val="006C15B3"/>
    <w:rsid w:val="006C17E0"/>
    <w:rsid w:val="006C1B66"/>
    <w:rsid w:val="006C4B80"/>
    <w:rsid w:val="006C5F7E"/>
    <w:rsid w:val="006C61CC"/>
    <w:rsid w:val="006C745C"/>
    <w:rsid w:val="006D0BD7"/>
    <w:rsid w:val="006D128E"/>
    <w:rsid w:val="006D24B5"/>
    <w:rsid w:val="006D4D69"/>
    <w:rsid w:val="006E1F3B"/>
    <w:rsid w:val="006E56C3"/>
    <w:rsid w:val="006E58D4"/>
    <w:rsid w:val="006F02A3"/>
    <w:rsid w:val="006F30E3"/>
    <w:rsid w:val="006F73C1"/>
    <w:rsid w:val="007017F6"/>
    <w:rsid w:val="007041B2"/>
    <w:rsid w:val="007046FE"/>
    <w:rsid w:val="007072EB"/>
    <w:rsid w:val="007105CC"/>
    <w:rsid w:val="00711457"/>
    <w:rsid w:val="0071254A"/>
    <w:rsid w:val="00715BB0"/>
    <w:rsid w:val="00717050"/>
    <w:rsid w:val="00717712"/>
    <w:rsid w:val="00720BA2"/>
    <w:rsid w:val="00721F1F"/>
    <w:rsid w:val="00727C82"/>
    <w:rsid w:val="00732B19"/>
    <w:rsid w:val="007357C0"/>
    <w:rsid w:val="0073787D"/>
    <w:rsid w:val="00741C33"/>
    <w:rsid w:val="00747972"/>
    <w:rsid w:val="00747D6B"/>
    <w:rsid w:val="00755D10"/>
    <w:rsid w:val="00757E79"/>
    <w:rsid w:val="007601EF"/>
    <w:rsid w:val="00760350"/>
    <w:rsid w:val="00762707"/>
    <w:rsid w:val="00764F06"/>
    <w:rsid w:val="00766CF1"/>
    <w:rsid w:val="007679B0"/>
    <w:rsid w:val="00770AC8"/>
    <w:rsid w:val="00771835"/>
    <w:rsid w:val="00775BF8"/>
    <w:rsid w:val="0077666E"/>
    <w:rsid w:val="00780509"/>
    <w:rsid w:val="00781217"/>
    <w:rsid w:val="007872CD"/>
    <w:rsid w:val="00790051"/>
    <w:rsid w:val="00791246"/>
    <w:rsid w:val="00793311"/>
    <w:rsid w:val="007A31F6"/>
    <w:rsid w:val="007A3618"/>
    <w:rsid w:val="007A5633"/>
    <w:rsid w:val="007A7067"/>
    <w:rsid w:val="007A70FF"/>
    <w:rsid w:val="007B2C25"/>
    <w:rsid w:val="007B579D"/>
    <w:rsid w:val="007B6246"/>
    <w:rsid w:val="007B6FA7"/>
    <w:rsid w:val="007C0445"/>
    <w:rsid w:val="007C087E"/>
    <w:rsid w:val="007D4DA7"/>
    <w:rsid w:val="007E1EB8"/>
    <w:rsid w:val="007E2272"/>
    <w:rsid w:val="007E22AA"/>
    <w:rsid w:val="007E2D8B"/>
    <w:rsid w:val="007E30AF"/>
    <w:rsid w:val="007E369F"/>
    <w:rsid w:val="007E42F1"/>
    <w:rsid w:val="007E587B"/>
    <w:rsid w:val="007E7A36"/>
    <w:rsid w:val="007E7FDF"/>
    <w:rsid w:val="007F01F8"/>
    <w:rsid w:val="008011B0"/>
    <w:rsid w:val="00812E74"/>
    <w:rsid w:val="00813127"/>
    <w:rsid w:val="00813E94"/>
    <w:rsid w:val="008145F0"/>
    <w:rsid w:val="00821F87"/>
    <w:rsid w:val="00822189"/>
    <w:rsid w:val="008230DF"/>
    <w:rsid w:val="008233D5"/>
    <w:rsid w:val="00832B79"/>
    <w:rsid w:val="008343A2"/>
    <w:rsid w:val="008418A9"/>
    <w:rsid w:val="0084271F"/>
    <w:rsid w:val="0084386C"/>
    <w:rsid w:val="008442B0"/>
    <w:rsid w:val="0084539A"/>
    <w:rsid w:val="00845DCE"/>
    <w:rsid w:val="008472E7"/>
    <w:rsid w:val="00852C85"/>
    <w:rsid w:val="008600A2"/>
    <w:rsid w:val="00861D65"/>
    <w:rsid w:val="008629B4"/>
    <w:rsid w:val="0086376F"/>
    <w:rsid w:val="00872827"/>
    <w:rsid w:val="00872BF4"/>
    <w:rsid w:val="00875173"/>
    <w:rsid w:val="0088033A"/>
    <w:rsid w:val="00887AA0"/>
    <w:rsid w:val="00892D60"/>
    <w:rsid w:val="008A05BF"/>
    <w:rsid w:val="008A0C0F"/>
    <w:rsid w:val="008A17A7"/>
    <w:rsid w:val="008A2AD5"/>
    <w:rsid w:val="008A5244"/>
    <w:rsid w:val="008B3081"/>
    <w:rsid w:val="008B313C"/>
    <w:rsid w:val="008B3467"/>
    <w:rsid w:val="008B410B"/>
    <w:rsid w:val="008B4BFE"/>
    <w:rsid w:val="008B4D7A"/>
    <w:rsid w:val="008C05DE"/>
    <w:rsid w:val="008C06C1"/>
    <w:rsid w:val="008C4475"/>
    <w:rsid w:val="008D0278"/>
    <w:rsid w:val="008D209F"/>
    <w:rsid w:val="008E02DB"/>
    <w:rsid w:val="008E2112"/>
    <w:rsid w:val="008E4281"/>
    <w:rsid w:val="008E6BC1"/>
    <w:rsid w:val="008F0A65"/>
    <w:rsid w:val="008F2F8D"/>
    <w:rsid w:val="008F4989"/>
    <w:rsid w:val="008F57C1"/>
    <w:rsid w:val="008F7E77"/>
    <w:rsid w:val="009010E2"/>
    <w:rsid w:val="00904D4E"/>
    <w:rsid w:val="00910852"/>
    <w:rsid w:val="00914461"/>
    <w:rsid w:val="009147FF"/>
    <w:rsid w:val="00917851"/>
    <w:rsid w:val="009201A8"/>
    <w:rsid w:val="0092045B"/>
    <w:rsid w:val="009212B3"/>
    <w:rsid w:val="009221F0"/>
    <w:rsid w:val="009224A6"/>
    <w:rsid w:val="00924BF1"/>
    <w:rsid w:val="00926C9B"/>
    <w:rsid w:val="00930AE9"/>
    <w:rsid w:val="00931C68"/>
    <w:rsid w:val="00931CAB"/>
    <w:rsid w:val="0093285B"/>
    <w:rsid w:val="0093351F"/>
    <w:rsid w:val="00933DE5"/>
    <w:rsid w:val="0093531F"/>
    <w:rsid w:val="00941A1B"/>
    <w:rsid w:val="00943FAF"/>
    <w:rsid w:val="00944D5B"/>
    <w:rsid w:val="00951EF0"/>
    <w:rsid w:val="009560B9"/>
    <w:rsid w:val="00957766"/>
    <w:rsid w:val="00960E2A"/>
    <w:rsid w:val="00963457"/>
    <w:rsid w:val="00963770"/>
    <w:rsid w:val="00963D02"/>
    <w:rsid w:val="00964095"/>
    <w:rsid w:val="00964439"/>
    <w:rsid w:val="00966270"/>
    <w:rsid w:val="009671C0"/>
    <w:rsid w:val="009676E0"/>
    <w:rsid w:val="009679E0"/>
    <w:rsid w:val="00967DE3"/>
    <w:rsid w:val="00972654"/>
    <w:rsid w:val="00972F84"/>
    <w:rsid w:val="00973FC5"/>
    <w:rsid w:val="00974C73"/>
    <w:rsid w:val="00975120"/>
    <w:rsid w:val="009755C9"/>
    <w:rsid w:val="00980FEF"/>
    <w:rsid w:val="009820EC"/>
    <w:rsid w:val="00984BB2"/>
    <w:rsid w:val="00990F9C"/>
    <w:rsid w:val="0099171F"/>
    <w:rsid w:val="00991F7C"/>
    <w:rsid w:val="009939C2"/>
    <w:rsid w:val="009A2127"/>
    <w:rsid w:val="009A26C6"/>
    <w:rsid w:val="009A4509"/>
    <w:rsid w:val="009A46F6"/>
    <w:rsid w:val="009A4BB2"/>
    <w:rsid w:val="009A66B5"/>
    <w:rsid w:val="009A6E5B"/>
    <w:rsid w:val="009A7321"/>
    <w:rsid w:val="009B059F"/>
    <w:rsid w:val="009B1E4D"/>
    <w:rsid w:val="009B36B7"/>
    <w:rsid w:val="009B5AA0"/>
    <w:rsid w:val="009B7899"/>
    <w:rsid w:val="009C0C28"/>
    <w:rsid w:val="009C1ABC"/>
    <w:rsid w:val="009C2BA5"/>
    <w:rsid w:val="009C7FED"/>
    <w:rsid w:val="009D0F13"/>
    <w:rsid w:val="009D12F4"/>
    <w:rsid w:val="009D1FC5"/>
    <w:rsid w:val="009D595F"/>
    <w:rsid w:val="009E0BB7"/>
    <w:rsid w:val="009E16AC"/>
    <w:rsid w:val="009E41D6"/>
    <w:rsid w:val="009E565D"/>
    <w:rsid w:val="009E5E5C"/>
    <w:rsid w:val="009E7B01"/>
    <w:rsid w:val="009F1127"/>
    <w:rsid w:val="009F1A5B"/>
    <w:rsid w:val="009F35F5"/>
    <w:rsid w:val="009F3812"/>
    <w:rsid w:val="009F3D00"/>
    <w:rsid w:val="009F505A"/>
    <w:rsid w:val="009F5FE0"/>
    <w:rsid w:val="009F70EF"/>
    <w:rsid w:val="00A00A79"/>
    <w:rsid w:val="00A01D81"/>
    <w:rsid w:val="00A108E0"/>
    <w:rsid w:val="00A10E0F"/>
    <w:rsid w:val="00A1183A"/>
    <w:rsid w:val="00A11CF2"/>
    <w:rsid w:val="00A14703"/>
    <w:rsid w:val="00A16FA8"/>
    <w:rsid w:val="00A17407"/>
    <w:rsid w:val="00A20A8B"/>
    <w:rsid w:val="00A21A33"/>
    <w:rsid w:val="00A21B25"/>
    <w:rsid w:val="00A228C5"/>
    <w:rsid w:val="00A2489E"/>
    <w:rsid w:val="00A25F43"/>
    <w:rsid w:val="00A311E5"/>
    <w:rsid w:val="00A33D93"/>
    <w:rsid w:val="00A34AB1"/>
    <w:rsid w:val="00A41BFF"/>
    <w:rsid w:val="00A5051B"/>
    <w:rsid w:val="00A50E70"/>
    <w:rsid w:val="00A51017"/>
    <w:rsid w:val="00A518C7"/>
    <w:rsid w:val="00A55148"/>
    <w:rsid w:val="00A55387"/>
    <w:rsid w:val="00A55C36"/>
    <w:rsid w:val="00A56E15"/>
    <w:rsid w:val="00A61965"/>
    <w:rsid w:val="00A6560F"/>
    <w:rsid w:val="00A65CAE"/>
    <w:rsid w:val="00A70A59"/>
    <w:rsid w:val="00A7251E"/>
    <w:rsid w:val="00A74569"/>
    <w:rsid w:val="00A74573"/>
    <w:rsid w:val="00A75571"/>
    <w:rsid w:val="00A755E0"/>
    <w:rsid w:val="00A764F0"/>
    <w:rsid w:val="00A80F22"/>
    <w:rsid w:val="00A81357"/>
    <w:rsid w:val="00A8152E"/>
    <w:rsid w:val="00A82C41"/>
    <w:rsid w:val="00A853C5"/>
    <w:rsid w:val="00A860DB"/>
    <w:rsid w:val="00A875A9"/>
    <w:rsid w:val="00A905C0"/>
    <w:rsid w:val="00A92D67"/>
    <w:rsid w:val="00A94E4F"/>
    <w:rsid w:val="00A951F6"/>
    <w:rsid w:val="00A9574E"/>
    <w:rsid w:val="00A95A0F"/>
    <w:rsid w:val="00AA02ED"/>
    <w:rsid w:val="00AA0B8E"/>
    <w:rsid w:val="00AA1F86"/>
    <w:rsid w:val="00AA482B"/>
    <w:rsid w:val="00AB04CB"/>
    <w:rsid w:val="00AB0C38"/>
    <w:rsid w:val="00AB44A5"/>
    <w:rsid w:val="00AC4EFD"/>
    <w:rsid w:val="00AC7685"/>
    <w:rsid w:val="00AC7E12"/>
    <w:rsid w:val="00AD1837"/>
    <w:rsid w:val="00AD1C3C"/>
    <w:rsid w:val="00AD445E"/>
    <w:rsid w:val="00AD4802"/>
    <w:rsid w:val="00AD49F7"/>
    <w:rsid w:val="00AD73C3"/>
    <w:rsid w:val="00AE0094"/>
    <w:rsid w:val="00AE3BFE"/>
    <w:rsid w:val="00AE5DA4"/>
    <w:rsid w:val="00AF0321"/>
    <w:rsid w:val="00AF0C9B"/>
    <w:rsid w:val="00AF17C3"/>
    <w:rsid w:val="00AF1B90"/>
    <w:rsid w:val="00AF27F3"/>
    <w:rsid w:val="00AF5393"/>
    <w:rsid w:val="00AF64DF"/>
    <w:rsid w:val="00AF6D9F"/>
    <w:rsid w:val="00B00949"/>
    <w:rsid w:val="00B0168D"/>
    <w:rsid w:val="00B039C1"/>
    <w:rsid w:val="00B06A4C"/>
    <w:rsid w:val="00B10F28"/>
    <w:rsid w:val="00B1324D"/>
    <w:rsid w:val="00B15624"/>
    <w:rsid w:val="00B17495"/>
    <w:rsid w:val="00B2420E"/>
    <w:rsid w:val="00B30F95"/>
    <w:rsid w:val="00B3115E"/>
    <w:rsid w:val="00B3341F"/>
    <w:rsid w:val="00B35772"/>
    <w:rsid w:val="00B41EB4"/>
    <w:rsid w:val="00B45606"/>
    <w:rsid w:val="00B45EDE"/>
    <w:rsid w:val="00B46073"/>
    <w:rsid w:val="00B4612E"/>
    <w:rsid w:val="00B54613"/>
    <w:rsid w:val="00B55B91"/>
    <w:rsid w:val="00B56D52"/>
    <w:rsid w:val="00B6209B"/>
    <w:rsid w:val="00B67CA0"/>
    <w:rsid w:val="00B70B7E"/>
    <w:rsid w:val="00B70D27"/>
    <w:rsid w:val="00B7461E"/>
    <w:rsid w:val="00B77942"/>
    <w:rsid w:val="00B80B7C"/>
    <w:rsid w:val="00B81491"/>
    <w:rsid w:val="00B81504"/>
    <w:rsid w:val="00B84FE8"/>
    <w:rsid w:val="00B86673"/>
    <w:rsid w:val="00B86843"/>
    <w:rsid w:val="00B86D9B"/>
    <w:rsid w:val="00B874BC"/>
    <w:rsid w:val="00B87620"/>
    <w:rsid w:val="00B87F8D"/>
    <w:rsid w:val="00B94334"/>
    <w:rsid w:val="00B946EA"/>
    <w:rsid w:val="00B94BCE"/>
    <w:rsid w:val="00BA2A61"/>
    <w:rsid w:val="00BA2CC3"/>
    <w:rsid w:val="00BA3787"/>
    <w:rsid w:val="00BA45FB"/>
    <w:rsid w:val="00BA4E6D"/>
    <w:rsid w:val="00BA5188"/>
    <w:rsid w:val="00BA7EB6"/>
    <w:rsid w:val="00BB4B14"/>
    <w:rsid w:val="00BB5632"/>
    <w:rsid w:val="00BB6FB0"/>
    <w:rsid w:val="00BB7F75"/>
    <w:rsid w:val="00BC0358"/>
    <w:rsid w:val="00BC0AAA"/>
    <w:rsid w:val="00BC1FDC"/>
    <w:rsid w:val="00BC2E5D"/>
    <w:rsid w:val="00BC4A08"/>
    <w:rsid w:val="00BC4E99"/>
    <w:rsid w:val="00BC52BA"/>
    <w:rsid w:val="00BC631A"/>
    <w:rsid w:val="00BC7608"/>
    <w:rsid w:val="00BC7E9D"/>
    <w:rsid w:val="00BD1DA7"/>
    <w:rsid w:val="00BD4709"/>
    <w:rsid w:val="00BD4C43"/>
    <w:rsid w:val="00BE3146"/>
    <w:rsid w:val="00BE386C"/>
    <w:rsid w:val="00BE5AC2"/>
    <w:rsid w:val="00BF064B"/>
    <w:rsid w:val="00BF1EC0"/>
    <w:rsid w:val="00BF1EC2"/>
    <w:rsid w:val="00BF4341"/>
    <w:rsid w:val="00BF6BDD"/>
    <w:rsid w:val="00C00B2D"/>
    <w:rsid w:val="00C03191"/>
    <w:rsid w:val="00C0365B"/>
    <w:rsid w:val="00C069DC"/>
    <w:rsid w:val="00C06E9F"/>
    <w:rsid w:val="00C101F6"/>
    <w:rsid w:val="00C14827"/>
    <w:rsid w:val="00C21304"/>
    <w:rsid w:val="00C21460"/>
    <w:rsid w:val="00C23FBC"/>
    <w:rsid w:val="00C24E44"/>
    <w:rsid w:val="00C254F1"/>
    <w:rsid w:val="00C272B5"/>
    <w:rsid w:val="00C27509"/>
    <w:rsid w:val="00C30C2C"/>
    <w:rsid w:val="00C33EE8"/>
    <w:rsid w:val="00C36F52"/>
    <w:rsid w:val="00C3786F"/>
    <w:rsid w:val="00C40C84"/>
    <w:rsid w:val="00C41C8C"/>
    <w:rsid w:val="00C4256B"/>
    <w:rsid w:val="00C42769"/>
    <w:rsid w:val="00C50070"/>
    <w:rsid w:val="00C52589"/>
    <w:rsid w:val="00C6074A"/>
    <w:rsid w:val="00C62F06"/>
    <w:rsid w:val="00C63ADD"/>
    <w:rsid w:val="00C63DCC"/>
    <w:rsid w:val="00C64517"/>
    <w:rsid w:val="00C64BB3"/>
    <w:rsid w:val="00C67804"/>
    <w:rsid w:val="00C700B7"/>
    <w:rsid w:val="00C70175"/>
    <w:rsid w:val="00C71FB2"/>
    <w:rsid w:val="00C72332"/>
    <w:rsid w:val="00C73A47"/>
    <w:rsid w:val="00C775BC"/>
    <w:rsid w:val="00C81C14"/>
    <w:rsid w:val="00C81FB5"/>
    <w:rsid w:val="00C82900"/>
    <w:rsid w:val="00C83D3A"/>
    <w:rsid w:val="00C85308"/>
    <w:rsid w:val="00C86C4B"/>
    <w:rsid w:val="00C86D78"/>
    <w:rsid w:val="00C879D2"/>
    <w:rsid w:val="00C87CDC"/>
    <w:rsid w:val="00C92546"/>
    <w:rsid w:val="00C94FAB"/>
    <w:rsid w:val="00C974DB"/>
    <w:rsid w:val="00C976B2"/>
    <w:rsid w:val="00CA0DEC"/>
    <w:rsid w:val="00CA4E38"/>
    <w:rsid w:val="00CA63AF"/>
    <w:rsid w:val="00CB0575"/>
    <w:rsid w:val="00CB05BE"/>
    <w:rsid w:val="00CB23E1"/>
    <w:rsid w:val="00CB2AAE"/>
    <w:rsid w:val="00CB4237"/>
    <w:rsid w:val="00CC0970"/>
    <w:rsid w:val="00CC1CCC"/>
    <w:rsid w:val="00CC4010"/>
    <w:rsid w:val="00CC6AB8"/>
    <w:rsid w:val="00CD1014"/>
    <w:rsid w:val="00CD12E9"/>
    <w:rsid w:val="00CD5F05"/>
    <w:rsid w:val="00CD6E56"/>
    <w:rsid w:val="00CE0BE0"/>
    <w:rsid w:val="00CE2957"/>
    <w:rsid w:val="00CE35D2"/>
    <w:rsid w:val="00CE3D99"/>
    <w:rsid w:val="00CE4132"/>
    <w:rsid w:val="00CE532E"/>
    <w:rsid w:val="00CF0509"/>
    <w:rsid w:val="00CF25BD"/>
    <w:rsid w:val="00CF2D99"/>
    <w:rsid w:val="00CF6A34"/>
    <w:rsid w:val="00D01CC4"/>
    <w:rsid w:val="00D023C4"/>
    <w:rsid w:val="00D02561"/>
    <w:rsid w:val="00D02F21"/>
    <w:rsid w:val="00D02F95"/>
    <w:rsid w:val="00D04456"/>
    <w:rsid w:val="00D045D5"/>
    <w:rsid w:val="00D04AE4"/>
    <w:rsid w:val="00D0547C"/>
    <w:rsid w:val="00D116F9"/>
    <w:rsid w:val="00D14CED"/>
    <w:rsid w:val="00D15AD9"/>
    <w:rsid w:val="00D16CB3"/>
    <w:rsid w:val="00D2035F"/>
    <w:rsid w:val="00D224DD"/>
    <w:rsid w:val="00D23A93"/>
    <w:rsid w:val="00D23C56"/>
    <w:rsid w:val="00D26E90"/>
    <w:rsid w:val="00D2787A"/>
    <w:rsid w:val="00D332BB"/>
    <w:rsid w:val="00D36B67"/>
    <w:rsid w:val="00D37522"/>
    <w:rsid w:val="00D37CB7"/>
    <w:rsid w:val="00D44CF5"/>
    <w:rsid w:val="00D4546C"/>
    <w:rsid w:val="00D501D5"/>
    <w:rsid w:val="00D51A14"/>
    <w:rsid w:val="00D52687"/>
    <w:rsid w:val="00D54790"/>
    <w:rsid w:val="00D5599C"/>
    <w:rsid w:val="00D560BF"/>
    <w:rsid w:val="00D578AA"/>
    <w:rsid w:val="00D57B49"/>
    <w:rsid w:val="00D604BA"/>
    <w:rsid w:val="00D62B85"/>
    <w:rsid w:val="00D62F48"/>
    <w:rsid w:val="00D665D1"/>
    <w:rsid w:val="00D71D09"/>
    <w:rsid w:val="00D73DA2"/>
    <w:rsid w:val="00D767A5"/>
    <w:rsid w:val="00D80022"/>
    <w:rsid w:val="00D8011B"/>
    <w:rsid w:val="00D82F91"/>
    <w:rsid w:val="00D845DB"/>
    <w:rsid w:val="00D84B05"/>
    <w:rsid w:val="00D8715D"/>
    <w:rsid w:val="00D922EF"/>
    <w:rsid w:val="00D968B3"/>
    <w:rsid w:val="00D97C15"/>
    <w:rsid w:val="00DA1CAB"/>
    <w:rsid w:val="00DA6B02"/>
    <w:rsid w:val="00DA6C64"/>
    <w:rsid w:val="00DA6D37"/>
    <w:rsid w:val="00DB145C"/>
    <w:rsid w:val="00DB225C"/>
    <w:rsid w:val="00DB3EB3"/>
    <w:rsid w:val="00DB4277"/>
    <w:rsid w:val="00DB501F"/>
    <w:rsid w:val="00DB7A2F"/>
    <w:rsid w:val="00DC75D5"/>
    <w:rsid w:val="00DD065E"/>
    <w:rsid w:val="00DD1B4C"/>
    <w:rsid w:val="00DD2E06"/>
    <w:rsid w:val="00DD3882"/>
    <w:rsid w:val="00DD3936"/>
    <w:rsid w:val="00DD41C0"/>
    <w:rsid w:val="00DE00CB"/>
    <w:rsid w:val="00DE042E"/>
    <w:rsid w:val="00DE3A69"/>
    <w:rsid w:val="00DE5473"/>
    <w:rsid w:val="00DE555D"/>
    <w:rsid w:val="00DE60C9"/>
    <w:rsid w:val="00DF0403"/>
    <w:rsid w:val="00DF1538"/>
    <w:rsid w:val="00DF24EA"/>
    <w:rsid w:val="00DF4E91"/>
    <w:rsid w:val="00DF72E6"/>
    <w:rsid w:val="00E02E37"/>
    <w:rsid w:val="00E10A04"/>
    <w:rsid w:val="00E1300F"/>
    <w:rsid w:val="00E13628"/>
    <w:rsid w:val="00E13B3C"/>
    <w:rsid w:val="00E1401B"/>
    <w:rsid w:val="00E15C3D"/>
    <w:rsid w:val="00E15C5A"/>
    <w:rsid w:val="00E16532"/>
    <w:rsid w:val="00E175A5"/>
    <w:rsid w:val="00E204E9"/>
    <w:rsid w:val="00E21C40"/>
    <w:rsid w:val="00E3366A"/>
    <w:rsid w:val="00E33D72"/>
    <w:rsid w:val="00E46089"/>
    <w:rsid w:val="00E462FA"/>
    <w:rsid w:val="00E47A8D"/>
    <w:rsid w:val="00E51811"/>
    <w:rsid w:val="00E557C9"/>
    <w:rsid w:val="00E55E9E"/>
    <w:rsid w:val="00E55F75"/>
    <w:rsid w:val="00E56BB6"/>
    <w:rsid w:val="00E620B5"/>
    <w:rsid w:val="00E6350D"/>
    <w:rsid w:val="00E67C0D"/>
    <w:rsid w:val="00E70869"/>
    <w:rsid w:val="00E70CB7"/>
    <w:rsid w:val="00E7147F"/>
    <w:rsid w:val="00E746F8"/>
    <w:rsid w:val="00E7481F"/>
    <w:rsid w:val="00E75565"/>
    <w:rsid w:val="00E7645F"/>
    <w:rsid w:val="00E80A84"/>
    <w:rsid w:val="00E814D1"/>
    <w:rsid w:val="00E81518"/>
    <w:rsid w:val="00E838ED"/>
    <w:rsid w:val="00E84C25"/>
    <w:rsid w:val="00E85996"/>
    <w:rsid w:val="00E8654D"/>
    <w:rsid w:val="00E87185"/>
    <w:rsid w:val="00E91380"/>
    <w:rsid w:val="00E96D5B"/>
    <w:rsid w:val="00EA5EEE"/>
    <w:rsid w:val="00EB28DB"/>
    <w:rsid w:val="00EC0516"/>
    <w:rsid w:val="00EC2A47"/>
    <w:rsid w:val="00EC2FFB"/>
    <w:rsid w:val="00EC36F8"/>
    <w:rsid w:val="00EC5D50"/>
    <w:rsid w:val="00ED2705"/>
    <w:rsid w:val="00ED3F41"/>
    <w:rsid w:val="00ED524B"/>
    <w:rsid w:val="00ED678C"/>
    <w:rsid w:val="00ED682A"/>
    <w:rsid w:val="00EE0E04"/>
    <w:rsid w:val="00EE4A64"/>
    <w:rsid w:val="00EE4E62"/>
    <w:rsid w:val="00EE5EE6"/>
    <w:rsid w:val="00EF01AE"/>
    <w:rsid w:val="00EF217A"/>
    <w:rsid w:val="00EF3B81"/>
    <w:rsid w:val="00EF4D21"/>
    <w:rsid w:val="00EF754A"/>
    <w:rsid w:val="00F02700"/>
    <w:rsid w:val="00F02DDE"/>
    <w:rsid w:val="00F03555"/>
    <w:rsid w:val="00F03990"/>
    <w:rsid w:val="00F115A5"/>
    <w:rsid w:val="00F13561"/>
    <w:rsid w:val="00F14A6A"/>
    <w:rsid w:val="00F157BD"/>
    <w:rsid w:val="00F15ED2"/>
    <w:rsid w:val="00F2411B"/>
    <w:rsid w:val="00F25BB6"/>
    <w:rsid w:val="00F26169"/>
    <w:rsid w:val="00F2755D"/>
    <w:rsid w:val="00F27C50"/>
    <w:rsid w:val="00F316B5"/>
    <w:rsid w:val="00F3279C"/>
    <w:rsid w:val="00F34C74"/>
    <w:rsid w:val="00F34FB3"/>
    <w:rsid w:val="00F36E71"/>
    <w:rsid w:val="00F376B5"/>
    <w:rsid w:val="00F408B4"/>
    <w:rsid w:val="00F430F7"/>
    <w:rsid w:val="00F4731F"/>
    <w:rsid w:val="00F476D8"/>
    <w:rsid w:val="00F478C0"/>
    <w:rsid w:val="00F52BAA"/>
    <w:rsid w:val="00F554DA"/>
    <w:rsid w:val="00F56CDD"/>
    <w:rsid w:val="00F57A98"/>
    <w:rsid w:val="00F605BA"/>
    <w:rsid w:val="00F6184F"/>
    <w:rsid w:val="00F6282B"/>
    <w:rsid w:val="00F63488"/>
    <w:rsid w:val="00F65860"/>
    <w:rsid w:val="00F72B8A"/>
    <w:rsid w:val="00F72C5C"/>
    <w:rsid w:val="00F72EBE"/>
    <w:rsid w:val="00F75EA1"/>
    <w:rsid w:val="00F762ED"/>
    <w:rsid w:val="00F76771"/>
    <w:rsid w:val="00F8095B"/>
    <w:rsid w:val="00F81F2D"/>
    <w:rsid w:val="00F833D7"/>
    <w:rsid w:val="00F83B0A"/>
    <w:rsid w:val="00F8706B"/>
    <w:rsid w:val="00F939AB"/>
    <w:rsid w:val="00F977C4"/>
    <w:rsid w:val="00FA4448"/>
    <w:rsid w:val="00FA4C46"/>
    <w:rsid w:val="00FA5E44"/>
    <w:rsid w:val="00FA68D5"/>
    <w:rsid w:val="00FA6D3E"/>
    <w:rsid w:val="00FB046A"/>
    <w:rsid w:val="00FB6E93"/>
    <w:rsid w:val="00FB7235"/>
    <w:rsid w:val="00FC1EBC"/>
    <w:rsid w:val="00FC2E3C"/>
    <w:rsid w:val="00FD00D5"/>
    <w:rsid w:val="00FD071E"/>
    <w:rsid w:val="00FD0992"/>
    <w:rsid w:val="00FD6190"/>
    <w:rsid w:val="00FD696C"/>
    <w:rsid w:val="00FE3155"/>
    <w:rsid w:val="00FE3EEA"/>
    <w:rsid w:val="00FF1D09"/>
    <w:rsid w:val="00FF46AE"/>
    <w:rsid w:val="00FF546E"/>
    <w:rsid w:val="00FF6A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A5"/>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B86D9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E4A6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627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basedOn w:val="a0"/>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1">
    <w:name w:val="Body Text 2"/>
    <w:basedOn w:val="a"/>
    <w:link w:val="22"/>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basedOn w:val="a0"/>
    <w:link w:val="a9"/>
    <w:rsid w:val="00BD4709"/>
    <w:rPr>
      <w:sz w:val="24"/>
      <w:szCs w:val="24"/>
      <w:lang w:val="ru-RU" w:eastAsia="ru-RU" w:bidi="ar-SA"/>
    </w:rPr>
  </w:style>
  <w:style w:type="character" w:styleId="ab">
    <w:name w:val="annotation reference"/>
    <w:basedOn w:val="a0"/>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186EA0"/>
    <w:pPr>
      <w:tabs>
        <w:tab w:val="center" w:pos="4677"/>
        <w:tab w:val="right" w:pos="9355"/>
      </w:tabs>
    </w:pPr>
  </w:style>
  <w:style w:type="character" w:styleId="af2">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3">
    <w:name w:val="header"/>
    <w:basedOn w:val="a"/>
    <w:link w:val="af4"/>
    <w:uiPriority w:val="99"/>
    <w:rsid w:val="0006135B"/>
    <w:pPr>
      <w:tabs>
        <w:tab w:val="center" w:pos="4677"/>
        <w:tab w:val="right" w:pos="9355"/>
      </w:tabs>
    </w:pPr>
  </w:style>
  <w:style w:type="character" w:customStyle="1" w:styleId="90">
    <w:name w:val="Заголовок 9 Знак"/>
    <w:basedOn w:val="a0"/>
    <w:link w:val="9"/>
    <w:rsid w:val="00762707"/>
    <w:rPr>
      <w:rFonts w:ascii="Cambria" w:hAnsi="Cambria"/>
      <w:sz w:val="22"/>
      <w:szCs w:val="22"/>
      <w:lang w:val="ru-RU" w:eastAsia="ru-RU" w:bidi="ar-SA"/>
    </w:rPr>
  </w:style>
  <w:style w:type="character" w:customStyle="1" w:styleId="12">
    <w:name w:val="Знак Знак1"/>
    <w:basedOn w:val="a0"/>
    <w:rsid w:val="00762707"/>
    <w:rPr>
      <w:sz w:val="24"/>
      <w:szCs w:val="24"/>
      <w:lang w:val="ru-RU" w:eastAsia="ru-RU" w:bidi="ar-SA"/>
    </w:rPr>
  </w:style>
  <w:style w:type="paragraph" w:styleId="31">
    <w:name w:val="List 3"/>
    <w:basedOn w:val="a"/>
    <w:rsid w:val="00762707"/>
    <w:pPr>
      <w:ind w:left="849" w:hanging="283"/>
    </w:pPr>
  </w:style>
  <w:style w:type="paragraph" w:styleId="af5">
    <w:name w:val="Body Text Indent"/>
    <w:basedOn w:val="a"/>
    <w:rsid w:val="00762707"/>
    <w:pPr>
      <w:spacing w:after="120"/>
      <w:ind w:left="283"/>
    </w:pPr>
  </w:style>
  <w:style w:type="paragraph" w:customStyle="1" w:styleId="Default">
    <w:name w:val="Default"/>
    <w:rsid w:val="00D36B67"/>
    <w:pPr>
      <w:autoSpaceDE w:val="0"/>
      <w:autoSpaceDN w:val="0"/>
      <w:adjustRightInd w:val="0"/>
    </w:pPr>
    <w:rPr>
      <w:color w:val="000000"/>
      <w:sz w:val="24"/>
      <w:szCs w:val="24"/>
    </w:rPr>
  </w:style>
  <w:style w:type="character" w:customStyle="1" w:styleId="FontStyle13">
    <w:name w:val="Font Style13"/>
    <w:basedOn w:val="a0"/>
    <w:uiPriority w:val="99"/>
    <w:rsid w:val="009A66B5"/>
    <w:rPr>
      <w:rFonts w:ascii="Times New Roman" w:hAnsi="Times New Roman" w:cs="Times New Roman"/>
      <w:b/>
      <w:bCs/>
      <w:sz w:val="20"/>
      <w:szCs w:val="20"/>
    </w:rPr>
  </w:style>
  <w:style w:type="character" w:customStyle="1" w:styleId="FontStyle14">
    <w:name w:val="Font Style14"/>
    <w:basedOn w:val="a0"/>
    <w:uiPriority w:val="99"/>
    <w:rsid w:val="009A66B5"/>
    <w:rPr>
      <w:rFonts w:ascii="Times New Roman" w:hAnsi="Times New Roman" w:cs="Times New Roman"/>
      <w:b/>
      <w:bCs/>
      <w:sz w:val="28"/>
      <w:szCs w:val="28"/>
    </w:rPr>
  </w:style>
  <w:style w:type="paragraph" w:styleId="af6">
    <w:name w:val="List Paragraph"/>
    <w:aliases w:val="Этапы,Содержание. 2 уровень,List Paragraph"/>
    <w:basedOn w:val="a"/>
    <w:link w:val="af7"/>
    <w:uiPriority w:val="34"/>
    <w:qFormat/>
    <w:rsid w:val="00392369"/>
    <w:pPr>
      <w:ind w:left="720"/>
      <w:contextualSpacing/>
    </w:pPr>
  </w:style>
  <w:style w:type="character" w:customStyle="1" w:styleId="50">
    <w:name w:val="Заголовок 5 Знак"/>
    <w:basedOn w:val="a0"/>
    <w:link w:val="5"/>
    <w:semiHidden/>
    <w:rsid w:val="00EE4A64"/>
    <w:rPr>
      <w:rFonts w:asciiTheme="majorHAnsi" w:eastAsiaTheme="majorEastAsia" w:hAnsiTheme="majorHAnsi" w:cstheme="majorBidi"/>
      <w:color w:val="243F60" w:themeColor="accent1" w:themeShade="7F"/>
      <w:sz w:val="24"/>
      <w:szCs w:val="24"/>
    </w:rPr>
  </w:style>
  <w:style w:type="paragraph" w:customStyle="1" w:styleId="headertext">
    <w:name w:val="headertext"/>
    <w:basedOn w:val="Default"/>
    <w:next w:val="Default"/>
    <w:uiPriority w:val="99"/>
    <w:rsid w:val="00EE4A64"/>
    <w:rPr>
      <w:color w:val="auto"/>
    </w:rPr>
  </w:style>
  <w:style w:type="paragraph" w:customStyle="1" w:styleId="formattext">
    <w:name w:val="formattext"/>
    <w:basedOn w:val="Default"/>
    <w:next w:val="Default"/>
    <w:uiPriority w:val="99"/>
    <w:rsid w:val="00EE4A64"/>
    <w:rPr>
      <w:color w:val="auto"/>
    </w:rPr>
  </w:style>
  <w:style w:type="paragraph" w:customStyle="1" w:styleId="cv">
    <w:name w:val="cv"/>
    <w:basedOn w:val="Default"/>
    <w:next w:val="Default"/>
    <w:uiPriority w:val="99"/>
    <w:rsid w:val="00EE4A64"/>
    <w:rPr>
      <w:color w:val="auto"/>
    </w:rPr>
  </w:style>
  <w:style w:type="paragraph" w:customStyle="1" w:styleId="f">
    <w:name w:val="f"/>
    <w:basedOn w:val="Default"/>
    <w:next w:val="Default"/>
    <w:uiPriority w:val="99"/>
    <w:rsid w:val="00EE4A64"/>
    <w:rPr>
      <w:color w:val="auto"/>
    </w:rPr>
  </w:style>
  <w:style w:type="character" w:styleId="af8">
    <w:name w:val="Hyperlink"/>
    <w:rsid w:val="00C87CDC"/>
    <w:rPr>
      <w:color w:val="0000FF"/>
      <w:u w:val="single"/>
    </w:rPr>
  </w:style>
  <w:style w:type="paragraph" w:styleId="af9">
    <w:name w:val="No Spacing"/>
    <w:link w:val="afa"/>
    <w:uiPriority w:val="99"/>
    <w:qFormat/>
    <w:rsid w:val="00DB225C"/>
    <w:rPr>
      <w:sz w:val="24"/>
      <w:szCs w:val="24"/>
    </w:rPr>
  </w:style>
  <w:style w:type="character" w:customStyle="1" w:styleId="afa">
    <w:name w:val="Без интервала Знак"/>
    <w:link w:val="af9"/>
    <w:uiPriority w:val="99"/>
    <w:locked/>
    <w:rsid w:val="00DB225C"/>
    <w:rPr>
      <w:sz w:val="24"/>
      <w:szCs w:val="24"/>
    </w:rPr>
  </w:style>
  <w:style w:type="character" w:customStyle="1" w:styleId="22">
    <w:name w:val="Основной текст 2 Знак"/>
    <w:link w:val="21"/>
    <w:rsid w:val="003A0BB5"/>
    <w:rPr>
      <w:sz w:val="24"/>
      <w:szCs w:val="24"/>
    </w:rPr>
  </w:style>
  <w:style w:type="paragraph" w:customStyle="1" w:styleId="Style5">
    <w:name w:val="Style5"/>
    <w:basedOn w:val="a"/>
    <w:uiPriority w:val="99"/>
    <w:rsid w:val="00770AC8"/>
    <w:pPr>
      <w:widowControl w:val="0"/>
      <w:autoSpaceDE w:val="0"/>
      <w:autoSpaceDN w:val="0"/>
      <w:adjustRightInd w:val="0"/>
      <w:spacing w:line="293" w:lineRule="exact"/>
      <w:jc w:val="center"/>
    </w:pPr>
  </w:style>
  <w:style w:type="character" w:customStyle="1" w:styleId="FontStyle17">
    <w:name w:val="Font Style17"/>
    <w:uiPriority w:val="99"/>
    <w:rsid w:val="00770AC8"/>
    <w:rPr>
      <w:rFonts w:ascii="Times New Roman" w:hAnsi="Times New Roman" w:cs="Times New Roman"/>
      <w:sz w:val="18"/>
      <w:szCs w:val="18"/>
    </w:rPr>
  </w:style>
  <w:style w:type="character" w:customStyle="1" w:styleId="FontStyle31">
    <w:name w:val="Font Style31"/>
    <w:uiPriority w:val="99"/>
    <w:rsid w:val="00770AC8"/>
    <w:rPr>
      <w:rFonts w:ascii="Times New Roman" w:hAnsi="Times New Roman" w:cs="Times New Roman"/>
      <w:b/>
      <w:bCs/>
      <w:sz w:val="14"/>
      <w:szCs w:val="14"/>
    </w:rPr>
  </w:style>
  <w:style w:type="character" w:customStyle="1" w:styleId="FontStyle21">
    <w:name w:val="Font Style21"/>
    <w:uiPriority w:val="99"/>
    <w:rsid w:val="00770AC8"/>
    <w:rPr>
      <w:rFonts w:ascii="Trebuchet MS" w:hAnsi="Trebuchet MS" w:cs="Trebuchet MS"/>
      <w:sz w:val="20"/>
      <w:szCs w:val="20"/>
    </w:rPr>
  </w:style>
  <w:style w:type="character" w:customStyle="1" w:styleId="FontStyle18">
    <w:name w:val="Font Style18"/>
    <w:uiPriority w:val="99"/>
    <w:rsid w:val="00770AC8"/>
    <w:rPr>
      <w:rFonts w:ascii="Times New Roman" w:hAnsi="Times New Roman" w:cs="Times New Roman"/>
      <w:sz w:val="18"/>
      <w:szCs w:val="18"/>
    </w:rPr>
  </w:style>
  <w:style w:type="character" w:customStyle="1" w:styleId="10">
    <w:name w:val="Заголовок 1 Знак"/>
    <w:link w:val="1"/>
    <w:rsid w:val="00770AC8"/>
    <w:rPr>
      <w:sz w:val="24"/>
      <w:szCs w:val="24"/>
    </w:rPr>
  </w:style>
  <w:style w:type="character" w:customStyle="1" w:styleId="30">
    <w:name w:val="Заголовок 3 Знак"/>
    <w:basedOn w:val="a0"/>
    <w:link w:val="3"/>
    <w:rsid w:val="00B86D9B"/>
    <w:rPr>
      <w:rFonts w:asciiTheme="majorHAnsi" w:eastAsiaTheme="majorEastAsia" w:hAnsiTheme="majorHAnsi" w:cstheme="majorBidi"/>
      <w:b/>
      <w:bCs/>
      <w:color w:val="4F81BD" w:themeColor="accent1"/>
      <w:sz w:val="24"/>
      <w:szCs w:val="24"/>
    </w:rPr>
  </w:style>
  <w:style w:type="character" w:customStyle="1" w:styleId="af1">
    <w:name w:val="Нижний колонтитул Знак"/>
    <w:basedOn w:val="a0"/>
    <w:link w:val="af0"/>
    <w:uiPriority w:val="99"/>
    <w:rsid w:val="006D4D69"/>
    <w:rPr>
      <w:sz w:val="24"/>
      <w:szCs w:val="24"/>
    </w:rPr>
  </w:style>
  <w:style w:type="paragraph" w:styleId="32">
    <w:name w:val="Body Text 3"/>
    <w:basedOn w:val="a"/>
    <w:link w:val="33"/>
    <w:rsid w:val="000B45E4"/>
    <w:pPr>
      <w:spacing w:after="120"/>
    </w:pPr>
    <w:rPr>
      <w:sz w:val="16"/>
      <w:szCs w:val="16"/>
    </w:rPr>
  </w:style>
  <w:style w:type="character" w:customStyle="1" w:styleId="33">
    <w:name w:val="Основной текст 3 Знак"/>
    <w:basedOn w:val="a0"/>
    <w:link w:val="32"/>
    <w:rsid w:val="000B45E4"/>
    <w:rPr>
      <w:sz w:val="16"/>
      <w:szCs w:val="16"/>
    </w:rPr>
  </w:style>
  <w:style w:type="character" w:customStyle="1" w:styleId="13">
    <w:name w:val="Основной шрифт абзаца1"/>
    <w:rsid w:val="00F157BD"/>
  </w:style>
  <w:style w:type="character" w:customStyle="1" w:styleId="51">
    <w:name w:val="Без интервала Знак5"/>
    <w:uiPriority w:val="99"/>
    <w:locked/>
    <w:rsid w:val="00115712"/>
    <w:rPr>
      <w:sz w:val="24"/>
      <w:szCs w:val="24"/>
      <w:lang w:bidi="ar-SA"/>
    </w:rPr>
  </w:style>
  <w:style w:type="character" w:customStyle="1" w:styleId="52">
    <w:name w:val="Основной текст5"/>
    <w:uiPriority w:val="99"/>
    <w:rsid w:val="00115712"/>
    <w:rPr>
      <w:rFonts w:ascii="Times New Roman" w:hAnsi="Times New Roman" w:cs="Times New Roman"/>
      <w:sz w:val="21"/>
      <w:szCs w:val="21"/>
      <w:shd w:val="clear" w:color="auto" w:fill="FFFFFF"/>
    </w:rPr>
  </w:style>
  <w:style w:type="paragraph" w:customStyle="1" w:styleId="afb">
    <w:name w:val="Знак"/>
    <w:basedOn w:val="a"/>
    <w:rsid w:val="00380CF3"/>
    <w:pPr>
      <w:spacing w:after="160" w:line="240" w:lineRule="exact"/>
    </w:pPr>
    <w:rPr>
      <w:rFonts w:ascii="Verdana" w:hAnsi="Verdana"/>
      <w:sz w:val="20"/>
      <w:szCs w:val="20"/>
    </w:rPr>
  </w:style>
  <w:style w:type="paragraph" w:customStyle="1" w:styleId="24">
    <w:name w:val="Знак2"/>
    <w:basedOn w:val="a"/>
    <w:rsid w:val="00380CF3"/>
    <w:pPr>
      <w:tabs>
        <w:tab w:val="left" w:pos="708"/>
      </w:tabs>
      <w:spacing w:after="160" w:line="240" w:lineRule="exact"/>
    </w:pPr>
    <w:rPr>
      <w:rFonts w:ascii="Verdana" w:hAnsi="Verdana" w:cs="Verdana"/>
      <w:sz w:val="20"/>
      <w:szCs w:val="20"/>
      <w:lang w:val="en-US" w:eastAsia="en-US"/>
    </w:rPr>
  </w:style>
  <w:style w:type="character" w:customStyle="1" w:styleId="14">
    <w:name w:val="Знак Знак1"/>
    <w:rsid w:val="00380CF3"/>
    <w:rPr>
      <w:sz w:val="24"/>
      <w:szCs w:val="24"/>
      <w:lang w:val="ru-RU" w:eastAsia="ru-RU" w:bidi="ar-SA"/>
    </w:rPr>
  </w:style>
  <w:style w:type="character" w:customStyle="1" w:styleId="af4">
    <w:name w:val="Верхний колонтитул Знак"/>
    <w:basedOn w:val="a0"/>
    <w:link w:val="af3"/>
    <w:uiPriority w:val="99"/>
    <w:rsid w:val="00BA7EB6"/>
    <w:rPr>
      <w:sz w:val="24"/>
      <w:szCs w:val="24"/>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BA7EB6"/>
  </w:style>
  <w:style w:type="character" w:customStyle="1" w:styleId="af7">
    <w:name w:val="Абзац списка Знак"/>
    <w:aliases w:val="Этапы Знак,Содержание. 2 уровень Знак,List Paragraph Знак"/>
    <w:link w:val="af6"/>
    <w:qFormat/>
    <w:locked/>
    <w:rsid w:val="005A5F3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7A5"/>
    <w:rPr>
      <w:sz w:val="24"/>
      <w:szCs w:val="24"/>
    </w:rPr>
  </w:style>
  <w:style w:type="paragraph" w:styleId="1">
    <w:name w:val="heading 1"/>
    <w:basedOn w:val="a"/>
    <w:next w:val="a"/>
    <w:link w:val="10"/>
    <w:qFormat/>
    <w:rsid w:val="00FF6AC7"/>
    <w:pPr>
      <w:keepNext/>
      <w:autoSpaceDE w:val="0"/>
      <w:autoSpaceDN w:val="0"/>
      <w:ind w:firstLine="284"/>
      <w:outlineLvl w:val="0"/>
    </w:pPr>
  </w:style>
  <w:style w:type="paragraph" w:styleId="3">
    <w:name w:val="heading 3"/>
    <w:basedOn w:val="a"/>
    <w:next w:val="a"/>
    <w:link w:val="30"/>
    <w:unhideWhenUsed/>
    <w:qFormat/>
    <w:rsid w:val="00B86D9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semiHidden/>
    <w:unhideWhenUsed/>
    <w:qFormat/>
    <w:rsid w:val="00EE4A64"/>
    <w:pPr>
      <w:keepNext/>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qFormat/>
    <w:rsid w:val="0076270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B26F1"/>
    <w:pPr>
      <w:spacing w:before="100" w:beforeAutospacing="1" w:after="100" w:afterAutospacing="1"/>
    </w:pPr>
  </w:style>
  <w:style w:type="paragraph" w:styleId="2">
    <w:name w:val="List 2"/>
    <w:basedOn w:val="a"/>
    <w:rsid w:val="00FF6AC7"/>
    <w:pPr>
      <w:ind w:left="566" w:hanging="283"/>
    </w:pPr>
  </w:style>
  <w:style w:type="paragraph" w:styleId="20">
    <w:name w:val="Body Text Indent 2"/>
    <w:basedOn w:val="a"/>
    <w:rsid w:val="00FF6AC7"/>
    <w:pPr>
      <w:spacing w:after="120" w:line="480" w:lineRule="auto"/>
      <w:ind w:left="283"/>
    </w:pPr>
  </w:style>
  <w:style w:type="character" w:styleId="a4">
    <w:name w:val="Strong"/>
    <w:basedOn w:val="a0"/>
    <w:qFormat/>
    <w:rsid w:val="00FF6AC7"/>
    <w:rPr>
      <w:b/>
      <w:bCs/>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FF6AC7"/>
    <w:rPr>
      <w:sz w:val="20"/>
      <w:szCs w:val="20"/>
    </w:rPr>
  </w:style>
  <w:style w:type="character" w:styleId="a7">
    <w:name w:val="footnote reference"/>
    <w:basedOn w:val="a0"/>
    <w:semiHidden/>
    <w:rsid w:val="00FF6AC7"/>
    <w:rPr>
      <w:vertAlign w:val="superscript"/>
    </w:rPr>
  </w:style>
  <w:style w:type="paragraph" w:styleId="a8">
    <w:name w:val="Balloon Text"/>
    <w:basedOn w:val="a"/>
    <w:semiHidden/>
    <w:rsid w:val="00BF6BDD"/>
    <w:rPr>
      <w:rFonts w:ascii="Tahoma" w:hAnsi="Tahoma" w:cs="Tahoma"/>
      <w:sz w:val="16"/>
      <w:szCs w:val="16"/>
    </w:rPr>
  </w:style>
  <w:style w:type="paragraph" w:styleId="21">
    <w:name w:val="Body Text 2"/>
    <w:basedOn w:val="a"/>
    <w:link w:val="22"/>
    <w:rsid w:val="00BD4709"/>
    <w:pPr>
      <w:spacing w:after="120" w:line="480" w:lineRule="auto"/>
    </w:pPr>
  </w:style>
  <w:style w:type="paragraph" w:styleId="a9">
    <w:name w:val="Body Text"/>
    <w:basedOn w:val="a"/>
    <w:link w:val="aa"/>
    <w:rsid w:val="00BD4709"/>
    <w:pPr>
      <w:spacing w:after="120"/>
    </w:pPr>
  </w:style>
  <w:style w:type="character" w:customStyle="1" w:styleId="aa">
    <w:name w:val="Основной текст Знак"/>
    <w:basedOn w:val="a0"/>
    <w:link w:val="a9"/>
    <w:rsid w:val="00BD4709"/>
    <w:rPr>
      <w:sz w:val="24"/>
      <w:szCs w:val="24"/>
      <w:lang w:val="ru-RU" w:eastAsia="ru-RU" w:bidi="ar-SA"/>
    </w:rPr>
  </w:style>
  <w:style w:type="character" w:styleId="ab">
    <w:name w:val="annotation reference"/>
    <w:basedOn w:val="a0"/>
    <w:semiHidden/>
    <w:rsid w:val="003E0FBC"/>
    <w:rPr>
      <w:sz w:val="16"/>
      <w:szCs w:val="16"/>
    </w:rPr>
  </w:style>
  <w:style w:type="paragraph" w:styleId="ac">
    <w:name w:val="annotation text"/>
    <w:basedOn w:val="a"/>
    <w:semiHidden/>
    <w:rsid w:val="003E0FBC"/>
    <w:rPr>
      <w:sz w:val="20"/>
      <w:szCs w:val="20"/>
    </w:rPr>
  </w:style>
  <w:style w:type="paragraph" w:styleId="ad">
    <w:name w:val="annotation subject"/>
    <w:basedOn w:val="ac"/>
    <w:next w:val="ac"/>
    <w:semiHidden/>
    <w:rsid w:val="003E0FBC"/>
    <w:rPr>
      <w:b/>
      <w:bCs/>
    </w:rPr>
  </w:style>
  <w:style w:type="table" w:styleId="ae">
    <w:name w:val="Table Grid"/>
    <w:basedOn w:val="a1"/>
    <w:uiPriority w:val="59"/>
    <w:rsid w:val="007B57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Знак"/>
    <w:basedOn w:val="a"/>
    <w:rsid w:val="002D0793"/>
    <w:pPr>
      <w:spacing w:after="160" w:line="240" w:lineRule="exact"/>
    </w:pPr>
    <w:rPr>
      <w:rFonts w:ascii="Verdana" w:hAnsi="Verdana"/>
      <w:sz w:val="20"/>
      <w:szCs w:val="20"/>
    </w:rPr>
  </w:style>
  <w:style w:type="table" w:styleId="11">
    <w:name w:val="Table Grid 1"/>
    <w:basedOn w:val="a1"/>
    <w:rsid w:val="00413F1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0">
    <w:name w:val="footer"/>
    <w:basedOn w:val="a"/>
    <w:link w:val="af1"/>
    <w:uiPriority w:val="99"/>
    <w:rsid w:val="00186EA0"/>
    <w:pPr>
      <w:tabs>
        <w:tab w:val="center" w:pos="4677"/>
        <w:tab w:val="right" w:pos="9355"/>
      </w:tabs>
    </w:pPr>
  </w:style>
  <w:style w:type="character" w:styleId="af2">
    <w:name w:val="page number"/>
    <w:basedOn w:val="a0"/>
    <w:rsid w:val="00186EA0"/>
  </w:style>
  <w:style w:type="paragraph" w:customStyle="1" w:styleId="23">
    <w:name w:val="Знак2"/>
    <w:basedOn w:val="a"/>
    <w:rsid w:val="005E6053"/>
    <w:pPr>
      <w:tabs>
        <w:tab w:val="left" w:pos="708"/>
      </w:tabs>
      <w:spacing w:after="160" w:line="240" w:lineRule="exact"/>
    </w:pPr>
    <w:rPr>
      <w:rFonts w:ascii="Verdana" w:hAnsi="Verdana" w:cs="Verdana"/>
      <w:sz w:val="20"/>
      <w:szCs w:val="20"/>
      <w:lang w:val="en-US" w:eastAsia="en-US"/>
    </w:rPr>
  </w:style>
  <w:style w:type="paragraph" w:styleId="af3">
    <w:name w:val="header"/>
    <w:basedOn w:val="a"/>
    <w:link w:val="af4"/>
    <w:uiPriority w:val="99"/>
    <w:rsid w:val="0006135B"/>
    <w:pPr>
      <w:tabs>
        <w:tab w:val="center" w:pos="4677"/>
        <w:tab w:val="right" w:pos="9355"/>
      </w:tabs>
    </w:pPr>
  </w:style>
  <w:style w:type="character" w:customStyle="1" w:styleId="90">
    <w:name w:val="Заголовок 9 Знак"/>
    <w:basedOn w:val="a0"/>
    <w:link w:val="9"/>
    <w:rsid w:val="00762707"/>
    <w:rPr>
      <w:rFonts w:ascii="Cambria" w:hAnsi="Cambria"/>
      <w:sz w:val="22"/>
      <w:szCs w:val="22"/>
      <w:lang w:val="ru-RU" w:eastAsia="ru-RU" w:bidi="ar-SA"/>
    </w:rPr>
  </w:style>
  <w:style w:type="character" w:customStyle="1" w:styleId="12">
    <w:name w:val="Знак Знак1"/>
    <w:basedOn w:val="a0"/>
    <w:rsid w:val="00762707"/>
    <w:rPr>
      <w:sz w:val="24"/>
      <w:szCs w:val="24"/>
      <w:lang w:val="ru-RU" w:eastAsia="ru-RU" w:bidi="ar-SA"/>
    </w:rPr>
  </w:style>
  <w:style w:type="paragraph" w:styleId="31">
    <w:name w:val="List 3"/>
    <w:basedOn w:val="a"/>
    <w:rsid w:val="00762707"/>
    <w:pPr>
      <w:ind w:left="849" w:hanging="283"/>
    </w:pPr>
  </w:style>
  <w:style w:type="paragraph" w:styleId="af5">
    <w:name w:val="Body Text Indent"/>
    <w:basedOn w:val="a"/>
    <w:rsid w:val="00762707"/>
    <w:pPr>
      <w:spacing w:after="120"/>
      <w:ind w:left="283"/>
    </w:pPr>
  </w:style>
  <w:style w:type="paragraph" w:customStyle="1" w:styleId="Default">
    <w:name w:val="Default"/>
    <w:rsid w:val="00D36B67"/>
    <w:pPr>
      <w:autoSpaceDE w:val="0"/>
      <w:autoSpaceDN w:val="0"/>
      <w:adjustRightInd w:val="0"/>
    </w:pPr>
    <w:rPr>
      <w:color w:val="000000"/>
      <w:sz w:val="24"/>
      <w:szCs w:val="24"/>
    </w:rPr>
  </w:style>
  <w:style w:type="character" w:customStyle="1" w:styleId="FontStyle13">
    <w:name w:val="Font Style13"/>
    <w:basedOn w:val="a0"/>
    <w:uiPriority w:val="99"/>
    <w:rsid w:val="009A66B5"/>
    <w:rPr>
      <w:rFonts w:ascii="Times New Roman" w:hAnsi="Times New Roman" w:cs="Times New Roman"/>
      <w:b/>
      <w:bCs/>
      <w:sz w:val="20"/>
      <w:szCs w:val="20"/>
    </w:rPr>
  </w:style>
  <w:style w:type="character" w:customStyle="1" w:styleId="FontStyle14">
    <w:name w:val="Font Style14"/>
    <w:basedOn w:val="a0"/>
    <w:uiPriority w:val="99"/>
    <w:rsid w:val="009A66B5"/>
    <w:rPr>
      <w:rFonts w:ascii="Times New Roman" w:hAnsi="Times New Roman" w:cs="Times New Roman"/>
      <w:b/>
      <w:bCs/>
      <w:sz w:val="28"/>
      <w:szCs w:val="28"/>
    </w:rPr>
  </w:style>
  <w:style w:type="paragraph" w:styleId="af6">
    <w:name w:val="List Paragraph"/>
    <w:aliases w:val="Этапы,Содержание. 2 уровень,List Paragraph"/>
    <w:basedOn w:val="a"/>
    <w:link w:val="af7"/>
    <w:qFormat/>
    <w:rsid w:val="00392369"/>
    <w:pPr>
      <w:ind w:left="720"/>
      <w:contextualSpacing/>
    </w:pPr>
  </w:style>
  <w:style w:type="character" w:customStyle="1" w:styleId="50">
    <w:name w:val="Заголовок 5 Знак"/>
    <w:basedOn w:val="a0"/>
    <w:link w:val="5"/>
    <w:semiHidden/>
    <w:rsid w:val="00EE4A64"/>
    <w:rPr>
      <w:rFonts w:asciiTheme="majorHAnsi" w:eastAsiaTheme="majorEastAsia" w:hAnsiTheme="majorHAnsi" w:cstheme="majorBidi"/>
      <w:color w:val="243F60" w:themeColor="accent1" w:themeShade="7F"/>
      <w:sz w:val="24"/>
      <w:szCs w:val="24"/>
    </w:rPr>
  </w:style>
  <w:style w:type="paragraph" w:customStyle="1" w:styleId="headertext">
    <w:name w:val="headertext"/>
    <w:basedOn w:val="Default"/>
    <w:next w:val="Default"/>
    <w:uiPriority w:val="99"/>
    <w:rsid w:val="00EE4A64"/>
    <w:rPr>
      <w:color w:val="auto"/>
    </w:rPr>
  </w:style>
  <w:style w:type="paragraph" w:customStyle="1" w:styleId="formattext">
    <w:name w:val="formattext"/>
    <w:basedOn w:val="Default"/>
    <w:next w:val="Default"/>
    <w:uiPriority w:val="99"/>
    <w:rsid w:val="00EE4A64"/>
    <w:rPr>
      <w:color w:val="auto"/>
    </w:rPr>
  </w:style>
  <w:style w:type="paragraph" w:customStyle="1" w:styleId="cv">
    <w:name w:val="cv"/>
    <w:basedOn w:val="Default"/>
    <w:next w:val="Default"/>
    <w:uiPriority w:val="99"/>
    <w:rsid w:val="00EE4A64"/>
    <w:rPr>
      <w:color w:val="auto"/>
    </w:rPr>
  </w:style>
  <w:style w:type="paragraph" w:customStyle="1" w:styleId="f">
    <w:name w:val="f"/>
    <w:basedOn w:val="Default"/>
    <w:next w:val="Default"/>
    <w:uiPriority w:val="99"/>
    <w:rsid w:val="00EE4A64"/>
    <w:rPr>
      <w:color w:val="auto"/>
    </w:rPr>
  </w:style>
  <w:style w:type="character" w:styleId="af8">
    <w:name w:val="Hyperlink"/>
    <w:rsid w:val="00C87CDC"/>
    <w:rPr>
      <w:color w:val="0000FF"/>
      <w:u w:val="single"/>
    </w:rPr>
  </w:style>
  <w:style w:type="paragraph" w:styleId="af9">
    <w:name w:val="No Spacing"/>
    <w:link w:val="afa"/>
    <w:uiPriority w:val="99"/>
    <w:qFormat/>
    <w:rsid w:val="00DB225C"/>
    <w:rPr>
      <w:sz w:val="24"/>
      <w:szCs w:val="24"/>
    </w:rPr>
  </w:style>
  <w:style w:type="character" w:customStyle="1" w:styleId="afa">
    <w:name w:val="Без интервала Знак"/>
    <w:link w:val="af9"/>
    <w:uiPriority w:val="99"/>
    <w:locked/>
    <w:rsid w:val="00DB225C"/>
    <w:rPr>
      <w:sz w:val="24"/>
      <w:szCs w:val="24"/>
    </w:rPr>
  </w:style>
  <w:style w:type="character" w:customStyle="1" w:styleId="22">
    <w:name w:val="Основной текст 2 Знак"/>
    <w:link w:val="21"/>
    <w:rsid w:val="003A0BB5"/>
    <w:rPr>
      <w:sz w:val="24"/>
      <w:szCs w:val="24"/>
    </w:rPr>
  </w:style>
  <w:style w:type="paragraph" w:customStyle="1" w:styleId="Style5">
    <w:name w:val="Style5"/>
    <w:basedOn w:val="a"/>
    <w:uiPriority w:val="99"/>
    <w:rsid w:val="00770AC8"/>
    <w:pPr>
      <w:widowControl w:val="0"/>
      <w:autoSpaceDE w:val="0"/>
      <w:autoSpaceDN w:val="0"/>
      <w:adjustRightInd w:val="0"/>
      <w:spacing w:line="293" w:lineRule="exact"/>
      <w:jc w:val="center"/>
    </w:pPr>
  </w:style>
  <w:style w:type="character" w:customStyle="1" w:styleId="FontStyle17">
    <w:name w:val="Font Style17"/>
    <w:uiPriority w:val="99"/>
    <w:rsid w:val="00770AC8"/>
    <w:rPr>
      <w:rFonts w:ascii="Times New Roman" w:hAnsi="Times New Roman" w:cs="Times New Roman"/>
      <w:sz w:val="18"/>
      <w:szCs w:val="18"/>
    </w:rPr>
  </w:style>
  <w:style w:type="character" w:customStyle="1" w:styleId="FontStyle31">
    <w:name w:val="Font Style31"/>
    <w:uiPriority w:val="99"/>
    <w:rsid w:val="00770AC8"/>
    <w:rPr>
      <w:rFonts w:ascii="Times New Roman" w:hAnsi="Times New Roman" w:cs="Times New Roman"/>
      <w:b/>
      <w:bCs/>
      <w:sz w:val="14"/>
      <w:szCs w:val="14"/>
    </w:rPr>
  </w:style>
  <w:style w:type="character" w:customStyle="1" w:styleId="FontStyle21">
    <w:name w:val="Font Style21"/>
    <w:uiPriority w:val="99"/>
    <w:rsid w:val="00770AC8"/>
    <w:rPr>
      <w:rFonts w:ascii="Trebuchet MS" w:hAnsi="Trebuchet MS" w:cs="Trebuchet MS"/>
      <w:sz w:val="20"/>
      <w:szCs w:val="20"/>
    </w:rPr>
  </w:style>
  <w:style w:type="character" w:customStyle="1" w:styleId="FontStyle18">
    <w:name w:val="Font Style18"/>
    <w:uiPriority w:val="99"/>
    <w:rsid w:val="00770AC8"/>
    <w:rPr>
      <w:rFonts w:ascii="Times New Roman" w:hAnsi="Times New Roman" w:cs="Times New Roman"/>
      <w:sz w:val="18"/>
      <w:szCs w:val="18"/>
    </w:rPr>
  </w:style>
  <w:style w:type="character" w:customStyle="1" w:styleId="10">
    <w:name w:val="Заголовок 1 Знак"/>
    <w:link w:val="1"/>
    <w:rsid w:val="00770AC8"/>
    <w:rPr>
      <w:sz w:val="24"/>
      <w:szCs w:val="24"/>
    </w:rPr>
  </w:style>
  <w:style w:type="character" w:customStyle="1" w:styleId="30">
    <w:name w:val="Заголовок 3 Знак"/>
    <w:basedOn w:val="a0"/>
    <w:link w:val="3"/>
    <w:rsid w:val="00B86D9B"/>
    <w:rPr>
      <w:rFonts w:asciiTheme="majorHAnsi" w:eastAsiaTheme="majorEastAsia" w:hAnsiTheme="majorHAnsi" w:cstheme="majorBidi"/>
      <w:b/>
      <w:bCs/>
      <w:color w:val="4F81BD" w:themeColor="accent1"/>
      <w:sz w:val="24"/>
      <w:szCs w:val="24"/>
    </w:rPr>
  </w:style>
  <w:style w:type="character" w:customStyle="1" w:styleId="af1">
    <w:name w:val="Нижний колонтитул Знак"/>
    <w:basedOn w:val="a0"/>
    <w:link w:val="af0"/>
    <w:uiPriority w:val="99"/>
    <w:rsid w:val="006D4D69"/>
    <w:rPr>
      <w:sz w:val="24"/>
      <w:szCs w:val="24"/>
    </w:rPr>
  </w:style>
  <w:style w:type="paragraph" w:styleId="32">
    <w:name w:val="Body Text 3"/>
    <w:basedOn w:val="a"/>
    <w:link w:val="33"/>
    <w:rsid w:val="000B45E4"/>
    <w:pPr>
      <w:spacing w:after="120"/>
    </w:pPr>
    <w:rPr>
      <w:sz w:val="16"/>
      <w:szCs w:val="16"/>
    </w:rPr>
  </w:style>
  <w:style w:type="character" w:customStyle="1" w:styleId="33">
    <w:name w:val="Основной текст 3 Знак"/>
    <w:basedOn w:val="a0"/>
    <w:link w:val="32"/>
    <w:rsid w:val="000B45E4"/>
    <w:rPr>
      <w:sz w:val="16"/>
      <w:szCs w:val="16"/>
    </w:rPr>
  </w:style>
  <w:style w:type="character" w:customStyle="1" w:styleId="13">
    <w:name w:val="Основной шрифт абзаца1"/>
    <w:rsid w:val="00F157BD"/>
  </w:style>
  <w:style w:type="character" w:customStyle="1" w:styleId="51">
    <w:name w:val="Без интервала Знак5"/>
    <w:uiPriority w:val="99"/>
    <w:locked/>
    <w:rsid w:val="00115712"/>
    <w:rPr>
      <w:sz w:val="24"/>
      <w:szCs w:val="24"/>
      <w:lang w:bidi="ar-SA"/>
    </w:rPr>
  </w:style>
  <w:style w:type="character" w:customStyle="1" w:styleId="52">
    <w:name w:val="Основной текст5"/>
    <w:uiPriority w:val="99"/>
    <w:rsid w:val="00115712"/>
    <w:rPr>
      <w:rFonts w:ascii="Times New Roman" w:hAnsi="Times New Roman" w:cs="Times New Roman"/>
      <w:sz w:val="21"/>
      <w:szCs w:val="21"/>
      <w:shd w:val="clear" w:color="auto" w:fill="FFFFFF"/>
    </w:rPr>
  </w:style>
  <w:style w:type="paragraph" w:customStyle="1" w:styleId="afb">
    <w:name w:val="Знак"/>
    <w:basedOn w:val="a"/>
    <w:rsid w:val="00380CF3"/>
    <w:pPr>
      <w:spacing w:after="160" w:line="240" w:lineRule="exact"/>
    </w:pPr>
    <w:rPr>
      <w:rFonts w:ascii="Verdana" w:hAnsi="Verdana"/>
      <w:sz w:val="20"/>
      <w:szCs w:val="20"/>
    </w:rPr>
  </w:style>
  <w:style w:type="paragraph" w:customStyle="1" w:styleId="24">
    <w:name w:val="Знак2"/>
    <w:basedOn w:val="a"/>
    <w:rsid w:val="00380CF3"/>
    <w:pPr>
      <w:tabs>
        <w:tab w:val="left" w:pos="708"/>
      </w:tabs>
      <w:spacing w:after="160" w:line="240" w:lineRule="exact"/>
    </w:pPr>
    <w:rPr>
      <w:rFonts w:ascii="Verdana" w:hAnsi="Verdana" w:cs="Verdana"/>
      <w:sz w:val="20"/>
      <w:szCs w:val="20"/>
      <w:lang w:val="en-US" w:eastAsia="en-US"/>
    </w:rPr>
  </w:style>
  <w:style w:type="character" w:customStyle="1" w:styleId="14">
    <w:name w:val="Знак Знак1"/>
    <w:rsid w:val="00380CF3"/>
    <w:rPr>
      <w:sz w:val="24"/>
      <w:szCs w:val="24"/>
      <w:lang w:val="ru-RU" w:eastAsia="ru-RU" w:bidi="ar-SA"/>
    </w:rPr>
  </w:style>
  <w:style w:type="character" w:customStyle="1" w:styleId="af4">
    <w:name w:val="Верхний колонтитул Знак"/>
    <w:basedOn w:val="a0"/>
    <w:link w:val="af3"/>
    <w:uiPriority w:val="99"/>
    <w:rsid w:val="00BA7EB6"/>
    <w:rPr>
      <w:sz w:val="24"/>
      <w:szCs w:val="24"/>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qFormat/>
    <w:rsid w:val="00BA7EB6"/>
  </w:style>
  <w:style w:type="character" w:customStyle="1" w:styleId="af7">
    <w:name w:val="Абзац списка Знак"/>
    <w:aliases w:val="Этапы Знак,Содержание. 2 уровень Знак,List Paragraph Знак"/>
    <w:link w:val="af6"/>
    <w:qFormat/>
    <w:locked/>
    <w:rsid w:val="005A5F33"/>
    <w:rPr>
      <w:sz w:val="24"/>
      <w:szCs w:val="24"/>
    </w:rPr>
  </w:style>
</w:styles>
</file>

<file path=word/webSettings.xml><?xml version="1.0" encoding="utf-8"?>
<w:webSettings xmlns:r="http://schemas.openxmlformats.org/officeDocument/2006/relationships" xmlns:w="http://schemas.openxmlformats.org/wordprocessingml/2006/main">
  <w:divs>
    <w:div w:id="21975023">
      <w:bodyDiv w:val="1"/>
      <w:marLeft w:val="0"/>
      <w:marRight w:val="0"/>
      <w:marTop w:val="0"/>
      <w:marBottom w:val="0"/>
      <w:divBdr>
        <w:top w:val="none" w:sz="0" w:space="0" w:color="auto"/>
        <w:left w:val="none" w:sz="0" w:space="0" w:color="auto"/>
        <w:bottom w:val="none" w:sz="0" w:space="0" w:color="auto"/>
        <w:right w:val="none" w:sz="0" w:space="0" w:color="auto"/>
      </w:divBdr>
    </w:div>
    <w:div w:id="36585980">
      <w:bodyDiv w:val="1"/>
      <w:marLeft w:val="0"/>
      <w:marRight w:val="0"/>
      <w:marTop w:val="0"/>
      <w:marBottom w:val="0"/>
      <w:divBdr>
        <w:top w:val="none" w:sz="0" w:space="0" w:color="auto"/>
        <w:left w:val="none" w:sz="0" w:space="0" w:color="auto"/>
        <w:bottom w:val="none" w:sz="0" w:space="0" w:color="auto"/>
        <w:right w:val="none" w:sz="0" w:space="0" w:color="auto"/>
      </w:divBdr>
    </w:div>
    <w:div w:id="153304882">
      <w:bodyDiv w:val="1"/>
      <w:marLeft w:val="0"/>
      <w:marRight w:val="0"/>
      <w:marTop w:val="0"/>
      <w:marBottom w:val="0"/>
      <w:divBdr>
        <w:top w:val="none" w:sz="0" w:space="0" w:color="auto"/>
        <w:left w:val="none" w:sz="0" w:space="0" w:color="auto"/>
        <w:bottom w:val="none" w:sz="0" w:space="0" w:color="auto"/>
        <w:right w:val="none" w:sz="0" w:space="0" w:color="auto"/>
      </w:divBdr>
    </w:div>
    <w:div w:id="186993288">
      <w:bodyDiv w:val="1"/>
      <w:marLeft w:val="0"/>
      <w:marRight w:val="0"/>
      <w:marTop w:val="0"/>
      <w:marBottom w:val="0"/>
      <w:divBdr>
        <w:top w:val="none" w:sz="0" w:space="0" w:color="auto"/>
        <w:left w:val="none" w:sz="0" w:space="0" w:color="auto"/>
        <w:bottom w:val="none" w:sz="0" w:space="0" w:color="auto"/>
        <w:right w:val="none" w:sz="0" w:space="0" w:color="auto"/>
      </w:divBdr>
    </w:div>
    <w:div w:id="212624992">
      <w:bodyDiv w:val="1"/>
      <w:marLeft w:val="0"/>
      <w:marRight w:val="0"/>
      <w:marTop w:val="0"/>
      <w:marBottom w:val="0"/>
      <w:divBdr>
        <w:top w:val="none" w:sz="0" w:space="0" w:color="auto"/>
        <w:left w:val="none" w:sz="0" w:space="0" w:color="auto"/>
        <w:bottom w:val="none" w:sz="0" w:space="0" w:color="auto"/>
        <w:right w:val="none" w:sz="0" w:space="0" w:color="auto"/>
      </w:divBdr>
    </w:div>
    <w:div w:id="274869364">
      <w:bodyDiv w:val="1"/>
      <w:marLeft w:val="0"/>
      <w:marRight w:val="0"/>
      <w:marTop w:val="0"/>
      <w:marBottom w:val="0"/>
      <w:divBdr>
        <w:top w:val="none" w:sz="0" w:space="0" w:color="auto"/>
        <w:left w:val="none" w:sz="0" w:space="0" w:color="auto"/>
        <w:bottom w:val="none" w:sz="0" w:space="0" w:color="auto"/>
        <w:right w:val="none" w:sz="0" w:space="0" w:color="auto"/>
      </w:divBdr>
    </w:div>
    <w:div w:id="291137931">
      <w:bodyDiv w:val="1"/>
      <w:marLeft w:val="0"/>
      <w:marRight w:val="0"/>
      <w:marTop w:val="0"/>
      <w:marBottom w:val="0"/>
      <w:divBdr>
        <w:top w:val="none" w:sz="0" w:space="0" w:color="auto"/>
        <w:left w:val="none" w:sz="0" w:space="0" w:color="auto"/>
        <w:bottom w:val="none" w:sz="0" w:space="0" w:color="auto"/>
        <w:right w:val="none" w:sz="0" w:space="0" w:color="auto"/>
      </w:divBdr>
    </w:div>
    <w:div w:id="294717485">
      <w:bodyDiv w:val="1"/>
      <w:marLeft w:val="0"/>
      <w:marRight w:val="0"/>
      <w:marTop w:val="0"/>
      <w:marBottom w:val="0"/>
      <w:divBdr>
        <w:top w:val="none" w:sz="0" w:space="0" w:color="auto"/>
        <w:left w:val="none" w:sz="0" w:space="0" w:color="auto"/>
        <w:bottom w:val="none" w:sz="0" w:space="0" w:color="auto"/>
        <w:right w:val="none" w:sz="0" w:space="0" w:color="auto"/>
      </w:divBdr>
    </w:div>
    <w:div w:id="308288187">
      <w:bodyDiv w:val="1"/>
      <w:marLeft w:val="0"/>
      <w:marRight w:val="0"/>
      <w:marTop w:val="0"/>
      <w:marBottom w:val="0"/>
      <w:divBdr>
        <w:top w:val="none" w:sz="0" w:space="0" w:color="auto"/>
        <w:left w:val="none" w:sz="0" w:space="0" w:color="auto"/>
        <w:bottom w:val="none" w:sz="0" w:space="0" w:color="auto"/>
        <w:right w:val="none" w:sz="0" w:space="0" w:color="auto"/>
      </w:divBdr>
    </w:div>
    <w:div w:id="311715211">
      <w:bodyDiv w:val="1"/>
      <w:marLeft w:val="0"/>
      <w:marRight w:val="0"/>
      <w:marTop w:val="0"/>
      <w:marBottom w:val="0"/>
      <w:divBdr>
        <w:top w:val="none" w:sz="0" w:space="0" w:color="auto"/>
        <w:left w:val="none" w:sz="0" w:space="0" w:color="auto"/>
        <w:bottom w:val="none" w:sz="0" w:space="0" w:color="auto"/>
        <w:right w:val="none" w:sz="0" w:space="0" w:color="auto"/>
      </w:divBdr>
    </w:div>
    <w:div w:id="362482449">
      <w:bodyDiv w:val="1"/>
      <w:marLeft w:val="0"/>
      <w:marRight w:val="0"/>
      <w:marTop w:val="0"/>
      <w:marBottom w:val="0"/>
      <w:divBdr>
        <w:top w:val="none" w:sz="0" w:space="0" w:color="auto"/>
        <w:left w:val="none" w:sz="0" w:space="0" w:color="auto"/>
        <w:bottom w:val="none" w:sz="0" w:space="0" w:color="auto"/>
        <w:right w:val="none" w:sz="0" w:space="0" w:color="auto"/>
      </w:divBdr>
    </w:div>
    <w:div w:id="367218223">
      <w:bodyDiv w:val="1"/>
      <w:marLeft w:val="0"/>
      <w:marRight w:val="0"/>
      <w:marTop w:val="0"/>
      <w:marBottom w:val="0"/>
      <w:divBdr>
        <w:top w:val="none" w:sz="0" w:space="0" w:color="auto"/>
        <w:left w:val="none" w:sz="0" w:space="0" w:color="auto"/>
        <w:bottom w:val="none" w:sz="0" w:space="0" w:color="auto"/>
        <w:right w:val="none" w:sz="0" w:space="0" w:color="auto"/>
      </w:divBdr>
    </w:div>
    <w:div w:id="395588743">
      <w:bodyDiv w:val="1"/>
      <w:marLeft w:val="0"/>
      <w:marRight w:val="0"/>
      <w:marTop w:val="0"/>
      <w:marBottom w:val="0"/>
      <w:divBdr>
        <w:top w:val="none" w:sz="0" w:space="0" w:color="auto"/>
        <w:left w:val="none" w:sz="0" w:space="0" w:color="auto"/>
        <w:bottom w:val="none" w:sz="0" w:space="0" w:color="auto"/>
        <w:right w:val="none" w:sz="0" w:space="0" w:color="auto"/>
      </w:divBdr>
    </w:div>
    <w:div w:id="427774450">
      <w:bodyDiv w:val="1"/>
      <w:marLeft w:val="0"/>
      <w:marRight w:val="0"/>
      <w:marTop w:val="0"/>
      <w:marBottom w:val="0"/>
      <w:divBdr>
        <w:top w:val="none" w:sz="0" w:space="0" w:color="auto"/>
        <w:left w:val="none" w:sz="0" w:space="0" w:color="auto"/>
        <w:bottom w:val="none" w:sz="0" w:space="0" w:color="auto"/>
        <w:right w:val="none" w:sz="0" w:space="0" w:color="auto"/>
      </w:divBdr>
    </w:div>
    <w:div w:id="454714196">
      <w:bodyDiv w:val="1"/>
      <w:marLeft w:val="0"/>
      <w:marRight w:val="0"/>
      <w:marTop w:val="0"/>
      <w:marBottom w:val="0"/>
      <w:divBdr>
        <w:top w:val="none" w:sz="0" w:space="0" w:color="auto"/>
        <w:left w:val="none" w:sz="0" w:space="0" w:color="auto"/>
        <w:bottom w:val="none" w:sz="0" w:space="0" w:color="auto"/>
        <w:right w:val="none" w:sz="0" w:space="0" w:color="auto"/>
      </w:divBdr>
    </w:div>
    <w:div w:id="478571650">
      <w:bodyDiv w:val="1"/>
      <w:marLeft w:val="0"/>
      <w:marRight w:val="0"/>
      <w:marTop w:val="0"/>
      <w:marBottom w:val="0"/>
      <w:divBdr>
        <w:top w:val="none" w:sz="0" w:space="0" w:color="auto"/>
        <w:left w:val="none" w:sz="0" w:space="0" w:color="auto"/>
        <w:bottom w:val="none" w:sz="0" w:space="0" w:color="auto"/>
        <w:right w:val="none" w:sz="0" w:space="0" w:color="auto"/>
      </w:divBdr>
    </w:div>
    <w:div w:id="488987798">
      <w:bodyDiv w:val="1"/>
      <w:marLeft w:val="0"/>
      <w:marRight w:val="0"/>
      <w:marTop w:val="0"/>
      <w:marBottom w:val="0"/>
      <w:divBdr>
        <w:top w:val="none" w:sz="0" w:space="0" w:color="auto"/>
        <w:left w:val="none" w:sz="0" w:space="0" w:color="auto"/>
        <w:bottom w:val="none" w:sz="0" w:space="0" w:color="auto"/>
        <w:right w:val="none" w:sz="0" w:space="0" w:color="auto"/>
      </w:divBdr>
      <w:divsChild>
        <w:div w:id="1121341643">
          <w:marLeft w:val="0"/>
          <w:marRight w:val="0"/>
          <w:marTop w:val="0"/>
          <w:marBottom w:val="0"/>
          <w:divBdr>
            <w:top w:val="none" w:sz="0" w:space="0" w:color="auto"/>
            <w:left w:val="none" w:sz="0" w:space="0" w:color="auto"/>
            <w:bottom w:val="none" w:sz="0" w:space="0" w:color="auto"/>
            <w:right w:val="none" w:sz="0" w:space="0" w:color="auto"/>
          </w:divBdr>
          <w:divsChild>
            <w:div w:id="303971117">
              <w:marLeft w:val="0"/>
              <w:marRight w:val="0"/>
              <w:marTop w:val="0"/>
              <w:marBottom w:val="0"/>
              <w:divBdr>
                <w:top w:val="none" w:sz="0" w:space="0" w:color="auto"/>
                <w:left w:val="none" w:sz="0" w:space="0" w:color="auto"/>
                <w:bottom w:val="none" w:sz="0" w:space="0" w:color="auto"/>
                <w:right w:val="none" w:sz="0" w:space="0" w:color="auto"/>
              </w:divBdr>
              <w:divsChild>
                <w:div w:id="1126004288">
                  <w:marLeft w:val="0"/>
                  <w:marRight w:val="0"/>
                  <w:marTop w:val="0"/>
                  <w:marBottom w:val="0"/>
                  <w:divBdr>
                    <w:top w:val="none" w:sz="0" w:space="0" w:color="auto"/>
                    <w:left w:val="none" w:sz="0" w:space="0" w:color="auto"/>
                    <w:bottom w:val="none" w:sz="0" w:space="0" w:color="auto"/>
                    <w:right w:val="none" w:sz="0" w:space="0" w:color="auto"/>
                  </w:divBdr>
                  <w:divsChild>
                    <w:div w:id="445780404">
                      <w:marLeft w:val="0"/>
                      <w:marRight w:val="0"/>
                      <w:marTop w:val="0"/>
                      <w:marBottom w:val="0"/>
                      <w:divBdr>
                        <w:top w:val="none" w:sz="0" w:space="0" w:color="auto"/>
                        <w:left w:val="none" w:sz="0" w:space="0" w:color="auto"/>
                        <w:bottom w:val="none" w:sz="0" w:space="0" w:color="auto"/>
                        <w:right w:val="none" w:sz="0" w:space="0" w:color="auto"/>
                      </w:divBdr>
                      <w:divsChild>
                        <w:div w:id="11485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025437">
      <w:bodyDiv w:val="1"/>
      <w:marLeft w:val="0"/>
      <w:marRight w:val="0"/>
      <w:marTop w:val="0"/>
      <w:marBottom w:val="0"/>
      <w:divBdr>
        <w:top w:val="none" w:sz="0" w:space="0" w:color="auto"/>
        <w:left w:val="none" w:sz="0" w:space="0" w:color="auto"/>
        <w:bottom w:val="none" w:sz="0" w:space="0" w:color="auto"/>
        <w:right w:val="none" w:sz="0" w:space="0" w:color="auto"/>
      </w:divBdr>
    </w:div>
    <w:div w:id="537546482">
      <w:bodyDiv w:val="1"/>
      <w:marLeft w:val="0"/>
      <w:marRight w:val="0"/>
      <w:marTop w:val="0"/>
      <w:marBottom w:val="0"/>
      <w:divBdr>
        <w:top w:val="none" w:sz="0" w:space="0" w:color="auto"/>
        <w:left w:val="none" w:sz="0" w:space="0" w:color="auto"/>
        <w:bottom w:val="none" w:sz="0" w:space="0" w:color="auto"/>
        <w:right w:val="none" w:sz="0" w:space="0" w:color="auto"/>
      </w:divBdr>
    </w:div>
    <w:div w:id="559362832">
      <w:bodyDiv w:val="1"/>
      <w:marLeft w:val="0"/>
      <w:marRight w:val="0"/>
      <w:marTop w:val="0"/>
      <w:marBottom w:val="0"/>
      <w:divBdr>
        <w:top w:val="none" w:sz="0" w:space="0" w:color="auto"/>
        <w:left w:val="none" w:sz="0" w:space="0" w:color="auto"/>
        <w:bottom w:val="none" w:sz="0" w:space="0" w:color="auto"/>
        <w:right w:val="none" w:sz="0" w:space="0" w:color="auto"/>
      </w:divBdr>
    </w:div>
    <w:div w:id="604582718">
      <w:bodyDiv w:val="1"/>
      <w:marLeft w:val="0"/>
      <w:marRight w:val="0"/>
      <w:marTop w:val="0"/>
      <w:marBottom w:val="0"/>
      <w:divBdr>
        <w:top w:val="none" w:sz="0" w:space="0" w:color="auto"/>
        <w:left w:val="none" w:sz="0" w:space="0" w:color="auto"/>
        <w:bottom w:val="none" w:sz="0" w:space="0" w:color="auto"/>
        <w:right w:val="none" w:sz="0" w:space="0" w:color="auto"/>
      </w:divBdr>
    </w:div>
    <w:div w:id="618923092">
      <w:bodyDiv w:val="1"/>
      <w:marLeft w:val="0"/>
      <w:marRight w:val="0"/>
      <w:marTop w:val="0"/>
      <w:marBottom w:val="0"/>
      <w:divBdr>
        <w:top w:val="none" w:sz="0" w:space="0" w:color="auto"/>
        <w:left w:val="none" w:sz="0" w:space="0" w:color="auto"/>
        <w:bottom w:val="none" w:sz="0" w:space="0" w:color="auto"/>
        <w:right w:val="none" w:sz="0" w:space="0" w:color="auto"/>
      </w:divBdr>
    </w:div>
    <w:div w:id="689842803">
      <w:bodyDiv w:val="1"/>
      <w:marLeft w:val="0"/>
      <w:marRight w:val="0"/>
      <w:marTop w:val="0"/>
      <w:marBottom w:val="0"/>
      <w:divBdr>
        <w:top w:val="none" w:sz="0" w:space="0" w:color="auto"/>
        <w:left w:val="none" w:sz="0" w:space="0" w:color="auto"/>
        <w:bottom w:val="none" w:sz="0" w:space="0" w:color="auto"/>
        <w:right w:val="none" w:sz="0" w:space="0" w:color="auto"/>
      </w:divBdr>
    </w:div>
    <w:div w:id="697972206">
      <w:bodyDiv w:val="1"/>
      <w:marLeft w:val="0"/>
      <w:marRight w:val="0"/>
      <w:marTop w:val="0"/>
      <w:marBottom w:val="0"/>
      <w:divBdr>
        <w:top w:val="none" w:sz="0" w:space="0" w:color="auto"/>
        <w:left w:val="none" w:sz="0" w:space="0" w:color="auto"/>
        <w:bottom w:val="none" w:sz="0" w:space="0" w:color="auto"/>
        <w:right w:val="none" w:sz="0" w:space="0" w:color="auto"/>
      </w:divBdr>
    </w:div>
    <w:div w:id="717048408">
      <w:bodyDiv w:val="1"/>
      <w:marLeft w:val="0"/>
      <w:marRight w:val="0"/>
      <w:marTop w:val="0"/>
      <w:marBottom w:val="0"/>
      <w:divBdr>
        <w:top w:val="none" w:sz="0" w:space="0" w:color="auto"/>
        <w:left w:val="none" w:sz="0" w:space="0" w:color="auto"/>
        <w:bottom w:val="none" w:sz="0" w:space="0" w:color="auto"/>
        <w:right w:val="none" w:sz="0" w:space="0" w:color="auto"/>
      </w:divBdr>
    </w:div>
    <w:div w:id="724598004">
      <w:bodyDiv w:val="1"/>
      <w:marLeft w:val="0"/>
      <w:marRight w:val="0"/>
      <w:marTop w:val="0"/>
      <w:marBottom w:val="0"/>
      <w:divBdr>
        <w:top w:val="none" w:sz="0" w:space="0" w:color="auto"/>
        <w:left w:val="none" w:sz="0" w:space="0" w:color="auto"/>
        <w:bottom w:val="none" w:sz="0" w:space="0" w:color="auto"/>
        <w:right w:val="none" w:sz="0" w:space="0" w:color="auto"/>
      </w:divBdr>
    </w:div>
    <w:div w:id="755857867">
      <w:bodyDiv w:val="1"/>
      <w:marLeft w:val="0"/>
      <w:marRight w:val="0"/>
      <w:marTop w:val="0"/>
      <w:marBottom w:val="0"/>
      <w:divBdr>
        <w:top w:val="none" w:sz="0" w:space="0" w:color="auto"/>
        <w:left w:val="none" w:sz="0" w:space="0" w:color="auto"/>
        <w:bottom w:val="none" w:sz="0" w:space="0" w:color="auto"/>
        <w:right w:val="none" w:sz="0" w:space="0" w:color="auto"/>
      </w:divBdr>
    </w:div>
    <w:div w:id="757483541">
      <w:bodyDiv w:val="1"/>
      <w:marLeft w:val="0"/>
      <w:marRight w:val="0"/>
      <w:marTop w:val="0"/>
      <w:marBottom w:val="0"/>
      <w:divBdr>
        <w:top w:val="none" w:sz="0" w:space="0" w:color="auto"/>
        <w:left w:val="none" w:sz="0" w:space="0" w:color="auto"/>
        <w:bottom w:val="none" w:sz="0" w:space="0" w:color="auto"/>
        <w:right w:val="none" w:sz="0" w:space="0" w:color="auto"/>
      </w:divBdr>
    </w:div>
    <w:div w:id="825710608">
      <w:bodyDiv w:val="1"/>
      <w:marLeft w:val="0"/>
      <w:marRight w:val="0"/>
      <w:marTop w:val="0"/>
      <w:marBottom w:val="0"/>
      <w:divBdr>
        <w:top w:val="none" w:sz="0" w:space="0" w:color="auto"/>
        <w:left w:val="none" w:sz="0" w:space="0" w:color="auto"/>
        <w:bottom w:val="none" w:sz="0" w:space="0" w:color="auto"/>
        <w:right w:val="none" w:sz="0" w:space="0" w:color="auto"/>
      </w:divBdr>
    </w:div>
    <w:div w:id="831867708">
      <w:bodyDiv w:val="1"/>
      <w:marLeft w:val="0"/>
      <w:marRight w:val="0"/>
      <w:marTop w:val="0"/>
      <w:marBottom w:val="0"/>
      <w:divBdr>
        <w:top w:val="none" w:sz="0" w:space="0" w:color="auto"/>
        <w:left w:val="none" w:sz="0" w:space="0" w:color="auto"/>
        <w:bottom w:val="none" w:sz="0" w:space="0" w:color="auto"/>
        <w:right w:val="none" w:sz="0" w:space="0" w:color="auto"/>
      </w:divBdr>
    </w:div>
    <w:div w:id="839350452">
      <w:bodyDiv w:val="1"/>
      <w:marLeft w:val="0"/>
      <w:marRight w:val="0"/>
      <w:marTop w:val="0"/>
      <w:marBottom w:val="0"/>
      <w:divBdr>
        <w:top w:val="none" w:sz="0" w:space="0" w:color="auto"/>
        <w:left w:val="none" w:sz="0" w:space="0" w:color="auto"/>
        <w:bottom w:val="none" w:sz="0" w:space="0" w:color="auto"/>
        <w:right w:val="none" w:sz="0" w:space="0" w:color="auto"/>
      </w:divBdr>
    </w:div>
    <w:div w:id="847986650">
      <w:bodyDiv w:val="1"/>
      <w:marLeft w:val="0"/>
      <w:marRight w:val="0"/>
      <w:marTop w:val="0"/>
      <w:marBottom w:val="0"/>
      <w:divBdr>
        <w:top w:val="none" w:sz="0" w:space="0" w:color="auto"/>
        <w:left w:val="none" w:sz="0" w:space="0" w:color="auto"/>
        <w:bottom w:val="none" w:sz="0" w:space="0" w:color="auto"/>
        <w:right w:val="none" w:sz="0" w:space="0" w:color="auto"/>
      </w:divBdr>
    </w:div>
    <w:div w:id="865409453">
      <w:bodyDiv w:val="1"/>
      <w:marLeft w:val="0"/>
      <w:marRight w:val="0"/>
      <w:marTop w:val="0"/>
      <w:marBottom w:val="0"/>
      <w:divBdr>
        <w:top w:val="none" w:sz="0" w:space="0" w:color="auto"/>
        <w:left w:val="none" w:sz="0" w:space="0" w:color="auto"/>
        <w:bottom w:val="none" w:sz="0" w:space="0" w:color="auto"/>
        <w:right w:val="none" w:sz="0" w:space="0" w:color="auto"/>
      </w:divBdr>
    </w:div>
    <w:div w:id="881400826">
      <w:bodyDiv w:val="1"/>
      <w:marLeft w:val="0"/>
      <w:marRight w:val="0"/>
      <w:marTop w:val="0"/>
      <w:marBottom w:val="0"/>
      <w:divBdr>
        <w:top w:val="none" w:sz="0" w:space="0" w:color="auto"/>
        <w:left w:val="none" w:sz="0" w:space="0" w:color="auto"/>
        <w:bottom w:val="none" w:sz="0" w:space="0" w:color="auto"/>
        <w:right w:val="none" w:sz="0" w:space="0" w:color="auto"/>
      </w:divBdr>
    </w:div>
    <w:div w:id="885919850">
      <w:bodyDiv w:val="1"/>
      <w:marLeft w:val="0"/>
      <w:marRight w:val="0"/>
      <w:marTop w:val="0"/>
      <w:marBottom w:val="0"/>
      <w:divBdr>
        <w:top w:val="none" w:sz="0" w:space="0" w:color="auto"/>
        <w:left w:val="none" w:sz="0" w:space="0" w:color="auto"/>
        <w:bottom w:val="none" w:sz="0" w:space="0" w:color="auto"/>
        <w:right w:val="none" w:sz="0" w:space="0" w:color="auto"/>
      </w:divBdr>
    </w:div>
    <w:div w:id="892159320">
      <w:bodyDiv w:val="1"/>
      <w:marLeft w:val="0"/>
      <w:marRight w:val="0"/>
      <w:marTop w:val="0"/>
      <w:marBottom w:val="0"/>
      <w:divBdr>
        <w:top w:val="none" w:sz="0" w:space="0" w:color="auto"/>
        <w:left w:val="none" w:sz="0" w:space="0" w:color="auto"/>
        <w:bottom w:val="none" w:sz="0" w:space="0" w:color="auto"/>
        <w:right w:val="none" w:sz="0" w:space="0" w:color="auto"/>
      </w:divBdr>
    </w:div>
    <w:div w:id="895356083">
      <w:bodyDiv w:val="1"/>
      <w:marLeft w:val="0"/>
      <w:marRight w:val="0"/>
      <w:marTop w:val="0"/>
      <w:marBottom w:val="0"/>
      <w:divBdr>
        <w:top w:val="none" w:sz="0" w:space="0" w:color="auto"/>
        <w:left w:val="none" w:sz="0" w:space="0" w:color="auto"/>
        <w:bottom w:val="none" w:sz="0" w:space="0" w:color="auto"/>
        <w:right w:val="none" w:sz="0" w:space="0" w:color="auto"/>
      </w:divBdr>
    </w:div>
    <w:div w:id="965815389">
      <w:bodyDiv w:val="1"/>
      <w:marLeft w:val="0"/>
      <w:marRight w:val="0"/>
      <w:marTop w:val="0"/>
      <w:marBottom w:val="0"/>
      <w:divBdr>
        <w:top w:val="none" w:sz="0" w:space="0" w:color="auto"/>
        <w:left w:val="none" w:sz="0" w:space="0" w:color="auto"/>
        <w:bottom w:val="none" w:sz="0" w:space="0" w:color="auto"/>
        <w:right w:val="none" w:sz="0" w:space="0" w:color="auto"/>
      </w:divBdr>
    </w:div>
    <w:div w:id="1016270747">
      <w:bodyDiv w:val="1"/>
      <w:marLeft w:val="0"/>
      <w:marRight w:val="0"/>
      <w:marTop w:val="0"/>
      <w:marBottom w:val="0"/>
      <w:divBdr>
        <w:top w:val="none" w:sz="0" w:space="0" w:color="auto"/>
        <w:left w:val="none" w:sz="0" w:space="0" w:color="auto"/>
        <w:bottom w:val="none" w:sz="0" w:space="0" w:color="auto"/>
        <w:right w:val="none" w:sz="0" w:space="0" w:color="auto"/>
      </w:divBdr>
    </w:div>
    <w:div w:id="1121067517">
      <w:bodyDiv w:val="1"/>
      <w:marLeft w:val="0"/>
      <w:marRight w:val="0"/>
      <w:marTop w:val="0"/>
      <w:marBottom w:val="0"/>
      <w:divBdr>
        <w:top w:val="none" w:sz="0" w:space="0" w:color="auto"/>
        <w:left w:val="none" w:sz="0" w:space="0" w:color="auto"/>
        <w:bottom w:val="none" w:sz="0" w:space="0" w:color="auto"/>
        <w:right w:val="none" w:sz="0" w:space="0" w:color="auto"/>
      </w:divBdr>
    </w:div>
    <w:div w:id="1237670146">
      <w:bodyDiv w:val="1"/>
      <w:marLeft w:val="0"/>
      <w:marRight w:val="0"/>
      <w:marTop w:val="0"/>
      <w:marBottom w:val="0"/>
      <w:divBdr>
        <w:top w:val="none" w:sz="0" w:space="0" w:color="auto"/>
        <w:left w:val="none" w:sz="0" w:space="0" w:color="auto"/>
        <w:bottom w:val="none" w:sz="0" w:space="0" w:color="auto"/>
        <w:right w:val="none" w:sz="0" w:space="0" w:color="auto"/>
      </w:divBdr>
    </w:div>
    <w:div w:id="1271818243">
      <w:bodyDiv w:val="1"/>
      <w:marLeft w:val="0"/>
      <w:marRight w:val="0"/>
      <w:marTop w:val="0"/>
      <w:marBottom w:val="0"/>
      <w:divBdr>
        <w:top w:val="none" w:sz="0" w:space="0" w:color="auto"/>
        <w:left w:val="none" w:sz="0" w:space="0" w:color="auto"/>
        <w:bottom w:val="none" w:sz="0" w:space="0" w:color="auto"/>
        <w:right w:val="none" w:sz="0" w:space="0" w:color="auto"/>
      </w:divBdr>
    </w:div>
    <w:div w:id="1292177724">
      <w:bodyDiv w:val="1"/>
      <w:marLeft w:val="0"/>
      <w:marRight w:val="0"/>
      <w:marTop w:val="0"/>
      <w:marBottom w:val="0"/>
      <w:divBdr>
        <w:top w:val="none" w:sz="0" w:space="0" w:color="auto"/>
        <w:left w:val="none" w:sz="0" w:space="0" w:color="auto"/>
        <w:bottom w:val="none" w:sz="0" w:space="0" w:color="auto"/>
        <w:right w:val="none" w:sz="0" w:space="0" w:color="auto"/>
      </w:divBdr>
    </w:div>
    <w:div w:id="1523737504">
      <w:bodyDiv w:val="1"/>
      <w:marLeft w:val="0"/>
      <w:marRight w:val="0"/>
      <w:marTop w:val="0"/>
      <w:marBottom w:val="0"/>
      <w:divBdr>
        <w:top w:val="none" w:sz="0" w:space="0" w:color="auto"/>
        <w:left w:val="none" w:sz="0" w:space="0" w:color="auto"/>
        <w:bottom w:val="none" w:sz="0" w:space="0" w:color="auto"/>
        <w:right w:val="none" w:sz="0" w:space="0" w:color="auto"/>
      </w:divBdr>
    </w:div>
    <w:div w:id="1533569843">
      <w:bodyDiv w:val="1"/>
      <w:marLeft w:val="0"/>
      <w:marRight w:val="0"/>
      <w:marTop w:val="0"/>
      <w:marBottom w:val="0"/>
      <w:divBdr>
        <w:top w:val="none" w:sz="0" w:space="0" w:color="auto"/>
        <w:left w:val="none" w:sz="0" w:space="0" w:color="auto"/>
        <w:bottom w:val="none" w:sz="0" w:space="0" w:color="auto"/>
        <w:right w:val="none" w:sz="0" w:space="0" w:color="auto"/>
      </w:divBdr>
    </w:div>
    <w:div w:id="1546791851">
      <w:bodyDiv w:val="1"/>
      <w:marLeft w:val="0"/>
      <w:marRight w:val="0"/>
      <w:marTop w:val="0"/>
      <w:marBottom w:val="0"/>
      <w:divBdr>
        <w:top w:val="none" w:sz="0" w:space="0" w:color="auto"/>
        <w:left w:val="none" w:sz="0" w:space="0" w:color="auto"/>
        <w:bottom w:val="none" w:sz="0" w:space="0" w:color="auto"/>
        <w:right w:val="none" w:sz="0" w:space="0" w:color="auto"/>
      </w:divBdr>
    </w:div>
    <w:div w:id="1548687007">
      <w:bodyDiv w:val="1"/>
      <w:marLeft w:val="0"/>
      <w:marRight w:val="0"/>
      <w:marTop w:val="0"/>
      <w:marBottom w:val="0"/>
      <w:divBdr>
        <w:top w:val="none" w:sz="0" w:space="0" w:color="auto"/>
        <w:left w:val="none" w:sz="0" w:space="0" w:color="auto"/>
        <w:bottom w:val="none" w:sz="0" w:space="0" w:color="auto"/>
        <w:right w:val="none" w:sz="0" w:space="0" w:color="auto"/>
      </w:divBdr>
    </w:div>
    <w:div w:id="1603684230">
      <w:bodyDiv w:val="1"/>
      <w:marLeft w:val="0"/>
      <w:marRight w:val="0"/>
      <w:marTop w:val="0"/>
      <w:marBottom w:val="0"/>
      <w:divBdr>
        <w:top w:val="none" w:sz="0" w:space="0" w:color="auto"/>
        <w:left w:val="none" w:sz="0" w:space="0" w:color="auto"/>
        <w:bottom w:val="none" w:sz="0" w:space="0" w:color="auto"/>
        <w:right w:val="none" w:sz="0" w:space="0" w:color="auto"/>
      </w:divBdr>
    </w:div>
    <w:div w:id="1620407681">
      <w:bodyDiv w:val="1"/>
      <w:marLeft w:val="0"/>
      <w:marRight w:val="0"/>
      <w:marTop w:val="0"/>
      <w:marBottom w:val="0"/>
      <w:divBdr>
        <w:top w:val="none" w:sz="0" w:space="0" w:color="auto"/>
        <w:left w:val="none" w:sz="0" w:space="0" w:color="auto"/>
        <w:bottom w:val="none" w:sz="0" w:space="0" w:color="auto"/>
        <w:right w:val="none" w:sz="0" w:space="0" w:color="auto"/>
      </w:divBdr>
    </w:div>
    <w:div w:id="1628467343">
      <w:bodyDiv w:val="1"/>
      <w:marLeft w:val="0"/>
      <w:marRight w:val="0"/>
      <w:marTop w:val="0"/>
      <w:marBottom w:val="0"/>
      <w:divBdr>
        <w:top w:val="none" w:sz="0" w:space="0" w:color="auto"/>
        <w:left w:val="none" w:sz="0" w:space="0" w:color="auto"/>
        <w:bottom w:val="none" w:sz="0" w:space="0" w:color="auto"/>
        <w:right w:val="none" w:sz="0" w:space="0" w:color="auto"/>
      </w:divBdr>
    </w:div>
    <w:div w:id="1629510948">
      <w:bodyDiv w:val="1"/>
      <w:marLeft w:val="0"/>
      <w:marRight w:val="0"/>
      <w:marTop w:val="0"/>
      <w:marBottom w:val="0"/>
      <w:divBdr>
        <w:top w:val="none" w:sz="0" w:space="0" w:color="auto"/>
        <w:left w:val="none" w:sz="0" w:space="0" w:color="auto"/>
        <w:bottom w:val="none" w:sz="0" w:space="0" w:color="auto"/>
        <w:right w:val="none" w:sz="0" w:space="0" w:color="auto"/>
      </w:divBdr>
    </w:div>
    <w:div w:id="1716926102">
      <w:bodyDiv w:val="1"/>
      <w:marLeft w:val="0"/>
      <w:marRight w:val="0"/>
      <w:marTop w:val="0"/>
      <w:marBottom w:val="0"/>
      <w:divBdr>
        <w:top w:val="none" w:sz="0" w:space="0" w:color="auto"/>
        <w:left w:val="none" w:sz="0" w:space="0" w:color="auto"/>
        <w:bottom w:val="none" w:sz="0" w:space="0" w:color="auto"/>
        <w:right w:val="none" w:sz="0" w:space="0" w:color="auto"/>
      </w:divBdr>
    </w:div>
    <w:div w:id="1729495549">
      <w:bodyDiv w:val="1"/>
      <w:marLeft w:val="0"/>
      <w:marRight w:val="0"/>
      <w:marTop w:val="0"/>
      <w:marBottom w:val="0"/>
      <w:divBdr>
        <w:top w:val="none" w:sz="0" w:space="0" w:color="auto"/>
        <w:left w:val="none" w:sz="0" w:space="0" w:color="auto"/>
        <w:bottom w:val="none" w:sz="0" w:space="0" w:color="auto"/>
        <w:right w:val="none" w:sz="0" w:space="0" w:color="auto"/>
      </w:divBdr>
    </w:div>
    <w:div w:id="1732002864">
      <w:bodyDiv w:val="1"/>
      <w:marLeft w:val="0"/>
      <w:marRight w:val="0"/>
      <w:marTop w:val="0"/>
      <w:marBottom w:val="0"/>
      <w:divBdr>
        <w:top w:val="none" w:sz="0" w:space="0" w:color="auto"/>
        <w:left w:val="none" w:sz="0" w:space="0" w:color="auto"/>
        <w:bottom w:val="none" w:sz="0" w:space="0" w:color="auto"/>
        <w:right w:val="none" w:sz="0" w:space="0" w:color="auto"/>
      </w:divBdr>
    </w:div>
    <w:div w:id="1755514819">
      <w:bodyDiv w:val="1"/>
      <w:marLeft w:val="0"/>
      <w:marRight w:val="0"/>
      <w:marTop w:val="0"/>
      <w:marBottom w:val="0"/>
      <w:divBdr>
        <w:top w:val="none" w:sz="0" w:space="0" w:color="auto"/>
        <w:left w:val="none" w:sz="0" w:space="0" w:color="auto"/>
        <w:bottom w:val="none" w:sz="0" w:space="0" w:color="auto"/>
        <w:right w:val="none" w:sz="0" w:space="0" w:color="auto"/>
      </w:divBdr>
    </w:div>
    <w:div w:id="1755979208">
      <w:bodyDiv w:val="1"/>
      <w:marLeft w:val="0"/>
      <w:marRight w:val="0"/>
      <w:marTop w:val="0"/>
      <w:marBottom w:val="0"/>
      <w:divBdr>
        <w:top w:val="none" w:sz="0" w:space="0" w:color="auto"/>
        <w:left w:val="none" w:sz="0" w:space="0" w:color="auto"/>
        <w:bottom w:val="none" w:sz="0" w:space="0" w:color="auto"/>
        <w:right w:val="none" w:sz="0" w:space="0" w:color="auto"/>
      </w:divBdr>
    </w:div>
    <w:div w:id="1794597820">
      <w:bodyDiv w:val="1"/>
      <w:marLeft w:val="0"/>
      <w:marRight w:val="0"/>
      <w:marTop w:val="0"/>
      <w:marBottom w:val="0"/>
      <w:divBdr>
        <w:top w:val="none" w:sz="0" w:space="0" w:color="auto"/>
        <w:left w:val="none" w:sz="0" w:space="0" w:color="auto"/>
        <w:bottom w:val="none" w:sz="0" w:space="0" w:color="auto"/>
        <w:right w:val="none" w:sz="0" w:space="0" w:color="auto"/>
      </w:divBdr>
    </w:div>
    <w:div w:id="1818299034">
      <w:bodyDiv w:val="1"/>
      <w:marLeft w:val="0"/>
      <w:marRight w:val="0"/>
      <w:marTop w:val="0"/>
      <w:marBottom w:val="0"/>
      <w:divBdr>
        <w:top w:val="none" w:sz="0" w:space="0" w:color="auto"/>
        <w:left w:val="none" w:sz="0" w:space="0" w:color="auto"/>
        <w:bottom w:val="none" w:sz="0" w:space="0" w:color="auto"/>
        <w:right w:val="none" w:sz="0" w:space="0" w:color="auto"/>
      </w:divBdr>
    </w:div>
    <w:div w:id="1851481800">
      <w:bodyDiv w:val="1"/>
      <w:marLeft w:val="0"/>
      <w:marRight w:val="0"/>
      <w:marTop w:val="0"/>
      <w:marBottom w:val="0"/>
      <w:divBdr>
        <w:top w:val="none" w:sz="0" w:space="0" w:color="auto"/>
        <w:left w:val="none" w:sz="0" w:space="0" w:color="auto"/>
        <w:bottom w:val="none" w:sz="0" w:space="0" w:color="auto"/>
        <w:right w:val="none" w:sz="0" w:space="0" w:color="auto"/>
      </w:divBdr>
    </w:div>
    <w:div w:id="1852063110">
      <w:bodyDiv w:val="1"/>
      <w:marLeft w:val="0"/>
      <w:marRight w:val="0"/>
      <w:marTop w:val="0"/>
      <w:marBottom w:val="0"/>
      <w:divBdr>
        <w:top w:val="none" w:sz="0" w:space="0" w:color="auto"/>
        <w:left w:val="none" w:sz="0" w:space="0" w:color="auto"/>
        <w:bottom w:val="none" w:sz="0" w:space="0" w:color="auto"/>
        <w:right w:val="none" w:sz="0" w:space="0" w:color="auto"/>
      </w:divBdr>
    </w:div>
    <w:div w:id="1890998316">
      <w:bodyDiv w:val="1"/>
      <w:marLeft w:val="0"/>
      <w:marRight w:val="0"/>
      <w:marTop w:val="0"/>
      <w:marBottom w:val="0"/>
      <w:divBdr>
        <w:top w:val="none" w:sz="0" w:space="0" w:color="auto"/>
        <w:left w:val="none" w:sz="0" w:space="0" w:color="auto"/>
        <w:bottom w:val="none" w:sz="0" w:space="0" w:color="auto"/>
        <w:right w:val="none" w:sz="0" w:space="0" w:color="auto"/>
      </w:divBdr>
    </w:div>
    <w:div w:id="1926258961">
      <w:bodyDiv w:val="1"/>
      <w:marLeft w:val="0"/>
      <w:marRight w:val="0"/>
      <w:marTop w:val="0"/>
      <w:marBottom w:val="0"/>
      <w:divBdr>
        <w:top w:val="none" w:sz="0" w:space="0" w:color="auto"/>
        <w:left w:val="none" w:sz="0" w:space="0" w:color="auto"/>
        <w:bottom w:val="none" w:sz="0" w:space="0" w:color="auto"/>
        <w:right w:val="none" w:sz="0" w:space="0" w:color="auto"/>
      </w:divBdr>
    </w:div>
    <w:div w:id="1941572260">
      <w:bodyDiv w:val="1"/>
      <w:marLeft w:val="0"/>
      <w:marRight w:val="0"/>
      <w:marTop w:val="0"/>
      <w:marBottom w:val="0"/>
      <w:divBdr>
        <w:top w:val="none" w:sz="0" w:space="0" w:color="auto"/>
        <w:left w:val="none" w:sz="0" w:space="0" w:color="auto"/>
        <w:bottom w:val="none" w:sz="0" w:space="0" w:color="auto"/>
        <w:right w:val="none" w:sz="0" w:space="0" w:color="auto"/>
      </w:divBdr>
    </w:div>
    <w:div w:id="1949849242">
      <w:bodyDiv w:val="1"/>
      <w:marLeft w:val="0"/>
      <w:marRight w:val="0"/>
      <w:marTop w:val="0"/>
      <w:marBottom w:val="0"/>
      <w:divBdr>
        <w:top w:val="none" w:sz="0" w:space="0" w:color="auto"/>
        <w:left w:val="none" w:sz="0" w:space="0" w:color="auto"/>
        <w:bottom w:val="none" w:sz="0" w:space="0" w:color="auto"/>
        <w:right w:val="none" w:sz="0" w:space="0" w:color="auto"/>
      </w:divBdr>
    </w:div>
    <w:div w:id="1958292577">
      <w:bodyDiv w:val="1"/>
      <w:marLeft w:val="0"/>
      <w:marRight w:val="0"/>
      <w:marTop w:val="0"/>
      <w:marBottom w:val="0"/>
      <w:divBdr>
        <w:top w:val="none" w:sz="0" w:space="0" w:color="auto"/>
        <w:left w:val="none" w:sz="0" w:space="0" w:color="auto"/>
        <w:bottom w:val="none" w:sz="0" w:space="0" w:color="auto"/>
        <w:right w:val="none" w:sz="0" w:space="0" w:color="auto"/>
      </w:divBdr>
    </w:div>
    <w:div w:id="2080516498">
      <w:bodyDiv w:val="1"/>
      <w:marLeft w:val="0"/>
      <w:marRight w:val="0"/>
      <w:marTop w:val="0"/>
      <w:marBottom w:val="0"/>
      <w:divBdr>
        <w:top w:val="none" w:sz="0" w:space="0" w:color="auto"/>
        <w:left w:val="none" w:sz="0" w:space="0" w:color="auto"/>
        <w:bottom w:val="none" w:sz="0" w:space="0" w:color="auto"/>
        <w:right w:val="none" w:sz="0" w:space="0" w:color="auto"/>
      </w:divBdr>
    </w:div>
    <w:div w:id="2105951545">
      <w:bodyDiv w:val="1"/>
      <w:marLeft w:val="0"/>
      <w:marRight w:val="0"/>
      <w:marTop w:val="0"/>
      <w:marBottom w:val="0"/>
      <w:divBdr>
        <w:top w:val="none" w:sz="0" w:space="0" w:color="auto"/>
        <w:left w:val="none" w:sz="0" w:space="0" w:color="auto"/>
        <w:bottom w:val="none" w:sz="0" w:space="0" w:color="auto"/>
        <w:right w:val="none" w:sz="0" w:space="0" w:color="auto"/>
      </w:divBdr>
    </w:div>
    <w:div w:id="2139105524">
      <w:bodyDiv w:val="1"/>
      <w:marLeft w:val="0"/>
      <w:marRight w:val="0"/>
      <w:marTop w:val="0"/>
      <w:marBottom w:val="0"/>
      <w:divBdr>
        <w:top w:val="none" w:sz="0" w:space="0" w:color="auto"/>
        <w:left w:val="none" w:sz="0" w:space="0" w:color="auto"/>
        <w:bottom w:val="none" w:sz="0" w:space="0" w:color="auto"/>
        <w:right w:val="none" w:sz="0" w:space="0" w:color="auto"/>
      </w:divBdr>
      <w:divsChild>
        <w:div w:id="1406612000">
          <w:marLeft w:val="0"/>
          <w:marRight w:val="0"/>
          <w:marTop w:val="0"/>
          <w:marBottom w:val="0"/>
          <w:divBdr>
            <w:top w:val="none" w:sz="0" w:space="0" w:color="auto"/>
            <w:left w:val="none" w:sz="0" w:space="0" w:color="auto"/>
            <w:bottom w:val="none" w:sz="0" w:space="0" w:color="auto"/>
            <w:right w:val="none" w:sz="0" w:space="0" w:color="auto"/>
          </w:divBdr>
          <w:divsChild>
            <w:div w:id="594241235">
              <w:marLeft w:val="0"/>
              <w:marRight w:val="0"/>
              <w:marTop w:val="0"/>
              <w:marBottom w:val="0"/>
              <w:divBdr>
                <w:top w:val="none" w:sz="0" w:space="0" w:color="auto"/>
                <w:left w:val="none" w:sz="0" w:space="0" w:color="auto"/>
                <w:bottom w:val="none" w:sz="0" w:space="0" w:color="auto"/>
                <w:right w:val="none" w:sz="0" w:space="0" w:color="auto"/>
              </w:divBdr>
              <w:divsChild>
                <w:div w:id="1207793943">
                  <w:marLeft w:val="210"/>
                  <w:marRight w:val="210"/>
                  <w:marTop w:val="150"/>
                  <w:marBottom w:val="420"/>
                  <w:divBdr>
                    <w:top w:val="none" w:sz="0" w:space="0" w:color="auto"/>
                    <w:left w:val="none" w:sz="0" w:space="0" w:color="auto"/>
                    <w:bottom w:val="none" w:sz="0" w:space="0" w:color="auto"/>
                    <w:right w:val="none" w:sz="0" w:space="0" w:color="auto"/>
                  </w:divBdr>
                  <w:divsChild>
                    <w:div w:id="686365346">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2145387114">
      <w:bodyDiv w:val="1"/>
      <w:marLeft w:val="0"/>
      <w:marRight w:val="0"/>
      <w:marTop w:val="0"/>
      <w:marBottom w:val="0"/>
      <w:divBdr>
        <w:top w:val="none" w:sz="0" w:space="0" w:color="auto"/>
        <w:left w:val="none" w:sz="0" w:space="0" w:color="auto"/>
        <w:bottom w:val="none" w:sz="0" w:space="0" w:color="auto"/>
        <w:right w:val="none" w:sz="0" w:space="0" w:color="auto"/>
      </w:divBdr>
      <w:divsChild>
        <w:div w:id="286276765">
          <w:marLeft w:val="0"/>
          <w:marRight w:val="0"/>
          <w:marTop w:val="0"/>
          <w:marBottom w:val="0"/>
          <w:divBdr>
            <w:top w:val="none" w:sz="0" w:space="0" w:color="auto"/>
            <w:left w:val="none" w:sz="0" w:space="0" w:color="auto"/>
            <w:bottom w:val="none" w:sz="0" w:space="0" w:color="auto"/>
            <w:right w:val="none" w:sz="0" w:space="0" w:color="auto"/>
          </w:divBdr>
          <w:divsChild>
            <w:div w:id="322394862">
              <w:marLeft w:val="0"/>
              <w:marRight w:val="0"/>
              <w:marTop w:val="0"/>
              <w:marBottom w:val="0"/>
              <w:divBdr>
                <w:top w:val="none" w:sz="0" w:space="0" w:color="auto"/>
                <w:left w:val="none" w:sz="0" w:space="0" w:color="auto"/>
                <w:bottom w:val="none" w:sz="0" w:space="0" w:color="auto"/>
                <w:right w:val="none" w:sz="0" w:space="0" w:color="auto"/>
              </w:divBdr>
              <w:divsChild>
                <w:div w:id="1230768282">
                  <w:marLeft w:val="0"/>
                  <w:marRight w:val="0"/>
                  <w:marTop w:val="0"/>
                  <w:marBottom w:val="0"/>
                  <w:divBdr>
                    <w:top w:val="none" w:sz="0" w:space="0" w:color="auto"/>
                    <w:left w:val="none" w:sz="0" w:space="0" w:color="auto"/>
                    <w:bottom w:val="none" w:sz="0" w:space="0" w:color="auto"/>
                    <w:right w:val="none" w:sz="0" w:space="0" w:color="auto"/>
                  </w:divBdr>
                  <w:divsChild>
                    <w:div w:id="1964849888">
                      <w:marLeft w:val="0"/>
                      <w:marRight w:val="0"/>
                      <w:marTop w:val="0"/>
                      <w:marBottom w:val="0"/>
                      <w:divBdr>
                        <w:top w:val="none" w:sz="0" w:space="0" w:color="auto"/>
                        <w:left w:val="none" w:sz="0" w:space="0" w:color="auto"/>
                        <w:bottom w:val="none" w:sz="0" w:space="0" w:color="auto"/>
                        <w:right w:val="none" w:sz="0" w:space="0" w:color="auto"/>
                      </w:divBdr>
                      <w:divsChild>
                        <w:div w:id="9197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18" Type="http://schemas.openxmlformats.org/officeDocument/2006/relationships/hyperlink" Target="http://www.railsvtem.info" TargetMode="External"/><Relationship Id="rId3" Type="http://schemas.openxmlformats.org/officeDocument/2006/relationships/styles" Target="styles.xml"/><Relationship Id="rId21" Type="http://schemas.openxmlformats.org/officeDocument/2006/relationships/hyperlink" Target="http://www.zakonrf.info"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rzd.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http:/%20%20%20%20&#1060;&#1086;&#1088;&#1084;&#1072;%20&#1076;&#1086;&#1089;&#1090;&#1091;&#1087;&#1072;%20www.managementtoday.ru/" TargetMode="External"/><Relationship Id="rId20" Type="http://schemas.openxmlformats.org/officeDocument/2006/relationships/hyperlink" Target="http://www.kode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ostransport.com"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garant.t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lt.gudok.ru/rubric/?ID=35253" TargetMode="External"/><Relationship Id="rId22" Type="http://schemas.openxmlformats.org/officeDocument/2006/relationships/hyperlink" Target="http://slovari.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B49D3-5140-4098-8569-B461F1C3B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26</Pages>
  <Words>7163</Words>
  <Characters>40830</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47898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Kochnev_UI</cp:lastModifiedBy>
  <cp:revision>11</cp:revision>
  <cp:lastPrinted>2020-02-14T06:38:00Z</cp:lastPrinted>
  <dcterms:created xsi:type="dcterms:W3CDTF">2026-02-25T11:29:00Z</dcterms:created>
  <dcterms:modified xsi:type="dcterms:W3CDTF">2026-05-25T04:38:00Z</dcterms:modified>
</cp:coreProperties>
</file>