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6F" w:rsidRDefault="0037716F" w:rsidP="0037716F">
      <w:pPr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Hlk99905613"/>
      <w:bookmarkStart w:id="1" w:name="_Hlk99905549"/>
    </w:p>
    <w:p w:rsidR="009E5F33" w:rsidRDefault="009E5F33" w:rsidP="0037716F">
      <w:pPr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E5F33" w:rsidRDefault="009E5F33" w:rsidP="0037716F">
      <w:pPr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E5F33" w:rsidRDefault="009E5F33" w:rsidP="0037716F">
      <w:pPr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E5F33" w:rsidRPr="0037716F" w:rsidRDefault="009E5F33" w:rsidP="0037716F">
      <w:pPr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B0879" w:rsidRDefault="004B0879" w:rsidP="004B0879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4B0879" w:rsidRDefault="004B0879" w:rsidP="0037716F">
      <w:pPr>
        <w:spacing w:after="0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953E20" w:rsidRPr="00DA010F" w:rsidRDefault="00953E20" w:rsidP="00953E20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Фонд</w:t>
      </w:r>
      <w:r w:rsidRPr="00DA010F">
        <w:rPr>
          <w:rFonts w:ascii="Times New Roman" w:hAnsi="Times New Roman" w:cs="Times New Roman"/>
          <w:b/>
          <w:sz w:val="36"/>
        </w:rPr>
        <w:t xml:space="preserve"> </w:t>
      </w:r>
    </w:p>
    <w:p w:rsidR="00953E20" w:rsidRPr="00DA010F" w:rsidRDefault="00953E20" w:rsidP="00953E20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>оценочных средств</w:t>
      </w:r>
    </w:p>
    <w:p w:rsidR="004B0879" w:rsidRPr="00DA010F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 xml:space="preserve"> по учебной дисциплине </w:t>
      </w:r>
    </w:p>
    <w:p w:rsidR="004B0879" w:rsidRPr="00DA010F" w:rsidRDefault="00953E20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>ОП</w:t>
      </w:r>
      <w:r w:rsidR="00AC451A">
        <w:rPr>
          <w:rFonts w:ascii="Times New Roman" w:hAnsi="Times New Roman" w:cs="Times New Roman"/>
          <w:b/>
          <w:sz w:val="36"/>
        </w:rPr>
        <w:t>.</w:t>
      </w:r>
      <w:r>
        <w:rPr>
          <w:rFonts w:ascii="Times New Roman" w:hAnsi="Times New Roman" w:cs="Times New Roman"/>
          <w:b/>
          <w:sz w:val="36"/>
        </w:rPr>
        <w:t>1</w:t>
      </w:r>
      <w:r w:rsidR="00AC451A">
        <w:rPr>
          <w:rFonts w:ascii="Times New Roman" w:hAnsi="Times New Roman" w:cs="Times New Roman"/>
          <w:b/>
          <w:sz w:val="36"/>
        </w:rPr>
        <w:t>2</w:t>
      </w:r>
      <w:r w:rsidRPr="00DA010F">
        <w:rPr>
          <w:rFonts w:ascii="Times New Roman" w:hAnsi="Times New Roman" w:cs="Times New Roman"/>
          <w:b/>
          <w:sz w:val="36"/>
        </w:rPr>
        <w:t xml:space="preserve"> </w:t>
      </w:r>
      <w:r w:rsidRPr="00953E20">
        <w:rPr>
          <w:rFonts w:ascii="Times New Roman" w:hAnsi="Times New Roman" w:cs="Times New Roman"/>
          <w:b/>
          <w:sz w:val="36"/>
        </w:rPr>
        <w:t>ОХРАНА ТРУДА</w:t>
      </w:r>
    </w:p>
    <w:p w:rsidR="004B0879" w:rsidRPr="00887A43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7A43">
        <w:rPr>
          <w:rFonts w:ascii="Times New Roman" w:hAnsi="Times New Roman" w:cs="Times New Roman"/>
          <w:b/>
          <w:sz w:val="36"/>
          <w:szCs w:val="36"/>
        </w:rPr>
        <w:t>основной профессиональной образовательной программы</w:t>
      </w:r>
    </w:p>
    <w:p w:rsidR="008767C3" w:rsidRDefault="008767C3" w:rsidP="008767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>для специальности</w:t>
      </w:r>
    </w:p>
    <w:p w:rsidR="00887A43" w:rsidRPr="00887A43" w:rsidRDefault="00AC451A" w:rsidP="009C4F0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23.02.08</w:t>
      </w:r>
      <w:r w:rsidR="009C4F0C" w:rsidRPr="00775F1A">
        <w:rPr>
          <w:rFonts w:ascii="Times New Roman" w:hAnsi="Times New Roman"/>
          <w:b/>
          <w:sz w:val="36"/>
          <w:szCs w:val="36"/>
        </w:rPr>
        <w:t xml:space="preserve"> Строительство железных дорог, путь и путевое хозяйство</w:t>
      </w:r>
    </w:p>
    <w:p w:rsidR="008767C3" w:rsidRDefault="008767C3" w:rsidP="008767C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</w:pPr>
    </w:p>
    <w:p w:rsidR="008767C3" w:rsidRDefault="008767C3" w:rsidP="008767C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  <w:t>Базовая подготовка среднего профессионального образования</w:t>
      </w:r>
    </w:p>
    <w:p w:rsidR="004B0879" w:rsidRPr="00887A43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36"/>
          <w:szCs w:val="36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9A4496" w:rsidRDefault="009A4496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9E5F33" w:rsidRDefault="009E5F33" w:rsidP="008767C3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32"/>
          <w:szCs w:val="44"/>
          <w:lang w:eastAsia="ru-RU"/>
        </w:rPr>
      </w:pPr>
    </w:p>
    <w:p w:rsidR="008767C3" w:rsidRDefault="008767C3" w:rsidP="008767C3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32"/>
          <w:szCs w:val="44"/>
          <w:lang w:eastAsia="ru-RU"/>
        </w:rPr>
      </w:pPr>
      <w:r>
        <w:rPr>
          <w:rFonts w:ascii="Times New Roman" w:eastAsia="Times New Roman" w:hAnsi="Times New Roman"/>
          <w:b/>
          <w:sz w:val="32"/>
          <w:szCs w:val="44"/>
          <w:lang w:eastAsia="ru-RU"/>
        </w:rPr>
        <w:t xml:space="preserve">    </w:t>
      </w:r>
    </w:p>
    <w:p w:rsidR="009C4F0C" w:rsidRDefault="009C4F0C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4B0879" w:rsidRPr="00323461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 w:rsidRPr="001B3988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4B0879" w:rsidRPr="00F87661" w:rsidRDefault="00F87661" w:rsidP="00F87661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4B0879" w:rsidRPr="00F87661">
        <w:rPr>
          <w:rFonts w:ascii="Times New Roman" w:hAnsi="Times New Roman" w:cs="Times New Roman"/>
          <w:sz w:val="28"/>
        </w:rPr>
        <w:t xml:space="preserve">Паспорт </w:t>
      </w:r>
      <w:r w:rsidR="0029618E">
        <w:rPr>
          <w:rFonts w:ascii="Times New Roman" w:hAnsi="Times New Roman" w:cs="Times New Roman"/>
          <w:sz w:val="28"/>
        </w:rPr>
        <w:t>фонда</w:t>
      </w:r>
      <w:r w:rsidR="004B0879" w:rsidRPr="00F87661">
        <w:rPr>
          <w:rFonts w:ascii="Times New Roman" w:hAnsi="Times New Roman" w:cs="Times New Roman"/>
          <w:sz w:val="28"/>
        </w:rPr>
        <w:t xml:space="preserve"> контрольно-оценочных средств.</w:t>
      </w:r>
      <w:r w:rsidR="008F7A85">
        <w:rPr>
          <w:rFonts w:ascii="Times New Roman" w:hAnsi="Times New Roman" w:cs="Times New Roman"/>
          <w:sz w:val="28"/>
        </w:rPr>
        <w:t xml:space="preserve">                      </w:t>
      </w:r>
      <w:r w:rsidR="0029618E">
        <w:rPr>
          <w:rFonts w:ascii="Times New Roman" w:hAnsi="Times New Roman" w:cs="Times New Roman"/>
          <w:sz w:val="28"/>
        </w:rPr>
        <w:t xml:space="preserve">       </w:t>
      </w:r>
      <w:r w:rsidR="009E5F33">
        <w:rPr>
          <w:rFonts w:ascii="Times New Roman" w:hAnsi="Times New Roman" w:cs="Times New Roman"/>
          <w:sz w:val="28"/>
        </w:rPr>
        <w:t xml:space="preserve">           3</w:t>
      </w:r>
    </w:p>
    <w:p w:rsidR="004B0879" w:rsidRPr="00F87661" w:rsidRDefault="00F87661" w:rsidP="00F87661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B0879" w:rsidRPr="00F87661">
        <w:rPr>
          <w:rFonts w:ascii="Times New Roman" w:hAnsi="Times New Roman" w:cs="Times New Roman"/>
          <w:sz w:val="28"/>
        </w:rPr>
        <w:t>Результаты освоения учебной дисциплины, подлежащие проверке.</w:t>
      </w:r>
      <w:r w:rsidR="00786983">
        <w:rPr>
          <w:rFonts w:ascii="Times New Roman" w:hAnsi="Times New Roman" w:cs="Times New Roman"/>
          <w:sz w:val="28"/>
        </w:rPr>
        <w:t xml:space="preserve">     </w:t>
      </w:r>
      <w:r w:rsidR="001B3988">
        <w:rPr>
          <w:rFonts w:ascii="Times New Roman" w:hAnsi="Times New Roman" w:cs="Times New Roman"/>
          <w:sz w:val="28"/>
        </w:rPr>
        <w:t>6</w:t>
      </w:r>
    </w:p>
    <w:p w:rsidR="008F7A85" w:rsidRDefault="00F87661" w:rsidP="008F7A8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4B0879" w:rsidRPr="00F87661">
        <w:rPr>
          <w:rFonts w:ascii="Times New Roman" w:hAnsi="Times New Roman" w:cs="Times New Roman"/>
          <w:sz w:val="28"/>
        </w:rPr>
        <w:t>Оценка освоения учебной дисциплины:</w:t>
      </w:r>
      <w:r w:rsidR="008F7A85">
        <w:rPr>
          <w:rFonts w:ascii="Times New Roman" w:hAnsi="Times New Roman" w:cs="Times New Roman"/>
          <w:sz w:val="28"/>
        </w:rPr>
        <w:tab/>
      </w:r>
      <w:r w:rsidR="008F7A85">
        <w:rPr>
          <w:rFonts w:ascii="Times New Roman" w:hAnsi="Times New Roman" w:cs="Times New Roman"/>
          <w:sz w:val="28"/>
        </w:rPr>
        <w:tab/>
      </w:r>
      <w:r w:rsidR="008F7A85">
        <w:rPr>
          <w:rFonts w:ascii="Times New Roman" w:hAnsi="Times New Roman" w:cs="Times New Roman"/>
          <w:sz w:val="28"/>
        </w:rPr>
        <w:tab/>
      </w:r>
      <w:r w:rsidR="008F7A85">
        <w:rPr>
          <w:rFonts w:ascii="Times New Roman" w:hAnsi="Times New Roman" w:cs="Times New Roman"/>
          <w:sz w:val="28"/>
        </w:rPr>
        <w:tab/>
        <w:t xml:space="preserve">                       </w:t>
      </w:r>
    </w:p>
    <w:p w:rsidR="008F7A85" w:rsidRDefault="008F7A85" w:rsidP="008F7A8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</w:t>
      </w:r>
      <w:r w:rsidR="004B0879" w:rsidRPr="008F7A85">
        <w:rPr>
          <w:rFonts w:ascii="Times New Roman" w:hAnsi="Times New Roman" w:cs="Times New Roman"/>
          <w:sz w:val="28"/>
        </w:rPr>
        <w:t>Формы и методы оценивания.</w:t>
      </w:r>
      <w:r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="0029618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1B3988">
        <w:rPr>
          <w:rFonts w:ascii="Times New Roman" w:hAnsi="Times New Roman" w:cs="Times New Roman"/>
          <w:sz w:val="28"/>
        </w:rPr>
        <w:t xml:space="preserve"> </w:t>
      </w:r>
      <w:r w:rsidR="00786983">
        <w:rPr>
          <w:rFonts w:ascii="Times New Roman" w:hAnsi="Times New Roman" w:cs="Times New Roman"/>
          <w:sz w:val="28"/>
        </w:rPr>
        <w:t xml:space="preserve">   </w:t>
      </w:r>
      <w:r w:rsidR="001B3988">
        <w:rPr>
          <w:rFonts w:ascii="Times New Roman" w:hAnsi="Times New Roman" w:cs="Times New Roman"/>
          <w:sz w:val="28"/>
        </w:rPr>
        <w:t>8</w:t>
      </w:r>
    </w:p>
    <w:p w:rsidR="004B0879" w:rsidRPr="008F7A85" w:rsidRDefault="008F7A85" w:rsidP="008F7A8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 </w:t>
      </w:r>
      <w:r w:rsidR="004B0879" w:rsidRPr="008F7A85">
        <w:rPr>
          <w:rFonts w:ascii="Times New Roman" w:hAnsi="Times New Roman" w:cs="Times New Roman"/>
          <w:sz w:val="28"/>
        </w:rPr>
        <w:t>Кодификатор оценочных средств.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9618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ab/>
        <w:t xml:space="preserve">    </w:t>
      </w:r>
      <w:r w:rsidR="0029618E">
        <w:rPr>
          <w:rFonts w:ascii="Times New Roman" w:hAnsi="Times New Roman" w:cs="Times New Roman"/>
          <w:sz w:val="28"/>
        </w:rPr>
        <w:t xml:space="preserve">     </w:t>
      </w:r>
      <w:r w:rsidR="001B3988">
        <w:rPr>
          <w:rFonts w:ascii="Times New Roman" w:hAnsi="Times New Roman" w:cs="Times New Roman"/>
          <w:sz w:val="28"/>
        </w:rPr>
        <w:t xml:space="preserve"> </w:t>
      </w:r>
      <w:r w:rsidR="00786983">
        <w:rPr>
          <w:rFonts w:ascii="Times New Roman" w:hAnsi="Times New Roman" w:cs="Times New Roman"/>
          <w:sz w:val="28"/>
        </w:rPr>
        <w:t xml:space="preserve">   </w:t>
      </w:r>
      <w:r w:rsidR="001B3988">
        <w:rPr>
          <w:rFonts w:ascii="Times New Roman" w:hAnsi="Times New Roman" w:cs="Times New Roman"/>
          <w:sz w:val="28"/>
        </w:rPr>
        <w:t>13</w:t>
      </w:r>
    </w:p>
    <w:p w:rsidR="004B0879" w:rsidRPr="008F7A85" w:rsidRDefault="008F7A85" w:rsidP="008F7A8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4B0879" w:rsidRPr="008F7A85">
        <w:rPr>
          <w:rFonts w:ascii="Times New Roman" w:hAnsi="Times New Roman" w:cs="Times New Roman"/>
          <w:sz w:val="28"/>
        </w:rPr>
        <w:t>Задания для оценки освоения дисциплины.</w:t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</w:t>
      </w:r>
      <w:r w:rsidR="00786983">
        <w:rPr>
          <w:rFonts w:ascii="Times New Roman" w:hAnsi="Times New Roman" w:cs="Times New Roman"/>
          <w:sz w:val="28"/>
        </w:rPr>
        <w:t xml:space="preserve">   </w:t>
      </w:r>
      <w:r w:rsidR="001B3988">
        <w:rPr>
          <w:rFonts w:ascii="Times New Roman" w:hAnsi="Times New Roman" w:cs="Times New Roman"/>
          <w:sz w:val="28"/>
        </w:rPr>
        <w:t>14</w:t>
      </w:r>
    </w:p>
    <w:p w:rsidR="004B0879" w:rsidRDefault="004B0879" w:rsidP="004B0879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B0879" w:rsidRDefault="004B0879" w:rsidP="000C01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Паспорт </w:t>
      </w:r>
      <w:r w:rsidR="0029618E">
        <w:rPr>
          <w:rFonts w:ascii="Times New Roman" w:hAnsi="Times New Roman" w:cs="Times New Roman"/>
          <w:b/>
          <w:sz w:val="28"/>
        </w:rPr>
        <w:t>фонда</w:t>
      </w:r>
      <w:r>
        <w:rPr>
          <w:rFonts w:ascii="Times New Roman" w:hAnsi="Times New Roman" w:cs="Times New Roman"/>
          <w:b/>
          <w:sz w:val="28"/>
        </w:rPr>
        <w:t xml:space="preserve"> контрольно-оценочных средств</w:t>
      </w:r>
    </w:p>
    <w:p w:rsidR="004B0879" w:rsidRDefault="004B0879" w:rsidP="004B0879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4B0879" w:rsidRDefault="004B0879" w:rsidP="0029618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r w:rsidR="00AC451A">
        <w:rPr>
          <w:rFonts w:ascii="Times New Roman" w:hAnsi="Times New Roman" w:cs="Times New Roman"/>
          <w:i/>
          <w:sz w:val="28"/>
        </w:rPr>
        <w:t xml:space="preserve">ОП.12 </w:t>
      </w:r>
      <w:r w:rsidR="003D1096" w:rsidRPr="00F11447">
        <w:rPr>
          <w:rFonts w:ascii="Times New Roman" w:hAnsi="Times New Roman" w:cs="Times New Roman"/>
          <w:i/>
          <w:sz w:val="28"/>
        </w:rPr>
        <w:t>Охрана труда</w:t>
      </w:r>
      <w:r>
        <w:rPr>
          <w:rFonts w:ascii="Times New Roman" w:hAnsi="Times New Roman" w:cs="Times New Roman"/>
          <w:sz w:val="28"/>
        </w:rPr>
        <w:t xml:space="preserve"> обучающийся должен обладать предусмотренными ФГОС по специальности </w:t>
      </w:r>
      <w:r w:rsidR="00AC451A">
        <w:rPr>
          <w:rFonts w:ascii="Times New Roman" w:hAnsi="Times New Roman"/>
          <w:bCs/>
          <w:color w:val="000000"/>
          <w:sz w:val="28"/>
          <w:szCs w:val="28"/>
        </w:rPr>
        <w:t>23.02.08</w:t>
      </w:r>
      <w:r w:rsidR="009C4F0C" w:rsidRPr="007F2D8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C4F0C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9C4F0C" w:rsidRPr="007F2D8E">
        <w:rPr>
          <w:rFonts w:ascii="Times New Roman" w:hAnsi="Times New Roman"/>
          <w:bCs/>
          <w:color w:val="000000"/>
          <w:sz w:val="28"/>
          <w:szCs w:val="28"/>
        </w:rPr>
        <w:t>Строительство железных дорог, путь и путевое хозяйство</w:t>
      </w:r>
      <w:r w:rsidR="009C4F0C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3D1096" w:rsidRPr="002F1DEC">
        <w:rPr>
          <w:rFonts w:ascii="Times New Roman" w:eastAsia="Calibri" w:hAnsi="Times New Roman" w:cs="Times New Roman"/>
          <w:i/>
          <w:sz w:val="28"/>
          <w:szCs w:val="28"/>
        </w:rPr>
        <w:t xml:space="preserve"> (Уровень подготовки для специальности СПО) </w:t>
      </w:r>
      <w:r>
        <w:rPr>
          <w:rFonts w:ascii="Times New Roman" w:hAnsi="Times New Roman" w:cs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r w:rsidR="001E63C2">
        <w:rPr>
          <w:rFonts w:ascii="Times New Roman" w:hAnsi="Times New Roman" w:cs="Times New Roman"/>
          <w:sz w:val="28"/>
        </w:rPr>
        <w:t>, а также личностными результатами</w:t>
      </w:r>
      <w:proofErr w:type="gramStart"/>
      <w:r w:rsidR="001E63C2">
        <w:rPr>
          <w:rFonts w:ascii="Times New Roman" w:hAnsi="Times New Roman" w:cs="Times New Roman"/>
          <w:sz w:val="28"/>
        </w:rPr>
        <w:t xml:space="preserve"> ,</w:t>
      </w:r>
      <w:proofErr w:type="gramEnd"/>
      <w:r w:rsidR="001E63C2">
        <w:rPr>
          <w:rFonts w:ascii="Times New Roman" w:hAnsi="Times New Roman" w:cs="Times New Roman"/>
          <w:sz w:val="28"/>
        </w:rPr>
        <w:t>осваиваемыми в рамках программы воспитания:</w:t>
      </w:r>
    </w:p>
    <w:p w:rsidR="00AC451A" w:rsidRPr="00AC451A" w:rsidRDefault="00AC451A" w:rsidP="0029618E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</w:rPr>
      </w:pPr>
      <w:r w:rsidRPr="00AC451A">
        <w:rPr>
          <w:rFonts w:ascii="Times New Roman" w:hAnsi="Times New Roman" w:cs="Times New Roman"/>
          <w:b/>
          <w:sz w:val="28"/>
        </w:rPr>
        <w:t>Уметь: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распознавать задачу и/или проблему в профессиональном и/или социальном контексте, анализировать и выделять её составные части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определять этапы решения задачи, составлять план действия, реализовывать составленный план, определять необходимые ресурсы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выявлять и эффективно искать информацию, необходимую для решения задачи и/или проблемы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оценивать практическую значимость результатов поиска;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владеть актуальными методами работы в профессиональной и смежных сферах оценивать результат и последствия своих действий (самостоятельно или с помощью наставника)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определять задачи для поиска информации, планировать процесс поиска, выбирать необходимые источники информации соблюдать нормы экологической безопасности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выполнять трассирование по картам, проектировать продольные и поперечные профили, выбирать оптимальный вариант железнодорожной линии с соблюдением требований охраны труда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выполнять продольные и поперечные профили в специализированных автоматизированных системах с соблюдением требований охраны труда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использовать машины и механизмы по назначению, соблюдая правила техники безопасности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выполнять основные виды работ по текущему содержанию и ремонту пути в соответствии с требованиями технологических процессов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 xml:space="preserve">применять требования охраны труда при надзоре и контроле технического состояния железнодорожного пути и искусственных сооружений 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заполнять техническую документацию на производственном участке</w:t>
      </w:r>
    </w:p>
    <w:p w:rsidR="00AC451A" w:rsidRPr="009F7E28" w:rsidRDefault="00AC451A" w:rsidP="00AC451A">
      <w:pPr>
        <w:pStyle w:val="a3"/>
        <w:numPr>
          <w:ilvl w:val="0"/>
          <w:numId w:val="47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использовать знания приемов и методов менеджмента в профессиональной деятельности и проводить профилактические мероприятия и инструктажи персоналу</w:t>
      </w:r>
    </w:p>
    <w:p w:rsidR="00AC451A" w:rsidRPr="00AC451A" w:rsidRDefault="00AC451A" w:rsidP="00AC45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51A">
        <w:rPr>
          <w:rFonts w:ascii="Times New Roman" w:hAnsi="Times New Roman" w:cs="Times New Roman"/>
          <w:b/>
          <w:sz w:val="28"/>
          <w:szCs w:val="28"/>
        </w:rPr>
        <w:lastRenderedPageBreak/>
        <w:t>Знать: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 xml:space="preserve">актуальный профессиональный и социальный контекст, в котором приходится работать и жить 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7E28">
        <w:rPr>
          <w:rFonts w:ascii="Times New Roman" w:hAnsi="Times New Roman" w:cs="Times New Roman"/>
          <w:sz w:val="28"/>
          <w:szCs w:val="28"/>
        </w:rPr>
        <w:t xml:space="preserve"> плана для решения задач, алгоритмы выполнения работ в профессиональной и смежных областях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основные источники информации и ресурсы для решения задач и/или проблем в профессиональном и/или социальном контексте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методы работы в профессиональной и смежных сферах порядок оценки результатов решения задач профессиональной деятельности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приемы структурирования информации;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формат оформления результатов поиска информации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основные направления изменения климатических условий региона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требования охраны труда при выполнении геодезических работ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правовые, нормативные и организационные основы охраны труда при проектировании, строительстве железных дорог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назначение и устройство машин и средств малой механизации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организацию и технологию работ по техническому обслуживанию пути, технологические процессы ремонта, строительства и реконструкции пути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основы эксплуатации, методы технической диагностики и обеспечения надежности работы железнодорожного пути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F7E28">
        <w:rPr>
          <w:rFonts w:ascii="Times New Roman" w:hAnsi="Times New Roman" w:cs="Times New Roman"/>
          <w:sz w:val="28"/>
          <w:szCs w:val="28"/>
        </w:rPr>
        <w:t>ребования охраны труда, инструкции и приказы в области надзора за техническим состоянием железнодорожного пути и искусственных сооружений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техническую документацию путевого хозяйства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организацию производственного и технологического процессов</w:t>
      </w:r>
    </w:p>
    <w:p w:rsidR="00AC451A" w:rsidRPr="009F7E28" w:rsidRDefault="00AC451A" w:rsidP="00AC451A">
      <w:pPr>
        <w:pStyle w:val="a3"/>
        <w:numPr>
          <w:ilvl w:val="0"/>
          <w:numId w:val="48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основы организации работы коллектива исполнителей и принципы делового общения в коллективе</w:t>
      </w:r>
    </w:p>
    <w:p w:rsidR="00AC451A" w:rsidRPr="009F7E28" w:rsidRDefault="00AC451A" w:rsidP="00AC45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Овладеть</w:t>
      </w:r>
      <w:r w:rsidRPr="009F7E28">
        <w:rPr>
          <w:rFonts w:ascii="Times New Roman" w:hAnsi="Times New Roman" w:cs="Times New Roman"/>
          <w:b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9F7E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451A" w:rsidRPr="009F7E28" w:rsidRDefault="00AC451A" w:rsidP="00AC451A">
      <w:pPr>
        <w:pStyle w:val="a3"/>
        <w:numPr>
          <w:ilvl w:val="0"/>
          <w:numId w:val="49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выполнения геодезических работ с соблюдением охраны труда</w:t>
      </w:r>
    </w:p>
    <w:p w:rsidR="00AC451A" w:rsidRPr="009F7E28" w:rsidRDefault="00AC451A" w:rsidP="00AC451A">
      <w:pPr>
        <w:pStyle w:val="a3"/>
        <w:numPr>
          <w:ilvl w:val="0"/>
          <w:numId w:val="49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применения машин и механизмов при ремонтных и строительных работах</w:t>
      </w:r>
    </w:p>
    <w:p w:rsidR="00AC451A" w:rsidRPr="009F7E28" w:rsidRDefault="00AC451A" w:rsidP="00AC451A">
      <w:pPr>
        <w:pStyle w:val="a3"/>
        <w:numPr>
          <w:ilvl w:val="0"/>
          <w:numId w:val="49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контроля параметров рельсовой колеи и стрелочных переводов</w:t>
      </w:r>
    </w:p>
    <w:p w:rsidR="00AC451A" w:rsidRPr="009F7E28" w:rsidRDefault="00AC451A" w:rsidP="00AC451A">
      <w:pPr>
        <w:pStyle w:val="a3"/>
        <w:numPr>
          <w:ilvl w:val="0"/>
          <w:numId w:val="49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инструкции, приказы в области охраны труда и надзора за состоянием элементов верхнего строения пути, земляного полотна и искусственных сооружений</w:t>
      </w:r>
    </w:p>
    <w:p w:rsidR="00AC451A" w:rsidRPr="009F7E28" w:rsidRDefault="00AC451A" w:rsidP="00AC451A">
      <w:pPr>
        <w:pStyle w:val="a3"/>
        <w:numPr>
          <w:ilvl w:val="0"/>
          <w:numId w:val="49"/>
        </w:numPr>
        <w:tabs>
          <w:tab w:val="left" w:pos="567"/>
        </w:tabs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E28">
        <w:rPr>
          <w:rFonts w:ascii="Times New Roman" w:hAnsi="Times New Roman" w:cs="Times New Roman"/>
          <w:sz w:val="28"/>
          <w:szCs w:val="28"/>
        </w:rPr>
        <w:t>организации и планирования работы структурных подразделений путевого хозяйства</w:t>
      </w:r>
    </w:p>
    <w:p w:rsidR="00AC451A" w:rsidRPr="00AC451A" w:rsidRDefault="00AC451A" w:rsidP="00AC4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Сформировать следующие компетенции:</w:t>
      </w:r>
    </w:p>
    <w:p w:rsidR="00AC451A" w:rsidRPr="009F7E28" w:rsidRDefault="00AC451A" w:rsidP="00AC451A">
      <w:pPr>
        <w:pStyle w:val="ab"/>
        <w:spacing w:line="276" w:lineRule="auto"/>
        <w:jc w:val="both"/>
        <w:rPr>
          <w:sz w:val="28"/>
          <w:szCs w:val="28"/>
        </w:rPr>
      </w:pPr>
      <w:r w:rsidRPr="009F7E28">
        <w:rPr>
          <w:sz w:val="28"/>
          <w:szCs w:val="28"/>
        </w:rPr>
        <w:t>ОК 01 Выбирать способы решения задач профессиональной деятельности применительно к различным контекстам;</w:t>
      </w:r>
    </w:p>
    <w:p w:rsidR="00AC451A" w:rsidRPr="009F7E28" w:rsidRDefault="00AC451A" w:rsidP="00AC451A">
      <w:pPr>
        <w:pStyle w:val="ab"/>
        <w:spacing w:line="276" w:lineRule="auto"/>
        <w:jc w:val="both"/>
        <w:rPr>
          <w:sz w:val="28"/>
          <w:szCs w:val="28"/>
        </w:rPr>
      </w:pPr>
      <w:r w:rsidRPr="009F7E28">
        <w:rPr>
          <w:sz w:val="28"/>
          <w:szCs w:val="28"/>
        </w:rPr>
        <w:t>ОК 02</w:t>
      </w:r>
      <w:proofErr w:type="gramStart"/>
      <w:r w:rsidRPr="009F7E28">
        <w:rPr>
          <w:sz w:val="28"/>
          <w:szCs w:val="28"/>
        </w:rPr>
        <w:t xml:space="preserve"> </w:t>
      </w:r>
      <w:r w:rsidRPr="009F7E28">
        <w:rPr>
          <w:rFonts w:eastAsia="Times New Roman"/>
          <w:color w:val="000000"/>
          <w:sz w:val="28"/>
          <w:szCs w:val="28"/>
          <w:lang w:eastAsia="ru-RU"/>
        </w:rPr>
        <w:t>И</w:t>
      </w:r>
      <w:proofErr w:type="gramEnd"/>
      <w:r w:rsidRPr="009F7E28">
        <w:rPr>
          <w:rFonts w:eastAsia="Times New Roman"/>
          <w:color w:val="000000"/>
          <w:sz w:val="28"/>
          <w:szCs w:val="28"/>
          <w:lang w:eastAsia="ru-RU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9F7E28">
        <w:rPr>
          <w:sz w:val="28"/>
          <w:szCs w:val="28"/>
        </w:rPr>
        <w:t>;</w:t>
      </w:r>
    </w:p>
    <w:p w:rsidR="00AC451A" w:rsidRPr="009F7E28" w:rsidRDefault="00AC451A" w:rsidP="00AC451A">
      <w:pPr>
        <w:pStyle w:val="ab"/>
        <w:spacing w:line="276" w:lineRule="auto"/>
        <w:jc w:val="both"/>
        <w:rPr>
          <w:sz w:val="28"/>
          <w:szCs w:val="28"/>
        </w:rPr>
      </w:pPr>
      <w:r w:rsidRPr="009F7E28">
        <w:rPr>
          <w:sz w:val="28"/>
          <w:szCs w:val="28"/>
        </w:rPr>
        <w:t xml:space="preserve">ОК 07 </w:t>
      </w:r>
      <w:r w:rsidRPr="009F7E28">
        <w:rPr>
          <w:rFonts w:eastAsia="Times New Roman"/>
          <w:color w:val="000000"/>
          <w:sz w:val="28"/>
          <w:szCs w:val="28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9F7E28">
        <w:rPr>
          <w:sz w:val="28"/>
          <w:szCs w:val="28"/>
        </w:rPr>
        <w:t>;</w:t>
      </w:r>
    </w:p>
    <w:p w:rsidR="00AC451A" w:rsidRPr="009F7E28" w:rsidRDefault="00AC451A" w:rsidP="00AC451A">
      <w:pPr>
        <w:pStyle w:val="ab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F7E28">
        <w:rPr>
          <w:color w:val="000000"/>
          <w:sz w:val="28"/>
          <w:szCs w:val="28"/>
          <w:shd w:val="clear" w:color="auto" w:fill="FFFFFF"/>
        </w:rPr>
        <w:t>ПК 1.4. 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</w:r>
    </w:p>
    <w:p w:rsidR="00AC451A" w:rsidRPr="009F7E28" w:rsidRDefault="00AC451A" w:rsidP="00AC451A">
      <w:pPr>
        <w:pStyle w:val="ab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F7E28">
        <w:rPr>
          <w:color w:val="000000"/>
          <w:sz w:val="28"/>
          <w:szCs w:val="28"/>
          <w:shd w:val="clear" w:color="auto" w:fill="FFFFFF"/>
        </w:rPr>
        <w:t>ПК 2.5. Соблюдать требования охраны окружающей среды, охраны труда и промышленной безопасности при строительстве и эксплуатации железных дорог.</w:t>
      </w:r>
    </w:p>
    <w:p w:rsidR="00AC451A" w:rsidRPr="009F7E28" w:rsidRDefault="00AC451A" w:rsidP="00AC451A">
      <w:pPr>
        <w:pStyle w:val="ab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F7E28">
        <w:rPr>
          <w:color w:val="000000"/>
          <w:sz w:val="28"/>
          <w:szCs w:val="28"/>
          <w:shd w:val="clear" w:color="auto" w:fill="FFFFFF"/>
        </w:rPr>
        <w:t>ПК 3.6. 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</w:r>
    </w:p>
    <w:p w:rsidR="00AC451A" w:rsidRPr="009F7E28" w:rsidRDefault="00AC451A" w:rsidP="00AC45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ПК 4.4. Организовывать соблюдение охраны труда на производственном участке, проводить профилактические мероприятия и инструктаж персонала.</w:t>
      </w:r>
    </w:p>
    <w:p w:rsidR="00AC451A" w:rsidRPr="009F7E28" w:rsidRDefault="00AC451A" w:rsidP="00AC4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13</w:t>
      </w:r>
      <w:r w:rsidRPr="009F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AC451A" w:rsidRPr="009F7E28" w:rsidRDefault="00AC451A" w:rsidP="00AC4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ЛР 20 Ценностное отношение обучающихся к своему здоровью и здоровью окружающих, ЗОЖ и здоровой окружающей среде и т.д.</w:t>
      </w:r>
    </w:p>
    <w:p w:rsidR="00AC451A" w:rsidRPr="009F7E28" w:rsidRDefault="00AC451A" w:rsidP="00AC4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</w:p>
    <w:p w:rsidR="00AC451A" w:rsidRPr="009F7E28" w:rsidRDefault="00AC451A" w:rsidP="00AC45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E28">
        <w:rPr>
          <w:rFonts w:ascii="Times New Roman" w:eastAsia="Times New Roman" w:hAnsi="Times New Roman" w:cs="Times New Roman"/>
          <w:sz w:val="28"/>
          <w:szCs w:val="28"/>
          <w:lang w:eastAsia="ru-RU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AC451A" w:rsidRDefault="00AC451A" w:rsidP="00AC4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096" w:rsidRPr="00241AF6" w:rsidRDefault="003D1096" w:rsidP="00296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0879" w:rsidRDefault="004B0879" w:rsidP="0029618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Формой аттестации по учебной дисциплине является </w:t>
      </w:r>
      <w:r w:rsidR="007078A3">
        <w:rPr>
          <w:rFonts w:ascii="Times New Roman" w:hAnsi="Times New Roman" w:cs="Times New Roman"/>
          <w:sz w:val="28"/>
        </w:rPr>
        <w:t>экзамен в 5</w:t>
      </w:r>
      <w:r w:rsidR="00AC451A">
        <w:rPr>
          <w:rFonts w:ascii="Times New Roman" w:hAnsi="Times New Roman" w:cs="Times New Roman"/>
          <w:sz w:val="28"/>
        </w:rPr>
        <w:t xml:space="preserve"> семестре</w:t>
      </w:r>
      <w:r>
        <w:rPr>
          <w:rFonts w:ascii="Times New Roman" w:hAnsi="Times New Roman" w:cs="Times New Roman"/>
          <w:sz w:val="28"/>
        </w:rPr>
        <w:br w:type="page"/>
      </w:r>
    </w:p>
    <w:p w:rsidR="004B0879" w:rsidRPr="00C97C07" w:rsidRDefault="004B0879" w:rsidP="000C01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97C07">
        <w:rPr>
          <w:rFonts w:ascii="Times New Roman" w:hAnsi="Times New Roman" w:cs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4B0879" w:rsidRDefault="004B0879" w:rsidP="004B087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</w:p>
    <w:p w:rsidR="004B0879" w:rsidRDefault="004B0879" w:rsidP="000C0137">
      <w:pPr>
        <w:pStyle w:val="a3"/>
        <w:numPr>
          <w:ilvl w:val="1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</w:t>
      </w:r>
      <w:r w:rsidR="001E63C2">
        <w:rPr>
          <w:rFonts w:ascii="Times New Roman" w:hAnsi="Times New Roman" w:cs="Times New Roman"/>
          <w:sz w:val="28"/>
        </w:rPr>
        <w:t xml:space="preserve">, профессиональных </w:t>
      </w:r>
      <w:r>
        <w:rPr>
          <w:rFonts w:ascii="Times New Roman" w:hAnsi="Times New Roman" w:cs="Times New Roman"/>
          <w:sz w:val="28"/>
        </w:rPr>
        <w:t>компетенций</w:t>
      </w:r>
      <w:r w:rsidR="001E63C2">
        <w:rPr>
          <w:rFonts w:ascii="Times New Roman" w:hAnsi="Times New Roman" w:cs="Times New Roman"/>
          <w:sz w:val="28"/>
        </w:rPr>
        <w:t xml:space="preserve"> и личностных результатов в рамках программы воспитания:</w:t>
      </w:r>
    </w:p>
    <w:p w:rsidR="006943C0" w:rsidRPr="004F72D8" w:rsidRDefault="006943C0" w:rsidP="006943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969"/>
        <w:gridCol w:w="2353"/>
      </w:tblGrid>
      <w:tr w:rsidR="009F5F7C" w:rsidRPr="00241AF6" w:rsidTr="009F5F7C">
        <w:trPr>
          <w:trHeight w:val="5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7C" w:rsidRPr="002965CB" w:rsidRDefault="009F5F7C" w:rsidP="009F5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7C" w:rsidRPr="002965CB" w:rsidRDefault="009F5F7C" w:rsidP="009F5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Показатели оценки результата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7C" w:rsidRPr="002965CB" w:rsidRDefault="009F5F7C" w:rsidP="009F5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Форма контроля и оценивания </w:t>
            </w:r>
          </w:p>
        </w:tc>
      </w:tr>
      <w:tr w:rsidR="005E3DF4" w:rsidTr="009F5F7C">
        <w:trPr>
          <w:trHeight w:val="30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F4" w:rsidRDefault="005E3DF4" w:rsidP="005E3D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З1-16:</w:t>
            </w:r>
          </w:p>
          <w:p w:rsidR="005E3DF4" w:rsidRDefault="005E3DF4" w:rsidP="005E3D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обеспечения безопасных условий труда в сфере профессиональной деятельности</w:t>
            </w:r>
          </w:p>
          <w:p w:rsidR="005E3DF4" w:rsidRDefault="005E3DF4" w:rsidP="005E3D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правовые, нормативные и организационные основы охраны труда в транспортных организациях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F4" w:rsidRDefault="005E3DF4" w:rsidP="005E3D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 особенностей обеспечения безопасных условий труда в сфере профессиональной деятельности</w:t>
            </w:r>
          </w:p>
          <w:p w:rsidR="005E3DF4" w:rsidRDefault="005E3DF4" w:rsidP="005E3D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 правовых, нормативные и организационных основ охраны труда в транспортных организациях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DF4" w:rsidRDefault="005E3DF4" w:rsidP="005E3D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тестирование;</w:t>
            </w:r>
          </w:p>
          <w:p w:rsidR="005E3DF4" w:rsidRDefault="005E3DF4" w:rsidP="005E3D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решение задач;</w:t>
            </w:r>
          </w:p>
          <w:p w:rsidR="005E3DF4" w:rsidRDefault="005E3DF4" w:rsidP="005E3D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работа;</w:t>
            </w:r>
          </w:p>
          <w:p w:rsidR="005E3DF4" w:rsidRDefault="005E3DF4" w:rsidP="005E3D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устный опрос;</w:t>
            </w:r>
          </w:p>
          <w:p w:rsidR="005E3DF4" w:rsidRDefault="005E3DF4" w:rsidP="005E3D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выполнение и защита практической работы; </w:t>
            </w:r>
          </w:p>
          <w:p w:rsidR="005E3DF4" w:rsidRDefault="005E3DF4" w:rsidP="005E3DF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7078A3">
              <w:rPr>
                <w:rFonts w:ascii="Times New Roman" w:hAnsi="Times New Roman"/>
                <w:sz w:val="24"/>
              </w:rPr>
              <w:t>экзамен</w:t>
            </w:r>
          </w:p>
        </w:tc>
      </w:tr>
      <w:tr w:rsidR="00C451D5" w:rsidTr="009F5F7C">
        <w:trPr>
          <w:trHeight w:val="30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D5" w:rsidRPr="00A53D48" w:rsidRDefault="00C451D5" w:rsidP="00C4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/>
                <w:sz w:val="24"/>
                <w:szCs w:val="24"/>
              </w:rPr>
              <w:t>Умеет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У1-У13</w:t>
            </w:r>
            <w:r w:rsidRPr="00A53D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51D5" w:rsidRPr="00A53D48" w:rsidRDefault="00C451D5" w:rsidP="00C4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/>
                <w:sz w:val="24"/>
                <w:szCs w:val="24"/>
              </w:rPr>
              <w:t>оказывать первую помощь пострадавшим</w:t>
            </w:r>
          </w:p>
          <w:p w:rsidR="00C451D5" w:rsidRPr="00A53D48" w:rsidRDefault="00C451D5" w:rsidP="00C4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/>
                <w:sz w:val="24"/>
                <w:szCs w:val="24"/>
              </w:rPr>
              <w:t xml:space="preserve">проводить анализ </w:t>
            </w:r>
            <w:proofErr w:type="spellStart"/>
            <w:r w:rsidRPr="00A53D48">
              <w:rPr>
                <w:rFonts w:ascii="Times New Roman" w:hAnsi="Times New Roman"/>
                <w:sz w:val="24"/>
                <w:szCs w:val="24"/>
              </w:rPr>
              <w:t>травмоопасных</w:t>
            </w:r>
            <w:proofErr w:type="spellEnd"/>
            <w:r w:rsidRPr="00A53D48">
              <w:rPr>
                <w:rFonts w:ascii="Times New Roman" w:hAnsi="Times New Roman"/>
                <w:sz w:val="24"/>
                <w:szCs w:val="24"/>
              </w:rPr>
              <w:t xml:space="preserve"> и вредных факторов в сфере профессиональной деятельности</w:t>
            </w:r>
          </w:p>
          <w:p w:rsidR="00C451D5" w:rsidRPr="00A53D48" w:rsidRDefault="00C451D5" w:rsidP="00C4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/>
                <w:sz w:val="24"/>
                <w:szCs w:val="24"/>
              </w:rPr>
              <w:t>проводить производственный инструктаж рабочих</w:t>
            </w:r>
          </w:p>
          <w:p w:rsidR="00C451D5" w:rsidRPr="00A53D48" w:rsidRDefault="00C451D5" w:rsidP="00C4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/>
                <w:sz w:val="24"/>
                <w:szCs w:val="24"/>
              </w:rPr>
              <w:t>осуществлять контроль над соблюдением правил охраны труда, техники безопасности и производственной санитарии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контекстам;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proofErr w:type="gramStart"/>
            <w:r w:rsidRPr="009F5F7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9F5F7C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современные средства поиска, анализа и интерпретации информации и информационные технологии для выполнения </w:t>
            </w:r>
            <w:r w:rsidRPr="009F5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 профессиональной деятельности;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 оказывать первую помощь пострадавшим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 xml:space="preserve">умение проводить анализ </w:t>
            </w:r>
            <w:proofErr w:type="spellStart"/>
            <w:r w:rsidRPr="009F5F7C">
              <w:rPr>
                <w:rFonts w:ascii="Times New Roman" w:hAnsi="Times New Roman" w:cs="Times New Roman"/>
                <w:sz w:val="24"/>
                <w:szCs w:val="24"/>
              </w:rPr>
              <w:t>травмоопасных</w:t>
            </w:r>
            <w:proofErr w:type="spellEnd"/>
            <w:r w:rsidRPr="009F5F7C">
              <w:rPr>
                <w:rFonts w:ascii="Times New Roman" w:hAnsi="Times New Roman" w:cs="Times New Roman"/>
                <w:sz w:val="24"/>
                <w:szCs w:val="24"/>
              </w:rPr>
              <w:t xml:space="preserve"> и вредных факторов в сфере профессиональной деятельности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производственный инструктаж рабочих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>умение осуществлять контроль над соблюдением правил охраны труда, техники безопасности и производственной санитарии.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ориентирование в действующих нормативных документах, автоматизированных системах, анализ информации, принятие решений, выполнение инструкций. Использование </w:t>
            </w:r>
            <w:proofErr w:type="spellStart"/>
            <w:r w:rsidRPr="009F5F7C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Pr="009F5F7C">
              <w:rPr>
                <w:rFonts w:ascii="Times New Roman" w:hAnsi="Times New Roman" w:cs="Times New Roman"/>
                <w:sz w:val="24"/>
                <w:szCs w:val="24"/>
              </w:rPr>
              <w:softHyphen/>
              <w:t>коммуникационных</w:t>
            </w:r>
            <w:proofErr w:type="spellEnd"/>
            <w:r w:rsidRPr="009F5F7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решения </w:t>
            </w:r>
            <w:r w:rsidRPr="009F5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задач.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>взаимодействие с обучающимися и преподавателями в ходе обучения, умение принимать совместные обоснованные решения, в том числе в нестандартных ситуациях.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тестирование;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>- решение задач;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>- самостоятельная работа;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>- устный опрос;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и защита практической работы; </w:t>
            </w:r>
          </w:p>
          <w:p w:rsidR="00C451D5" w:rsidRPr="009F5F7C" w:rsidRDefault="00C451D5" w:rsidP="00C45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78A3">
              <w:rPr>
                <w:rFonts w:ascii="Times New Roman" w:hAnsi="Times New Roman"/>
                <w:sz w:val="24"/>
              </w:rPr>
              <w:t>экзамен</w:t>
            </w:r>
          </w:p>
        </w:tc>
      </w:tr>
      <w:tr w:rsidR="009F5F7C" w:rsidTr="00C451D5">
        <w:trPr>
          <w:trHeight w:val="184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7C" w:rsidRPr="00A53D48" w:rsidRDefault="009F5F7C" w:rsidP="00C451D5">
            <w:pPr>
              <w:pStyle w:val="ab"/>
              <w:spacing w:line="276" w:lineRule="auto"/>
              <w:rPr>
                <w:color w:val="000000"/>
                <w:shd w:val="clear" w:color="auto" w:fill="FFFFFF"/>
              </w:rPr>
            </w:pPr>
            <w:r w:rsidRPr="00A53D48">
              <w:rPr>
                <w:color w:val="000000"/>
                <w:shd w:val="clear" w:color="auto" w:fill="FFFFFF"/>
              </w:rPr>
              <w:lastRenderedPageBreak/>
              <w:t>ПК 1.4. 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  <w:p w:rsidR="009F5F7C" w:rsidRPr="00A53D48" w:rsidRDefault="009F5F7C" w:rsidP="00C451D5">
            <w:pPr>
              <w:pStyle w:val="ab"/>
              <w:spacing w:line="276" w:lineRule="auto"/>
              <w:rPr>
                <w:color w:val="000000"/>
                <w:shd w:val="clear" w:color="auto" w:fill="FFFFFF"/>
              </w:rPr>
            </w:pPr>
            <w:r w:rsidRPr="00A53D48">
              <w:rPr>
                <w:color w:val="000000"/>
                <w:shd w:val="clear" w:color="auto" w:fill="FFFFFF"/>
              </w:rPr>
              <w:t>ПК 2.5. 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  <w:p w:rsidR="009F5F7C" w:rsidRPr="00A53D48" w:rsidRDefault="009F5F7C" w:rsidP="00C451D5">
            <w:pPr>
              <w:pStyle w:val="ab"/>
              <w:spacing w:line="276" w:lineRule="auto"/>
              <w:rPr>
                <w:color w:val="000000"/>
                <w:shd w:val="clear" w:color="auto" w:fill="FFFFFF"/>
              </w:rPr>
            </w:pPr>
            <w:r w:rsidRPr="00A53D48">
              <w:rPr>
                <w:color w:val="000000"/>
                <w:shd w:val="clear" w:color="auto" w:fill="FFFFFF"/>
              </w:rPr>
              <w:t>ПК 3.6. 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  <w:p w:rsidR="009F5F7C" w:rsidRPr="00A53D48" w:rsidRDefault="009F5F7C" w:rsidP="00C451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 4.4. Организовывать соблюдение охраны труда на производственном участке, проводить профилактические мероприятия и инструктаж персонала.</w:t>
            </w:r>
          </w:p>
          <w:p w:rsidR="009F5F7C" w:rsidRPr="00A53D48" w:rsidRDefault="009F5F7C" w:rsidP="00C4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7C" w:rsidRPr="00A53D48" w:rsidRDefault="009F5F7C" w:rsidP="009F5F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ориентирование в действующем законодательстве и нормативных документах железнодорожного транспорта, точность и правильность оформления технологической документации; демонстрация умения использовать нормативные документы. Знать приемы безопасности труда по профессии.</w:t>
            </w:r>
          </w:p>
          <w:p w:rsidR="009F5F7C" w:rsidRPr="00A53D48" w:rsidRDefault="009F5F7C" w:rsidP="009F5F7C">
            <w:pPr>
              <w:shd w:val="clear" w:color="auto" w:fill="FFFFFF"/>
              <w:tabs>
                <w:tab w:val="left" w:pos="440"/>
              </w:tabs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инструкций по охране труда по работе со средствами механизации, на искусственных сооружениях,   разработка мероприятий по работе в стандартных и нестандартных </w:t>
            </w:r>
            <w:proofErr w:type="spellStart"/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ситуациях</w:t>
            </w:r>
            <w:proofErr w:type="gramStart"/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азработка</w:t>
            </w:r>
            <w:proofErr w:type="spellEnd"/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действий в производственных ситуациях, составление инструкций, оформление программ и проведение инструктажей, оформление нарядов-допусков, оформление технологической документации.</w:t>
            </w:r>
          </w:p>
          <w:p w:rsidR="009F5F7C" w:rsidRPr="00A53D48" w:rsidRDefault="009F5F7C" w:rsidP="009F5F7C">
            <w:pPr>
              <w:shd w:val="clear" w:color="auto" w:fill="FFFFFF"/>
              <w:tabs>
                <w:tab w:val="left" w:pos="440"/>
              </w:tabs>
              <w:spacing w:after="0" w:line="240" w:lineRule="auto"/>
              <w:ind w:left="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производственного контроля на рабочих местах и заполнение документации, порядок выдачи предупредительных талонов, проведение расследования несчастных случаев на производстве, анализ, разработка мероприятий.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тестирование;</w:t>
            </w:r>
          </w:p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решение задач;</w:t>
            </w:r>
          </w:p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работа;</w:t>
            </w:r>
          </w:p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устный опрос;</w:t>
            </w:r>
          </w:p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выполнение и защита практической работы; </w:t>
            </w:r>
          </w:p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7078A3">
              <w:rPr>
                <w:rFonts w:ascii="Times New Roman" w:hAnsi="Times New Roman"/>
                <w:sz w:val="24"/>
              </w:rPr>
              <w:t>экзамен</w:t>
            </w:r>
          </w:p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9F5F7C" w:rsidTr="009F5F7C">
        <w:trPr>
          <w:trHeight w:val="665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7C" w:rsidRPr="00A53D48" w:rsidRDefault="009F5F7C" w:rsidP="009F5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ЛР 13</w:t>
            </w:r>
            <w:r w:rsidRPr="00A53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9F5F7C" w:rsidRPr="00A53D48" w:rsidRDefault="009F5F7C" w:rsidP="009F5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20 Ценностное отношение обучающихся к своему здоровью и здоровью окружающих, ЗОЖ и здоровой окружающей среде и т.д.</w:t>
            </w:r>
          </w:p>
          <w:p w:rsidR="009F5F7C" w:rsidRPr="00A53D48" w:rsidRDefault="009F5F7C" w:rsidP="009F5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9F5F7C" w:rsidRPr="00A53D48" w:rsidRDefault="009F5F7C" w:rsidP="009F5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284"/>
              <w:jc w:val="both"/>
              <w:rPr>
                <w:color w:val="000000"/>
                <w:shd w:val="clear" w:color="auto" w:fill="FFFFFF"/>
              </w:rPr>
            </w:pPr>
            <w:r w:rsidRPr="00A53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29 Понимающий сущность и социальную значимость своей будущей профессии, проявляющий к ней устойчивый интерес.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7C" w:rsidRDefault="009F5F7C" w:rsidP="009F5F7C">
            <w:pPr>
              <w:keepNext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Style w:val="110"/>
                <w:sz w:val="24"/>
                <w:szCs w:val="24"/>
                <w:lang w:eastAsia="ru-RU"/>
              </w:rPr>
            </w:pPr>
            <w:r>
              <w:rPr>
                <w:rStyle w:val="110"/>
                <w:sz w:val="24"/>
                <w:szCs w:val="24"/>
                <w:lang w:eastAsia="ru-RU"/>
              </w:rPr>
              <w:t>У</w:t>
            </w:r>
            <w:r w:rsidRPr="00E74BCC">
              <w:rPr>
                <w:rStyle w:val="110"/>
                <w:sz w:val="24"/>
                <w:szCs w:val="24"/>
                <w:lang w:eastAsia="ru-RU"/>
              </w:rPr>
              <w:t>мение принимать совместные обоснованные решения, в том числе в нестандартных ситуациях</w:t>
            </w:r>
            <w:r>
              <w:rPr>
                <w:rStyle w:val="110"/>
                <w:sz w:val="24"/>
                <w:szCs w:val="24"/>
                <w:lang w:eastAsia="ru-RU"/>
              </w:rPr>
              <w:t>;</w:t>
            </w:r>
          </w:p>
          <w:p w:rsidR="009F5F7C" w:rsidRDefault="009F5F7C" w:rsidP="009F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CC">
              <w:rPr>
                <w:rStyle w:val="110"/>
              </w:rPr>
              <w:t>правильность и объективность оценки нестандартных и аварийных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F7C" w:rsidRDefault="009F5F7C" w:rsidP="009F5F7C"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ориентирование в классификации вредных и опасных факторах, их действия на организм человека и способов защиты от них. Пропаганда ЗОЖ</w:t>
            </w:r>
          </w:p>
          <w:p w:rsidR="009F5F7C" w:rsidRPr="00E21036" w:rsidRDefault="009F5F7C" w:rsidP="009F5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0"/>
                <w:sz w:val="24"/>
                <w:szCs w:val="24"/>
                <w:lang w:eastAsia="ru-RU"/>
              </w:rPr>
              <w:t>В</w:t>
            </w:r>
            <w:r w:rsidRPr="00E74BCC">
              <w:rPr>
                <w:rStyle w:val="110"/>
                <w:sz w:val="24"/>
                <w:szCs w:val="24"/>
                <w:lang w:eastAsia="ru-RU"/>
              </w:rPr>
              <w:t>ыбор и применение методов и способов решения профессиональных задач дея</w:t>
            </w:r>
            <w:r w:rsidRPr="00E74BCC">
              <w:rPr>
                <w:rStyle w:val="110"/>
                <w:sz w:val="24"/>
                <w:szCs w:val="24"/>
                <w:lang w:eastAsia="ru-RU"/>
              </w:rPr>
              <w:softHyphen/>
              <w:t>тельнос</w:t>
            </w:r>
            <w:r>
              <w:rPr>
                <w:rStyle w:val="110"/>
                <w:sz w:val="24"/>
                <w:szCs w:val="24"/>
                <w:lang w:eastAsia="ru-RU"/>
              </w:rPr>
              <w:t>ти железнодорожного транс</w:t>
            </w:r>
            <w:r>
              <w:rPr>
                <w:rStyle w:val="110"/>
                <w:sz w:val="24"/>
                <w:szCs w:val="24"/>
                <w:lang w:eastAsia="ru-RU"/>
              </w:rPr>
              <w:softHyphen/>
              <w:t>порта с применением инновационных технологий. Стремление к развитию и самосовершенствованию.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тестирование;</w:t>
            </w:r>
          </w:p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решение задач;</w:t>
            </w:r>
          </w:p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самостоятельная работа;</w:t>
            </w:r>
          </w:p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устный опрос;</w:t>
            </w:r>
          </w:p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выполнение и защита практической работы; </w:t>
            </w:r>
          </w:p>
          <w:p w:rsidR="009F5F7C" w:rsidRDefault="009F5F7C" w:rsidP="009F5F7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7078A3">
              <w:rPr>
                <w:rFonts w:ascii="Times New Roman" w:hAnsi="Times New Roman"/>
                <w:sz w:val="24"/>
              </w:rPr>
              <w:t>экзамен</w:t>
            </w:r>
          </w:p>
        </w:tc>
      </w:tr>
    </w:tbl>
    <w:p w:rsidR="004B0879" w:rsidRDefault="004B0879" w:rsidP="004B0879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4B0879" w:rsidRDefault="004B0879" w:rsidP="000C0137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Оценка освоения учебной дисциплины:</w:t>
      </w:r>
    </w:p>
    <w:p w:rsidR="004B0879" w:rsidRDefault="004B0879" w:rsidP="000C0137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и методы контроля.</w:t>
      </w:r>
    </w:p>
    <w:p w:rsidR="004B0879" w:rsidRPr="001E63C2" w:rsidRDefault="004B0879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Предметом оценки служат умения и знания, предусмотренные ФГОС по дисциплине</w:t>
      </w:r>
      <w:r w:rsidR="006549DD">
        <w:rPr>
          <w:rFonts w:ascii="Times New Roman" w:hAnsi="Times New Roman" w:cs="Times New Roman"/>
          <w:sz w:val="28"/>
        </w:rPr>
        <w:t xml:space="preserve"> ОП</w:t>
      </w:r>
      <w:r w:rsidR="009F5F7C">
        <w:rPr>
          <w:rFonts w:ascii="Times New Roman" w:hAnsi="Times New Roman" w:cs="Times New Roman"/>
          <w:sz w:val="28"/>
        </w:rPr>
        <w:t>.12</w:t>
      </w:r>
      <w:r w:rsidR="006549DD">
        <w:rPr>
          <w:rFonts w:ascii="Times New Roman" w:hAnsi="Times New Roman" w:cs="Times New Roman"/>
          <w:sz w:val="28"/>
        </w:rPr>
        <w:t xml:space="preserve"> Охрана труда</w:t>
      </w:r>
      <w:r w:rsidRPr="00341374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направленные на формирование общих и профессиональных компетенций</w:t>
      </w:r>
      <w:r w:rsidR="001E63C2">
        <w:rPr>
          <w:rFonts w:ascii="Times New Roman" w:hAnsi="Times New Roman" w:cs="Times New Roman"/>
          <w:sz w:val="28"/>
        </w:rPr>
        <w:t>, а также личностных результатов в рамках программы воспитания.</w:t>
      </w:r>
    </w:p>
    <w:p w:rsidR="004B0879" w:rsidRDefault="004B0879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bookmarkEnd w:id="0"/>
    <w:p w:rsidR="004B0879" w:rsidRDefault="004B0879" w:rsidP="004B0879">
      <w:pPr>
        <w:rPr>
          <w:rFonts w:ascii="Times New Roman" w:hAnsi="Times New Roman" w:cs="Times New Roman"/>
          <w:sz w:val="28"/>
        </w:rPr>
        <w:sectPr w:rsidR="004B0879" w:rsidSect="008F7A85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B0879" w:rsidRPr="005C27DB" w:rsidRDefault="004B0879" w:rsidP="004B0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00002503"/>
      <w:r w:rsidRPr="005C27DB">
        <w:rPr>
          <w:rFonts w:ascii="Times New Roman" w:hAnsi="Times New Roman" w:cs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0F77D3" w:rsidRPr="000F77D3" w:rsidRDefault="000F77D3" w:rsidP="004B087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4994" w:type="dxa"/>
        <w:tblLook w:val="04A0" w:firstRow="1" w:lastRow="0" w:firstColumn="1" w:lastColumn="0" w:noHBand="0" w:noVBand="1"/>
      </w:tblPr>
      <w:tblGrid>
        <w:gridCol w:w="4106"/>
        <w:gridCol w:w="1646"/>
        <w:gridCol w:w="2465"/>
        <w:gridCol w:w="1216"/>
        <w:gridCol w:w="2032"/>
        <w:gridCol w:w="1157"/>
        <w:gridCol w:w="2363"/>
        <w:gridCol w:w="9"/>
      </w:tblGrid>
      <w:tr w:rsidR="004B0879" w:rsidTr="001B3988">
        <w:tc>
          <w:tcPr>
            <w:tcW w:w="4106" w:type="dxa"/>
            <w:vMerge w:val="restart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Элемент УД</w:t>
            </w:r>
          </w:p>
        </w:tc>
        <w:tc>
          <w:tcPr>
            <w:tcW w:w="10888" w:type="dxa"/>
            <w:gridSpan w:val="7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</w:tr>
      <w:tr w:rsidR="004B0879" w:rsidTr="001B3988">
        <w:trPr>
          <w:gridAfter w:val="1"/>
          <w:wAfter w:w="9" w:type="dxa"/>
        </w:trPr>
        <w:tc>
          <w:tcPr>
            <w:tcW w:w="4106" w:type="dxa"/>
            <w:vMerge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248" w:type="dxa"/>
            <w:gridSpan w:val="2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520" w:type="dxa"/>
            <w:gridSpan w:val="2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4B0879" w:rsidTr="001B3988">
        <w:trPr>
          <w:gridAfter w:val="1"/>
          <w:wAfter w:w="9" w:type="dxa"/>
        </w:trPr>
        <w:tc>
          <w:tcPr>
            <w:tcW w:w="4106" w:type="dxa"/>
            <w:vMerge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465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Проверяемые ОК,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ПК,</w:t>
            </w: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 xml:space="preserve"> У, З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,ЛР</w:t>
            </w:r>
          </w:p>
        </w:tc>
        <w:tc>
          <w:tcPr>
            <w:tcW w:w="1216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032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Проверяемые ОК,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ПК,</w:t>
            </w: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 xml:space="preserve"> У, З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,ЛР</w:t>
            </w:r>
          </w:p>
        </w:tc>
        <w:tc>
          <w:tcPr>
            <w:tcW w:w="1157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363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Проверяемые ОК,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ПК,</w:t>
            </w: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 xml:space="preserve"> У, З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,ЛР</w:t>
            </w:r>
          </w:p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  <w:vAlign w:val="center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Раздел 1. Правовые, нормативные и организационные основы охраны труда  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465" w:type="dxa"/>
          </w:tcPr>
          <w:p w:rsidR="00EB424C" w:rsidRPr="000061A5" w:rsidRDefault="00EB424C" w:rsidP="00EB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У1-У6, З1-З7,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Pr="000061A5" w:rsidRDefault="00EB424C" w:rsidP="00EB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У1-У6, З1-З7,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1.1</w:t>
            </w:r>
          </w:p>
          <w:p w:rsidR="00EB424C" w:rsidRPr="004847B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Основы трудового законодательства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У1-У6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З1-З7,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Pr="000061A5" w:rsidRDefault="00EB424C" w:rsidP="00EB424C">
            <w:pPr>
              <w:jc w:val="center"/>
            </w:pPr>
          </w:p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У1-У6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З1-З7,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Pr="000061A5" w:rsidRDefault="00EB424C" w:rsidP="00EB424C">
            <w:pPr>
              <w:jc w:val="center"/>
            </w:pPr>
          </w:p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1.2.</w:t>
            </w:r>
          </w:p>
          <w:p w:rsidR="00EB424C" w:rsidRPr="004847B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Организация управления охраной труда на предприятии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У1-У6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З1-З7,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Pr="000061A5" w:rsidRDefault="00EB424C" w:rsidP="00EB424C">
            <w:pPr>
              <w:jc w:val="center"/>
            </w:pPr>
          </w:p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У1-У6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З1-З7,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Pr="000061A5" w:rsidRDefault="00EB424C" w:rsidP="00EB424C">
            <w:pPr>
              <w:jc w:val="center"/>
            </w:pPr>
          </w:p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1.3</w:t>
            </w:r>
          </w:p>
          <w:p w:rsidR="00EB424C" w:rsidRPr="004847B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Анализ производственного травматизма и профессиональных заболеваний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З1-З7,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З1-З7,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Раздел 2. Гигиена труда и производственная санитария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З1-З7,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56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З1-З7,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2.1.</w:t>
            </w:r>
          </w:p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Анализ системы «человек – производственная среда».</w:t>
            </w:r>
          </w:p>
          <w:p w:rsidR="00EB424C" w:rsidRPr="00542DB9" w:rsidRDefault="00EB424C" w:rsidP="00EB424C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7E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З1-З7, ОК1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7E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З1-З7,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2.2.</w:t>
            </w:r>
          </w:p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Вредные вещества в воздухе рабочей зоны и методы защиты.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7E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З1-З7,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7E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З1-З7,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2.3.</w:t>
            </w:r>
          </w:p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Производственное освещение.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СР, ПР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7E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З1-З7,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7E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З1-З7,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2.4.</w:t>
            </w:r>
          </w:p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Производственный шум и вибрация. Производственные излучения.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7E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З1-З7,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7E">
              <w:rPr>
                <w:rFonts w:ascii="Times New Roman" w:hAnsi="Times New Roman" w:cs="Times New Roman"/>
                <w:sz w:val="24"/>
                <w:szCs w:val="24"/>
              </w:rPr>
              <w:t xml:space="preserve">У1-У6,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З1-З7,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3,6, ПК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Раздел 3. Обеспечение безопасных условий труда в профессиональной деятельности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СР, ПР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1B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1B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3.1.</w:t>
            </w:r>
          </w:p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Электробезопасность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СР, ПР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1B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ОК1 – ОК7,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1B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  <w:vAlign w:val="center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Тема 3.2. </w:t>
            </w:r>
          </w:p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Основы безопасности </w:t>
            </w:r>
            <w:r w:rsidRPr="009B74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работников железнодорожного транспорта при нахождении на путях.</w:t>
            </w:r>
          </w:p>
        </w:tc>
        <w:tc>
          <w:tcPr>
            <w:tcW w:w="1646" w:type="dxa"/>
          </w:tcPr>
          <w:p w:rsidR="00EB424C" w:rsidRDefault="00EB424C" w:rsidP="00EB424C">
            <w:pPr>
              <w:jc w:val="center"/>
            </w:pPr>
            <w:r w:rsidRPr="00483820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УО, СР</w:t>
            </w: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, ПР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У7-У13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C" w:rsidRPr="000061A5" w:rsidRDefault="00EB424C" w:rsidP="00EB424C">
            <w:pPr>
              <w:jc w:val="center"/>
            </w:pPr>
          </w:p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У7-У13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C" w:rsidRPr="000061A5" w:rsidRDefault="00EB424C" w:rsidP="00EB424C">
            <w:pPr>
              <w:jc w:val="center"/>
            </w:pPr>
          </w:p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Тема 3.3. </w:t>
            </w:r>
          </w:p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Безопасная эксплуатация машин и механизмов, используемых в ремонте и строительстве</w:t>
            </w:r>
          </w:p>
        </w:tc>
        <w:tc>
          <w:tcPr>
            <w:tcW w:w="1646" w:type="dxa"/>
          </w:tcPr>
          <w:p w:rsidR="00EB424C" w:rsidRDefault="00EB424C" w:rsidP="00EB424C">
            <w:pPr>
              <w:jc w:val="center"/>
            </w:pPr>
            <w:r w:rsidRPr="0048382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43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43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3.4.</w:t>
            </w:r>
          </w:p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Безопасная эксплуатация путевых и железнодорожно-строительных машин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43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43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Раздел 4. Основы безопасности технологических процессов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СР, ПР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43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643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4.1.</w:t>
            </w:r>
          </w:p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Безопасная эксплуатация технологического</w:t>
            </w:r>
          </w:p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оборудования в ремонтных мастерских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0B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0B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4.2.</w:t>
            </w:r>
          </w:p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Мероприятия по совершенствованию</w:t>
            </w:r>
          </w:p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 xml:space="preserve">безопасных условий труда при технической </w:t>
            </w:r>
            <w:r w:rsidRPr="009B74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эксплуатации машин и </w:t>
            </w:r>
          </w:p>
          <w:p w:rsidR="00EB424C" w:rsidRPr="00542DB9" w:rsidRDefault="00EB424C" w:rsidP="00EB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оборудования</w:t>
            </w:r>
          </w:p>
        </w:tc>
        <w:tc>
          <w:tcPr>
            <w:tcW w:w="164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0B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0B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5. Основы пожарной профилактики</w:t>
            </w:r>
          </w:p>
        </w:tc>
        <w:tc>
          <w:tcPr>
            <w:tcW w:w="1646" w:type="dxa"/>
          </w:tcPr>
          <w:p w:rsidR="00EB424C" w:rsidRDefault="00EB424C" w:rsidP="00EB424C">
            <w:pPr>
              <w:jc w:val="center"/>
            </w:pPr>
            <w:r w:rsidRPr="00DB5F2A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E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ОК1 – ОК7,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E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  <w:p w:rsidR="00EB424C" w:rsidRDefault="00EB424C" w:rsidP="00EB424C"/>
        </w:tc>
      </w:tr>
      <w:tr w:rsidR="00EB424C" w:rsidTr="001B3988">
        <w:trPr>
          <w:gridAfter w:val="1"/>
          <w:wAfter w:w="9" w:type="dxa"/>
        </w:trPr>
        <w:tc>
          <w:tcPr>
            <w:tcW w:w="4106" w:type="dxa"/>
          </w:tcPr>
          <w:p w:rsidR="00EB424C" w:rsidRPr="009B748E" w:rsidRDefault="00EB424C" w:rsidP="00EB42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Тема 5.1.</w:t>
            </w:r>
          </w:p>
          <w:p w:rsidR="00EB424C" w:rsidRPr="00542DB9" w:rsidRDefault="00EB424C" w:rsidP="00EB424C">
            <w:pPr>
              <w:rPr>
                <w:sz w:val="24"/>
                <w:szCs w:val="24"/>
              </w:rPr>
            </w:pPr>
            <w:r w:rsidRPr="009B748E">
              <w:rPr>
                <w:rFonts w:ascii="Times New Roman" w:hAnsi="Times New Roman"/>
                <w:b/>
                <w:sz w:val="28"/>
                <w:szCs w:val="28"/>
              </w:rPr>
              <w:t>Основы пожарной профилактики</w:t>
            </w:r>
          </w:p>
        </w:tc>
        <w:tc>
          <w:tcPr>
            <w:tcW w:w="1646" w:type="dxa"/>
          </w:tcPr>
          <w:p w:rsidR="00EB424C" w:rsidRDefault="00EB424C" w:rsidP="00EB424C">
            <w:pPr>
              <w:jc w:val="center"/>
            </w:pPr>
            <w:r w:rsidRPr="00DB5F2A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, ПР</w:t>
            </w:r>
          </w:p>
        </w:tc>
        <w:tc>
          <w:tcPr>
            <w:tcW w:w="2465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E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ОК1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</w:tc>
        <w:tc>
          <w:tcPr>
            <w:tcW w:w="1216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B424C" w:rsidRPr="00AE50B0" w:rsidRDefault="00EB424C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B424C" w:rsidRPr="00AE50B0" w:rsidRDefault="007078A3" w:rsidP="00EB42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63" w:type="dxa"/>
          </w:tcPr>
          <w:p w:rsidR="00EB424C" w:rsidRDefault="00EB424C" w:rsidP="00EB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DE">
              <w:rPr>
                <w:rFonts w:ascii="Times New Roman" w:hAnsi="Times New Roman" w:cs="Times New Roman"/>
                <w:sz w:val="24"/>
                <w:szCs w:val="24"/>
              </w:rPr>
              <w:t>У7-У13,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З8-З16, 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1.4, ПК 2.5, ПК 3.6, </w:t>
            </w:r>
          </w:p>
          <w:p w:rsidR="00EB424C" w:rsidRDefault="00EB424C" w:rsidP="00EB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, ЛР 13, ЛР 20, ЛР 27, ЛР 29</w:t>
            </w:r>
          </w:p>
        </w:tc>
      </w:tr>
      <w:bookmarkEnd w:id="2"/>
    </w:tbl>
    <w:p w:rsidR="004B0879" w:rsidRPr="00AC60BC" w:rsidRDefault="004B0879" w:rsidP="004B08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0879" w:rsidRDefault="004B0879" w:rsidP="004B0879">
      <w:pPr>
        <w:rPr>
          <w:rFonts w:ascii="Times New Roman" w:hAnsi="Times New Roman" w:cs="Times New Roman"/>
          <w:sz w:val="28"/>
        </w:rPr>
        <w:sectPr w:rsidR="004B0879" w:rsidSect="00027F9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br w:type="page"/>
      </w:r>
      <w:bookmarkEnd w:id="1"/>
    </w:p>
    <w:p w:rsidR="004B0879" w:rsidRDefault="003B1B93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bookmarkStart w:id="3" w:name="_Hlk100002750"/>
      <w:r>
        <w:rPr>
          <w:rFonts w:ascii="Times New Roman" w:hAnsi="Times New Roman" w:cs="Times New Roman"/>
          <w:b/>
          <w:sz w:val="28"/>
        </w:rPr>
        <w:lastRenderedPageBreak/>
        <w:t>3.2</w:t>
      </w:r>
      <w:r w:rsidR="004B0879">
        <w:rPr>
          <w:rFonts w:ascii="Times New Roman" w:hAnsi="Times New Roman" w:cs="Times New Roman"/>
          <w:b/>
          <w:sz w:val="28"/>
        </w:rPr>
        <w:t>Кодификатор оценочных средств</w:t>
      </w:r>
    </w:p>
    <w:p w:rsidR="004B0879" w:rsidRDefault="004B0879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УО</w:t>
            </w:r>
          </w:p>
        </w:tc>
      </w:tr>
      <w:tr w:rsidR="004B0879" w:rsidTr="00027F93">
        <w:tc>
          <w:tcPr>
            <w:tcW w:w="4785" w:type="dxa"/>
          </w:tcPr>
          <w:p w:rsidR="004B0879" w:rsidRPr="00671098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4B0879" w:rsidRPr="00671098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реферат;</w:t>
            </w:r>
          </w:p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доклад;</w:t>
            </w:r>
          </w:p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сообщение;</w:t>
            </w:r>
          </w:p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РЗЗ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РТ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КЗ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ДЗ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</w:t>
            </w:r>
          </w:p>
        </w:tc>
      </w:tr>
    </w:tbl>
    <w:p w:rsidR="004B0879" w:rsidRDefault="004B0879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bookmarkEnd w:id="3"/>
    <w:p w:rsidR="004B0879" w:rsidRDefault="004B0879" w:rsidP="004B08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B0879" w:rsidRPr="00635E00" w:rsidRDefault="004B0879" w:rsidP="000C0137">
      <w:pPr>
        <w:pStyle w:val="a3"/>
        <w:numPr>
          <w:ilvl w:val="0"/>
          <w:numId w:val="1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35E00">
        <w:rPr>
          <w:rFonts w:ascii="Times New Roman" w:hAnsi="Times New Roman" w:cs="Times New Roman"/>
          <w:b/>
          <w:sz w:val="28"/>
        </w:rPr>
        <w:lastRenderedPageBreak/>
        <w:t>Задания для оценки освоения дисциплины</w:t>
      </w:r>
    </w:p>
    <w:p w:rsidR="004B0879" w:rsidRPr="00635E00" w:rsidRDefault="004B0879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635E00">
        <w:rPr>
          <w:rFonts w:ascii="Times New Roman" w:hAnsi="Times New Roman" w:cs="Times New Roman"/>
          <w:b/>
          <w:sz w:val="36"/>
        </w:rPr>
        <w:t>Темы эссе</w:t>
      </w:r>
    </w:p>
    <w:p w:rsidR="004B0879" w:rsidRPr="00635E00" w:rsidRDefault="004B0879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635E00">
        <w:rPr>
          <w:rFonts w:ascii="Times New Roman" w:hAnsi="Times New Roman" w:cs="Times New Roman"/>
          <w:b/>
          <w:sz w:val="36"/>
        </w:rPr>
        <w:t>(рефератов, докладов, сообщений)</w:t>
      </w:r>
    </w:p>
    <w:p w:rsidR="004B0879" w:rsidRDefault="004B0879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 xml:space="preserve">Подготовка реферата по теме:  </w:t>
      </w:r>
      <w:r w:rsidRPr="001B1AC1">
        <w:rPr>
          <w:rFonts w:ascii="Times New Roman" w:hAnsi="Times New Roman"/>
          <w:color w:val="000000"/>
          <w:sz w:val="28"/>
          <w:szCs w:val="28"/>
        </w:rPr>
        <w:t xml:space="preserve">Составные части охраны труда. Основные направления государственной политики в области охраны труда. </w:t>
      </w:r>
    </w:p>
    <w:p w:rsidR="009B664B" w:rsidRPr="001B1AC1" w:rsidRDefault="009B664B" w:rsidP="009B664B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B1AC1">
        <w:rPr>
          <w:rFonts w:ascii="Times New Roman" w:hAnsi="Times New Roman"/>
          <w:color w:val="000000"/>
          <w:sz w:val="28"/>
          <w:szCs w:val="28"/>
        </w:rPr>
        <w:t xml:space="preserve">Труд женщин и подростков в трудовом законодательстве. Какие льготы и компенсации предоставляются работникам при выполнении работ с вредными и опасными условиями труда? </w:t>
      </w: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>Подготовка реферата или презентации по теме:  Виды инструктажей, цель и правила их проведения. Рабочая зона и рабочее место. Виды ответственности. Коллективный договор и его роль в улучшении условий труда на предприятии</w:t>
      </w: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 xml:space="preserve"> Подготовка сообщения или презентации по теме: Ограждение опасных зон. Обеспечение безопасности при работе машин и механизмов. Регистрация, освидетельствование и испытание машин и механизмов </w:t>
      </w: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>Подготовка сообщения по теме:</w:t>
      </w:r>
      <w:r w:rsidRPr="001B1AC1">
        <w:rPr>
          <w:rFonts w:ascii="Times New Roman" w:hAnsi="Times New Roman"/>
          <w:color w:val="3D3D3D"/>
          <w:spacing w:val="25"/>
          <w:sz w:val="28"/>
          <w:szCs w:val="28"/>
        </w:rPr>
        <w:t xml:space="preserve"> </w:t>
      </w:r>
      <w:r w:rsidRPr="001B1AC1">
        <w:rPr>
          <w:rFonts w:ascii="Times New Roman" w:hAnsi="Times New Roman"/>
          <w:color w:val="3D3D3D"/>
          <w:spacing w:val="26"/>
          <w:sz w:val="28"/>
          <w:szCs w:val="28"/>
        </w:rPr>
        <w:t xml:space="preserve"> </w:t>
      </w:r>
      <w:r w:rsidRPr="001B1AC1">
        <w:rPr>
          <w:rFonts w:ascii="Times New Roman" w:hAnsi="Times New Roman"/>
          <w:sz w:val="28"/>
          <w:szCs w:val="28"/>
        </w:rPr>
        <w:t xml:space="preserve">Общие требования безопасности к производственным процессам. Охрана труда при работе с машинами и механизмами. Требования безопасности к производственным площадкам. Ограждение рабочих мест и расстановка знаков при строительстве, реконструкции и ремонте железнодорожного пути. Испытания строительных, путевых машин и средства малой механизации при вводе их в эксплуатацию после ремонта. Требования безопасности при эксплуатации строительных, путевых машин и средств малой механизации </w:t>
      </w: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 xml:space="preserve"> Подготовка сообщения по теме:</w:t>
      </w:r>
      <w:r w:rsidRPr="001B1A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1AC1">
        <w:rPr>
          <w:rFonts w:ascii="Times New Roman" w:hAnsi="Times New Roman"/>
          <w:sz w:val="28"/>
          <w:szCs w:val="28"/>
        </w:rPr>
        <w:t xml:space="preserve">Параметры окружающей среды, влияющие на теплообмен человека. Комфортные и дискомфортные условия окружающей среды. Оптимальные и допустимые параметры микроклимата. Средства индивидуальной защиты, используемые при строительстве, ремонте и реконструкции железнодорожного полотна. Санитарно-защитные зоны, их расположение и использование. Классификация опасных и вредных производственных факторов. Теплоносители, используемые в отоплении производственных зданий и сооружений. Достоинства и недостатки. </w:t>
      </w: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 xml:space="preserve">Подготовка реферата или сообщения по теме:  Требования безопасности при работе с режущим инструментом. Требования безопасности при электросварочных работах. Требования безопасности при организации газопламенных работ. Правила при работе с ручным инструментом. Требования безопасности при организации работ в медницко-радиаторном, шиномонтажном отделениях. Требования безопасности рабочих мест, </w:t>
      </w:r>
      <w:r w:rsidRPr="001B1AC1">
        <w:rPr>
          <w:rFonts w:ascii="Times New Roman" w:hAnsi="Times New Roman"/>
          <w:sz w:val="28"/>
          <w:szCs w:val="28"/>
        </w:rPr>
        <w:lastRenderedPageBreak/>
        <w:t>рабочих зон при производстве работ. Опасные зоны. Требования безопасности при организации работ в сложных условиях, в ночное время. Обязанности должностных лиц в области охраны труда при производстве работ.</w:t>
      </w:r>
    </w:p>
    <w:p w:rsidR="009B664B" w:rsidRPr="004201B1" w:rsidRDefault="009B664B" w:rsidP="000C0137">
      <w:pPr>
        <w:numPr>
          <w:ilvl w:val="0"/>
          <w:numId w:val="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01B1">
        <w:rPr>
          <w:rFonts w:ascii="Times New Roman" w:hAnsi="Times New Roman"/>
          <w:sz w:val="28"/>
          <w:szCs w:val="28"/>
        </w:rPr>
        <w:t xml:space="preserve">Подготовка реферата или сообщения по теме:  Разработка мероприятий по обеспечению безопасности при организации работ на выбранном участке ремонтного предприятия. </w:t>
      </w:r>
    </w:p>
    <w:p w:rsidR="009B664B" w:rsidRPr="00427CD2" w:rsidRDefault="009B664B" w:rsidP="009B664B">
      <w:pPr>
        <w:pStyle w:val="2"/>
        <w:tabs>
          <w:tab w:val="left" w:pos="284"/>
        </w:tabs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664B" w:rsidRPr="00C25686" w:rsidRDefault="009B664B" w:rsidP="009B664B">
      <w:pPr>
        <w:pStyle w:val="2"/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 w:rsidRPr="00C25686">
        <w:rPr>
          <w:rFonts w:ascii="Times New Roman" w:hAnsi="Times New Roman"/>
          <w:sz w:val="28"/>
        </w:rPr>
        <w:t xml:space="preserve"> </w:t>
      </w:r>
      <w:r w:rsidRPr="00C25686">
        <w:rPr>
          <w:rFonts w:ascii="Times New Roman" w:hAnsi="Times New Roman"/>
          <w:b/>
          <w:sz w:val="28"/>
        </w:rPr>
        <w:t>Критерии оценки:</w:t>
      </w:r>
    </w:p>
    <w:p w:rsidR="009B664B" w:rsidRDefault="009B664B" w:rsidP="009B664B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</w:rPr>
      </w:pPr>
    </w:p>
    <w:p w:rsidR="009B664B" w:rsidRPr="007C1E9F" w:rsidRDefault="009B664B" w:rsidP="000C0137">
      <w:pPr>
        <w:pStyle w:val="ae"/>
        <w:numPr>
          <w:ilvl w:val="0"/>
          <w:numId w:val="8"/>
        </w:numPr>
        <w:spacing w:before="0" w:beforeAutospacing="0" w:after="0" w:afterAutospacing="0"/>
        <w:ind w:left="170" w:hanging="284"/>
        <w:jc w:val="both"/>
        <w:rPr>
          <w:sz w:val="28"/>
          <w:szCs w:val="28"/>
        </w:rPr>
      </w:pPr>
      <w:r w:rsidRPr="007C1E9F">
        <w:rPr>
          <w:sz w:val="28"/>
          <w:szCs w:val="28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9B664B" w:rsidRPr="007C1E9F" w:rsidRDefault="009B664B" w:rsidP="000C0137">
      <w:pPr>
        <w:numPr>
          <w:ilvl w:val="0"/>
          <w:numId w:val="7"/>
        </w:numPr>
        <w:spacing w:after="0" w:line="240" w:lineRule="auto"/>
        <w:ind w:left="170" w:hanging="284"/>
        <w:jc w:val="both"/>
        <w:rPr>
          <w:rFonts w:ascii="Times New Roman" w:hAnsi="Times New Roman"/>
          <w:sz w:val="28"/>
          <w:szCs w:val="28"/>
        </w:rPr>
      </w:pPr>
      <w:r w:rsidRPr="007C1E9F">
        <w:rPr>
          <w:rFonts w:ascii="Times New Roman" w:hAnsi="Times New Roman"/>
          <w:sz w:val="28"/>
          <w:szCs w:val="28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9B664B" w:rsidRPr="007C1E9F" w:rsidRDefault="009B664B" w:rsidP="000C0137">
      <w:pPr>
        <w:numPr>
          <w:ilvl w:val="0"/>
          <w:numId w:val="7"/>
        </w:numPr>
        <w:spacing w:before="100" w:beforeAutospacing="1" w:after="100" w:afterAutospacing="1" w:line="240" w:lineRule="auto"/>
        <w:ind w:left="170" w:hanging="284"/>
        <w:jc w:val="both"/>
        <w:rPr>
          <w:rFonts w:ascii="Times New Roman" w:hAnsi="Times New Roman"/>
          <w:sz w:val="28"/>
          <w:szCs w:val="28"/>
        </w:rPr>
      </w:pPr>
      <w:r w:rsidRPr="007C1E9F">
        <w:rPr>
          <w:rFonts w:ascii="Times New Roman" w:hAnsi="Times New Roman"/>
          <w:sz w:val="28"/>
          <w:szCs w:val="28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9B664B" w:rsidRPr="007C1E9F" w:rsidRDefault="009B664B" w:rsidP="000C0137">
      <w:pPr>
        <w:numPr>
          <w:ilvl w:val="0"/>
          <w:numId w:val="7"/>
        </w:numPr>
        <w:spacing w:before="100" w:beforeAutospacing="1" w:after="100" w:afterAutospacing="1" w:line="240" w:lineRule="auto"/>
        <w:ind w:left="170" w:hanging="284"/>
        <w:jc w:val="both"/>
        <w:rPr>
          <w:rFonts w:ascii="Times New Roman" w:hAnsi="Times New Roman"/>
          <w:sz w:val="28"/>
          <w:szCs w:val="28"/>
        </w:rPr>
      </w:pPr>
      <w:r w:rsidRPr="007C1E9F">
        <w:rPr>
          <w:rFonts w:ascii="Times New Roman" w:hAnsi="Times New Roman"/>
          <w:sz w:val="28"/>
          <w:szCs w:val="28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EB424C" w:rsidRDefault="00EB424C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78698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36"/>
        </w:rPr>
      </w:pPr>
    </w:p>
    <w:p w:rsidR="004B0879" w:rsidRDefault="004B0879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Практические работы</w:t>
      </w:r>
    </w:p>
    <w:p w:rsidR="004B0879" w:rsidRDefault="004B0879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9B664B" w:rsidRDefault="009B664B" w:rsidP="009B664B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практических занятий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1"/>
      </w:tblGrid>
      <w:tr w:rsidR="009B664B" w:rsidRPr="004249E4" w:rsidTr="00953E20">
        <w:trPr>
          <w:trHeight w:val="350"/>
        </w:trPr>
        <w:tc>
          <w:tcPr>
            <w:tcW w:w="3261" w:type="dxa"/>
          </w:tcPr>
          <w:p w:rsidR="009B664B" w:rsidRPr="004249E4" w:rsidRDefault="009B664B" w:rsidP="00953E2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9B664B" w:rsidRPr="004249E4" w:rsidRDefault="00786983" w:rsidP="00953E2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B664B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</w:tr>
      <w:tr w:rsidR="009B664B" w:rsidRPr="004249E4" w:rsidTr="00953E20">
        <w:trPr>
          <w:trHeight w:val="20"/>
        </w:trPr>
        <w:tc>
          <w:tcPr>
            <w:tcW w:w="326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49E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 №1</w:t>
            </w:r>
            <w:r w:rsidRPr="00424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9B664B" w:rsidRPr="004249E4" w:rsidRDefault="00EB424C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Расчёт и контроль освещённости</w:t>
            </w:r>
          </w:p>
        </w:tc>
      </w:tr>
      <w:tr w:rsidR="009B664B" w:rsidRPr="004249E4" w:rsidTr="00953E20">
        <w:trPr>
          <w:trHeight w:val="20"/>
        </w:trPr>
        <w:tc>
          <w:tcPr>
            <w:tcW w:w="326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49E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 №2</w:t>
            </w:r>
            <w:r w:rsidRPr="00424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9B664B" w:rsidRPr="004249E4" w:rsidRDefault="00EB424C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Расчет заземления в сетях переменного тока напряжением до 1000В. Оказание первой (доврачебной) помощи человеку, пострадавшему при воздействии электрического тока.</w:t>
            </w:r>
          </w:p>
        </w:tc>
      </w:tr>
      <w:tr w:rsidR="009B664B" w:rsidRPr="004249E4" w:rsidTr="00953E20">
        <w:trPr>
          <w:trHeight w:val="20"/>
        </w:trPr>
        <w:tc>
          <w:tcPr>
            <w:tcW w:w="326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49E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 №3</w:t>
            </w:r>
            <w:r w:rsidRPr="00424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9B664B" w:rsidRPr="004249E4" w:rsidRDefault="00EB424C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Применение прави</w:t>
            </w:r>
            <w:r>
              <w:rPr>
                <w:rFonts w:ascii="Times New Roman" w:hAnsi="Times New Roman"/>
                <w:sz w:val="28"/>
                <w:szCs w:val="28"/>
              </w:rPr>
              <w:t>л охраны труда по специальности</w:t>
            </w:r>
          </w:p>
        </w:tc>
      </w:tr>
      <w:tr w:rsidR="009B664B" w:rsidRPr="004249E4" w:rsidTr="00953E20">
        <w:trPr>
          <w:trHeight w:val="20"/>
        </w:trPr>
        <w:tc>
          <w:tcPr>
            <w:tcW w:w="326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49E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 №4</w:t>
            </w:r>
            <w:r w:rsidRPr="00424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9B664B" w:rsidRPr="004249E4" w:rsidRDefault="00EB424C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748E">
              <w:rPr>
                <w:rFonts w:ascii="Times New Roman" w:hAnsi="Times New Roman"/>
                <w:sz w:val="28"/>
                <w:szCs w:val="28"/>
              </w:rPr>
              <w:t>Использование первичных средств пожаротушения на подвижном составе железных дорог</w:t>
            </w:r>
          </w:p>
        </w:tc>
      </w:tr>
    </w:tbl>
    <w:p w:rsidR="009B664B" w:rsidRDefault="009B664B" w:rsidP="009B664B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</w:p>
    <w:p w:rsidR="009B664B" w:rsidRPr="009F0964" w:rsidRDefault="009B664B" w:rsidP="009B664B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  <w:r w:rsidRPr="009F0964">
        <w:rPr>
          <w:rFonts w:ascii="Times New Roman" w:hAnsi="Times New Roman"/>
          <w:b/>
          <w:sz w:val="28"/>
        </w:rPr>
        <w:t>Критерии оценки:</w:t>
      </w:r>
    </w:p>
    <w:p w:rsidR="009B664B" w:rsidRPr="00F132CA" w:rsidRDefault="009B664B" w:rsidP="000C0137">
      <w:pPr>
        <w:pStyle w:val="ae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F132CA">
        <w:rPr>
          <w:sz w:val="28"/>
          <w:szCs w:val="28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9B664B" w:rsidRPr="00F132CA" w:rsidRDefault="009B664B" w:rsidP="000C01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32CA">
        <w:rPr>
          <w:rFonts w:ascii="Times New Roman" w:hAnsi="Times New Roman"/>
          <w:sz w:val="28"/>
          <w:szCs w:val="28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9B664B" w:rsidRPr="00F132CA" w:rsidRDefault="009B664B" w:rsidP="000C01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32CA">
        <w:rPr>
          <w:rFonts w:ascii="Times New Roman" w:hAnsi="Times New Roman"/>
          <w:sz w:val="28"/>
          <w:szCs w:val="28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9B664B" w:rsidRPr="00F132CA" w:rsidRDefault="009B664B" w:rsidP="000C01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32CA">
        <w:rPr>
          <w:rFonts w:ascii="Times New Roman" w:hAnsi="Times New Roman"/>
          <w:sz w:val="28"/>
          <w:szCs w:val="28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9B664B" w:rsidRDefault="009B664B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4B0879" w:rsidRDefault="004B0879" w:rsidP="004B0879">
      <w:pPr>
        <w:spacing w:after="0"/>
        <w:rPr>
          <w:rFonts w:ascii="Times New Roman" w:hAnsi="Times New Roman"/>
          <w:b/>
          <w:sz w:val="28"/>
        </w:rPr>
      </w:pPr>
    </w:p>
    <w:p w:rsidR="00EB424C" w:rsidRDefault="00EB424C" w:rsidP="004B0879">
      <w:pPr>
        <w:spacing w:after="0"/>
        <w:rPr>
          <w:rFonts w:ascii="Times New Roman" w:hAnsi="Times New Roman"/>
          <w:b/>
          <w:sz w:val="28"/>
        </w:rPr>
      </w:pPr>
    </w:p>
    <w:p w:rsidR="00EB424C" w:rsidRPr="00556F7C" w:rsidRDefault="00EB424C" w:rsidP="004B0879">
      <w:pPr>
        <w:spacing w:after="0"/>
        <w:rPr>
          <w:rFonts w:ascii="Times New Roman" w:hAnsi="Times New Roman"/>
          <w:b/>
          <w:sz w:val="28"/>
        </w:rPr>
      </w:pPr>
    </w:p>
    <w:p w:rsidR="004B0879" w:rsidRDefault="004B0879" w:rsidP="004B0879">
      <w:pPr>
        <w:spacing w:after="0"/>
        <w:rPr>
          <w:rFonts w:ascii="Times New Roman" w:hAnsi="Times New Roman"/>
          <w:b/>
          <w:sz w:val="28"/>
        </w:rPr>
      </w:pPr>
    </w:p>
    <w:p w:rsidR="00EB424C" w:rsidRDefault="00EB424C" w:rsidP="004B0879">
      <w:pPr>
        <w:spacing w:after="0"/>
        <w:rPr>
          <w:rFonts w:ascii="Times New Roman" w:hAnsi="Times New Roman"/>
          <w:b/>
          <w:sz w:val="28"/>
        </w:rPr>
      </w:pPr>
    </w:p>
    <w:p w:rsidR="00EB424C" w:rsidRDefault="00EB424C" w:rsidP="004B0879">
      <w:pPr>
        <w:spacing w:after="0"/>
        <w:rPr>
          <w:rFonts w:ascii="Times New Roman" w:hAnsi="Times New Roman"/>
          <w:b/>
          <w:sz w:val="28"/>
        </w:rPr>
      </w:pPr>
    </w:p>
    <w:p w:rsidR="00EB424C" w:rsidRDefault="00EB424C" w:rsidP="004B0879">
      <w:pPr>
        <w:spacing w:after="0"/>
        <w:rPr>
          <w:rFonts w:ascii="Times New Roman" w:hAnsi="Times New Roman"/>
          <w:b/>
          <w:sz w:val="28"/>
        </w:rPr>
      </w:pPr>
    </w:p>
    <w:p w:rsidR="00EB424C" w:rsidRDefault="00EB424C" w:rsidP="004B0879">
      <w:pPr>
        <w:spacing w:after="0"/>
        <w:rPr>
          <w:rFonts w:ascii="Times New Roman" w:hAnsi="Times New Roman"/>
          <w:b/>
          <w:sz w:val="28"/>
        </w:rPr>
      </w:pPr>
    </w:p>
    <w:p w:rsidR="00EB424C" w:rsidRPr="00556F7C" w:rsidRDefault="00EB424C" w:rsidP="004B0879">
      <w:pPr>
        <w:spacing w:after="0"/>
        <w:rPr>
          <w:rFonts w:ascii="Times New Roman" w:hAnsi="Times New Roman"/>
          <w:b/>
          <w:sz w:val="28"/>
        </w:rPr>
      </w:pPr>
    </w:p>
    <w:p w:rsidR="004B0879" w:rsidRPr="00786983" w:rsidRDefault="004B0879" w:rsidP="004B087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86983">
        <w:rPr>
          <w:rFonts w:ascii="Times New Roman" w:hAnsi="Times New Roman"/>
          <w:b/>
          <w:sz w:val="32"/>
          <w:szCs w:val="32"/>
        </w:rPr>
        <w:t>Перечень вопросов</w:t>
      </w:r>
    </w:p>
    <w:p w:rsidR="004B0879" w:rsidRPr="00786983" w:rsidRDefault="00EB424C" w:rsidP="004B087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86983">
        <w:rPr>
          <w:rFonts w:ascii="Times New Roman" w:hAnsi="Times New Roman"/>
          <w:b/>
          <w:sz w:val="32"/>
          <w:szCs w:val="32"/>
        </w:rPr>
        <w:t xml:space="preserve">Для подготовки </w:t>
      </w:r>
      <w:r w:rsidR="004B0879" w:rsidRPr="00786983">
        <w:rPr>
          <w:rFonts w:ascii="Times New Roman" w:hAnsi="Times New Roman"/>
          <w:b/>
          <w:sz w:val="32"/>
          <w:szCs w:val="32"/>
        </w:rPr>
        <w:t xml:space="preserve">к </w:t>
      </w:r>
      <w:r w:rsidR="007078A3" w:rsidRPr="00786983">
        <w:rPr>
          <w:rFonts w:ascii="Times New Roman" w:hAnsi="Times New Roman"/>
          <w:b/>
          <w:sz w:val="32"/>
          <w:szCs w:val="32"/>
        </w:rPr>
        <w:t>экзамену</w:t>
      </w:r>
      <w:r w:rsidR="004B0879" w:rsidRPr="00786983">
        <w:rPr>
          <w:rFonts w:ascii="Times New Roman" w:hAnsi="Times New Roman"/>
          <w:b/>
          <w:sz w:val="32"/>
          <w:szCs w:val="32"/>
        </w:rPr>
        <w:t xml:space="preserve"> по дисциплине</w:t>
      </w:r>
    </w:p>
    <w:p w:rsidR="004B0879" w:rsidRPr="00786983" w:rsidRDefault="00CF34A8" w:rsidP="004B087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86983">
        <w:rPr>
          <w:rFonts w:ascii="Times New Roman" w:hAnsi="Times New Roman"/>
          <w:b/>
          <w:sz w:val="32"/>
          <w:szCs w:val="32"/>
        </w:rPr>
        <w:t>ОП</w:t>
      </w:r>
      <w:r w:rsidR="00C451D5" w:rsidRPr="00786983">
        <w:rPr>
          <w:rFonts w:ascii="Times New Roman" w:hAnsi="Times New Roman"/>
          <w:b/>
          <w:sz w:val="32"/>
          <w:szCs w:val="32"/>
        </w:rPr>
        <w:t>.</w:t>
      </w:r>
      <w:r w:rsidR="00C01115" w:rsidRPr="00786983">
        <w:rPr>
          <w:rFonts w:ascii="Times New Roman" w:hAnsi="Times New Roman"/>
          <w:b/>
          <w:sz w:val="32"/>
          <w:szCs w:val="32"/>
        </w:rPr>
        <w:t>1</w:t>
      </w:r>
      <w:r w:rsidR="00C451D5" w:rsidRPr="00786983">
        <w:rPr>
          <w:rFonts w:ascii="Times New Roman" w:hAnsi="Times New Roman"/>
          <w:b/>
          <w:sz w:val="32"/>
          <w:szCs w:val="32"/>
        </w:rPr>
        <w:t>2</w:t>
      </w:r>
      <w:r w:rsidRPr="00786983">
        <w:rPr>
          <w:rFonts w:ascii="Times New Roman" w:hAnsi="Times New Roman"/>
          <w:b/>
          <w:sz w:val="32"/>
          <w:szCs w:val="32"/>
        </w:rPr>
        <w:t xml:space="preserve">  ОХРАНА ТРУДА</w:t>
      </w:r>
    </w:p>
    <w:p w:rsidR="00C01115" w:rsidRPr="00C01115" w:rsidRDefault="004B0879" w:rsidP="00C01115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/>
          <w:b w:val="0"/>
          <w:sz w:val="36"/>
        </w:rPr>
        <w:t>Для специальности</w:t>
      </w:r>
      <w:r w:rsidRPr="00556F7C">
        <w:rPr>
          <w:rFonts w:ascii="Times New Roman" w:hAnsi="Times New Roman"/>
          <w:b w:val="0"/>
          <w:sz w:val="36"/>
        </w:rPr>
        <w:t xml:space="preserve">: </w:t>
      </w:r>
      <w:r w:rsidR="00C451D5">
        <w:rPr>
          <w:rFonts w:ascii="Times New Roman" w:hAnsi="Times New Roman" w:cs="Times New Roman"/>
          <w:sz w:val="36"/>
          <w:szCs w:val="36"/>
        </w:rPr>
        <w:t>23.02.08</w:t>
      </w:r>
      <w:r w:rsidR="00C01115" w:rsidRPr="00C01115">
        <w:rPr>
          <w:rFonts w:ascii="Times New Roman" w:hAnsi="Times New Roman" w:cs="Times New Roman"/>
          <w:sz w:val="36"/>
          <w:szCs w:val="36"/>
        </w:rPr>
        <w:t xml:space="preserve"> Строительство </w:t>
      </w:r>
      <w:proofErr w:type="gramStart"/>
      <w:r w:rsidR="00C01115" w:rsidRPr="00C01115">
        <w:rPr>
          <w:rFonts w:ascii="Times New Roman" w:hAnsi="Times New Roman" w:cs="Times New Roman"/>
          <w:sz w:val="36"/>
          <w:szCs w:val="36"/>
        </w:rPr>
        <w:t>железных</w:t>
      </w:r>
      <w:proofErr w:type="gramEnd"/>
      <w:r w:rsidR="00C01115" w:rsidRPr="00C01115">
        <w:rPr>
          <w:rFonts w:ascii="Times New Roman" w:hAnsi="Times New Roman" w:cs="Times New Roman"/>
          <w:sz w:val="36"/>
          <w:szCs w:val="36"/>
        </w:rPr>
        <w:t xml:space="preserve"> дорог, путь и путевое хозяйство</w:t>
      </w:r>
    </w:p>
    <w:p w:rsidR="004B0879" w:rsidRPr="00C01115" w:rsidRDefault="00C01115" w:rsidP="00C01115">
      <w:pPr>
        <w:pStyle w:val="1"/>
        <w:spacing w:before="0" w:after="0" w:line="276" w:lineRule="auto"/>
        <w:jc w:val="center"/>
        <w:rPr>
          <w:rFonts w:ascii="Times New Roman" w:hAnsi="Times New Roman"/>
          <w:sz w:val="36"/>
        </w:rPr>
      </w:pPr>
      <w:r w:rsidRPr="00C01115">
        <w:rPr>
          <w:rFonts w:ascii="Times New Roman" w:hAnsi="Times New Roman"/>
          <w:sz w:val="36"/>
          <w:szCs w:val="36"/>
        </w:rPr>
        <w:t xml:space="preserve">курс: 3 группы: </w:t>
      </w:r>
      <w:r w:rsidR="009E5F33">
        <w:rPr>
          <w:rFonts w:ascii="Times New Roman" w:hAnsi="Times New Roman"/>
          <w:sz w:val="36"/>
          <w:szCs w:val="36"/>
        </w:rPr>
        <w:t>_____________</w:t>
      </w:r>
    </w:p>
    <w:p w:rsidR="004B0879" w:rsidRDefault="004B0879" w:rsidP="004B0879">
      <w:pPr>
        <w:spacing w:after="0"/>
        <w:ind w:left="1985"/>
        <w:rPr>
          <w:rFonts w:ascii="Times New Roman" w:hAnsi="Times New Roman"/>
          <w:b/>
          <w:sz w:val="36"/>
        </w:rPr>
      </w:pPr>
    </w:p>
    <w:p w:rsidR="004B0879" w:rsidRDefault="004B0879" w:rsidP="004B0879">
      <w:pPr>
        <w:spacing w:after="0"/>
        <w:ind w:left="1985"/>
        <w:rPr>
          <w:rFonts w:ascii="Times New Roman" w:hAnsi="Times New Roman"/>
          <w:b/>
          <w:sz w:val="36"/>
        </w:rPr>
      </w:pPr>
    </w:p>
    <w:p w:rsidR="004B0879" w:rsidRDefault="004B0879" w:rsidP="004B0879">
      <w:pPr>
        <w:spacing w:after="0"/>
        <w:ind w:left="1985"/>
        <w:rPr>
          <w:rFonts w:ascii="Times New Roman" w:hAnsi="Times New Roman"/>
          <w:b/>
          <w:sz w:val="36"/>
        </w:rPr>
      </w:pPr>
    </w:p>
    <w:p w:rsidR="004B0879" w:rsidRDefault="004B0879" w:rsidP="00CF34A8">
      <w:pPr>
        <w:spacing w:after="0"/>
        <w:ind w:left="5245"/>
        <w:rPr>
          <w:rFonts w:ascii="Times New Roman" w:hAnsi="Times New Roman"/>
          <w:b/>
          <w:sz w:val="28"/>
        </w:rPr>
      </w:pPr>
      <w:r w:rsidRPr="00556F7C">
        <w:rPr>
          <w:rFonts w:ascii="Times New Roman" w:hAnsi="Times New Roman"/>
          <w:b/>
          <w:sz w:val="28"/>
        </w:rPr>
        <w:t xml:space="preserve">Разработал: </w:t>
      </w:r>
    </w:p>
    <w:p w:rsidR="004B0879" w:rsidRPr="0071132F" w:rsidRDefault="004B0879" w:rsidP="004B0879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B0879" w:rsidRDefault="004B0879" w:rsidP="004B0879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br w:type="page"/>
      </w:r>
    </w:p>
    <w:p w:rsidR="004B0879" w:rsidRPr="00786983" w:rsidRDefault="004B0879" w:rsidP="004B08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6983">
        <w:rPr>
          <w:rFonts w:ascii="Times New Roman" w:hAnsi="Times New Roman"/>
          <w:b/>
          <w:sz w:val="32"/>
          <w:szCs w:val="32"/>
        </w:rPr>
        <w:lastRenderedPageBreak/>
        <w:t xml:space="preserve">ПЕРЕЧЕНЬ </w:t>
      </w:r>
    </w:p>
    <w:p w:rsidR="004B0879" w:rsidRPr="00786983" w:rsidRDefault="004B0879" w:rsidP="004B08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6983">
        <w:rPr>
          <w:rFonts w:ascii="Times New Roman" w:hAnsi="Times New Roman"/>
          <w:b/>
          <w:sz w:val="32"/>
          <w:szCs w:val="32"/>
        </w:rPr>
        <w:t>вопросов к экзамену</w:t>
      </w:r>
    </w:p>
    <w:p w:rsidR="004B0879" w:rsidRPr="00786983" w:rsidRDefault="004B0879" w:rsidP="004B08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6983">
        <w:rPr>
          <w:rFonts w:ascii="Times New Roman" w:hAnsi="Times New Roman"/>
          <w:b/>
          <w:sz w:val="32"/>
          <w:szCs w:val="32"/>
        </w:rPr>
        <w:t xml:space="preserve">по дисциплине </w:t>
      </w:r>
      <w:r w:rsidR="00EB424C" w:rsidRPr="00786983">
        <w:rPr>
          <w:rFonts w:ascii="Times New Roman" w:hAnsi="Times New Roman"/>
          <w:b/>
          <w:sz w:val="32"/>
          <w:szCs w:val="32"/>
        </w:rPr>
        <w:t xml:space="preserve">ОП.12 </w:t>
      </w:r>
      <w:r w:rsidR="00CF34A8" w:rsidRPr="00786983">
        <w:rPr>
          <w:rFonts w:ascii="Times New Roman" w:hAnsi="Times New Roman"/>
          <w:b/>
          <w:sz w:val="32"/>
          <w:szCs w:val="32"/>
        </w:rPr>
        <w:t>Охрана труда</w:t>
      </w:r>
    </w:p>
    <w:p w:rsidR="004B0879" w:rsidRDefault="004B0879" w:rsidP="00EB424C">
      <w:pPr>
        <w:pStyle w:val="a6"/>
        <w:ind w:left="-284"/>
        <w:rPr>
          <w:sz w:val="28"/>
          <w:szCs w:val="28"/>
        </w:rPr>
      </w:pP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 xml:space="preserve">Трудовое законодательство в области охраны труда, права и обязанности работника.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 xml:space="preserve">Основные понятия, используемые в Федеральном законе об охране труда.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B424C">
        <w:rPr>
          <w:rFonts w:ascii="Times New Roman" w:eastAsia="Times New Roman" w:hAnsi="Times New Roman"/>
          <w:sz w:val="28"/>
          <w:szCs w:val="28"/>
        </w:rPr>
        <w:t xml:space="preserve">Раздел 2. Управление охраной труда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 xml:space="preserve">Управление охраной труда на железнодорожном транспорте.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Единые, межотраслевые, отраслевые и локальные акты.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Государственный надзор за охраной труда.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Ведомственный надзор и общественный контроль.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>Производственный контроль за состоянием охраны труда.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Порядок обучения правилам по охране труда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Порядок проведения инструктажей и проверки знаний, требований охраны труда.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>Основные понятия о травматизме и профессиональных заболеваниях.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Классификация травматизма.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Служебное и специальное расследование производственного травматизма и профессиональных заболеваний.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>Порядок оформления документации. Возмещение вреда здоровью пострадавшего.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Причины производственного травматизма.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Система оповещения работников в производственных помещениях и на подвижном составе.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Требования безопасности при эксплуатации грузоподъемных машин и механизмов. Требования к обслуживающему персоналу.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 xml:space="preserve">Погрузка и выгрузка тяжеловесных и негабаритных грузов. Нормы и требования при перемещении тяжестей вручную.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Безопасность технологических процессов ремонта и обслуживания подвижного состава, железнодорожной техники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 xml:space="preserve">Основные требования по технике безопасности при нахождении на путях.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Требования безопасности при производстве работ на участках пути при движении поездов.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Требования безопасности при производстве работ на электрифицированных участках пути.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 xml:space="preserve">Работа на путях в зимних условиях.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bCs/>
          <w:sz w:val="28"/>
          <w:szCs w:val="28"/>
        </w:rPr>
      </w:pPr>
      <w:r w:rsidRPr="00EB424C">
        <w:rPr>
          <w:rFonts w:ascii="Times New Roman" w:hAnsi="Times New Roman"/>
          <w:bCs/>
          <w:sz w:val="28"/>
          <w:szCs w:val="28"/>
        </w:rPr>
        <w:t>Правила безопасности эксплуатации машин и механизмов, используемых в ремонте и строительстве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bCs/>
          <w:sz w:val="28"/>
          <w:szCs w:val="28"/>
        </w:rPr>
      </w:pPr>
      <w:r w:rsidRPr="00EB424C">
        <w:rPr>
          <w:rFonts w:ascii="Times New Roman" w:hAnsi="Times New Roman"/>
          <w:bCs/>
          <w:sz w:val="28"/>
          <w:szCs w:val="28"/>
        </w:rPr>
        <w:lastRenderedPageBreak/>
        <w:t>Правила безопасной эксплуатации путевых и железнодорожно-строительных машин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Действие электрического тока на организм человека. Критерии электробезопасности.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Особенности и виды поражения электрическим током.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Опасность прикосновения к токоведущим частям. Опасность шагового напряжения.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Классификация помещений по опасности поражения людей электрическим током.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Защита от статического и атмосферного электричества.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Средства индивидуальной защиты от поражений электрическим током.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Организационные мероприятия, обеспечивающие безопасность работ в электроустановках.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284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Технические мероприятия, обеспечивающие безопасность работ, выполняемых со снятием напряжения.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Основные меры по предупреждению травматизма и профессиональных заболеваний.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Вентиляция производственных помещений, ее назначение, классификация и виды.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>Вредные вещества и их источники, классы опасностей вредных веществ и меры защиты от них.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Производственное освещение. Влияние освещенности на организм человека, на безопасность и производительность труда.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Понятие о шуме. Воздействие шума на организм человека.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Понятие о вибрации. Воздействие вибрации на организм человека.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Понятие об ультразвуке. Воздействие ультразвука шума на организм человека.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 xml:space="preserve">Виды технологического оборудования, область его использования.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Проявление опасных и вредных факторов, при работе технологического оборудования.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Методы и способы защиты работающих от поражения вредными факторами.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 xml:space="preserve">Автоматизация, роботизация и механизация производственных процессов как одно из важнейших средств безопасности труда.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Рациональное размещение оборудования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Требования охраны труда при разработке карьеров.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EB424C">
        <w:rPr>
          <w:rFonts w:ascii="Times New Roman" w:hAnsi="Times New Roman"/>
          <w:sz w:val="28"/>
          <w:szCs w:val="28"/>
        </w:rPr>
        <w:t>Обеспечение устойчивости бортов карьеров с учетом углов естественных откосов, свойств разрабатываемых грунтов, размеров карьера, гидротехнических факторов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Основные причины пожаров на объектах инфраструктуры и подвижном составе железнодорожного транспорта.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Мероприятия по предупреждению пожаров.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Средства и методы тушения пожаров.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 xml:space="preserve">Действия работников при возникновении пожара. </w:t>
      </w:r>
    </w:p>
    <w:p w:rsidR="00C01115" w:rsidRPr="00EB424C" w:rsidRDefault="00C01115" w:rsidP="00EB424C">
      <w:pPr>
        <w:pStyle w:val="a3"/>
        <w:numPr>
          <w:ilvl w:val="0"/>
          <w:numId w:val="51"/>
        </w:numPr>
        <w:tabs>
          <w:tab w:val="left" w:pos="426"/>
        </w:tabs>
        <w:spacing w:after="0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424C">
        <w:rPr>
          <w:rFonts w:ascii="Times New Roman" w:hAnsi="Times New Roman"/>
          <w:color w:val="000000"/>
          <w:sz w:val="28"/>
          <w:szCs w:val="28"/>
        </w:rPr>
        <w:t>Пожарная техника. Пожарные поезда. Пожарная сигнализация. Передовые методы и средства пожаротушения</w:t>
      </w:r>
    </w:p>
    <w:p w:rsidR="00CF34A8" w:rsidRPr="00002159" w:rsidRDefault="00CF34A8" w:rsidP="00CF34A8">
      <w:pPr>
        <w:pStyle w:val="ab"/>
        <w:spacing w:line="276" w:lineRule="auto"/>
        <w:rPr>
          <w:b/>
          <w:color w:val="FF0000"/>
          <w:szCs w:val="28"/>
          <w:u w:val="single"/>
        </w:rPr>
      </w:pPr>
    </w:p>
    <w:p w:rsidR="00CF34A8" w:rsidRPr="009F0964" w:rsidRDefault="00CF34A8" w:rsidP="00CF34A8">
      <w:pPr>
        <w:tabs>
          <w:tab w:val="left" w:pos="426"/>
        </w:tabs>
        <w:rPr>
          <w:rFonts w:ascii="Times New Roman" w:hAnsi="Times New Roman"/>
          <w:b/>
          <w:sz w:val="28"/>
        </w:rPr>
      </w:pPr>
      <w:r w:rsidRPr="009F0964">
        <w:rPr>
          <w:rFonts w:ascii="Times New Roman" w:hAnsi="Times New Roman"/>
          <w:b/>
          <w:sz w:val="28"/>
        </w:rPr>
        <w:t>Критерии оценки:</w:t>
      </w:r>
    </w:p>
    <w:p w:rsidR="00CF34A8" w:rsidRPr="00E92537" w:rsidRDefault="00CF34A8" w:rsidP="000C0137">
      <w:pPr>
        <w:pStyle w:val="ae"/>
        <w:numPr>
          <w:ilvl w:val="0"/>
          <w:numId w:val="8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92537">
        <w:rPr>
          <w:sz w:val="28"/>
          <w:szCs w:val="28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CF34A8" w:rsidRPr="00E92537" w:rsidRDefault="00CF34A8" w:rsidP="000C0137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537">
        <w:rPr>
          <w:rFonts w:ascii="Times New Roman" w:hAnsi="Times New Roman"/>
          <w:sz w:val="28"/>
          <w:szCs w:val="28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CF34A8" w:rsidRPr="00E92537" w:rsidRDefault="00CF34A8" w:rsidP="000C0137">
      <w:pPr>
        <w:numPr>
          <w:ilvl w:val="0"/>
          <w:numId w:val="7"/>
        </w:numPr>
        <w:tabs>
          <w:tab w:val="left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537">
        <w:rPr>
          <w:rFonts w:ascii="Times New Roman" w:hAnsi="Times New Roman"/>
          <w:sz w:val="28"/>
          <w:szCs w:val="28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CF34A8" w:rsidRPr="009554EC" w:rsidRDefault="00CF34A8" w:rsidP="000C0137">
      <w:pPr>
        <w:numPr>
          <w:ilvl w:val="0"/>
          <w:numId w:val="7"/>
        </w:numPr>
        <w:tabs>
          <w:tab w:val="left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54EC">
        <w:rPr>
          <w:rFonts w:ascii="Times New Roman" w:hAnsi="Times New Roman"/>
          <w:sz w:val="28"/>
          <w:szCs w:val="28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4B0879" w:rsidRDefault="004B0879" w:rsidP="004B0879">
      <w:pPr>
        <w:spacing w:after="0"/>
        <w:jc w:val="center"/>
        <w:rPr>
          <w:rFonts w:ascii="Times New Roman" w:hAnsi="Times New Roman"/>
          <w:b/>
          <w:sz w:val="40"/>
        </w:rPr>
      </w:pPr>
      <w:r w:rsidRPr="00F75D3E">
        <w:rPr>
          <w:rFonts w:ascii="Times New Roman" w:hAnsi="Times New Roman"/>
          <w:b/>
          <w:sz w:val="40"/>
        </w:rPr>
        <w:t>Перечень литературы</w:t>
      </w:r>
    </w:p>
    <w:p w:rsidR="004B0879" w:rsidRDefault="004B0879" w:rsidP="004B0879">
      <w:pPr>
        <w:spacing w:after="0"/>
        <w:jc w:val="center"/>
        <w:rPr>
          <w:rFonts w:ascii="Times New Roman" w:hAnsi="Times New Roman"/>
          <w:b/>
          <w:sz w:val="40"/>
        </w:rPr>
      </w:pPr>
      <w:r w:rsidRPr="00F75D3E">
        <w:rPr>
          <w:rFonts w:ascii="Times New Roman" w:hAnsi="Times New Roman"/>
          <w:b/>
          <w:sz w:val="40"/>
        </w:rPr>
        <w:t xml:space="preserve"> для подготовки к экзамену</w:t>
      </w:r>
    </w:p>
    <w:p w:rsidR="00735CEF" w:rsidRPr="00DA03FC" w:rsidRDefault="00735CEF" w:rsidP="00735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</w:t>
      </w:r>
    </w:p>
    <w:p w:rsidR="00EB424C" w:rsidRPr="00AE7184" w:rsidRDefault="00EB424C" w:rsidP="00EB4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18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E7184">
        <w:rPr>
          <w:rFonts w:ascii="Times New Roman" w:hAnsi="Times New Roman" w:cs="Times New Roman"/>
          <w:sz w:val="28"/>
          <w:szCs w:val="28"/>
        </w:rPr>
        <w:t>Мережникова</w:t>
      </w:r>
      <w:proofErr w:type="spellEnd"/>
      <w:r w:rsidRPr="00AE7184">
        <w:rPr>
          <w:rFonts w:ascii="Times New Roman" w:hAnsi="Times New Roman" w:cs="Times New Roman"/>
          <w:sz w:val="28"/>
          <w:szCs w:val="28"/>
        </w:rPr>
        <w:t>, М.А. Охрана труда в путевом хозяйстве</w:t>
      </w:r>
      <w:proofErr w:type="gramStart"/>
      <w:r w:rsidRPr="00AE71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7184">
        <w:rPr>
          <w:rFonts w:ascii="Times New Roman" w:hAnsi="Times New Roman" w:cs="Times New Roman"/>
          <w:sz w:val="28"/>
          <w:szCs w:val="28"/>
        </w:rPr>
        <w:t xml:space="preserve">   / М. А.  </w:t>
      </w:r>
      <w:proofErr w:type="spellStart"/>
      <w:r w:rsidRPr="00AE7184">
        <w:rPr>
          <w:rFonts w:ascii="Times New Roman" w:hAnsi="Times New Roman" w:cs="Times New Roman"/>
          <w:sz w:val="28"/>
          <w:szCs w:val="28"/>
        </w:rPr>
        <w:t>Мережникова</w:t>
      </w:r>
      <w:proofErr w:type="spellEnd"/>
      <w:r w:rsidRPr="00AE7184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AE71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7184">
        <w:rPr>
          <w:rFonts w:ascii="Times New Roman" w:hAnsi="Times New Roman" w:cs="Times New Roman"/>
          <w:sz w:val="28"/>
          <w:szCs w:val="28"/>
        </w:rPr>
        <w:t xml:space="preserve"> УМЦ ЖДТ,  2024. — 234 с.  — 978-5-907695-78-8 . — Текст</w:t>
      </w:r>
      <w:proofErr w:type="gramStart"/>
      <w:r w:rsidRPr="00AE71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7184">
        <w:rPr>
          <w:rFonts w:ascii="Times New Roman" w:hAnsi="Times New Roman" w:cs="Times New Roman"/>
          <w:sz w:val="28"/>
          <w:szCs w:val="28"/>
        </w:rPr>
        <w:t xml:space="preserve"> электронный // УМЦ ЖДТ : электронная библиотека. — URL: https://umczdt.ru/books/1197/290030/ </w:t>
      </w:r>
    </w:p>
    <w:p w:rsidR="00EB424C" w:rsidRPr="00AE7184" w:rsidRDefault="00EB424C" w:rsidP="00EB4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18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AE7184">
        <w:rPr>
          <w:rFonts w:ascii="Times New Roman" w:hAnsi="Times New Roman" w:cs="Times New Roman"/>
          <w:sz w:val="28"/>
          <w:szCs w:val="28"/>
        </w:rPr>
        <w:t>Карнаух</w:t>
      </w:r>
      <w:proofErr w:type="spellEnd"/>
      <w:r w:rsidRPr="00AE7184">
        <w:rPr>
          <w:rFonts w:ascii="Times New Roman" w:hAnsi="Times New Roman" w:cs="Times New Roman"/>
          <w:sz w:val="28"/>
          <w:szCs w:val="28"/>
        </w:rPr>
        <w:t xml:space="preserve">, Н. Н. Охрана труда: учебник для среднего профессионального образования / Н. Н. </w:t>
      </w:r>
      <w:proofErr w:type="spellStart"/>
      <w:r w:rsidRPr="00AE7184">
        <w:rPr>
          <w:rFonts w:ascii="Times New Roman" w:hAnsi="Times New Roman" w:cs="Times New Roman"/>
          <w:sz w:val="28"/>
          <w:szCs w:val="28"/>
        </w:rPr>
        <w:t>Карнаух</w:t>
      </w:r>
      <w:proofErr w:type="spellEnd"/>
      <w:r w:rsidRPr="00AE7184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AE718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E7184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AE718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E7184">
        <w:rPr>
          <w:rFonts w:ascii="Times New Roman" w:hAnsi="Times New Roman" w:cs="Times New Roman"/>
          <w:sz w:val="28"/>
          <w:szCs w:val="28"/>
        </w:rPr>
        <w:t xml:space="preserve">, 2023. — 343 с. — (Профессиональное образование). — ISBN 978-5-534-15942-4. — Текст: электронный // Образовательная платформа </w:t>
      </w:r>
      <w:proofErr w:type="spellStart"/>
      <w:r w:rsidRPr="00AE718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E7184">
        <w:rPr>
          <w:rFonts w:ascii="Times New Roman" w:hAnsi="Times New Roman" w:cs="Times New Roman"/>
          <w:sz w:val="28"/>
          <w:szCs w:val="28"/>
        </w:rPr>
        <w:t xml:space="preserve"> [сайт]. — URL: https://urait.ru/bcode/510311.</w:t>
      </w:r>
    </w:p>
    <w:p w:rsidR="00735CEF" w:rsidRDefault="00735CEF" w:rsidP="00735CEF">
      <w:pPr>
        <w:pStyle w:val="a3"/>
        <w:tabs>
          <w:tab w:val="num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0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</w:t>
      </w:r>
    </w:p>
    <w:p w:rsidR="00EB424C" w:rsidRPr="00AE7184" w:rsidRDefault="00EB424C" w:rsidP="00EB424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718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E7184">
        <w:rPr>
          <w:rFonts w:ascii="Times New Roman" w:hAnsi="Times New Roman" w:cs="Times New Roman"/>
          <w:sz w:val="28"/>
          <w:szCs w:val="28"/>
        </w:rPr>
        <w:t>Целуйко</w:t>
      </w:r>
      <w:proofErr w:type="spellEnd"/>
      <w:r w:rsidRPr="00AE7184">
        <w:rPr>
          <w:rFonts w:ascii="Times New Roman" w:hAnsi="Times New Roman" w:cs="Times New Roman"/>
          <w:sz w:val="28"/>
          <w:szCs w:val="28"/>
        </w:rPr>
        <w:t xml:space="preserve">, Д.И. Охрана труда: учебное пособие / Д. И. </w:t>
      </w:r>
      <w:proofErr w:type="spellStart"/>
      <w:r w:rsidRPr="00AE7184">
        <w:rPr>
          <w:rFonts w:ascii="Times New Roman" w:hAnsi="Times New Roman" w:cs="Times New Roman"/>
          <w:sz w:val="28"/>
          <w:szCs w:val="28"/>
        </w:rPr>
        <w:t>Целуйко</w:t>
      </w:r>
      <w:proofErr w:type="spellEnd"/>
      <w:r w:rsidRPr="00AE7184">
        <w:rPr>
          <w:rFonts w:ascii="Times New Roman" w:hAnsi="Times New Roman" w:cs="Times New Roman"/>
          <w:sz w:val="28"/>
          <w:szCs w:val="28"/>
        </w:rPr>
        <w:t xml:space="preserve">. — Москва: УМЦ ЖДТ, 2023. — 200 с. — 978-5-907695-01-6. — Текст: электронный // </w:t>
      </w:r>
      <w:r w:rsidRPr="00AE7184">
        <w:rPr>
          <w:rFonts w:ascii="Times New Roman" w:hAnsi="Times New Roman" w:cs="Times New Roman"/>
          <w:sz w:val="28"/>
          <w:szCs w:val="28"/>
        </w:rPr>
        <w:lastRenderedPageBreak/>
        <w:t>УМЦ ЖДТ: электронная библиотека. — URL: https://umczdt.ru/books/1197/280366/ (дата обращения 22.05.2023).</w:t>
      </w:r>
    </w:p>
    <w:p w:rsidR="00EB424C" w:rsidRPr="00AE7184" w:rsidRDefault="00EB424C" w:rsidP="00EB424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7184">
        <w:rPr>
          <w:rFonts w:ascii="Times New Roman" w:hAnsi="Times New Roman" w:cs="Times New Roman"/>
          <w:sz w:val="28"/>
          <w:szCs w:val="28"/>
        </w:rPr>
        <w:t xml:space="preserve">2. Родионова, О. М.  Охрана труда: учебник для среднего профессионального образования / О. М. Родионова, Д. А. Семенов. — Москва: Издательство </w:t>
      </w:r>
      <w:proofErr w:type="spellStart"/>
      <w:r w:rsidRPr="00AE718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E7184">
        <w:rPr>
          <w:rFonts w:ascii="Times New Roman" w:hAnsi="Times New Roman" w:cs="Times New Roman"/>
          <w:sz w:val="28"/>
          <w:szCs w:val="28"/>
        </w:rPr>
        <w:t xml:space="preserve">, 2023. — 113 с. — (Профессиональное образование). — ISBN 978-5-534-09562-3. — Текст: электронный // Образовательная платформа </w:t>
      </w:r>
      <w:proofErr w:type="spellStart"/>
      <w:r w:rsidRPr="00AE718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E7184">
        <w:rPr>
          <w:rFonts w:ascii="Times New Roman" w:hAnsi="Times New Roman" w:cs="Times New Roman"/>
          <w:sz w:val="28"/>
          <w:szCs w:val="28"/>
        </w:rPr>
        <w:t xml:space="preserve"> [сайт]. — URL: https://urait.ru/bcode/512993.</w:t>
      </w:r>
    </w:p>
    <w:p w:rsidR="00735CEF" w:rsidRPr="00BB0525" w:rsidRDefault="00735CEF" w:rsidP="00735CEF">
      <w:pPr>
        <w:pStyle w:val="a3"/>
        <w:tabs>
          <w:tab w:val="num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5CEF" w:rsidRPr="00FD1CF9" w:rsidRDefault="00735CEF" w:rsidP="00735CEF">
      <w:pPr>
        <w:spacing w:after="0" w:line="240" w:lineRule="auto"/>
        <w:ind w:left="7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CF9">
        <w:rPr>
          <w:rFonts w:ascii="Times New Roman" w:hAnsi="Times New Roman" w:cs="Times New Roman"/>
          <w:b/>
          <w:sz w:val="28"/>
          <w:szCs w:val="28"/>
        </w:rPr>
        <w:t>Перечень профессиональных баз данных и информационных справочных систем</w:t>
      </w:r>
    </w:p>
    <w:p w:rsidR="00EB424C" w:rsidRPr="00AE7184" w:rsidRDefault="00EB424C" w:rsidP="00EB424C">
      <w:pPr>
        <w:pStyle w:val="a3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18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Информационный портал по охране труда в России: </w:t>
      </w:r>
      <w:hyperlink r:id="rId9" w:history="1">
        <w:r w:rsidRPr="00AE7184">
          <w:rPr>
            <w:rStyle w:val="af0"/>
            <w:rFonts w:ascii="Times New Roman" w:hAnsi="Times New Roman" w:cs="Times New Roman"/>
            <w:sz w:val="28"/>
            <w:szCs w:val="28"/>
          </w:rPr>
          <w:t>https://ohranatruda.ru/</w:t>
        </w:r>
      </w:hyperlink>
    </w:p>
    <w:p w:rsidR="00EB424C" w:rsidRPr="00AE7184" w:rsidRDefault="00EB424C" w:rsidP="00EB424C">
      <w:pPr>
        <w:pStyle w:val="a3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184">
        <w:rPr>
          <w:rFonts w:ascii="Times New Roman" w:hAnsi="Times New Roman" w:cs="Times New Roman"/>
          <w:color w:val="000000"/>
          <w:sz w:val="28"/>
          <w:szCs w:val="28"/>
        </w:rPr>
        <w:t>Законодательство, нормативные документы «</w:t>
      </w:r>
      <w:proofErr w:type="spellStart"/>
      <w:r w:rsidRPr="00AE7184">
        <w:rPr>
          <w:rFonts w:ascii="Times New Roman" w:hAnsi="Times New Roman" w:cs="Times New Roman"/>
          <w:color w:val="000000"/>
          <w:sz w:val="28"/>
          <w:szCs w:val="28"/>
        </w:rPr>
        <w:t>КонсультантПлюс</w:t>
      </w:r>
      <w:proofErr w:type="spellEnd"/>
      <w:r w:rsidRPr="00AE7184">
        <w:rPr>
          <w:rFonts w:ascii="Times New Roman" w:hAnsi="Times New Roman" w:cs="Times New Roman"/>
          <w:color w:val="000000"/>
          <w:sz w:val="28"/>
          <w:szCs w:val="28"/>
        </w:rPr>
        <w:t>»:  http://www.consultant.ru/</w:t>
      </w:r>
    </w:p>
    <w:p w:rsidR="00EB424C" w:rsidRPr="00AE7184" w:rsidRDefault="00EB424C" w:rsidP="00EB424C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184">
        <w:rPr>
          <w:rFonts w:ascii="Times New Roman" w:hAnsi="Times New Roman" w:cs="Times New Roman"/>
          <w:color w:val="000000"/>
          <w:sz w:val="28"/>
          <w:szCs w:val="28"/>
        </w:rPr>
        <w:t xml:space="preserve">ЭБС </w:t>
      </w:r>
      <w:hyperlink r:id="rId10" w:history="1">
        <w:r w:rsidRPr="00AE7184">
          <w:rPr>
            <w:rStyle w:val="af0"/>
            <w:rFonts w:ascii="Times New Roman" w:hAnsi="Times New Roman" w:cs="Times New Roman"/>
            <w:sz w:val="28"/>
            <w:szCs w:val="28"/>
          </w:rPr>
          <w:t>https://umczdt.ru/books/</w:t>
        </w:r>
      </w:hyperlink>
    </w:p>
    <w:p w:rsidR="00735CEF" w:rsidRPr="004A0EB9" w:rsidRDefault="00735CEF" w:rsidP="00735CEF">
      <w:pPr>
        <w:rPr>
          <w:rFonts w:ascii="Times New Roman" w:hAnsi="Times New Roman" w:cs="Times New Roman"/>
          <w:sz w:val="28"/>
          <w:szCs w:val="28"/>
        </w:rPr>
      </w:pPr>
    </w:p>
    <w:p w:rsidR="009E5F33" w:rsidRPr="004A0EB9" w:rsidRDefault="009E5F33" w:rsidP="009E5F33">
      <w:pPr>
        <w:rPr>
          <w:rFonts w:ascii="Times New Roman" w:hAnsi="Times New Roman" w:cs="Times New Roman"/>
          <w:sz w:val="28"/>
          <w:szCs w:val="28"/>
        </w:rPr>
      </w:pPr>
    </w:p>
    <w:p w:rsidR="009E5F33" w:rsidRDefault="009E5F33" w:rsidP="00EB6408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DC7B9D" w:rsidRPr="00DC7B9D" w:rsidRDefault="00DC7B9D" w:rsidP="00DC7B9D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DC7B9D" w:rsidRPr="00DC7B9D" w:rsidSect="007554F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BF" w:rsidRDefault="000A66BF" w:rsidP="00DC7B9D">
      <w:pPr>
        <w:spacing w:after="0" w:line="240" w:lineRule="auto"/>
      </w:pPr>
      <w:r>
        <w:separator/>
      </w:r>
    </w:p>
  </w:endnote>
  <w:endnote w:type="continuationSeparator" w:id="0">
    <w:p w:rsidR="000A66BF" w:rsidRDefault="000A66BF" w:rsidP="00DC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127"/>
      <w:docPartObj>
        <w:docPartGallery w:val="Page Numbers (Bottom of Page)"/>
        <w:docPartUnique/>
      </w:docPartObj>
    </w:sdtPr>
    <w:sdtEndPr/>
    <w:sdtContent>
      <w:p w:rsidR="009F5F7C" w:rsidRDefault="009F5F7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98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F5F7C" w:rsidRDefault="009F5F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7C" w:rsidRDefault="009F5F7C">
    <w:pPr>
      <w:pStyle w:val="a7"/>
      <w:jc w:val="right"/>
    </w:pPr>
    <w:r>
      <w:fldChar w:fldCharType="begin"/>
    </w:r>
    <w:r>
      <w:instrText>PAGE</w:instrText>
    </w:r>
    <w:r>
      <w:fldChar w:fldCharType="separate"/>
    </w:r>
    <w:r w:rsidR="00786983">
      <w:rPr>
        <w:noProof/>
      </w:rPr>
      <w:t>21</w:t>
    </w:r>
    <w:r>
      <w:rPr>
        <w:noProof/>
      </w:rPr>
      <w:fldChar w:fldCharType="end"/>
    </w:r>
  </w:p>
  <w:p w:rsidR="009F5F7C" w:rsidRDefault="009F5F7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BF" w:rsidRDefault="000A66BF" w:rsidP="00DC7B9D">
      <w:pPr>
        <w:spacing w:after="0" w:line="240" w:lineRule="auto"/>
      </w:pPr>
      <w:r>
        <w:separator/>
      </w:r>
    </w:p>
  </w:footnote>
  <w:footnote w:type="continuationSeparator" w:id="0">
    <w:p w:rsidR="000A66BF" w:rsidRDefault="000A66BF" w:rsidP="00DC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7CA"/>
    <w:multiLevelType w:val="hybridMultilevel"/>
    <w:tmpl w:val="2EE0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3177"/>
    <w:multiLevelType w:val="hybridMultilevel"/>
    <w:tmpl w:val="B484BBDC"/>
    <w:lvl w:ilvl="0" w:tplc="3274D42C">
      <w:start w:val="65535"/>
      <w:numFmt w:val="bullet"/>
      <w:lvlText w:val="-"/>
      <w:lvlJc w:val="left"/>
      <w:pPr>
        <w:ind w:left="8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>
    <w:nsid w:val="04BA0920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A56F2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31088"/>
    <w:multiLevelType w:val="hybridMultilevel"/>
    <w:tmpl w:val="A93C124E"/>
    <w:lvl w:ilvl="0" w:tplc="3274D42C">
      <w:start w:val="65535"/>
      <w:numFmt w:val="bullet"/>
      <w:lvlText w:val="-"/>
      <w:lvlJc w:val="left"/>
      <w:pPr>
        <w:ind w:left="3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5">
    <w:nsid w:val="0C512F3F"/>
    <w:multiLevelType w:val="multilevel"/>
    <w:tmpl w:val="8962E7D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97" w:hanging="37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D7D2CC0"/>
    <w:multiLevelType w:val="hybridMultilevel"/>
    <w:tmpl w:val="F89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31D16"/>
    <w:multiLevelType w:val="hybridMultilevel"/>
    <w:tmpl w:val="FA4E2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93D75"/>
    <w:multiLevelType w:val="hybridMultilevel"/>
    <w:tmpl w:val="F4DAE98E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40EC9"/>
    <w:multiLevelType w:val="hybridMultilevel"/>
    <w:tmpl w:val="8BFE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B505E"/>
    <w:multiLevelType w:val="hybridMultilevel"/>
    <w:tmpl w:val="EF26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1089E"/>
    <w:multiLevelType w:val="multilevel"/>
    <w:tmpl w:val="B9B03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="Calibri" w:hint="default"/>
        <w:b w:val="0"/>
        <w:color w:val="auto"/>
      </w:rPr>
    </w:lvl>
  </w:abstractNum>
  <w:abstractNum w:abstractNumId="12">
    <w:nsid w:val="1AEC7F5D"/>
    <w:multiLevelType w:val="multilevel"/>
    <w:tmpl w:val="A3D2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7B41BB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32B9C"/>
    <w:multiLevelType w:val="hybridMultilevel"/>
    <w:tmpl w:val="58CE4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DE7309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856B3"/>
    <w:multiLevelType w:val="hybridMultilevel"/>
    <w:tmpl w:val="9934DAF0"/>
    <w:lvl w:ilvl="0" w:tplc="3274D42C">
      <w:start w:val="65535"/>
      <w:numFmt w:val="bullet"/>
      <w:lvlText w:val="-"/>
      <w:lvlJc w:val="left"/>
      <w:pPr>
        <w:ind w:left="8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7">
    <w:nsid w:val="33B43C75"/>
    <w:multiLevelType w:val="hybridMultilevel"/>
    <w:tmpl w:val="3B989FB6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C6BA4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1338E"/>
    <w:multiLevelType w:val="hybridMultilevel"/>
    <w:tmpl w:val="0874B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3662FA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621EE"/>
    <w:multiLevelType w:val="hybridMultilevel"/>
    <w:tmpl w:val="AFEA1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2C4693"/>
    <w:multiLevelType w:val="multilevel"/>
    <w:tmpl w:val="4E2A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891B63"/>
    <w:multiLevelType w:val="hybridMultilevel"/>
    <w:tmpl w:val="B74A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61D6E"/>
    <w:multiLevelType w:val="hybridMultilevel"/>
    <w:tmpl w:val="9796D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4A1A7E"/>
    <w:multiLevelType w:val="hybridMultilevel"/>
    <w:tmpl w:val="3A1E1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087678"/>
    <w:multiLevelType w:val="hybridMultilevel"/>
    <w:tmpl w:val="34E6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86CC4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855F7"/>
    <w:multiLevelType w:val="hybridMultilevel"/>
    <w:tmpl w:val="65421024"/>
    <w:lvl w:ilvl="0" w:tplc="F0F6D1C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9C3E7B1A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9">
    <w:nsid w:val="48FD5BCD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F329AD"/>
    <w:multiLevelType w:val="hybridMultilevel"/>
    <w:tmpl w:val="65421024"/>
    <w:lvl w:ilvl="0" w:tplc="F0F6D1C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9C3E7B1A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1">
    <w:nsid w:val="4AC371CE"/>
    <w:multiLevelType w:val="multilevel"/>
    <w:tmpl w:val="80BC35A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32">
    <w:nsid w:val="4C94067D"/>
    <w:multiLevelType w:val="hybridMultilevel"/>
    <w:tmpl w:val="7C0693D0"/>
    <w:lvl w:ilvl="0" w:tplc="3274D42C">
      <w:start w:val="65535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496497"/>
    <w:multiLevelType w:val="hybridMultilevel"/>
    <w:tmpl w:val="8BDE5CD0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155F87"/>
    <w:multiLevelType w:val="hybridMultilevel"/>
    <w:tmpl w:val="2D521EA0"/>
    <w:lvl w:ilvl="0" w:tplc="3274D42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650057"/>
    <w:multiLevelType w:val="hybridMultilevel"/>
    <w:tmpl w:val="9584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A22962"/>
    <w:multiLevelType w:val="hybridMultilevel"/>
    <w:tmpl w:val="01602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1C0FCA"/>
    <w:multiLevelType w:val="hybridMultilevel"/>
    <w:tmpl w:val="BA0AB5C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351E0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B322B3"/>
    <w:multiLevelType w:val="multilevel"/>
    <w:tmpl w:val="B9B03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="Calibri" w:hint="default"/>
        <w:b w:val="0"/>
        <w:color w:val="auto"/>
      </w:rPr>
    </w:lvl>
  </w:abstractNum>
  <w:abstractNum w:abstractNumId="40">
    <w:nsid w:val="63B4498D"/>
    <w:multiLevelType w:val="hybridMultilevel"/>
    <w:tmpl w:val="E8E0816C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0545B5"/>
    <w:multiLevelType w:val="hybridMultilevel"/>
    <w:tmpl w:val="60EE2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E4359A"/>
    <w:multiLevelType w:val="hybridMultilevel"/>
    <w:tmpl w:val="A3C2B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1A5703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AA7B84"/>
    <w:multiLevelType w:val="hybridMultilevel"/>
    <w:tmpl w:val="B2A60AFE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46">
    <w:nsid w:val="6E916D17"/>
    <w:multiLevelType w:val="hybridMultilevel"/>
    <w:tmpl w:val="BDFC2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5865A1E"/>
    <w:multiLevelType w:val="multilevel"/>
    <w:tmpl w:val="D09EB9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76C540FE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69713A"/>
    <w:multiLevelType w:val="hybridMultilevel"/>
    <w:tmpl w:val="FF32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F953963"/>
    <w:multiLevelType w:val="multilevel"/>
    <w:tmpl w:val="2F0A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45"/>
  </w:num>
  <w:num w:numId="2">
    <w:abstractNumId w:val="1"/>
  </w:num>
  <w:num w:numId="3">
    <w:abstractNumId w:val="32"/>
  </w:num>
  <w:num w:numId="4">
    <w:abstractNumId w:val="4"/>
  </w:num>
  <w:num w:numId="5">
    <w:abstractNumId w:val="16"/>
  </w:num>
  <w:num w:numId="6">
    <w:abstractNumId w:val="34"/>
  </w:num>
  <w:num w:numId="7">
    <w:abstractNumId w:val="22"/>
  </w:num>
  <w:num w:numId="8">
    <w:abstractNumId w:val="7"/>
  </w:num>
  <w:num w:numId="9">
    <w:abstractNumId w:val="41"/>
  </w:num>
  <w:num w:numId="10">
    <w:abstractNumId w:val="27"/>
  </w:num>
  <w:num w:numId="11">
    <w:abstractNumId w:val="38"/>
  </w:num>
  <w:num w:numId="12">
    <w:abstractNumId w:val="30"/>
  </w:num>
  <w:num w:numId="13">
    <w:abstractNumId w:val="15"/>
  </w:num>
  <w:num w:numId="14">
    <w:abstractNumId w:val="48"/>
  </w:num>
  <w:num w:numId="15">
    <w:abstractNumId w:val="43"/>
  </w:num>
  <w:num w:numId="16">
    <w:abstractNumId w:val="13"/>
  </w:num>
  <w:num w:numId="17">
    <w:abstractNumId w:val="29"/>
  </w:num>
  <w:num w:numId="18">
    <w:abstractNumId w:val="3"/>
  </w:num>
  <w:num w:numId="19">
    <w:abstractNumId w:val="50"/>
  </w:num>
  <w:num w:numId="20">
    <w:abstractNumId w:val="33"/>
  </w:num>
  <w:num w:numId="21">
    <w:abstractNumId w:val="12"/>
  </w:num>
  <w:num w:numId="22">
    <w:abstractNumId w:val="47"/>
  </w:num>
  <w:num w:numId="23">
    <w:abstractNumId w:val="9"/>
  </w:num>
  <w:num w:numId="24">
    <w:abstractNumId w:val="36"/>
  </w:num>
  <w:num w:numId="25">
    <w:abstractNumId w:val="11"/>
  </w:num>
  <w:num w:numId="26">
    <w:abstractNumId w:val="42"/>
  </w:num>
  <w:num w:numId="27">
    <w:abstractNumId w:val="5"/>
  </w:num>
  <w:num w:numId="28">
    <w:abstractNumId w:val="39"/>
  </w:num>
  <w:num w:numId="29">
    <w:abstractNumId w:val="21"/>
  </w:num>
  <w:num w:numId="30">
    <w:abstractNumId w:val="46"/>
  </w:num>
  <w:num w:numId="31">
    <w:abstractNumId w:val="0"/>
  </w:num>
  <w:num w:numId="32">
    <w:abstractNumId w:val="20"/>
  </w:num>
  <w:num w:numId="33">
    <w:abstractNumId w:val="28"/>
  </w:num>
  <w:num w:numId="34">
    <w:abstractNumId w:val="2"/>
  </w:num>
  <w:num w:numId="35">
    <w:abstractNumId w:val="18"/>
  </w:num>
  <w:num w:numId="36">
    <w:abstractNumId w:val="37"/>
  </w:num>
  <w:num w:numId="37">
    <w:abstractNumId w:val="44"/>
  </w:num>
  <w:num w:numId="38">
    <w:abstractNumId w:val="8"/>
  </w:num>
  <w:num w:numId="39">
    <w:abstractNumId w:val="19"/>
  </w:num>
  <w:num w:numId="40">
    <w:abstractNumId w:val="24"/>
  </w:num>
  <w:num w:numId="41">
    <w:abstractNumId w:val="17"/>
  </w:num>
  <w:num w:numId="42">
    <w:abstractNumId w:val="6"/>
  </w:num>
  <w:num w:numId="43">
    <w:abstractNumId w:val="26"/>
  </w:num>
  <w:num w:numId="44">
    <w:abstractNumId w:val="31"/>
  </w:num>
  <w:num w:numId="45">
    <w:abstractNumId w:val="40"/>
  </w:num>
  <w:num w:numId="46">
    <w:abstractNumId w:val="10"/>
  </w:num>
  <w:num w:numId="47">
    <w:abstractNumId w:val="35"/>
  </w:num>
  <w:num w:numId="48">
    <w:abstractNumId w:val="14"/>
  </w:num>
  <w:num w:numId="49">
    <w:abstractNumId w:val="49"/>
  </w:num>
  <w:num w:numId="50">
    <w:abstractNumId w:val="25"/>
  </w:num>
  <w:num w:numId="51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06"/>
    <w:rsid w:val="00021C78"/>
    <w:rsid w:val="00027F93"/>
    <w:rsid w:val="000437E2"/>
    <w:rsid w:val="000507F4"/>
    <w:rsid w:val="000A66BF"/>
    <w:rsid w:val="000B6B82"/>
    <w:rsid w:val="000B6C37"/>
    <w:rsid w:val="000C0137"/>
    <w:rsid w:val="000D2492"/>
    <w:rsid w:val="000F77D3"/>
    <w:rsid w:val="001226B9"/>
    <w:rsid w:val="0012367F"/>
    <w:rsid w:val="00133D18"/>
    <w:rsid w:val="00143B1D"/>
    <w:rsid w:val="001541F8"/>
    <w:rsid w:val="001543A3"/>
    <w:rsid w:val="00164A57"/>
    <w:rsid w:val="0017718D"/>
    <w:rsid w:val="001A2DB7"/>
    <w:rsid w:val="001B3988"/>
    <w:rsid w:val="001D02F5"/>
    <w:rsid w:val="001E0E8A"/>
    <w:rsid w:val="001E63C2"/>
    <w:rsid w:val="001E731F"/>
    <w:rsid w:val="002000EA"/>
    <w:rsid w:val="00203CAB"/>
    <w:rsid w:val="00217E7F"/>
    <w:rsid w:val="00256F12"/>
    <w:rsid w:val="00266A6A"/>
    <w:rsid w:val="0029618E"/>
    <w:rsid w:val="002D2858"/>
    <w:rsid w:val="00323461"/>
    <w:rsid w:val="003274DE"/>
    <w:rsid w:val="003347A4"/>
    <w:rsid w:val="00342B3A"/>
    <w:rsid w:val="0035146D"/>
    <w:rsid w:val="003601FA"/>
    <w:rsid w:val="0037716F"/>
    <w:rsid w:val="003B1B93"/>
    <w:rsid w:val="003D1096"/>
    <w:rsid w:val="003E1A72"/>
    <w:rsid w:val="0042537B"/>
    <w:rsid w:val="00430989"/>
    <w:rsid w:val="0046508C"/>
    <w:rsid w:val="004939B4"/>
    <w:rsid w:val="004B0879"/>
    <w:rsid w:val="004C396F"/>
    <w:rsid w:val="004D58DC"/>
    <w:rsid w:val="004F428E"/>
    <w:rsid w:val="004F72D8"/>
    <w:rsid w:val="005173F4"/>
    <w:rsid w:val="00523F08"/>
    <w:rsid w:val="00542DB9"/>
    <w:rsid w:val="005452EA"/>
    <w:rsid w:val="005608F0"/>
    <w:rsid w:val="005704FC"/>
    <w:rsid w:val="0059324A"/>
    <w:rsid w:val="005A268D"/>
    <w:rsid w:val="005A4677"/>
    <w:rsid w:val="005A6406"/>
    <w:rsid w:val="005B0B65"/>
    <w:rsid w:val="005C0B5F"/>
    <w:rsid w:val="005C27DB"/>
    <w:rsid w:val="005E3DF4"/>
    <w:rsid w:val="00604AB4"/>
    <w:rsid w:val="00610485"/>
    <w:rsid w:val="00611912"/>
    <w:rsid w:val="00634349"/>
    <w:rsid w:val="00646348"/>
    <w:rsid w:val="00651B7A"/>
    <w:rsid w:val="006549DD"/>
    <w:rsid w:val="0065621B"/>
    <w:rsid w:val="0068331F"/>
    <w:rsid w:val="006943C0"/>
    <w:rsid w:val="006A1A83"/>
    <w:rsid w:val="006A3083"/>
    <w:rsid w:val="006A74F6"/>
    <w:rsid w:val="006B5FC4"/>
    <w:rsid w:val="006D59EB"/>
    <w:rsid w:val="006D6DA4"/>
    <w:rsid w:val="00705E5D"/>
    <w:rsid w:val="00706760"/>
    <w:rsid w:val="007078A3"/>
    <w:rsid w:val="00735CEF"/>
    <w:rsid w:val="00741C53"/>
    <w:rsid w:val="00751380"/>
    <w:rsid w:val="00754626"/>
    <w:rsid w:val="007554F6"/>
    <w:rsid w:val="0076232C"/>
    <w:rsid w:val="00775F1A"/>
    <w:rsid w:val="00786983"/>
    <w:rsid w:val="00790D0B"/>
    <w:rsid w:val="007964B2"/>
    <w:rsid w:val="007B4CBC"/>
    <w:rsid w:val="007D3BEB"/>
    <w:rsid w:val="007E3F49"/>
    <w:rsid w:val="007E5A94"/>
    <w:rsid w:val="007F3148"/>
    <w:rsid w:val="007F4D52"/>
    <w:rsid w:val="007F6ECE"/>
    <w:rsid w:val="00840BA2"/>
    <w:rsid w:val="00845324"/>
    <w:rsid w:val="008767C3"/>
    <w:rsid w:val="00877E40"/>
    <w:rsid w:val="00883596"/>
    <w:rsid w:val="00887A43"/>
    <w:rsid w:val="008C34AB"/>
    <w:rsid w:val="008E3CB1"/>
    <w:rsid w:val="008F525E"/>
    <w:rsid w:val="008F7A85"/>
    <w:rsid w:val="009230E0"/>
    <w:rsid w:val="00940AF9"/>
    <w:rsid w:val="00944E46"/>
    <w:rsid w:val="00953E20"/>
    <w:rsid w:val="009918F4"/>
    <w:rsid w:val="009A4496"/>
    <w:rsid w:val="009B664B"/>
    <w:rsid w:val="009C40EB"/>
    <w:rsid w:val="009C4F0C"/>
    <w:rsid w:val="009C5D3D"/>
    <w:rsid w:val="009C6B2E"/>
    <w:rsid w:val="009E5F33"/>
    <w:rsid w:val="009F28A6"/>
    <w:rsid w:val="009F5F7C"/>
    <w:rsid w:val="00A00408"/>
    <w:rsid w:val="00A02023"/>
    <w:rsid w:val="00A1353B"/>
    <w:rsid w:val="00A251DB"/>
    <w:rsid w:val="00A353C3"/>
    <w:rsid w:val="00A57110"/>
    <w:rsid w:val="00A90C8A"/>
    <w:rsid w:val="00A920F0"/>
    <w:rsid w:val="00A926DA"/>
    <w:rsid w:val="00AC451A"/>
    <w:rsid w:val="00AD6E04"/>
    <w:rsid w:val="00AE0E69"/>
    <w:rsid w:val="00AE50B0"/>
    <w:rsid w:val="00AF4739"/>
    <w:rsid w:val="00B22F6B"/>
    <w:rsid w:val="00B2520C"/>
    <w:rsid w:val="00B814F5"/>
    <w:rsid w:val="00BC7D5A"/>
    <w:rsid w:val="00BD124C"/>
    <w:rsid w:val="00BD2A6B"/>
    <w:rsid w:val="00C01115"/>
    <w:rsid w:val="00C1094A"/>
    <w:rsid w:val="00C34906"/>
    <w:rsid w:val="00C408D8"/>
    <w:rsid w:val="00C451D5"/>
    <w:rsid w:val="00C62B82"/>
    <w:rsid w:val="00C84DBC"/>
    <w:rsid w:val="00C97C07"/>
    <w:rsid w:val="00CB7501"/>
    <w:rsid w:val="00CB7C7E"/>
    <w:rsid w:val="00CC1526"/>
    <w:rsid w:val="00CC3A6F"/>
    <w:rsid w:val="00CC598C"/>
    <w:rsid w:val="00CF34A8"/>
    <w:rsid w:val="00D21087"/>
    <w:rsid w:val="00D86E50"/>
    <w:rsid w:val="00D87BA7"/>
    <w:rsid w:val="00DB238E"/>
    <w:rsid w:val="00DC39BF"/>
    <w:rsid w:val="00DC7B9D"/>
    <w:rsid w:val="00DE3D4E"/>
    <w:rsid w:val="00E25705"/>
    <w:rsid w:val="00E30DA1"/>
    <w:rsid w:val="00E30EA8"/>
    <w:rsid w:val="00E540ED"/>
    <w:rsid w:val="00E54529"/>
    <w:rsid w:val="00EB424C"/>
    <w:rsid w:val="00EB6408"/>
    <w:rsid w:val="00EB714B"/>
    <w:rsid w:val="00EC254B"/>
    <w:rsid w:val="00EE0A34"/>
    <w:rsid w:val="00F11447"/>
    <w:rsid w:val="00F1306F"/>
    <w:rsid w:val="00F37118"/>
    <w:rsid w:val="00F42C4C"/>
    <w:rsid w:val="00F53CFF"/>
    <w:rsid w:val="00F87661"/>
    <w:rsid w:val="00FC368C"/>
    <w:rsid w:val="00FC5E49"/>
    <w:rsid w:val="00FD0DCC"/>
    <w:rsid w:val="00FE489F"/>
    <w:rsid w:val="00FF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F6"/>
  </w:style>
  <w:style w:type="paragraph" w:styleId="1">
    <w:name w:val="heading 1"/>
    <w:basedOn w:val="a"/>
    <w:next w:val="a"/>
    <w:link w:val="10"/>
    <w:qFormat/>
    <w:rsid w:val="00CF34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507F4"/>
    <w:pPr>
      <w:ind w:left="720"/>
      <w:contextualSpacing/>
    </w:pPr>
  </w:style>
  <w:style w:type="table" w:styleId="a5">
    <w:name w:val="Table Grid"/>
    <w:basedOn w:val="a1"/>
    <w:uiPriority w:val="59"/>
    <w:rsid w:val="004B0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B08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C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7B9D"/>
  </w:style>
  <w:style w:type="character" w:customStyle="1" w:styleId="FootnoteCharacters">
    <w:name w:val="Footnote Characters"/>
    <w:qFormat/>
    <w:rsid w:val="00DC7B9D"/>
    <w:rPr>
      <w:rFonts w:cs="Times New Roman"/>
      <w:vertAlign w:val="superscript"/>
    </w:rPr>
  </w:style>
  <w:style w:type="paragraph" w:styleId="a9">
    <w:name w:val="footnote text"/>
    <w:basedOn w:val="a"/>
    <w:link w:val="aa"/>
    <w:rsid w:val="00DC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a">
    <w:name w:val="Текст сноски Знак"/>
    <w:basedOn w:val="a0"/>
    <w:link w:val="a9"/>
    <w:rsid w:val="00DC7B9D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b">
    <w:name w:val="Subtitle"/>
    <w:aliases w:val=" Знак"/>
    <w:basedOn w:val="a"/>
    <w:next w:val="a"/>
    <w:link w:val="ac"/>
    <w:qFormat/>
    <w:rsid w:val="003D1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Подзаголовок Знак"/>
    <w:aliases w:val=" Знак Знак"/>
    <w:basedOn w:val="a0"/>
    <w:link w:val="ab"/>
    <w:rsid w:val="003D1096"/>
    <w:rPr>
      <w:rFonts w:ascii="Times New Roman" w:hAnsi="Times New Roman" w:cs="Times New Roman"/>
      <w:sz w:val="24"/>
      <w:szCs w:val="24"/>
    </w:rPr>
  </w:style>
  <w:style w:type="character" w:styleId="ad">
    <w:name w:val="Emphasis"/>
    <w:uiPriority w:val="20"/>
    <w:qFormat/>
    <w:rsid w:val="00AE0E69"/>
    <w:rPr>
      <w:rFonts w:cs="Times New Roman"/>
      <w:i/>
    </w:rPr>
  </w:style>
  <w:style w:type="paragraph" w:customStyle="1" w:styleId="11">
    <w:name w:val="Абзац списка1"/>
    <w:basedOn w:val="a"/>
    <w:rsid w:val="006A3083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e">
    <w:name w:val="Normal (Web)"/>
    <w:basedOn w:val="a"/>
    <w:uiPriority w:val="99"/>
    <w:rsid w:val="006A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A308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34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4">
    <w:name w:val="Абзац списка Знак"/>
    <w:link w:val="a3"/>
    <w:uiPriority w:val="34"/>
    <w:locked/>
    <w:rsid w:val="00CF34A8"/>
  </w:style>
  <w:style w:type="character" w:customStyle="1" w:styleId="af">
    <w:name w:val="Гипертекстовая ссылка"/>
    <w:basedOn w:val="a0"/>
    <w:uiPriority w:val="99"/>
    <w:rsid w:val="00CF34A8"/>
    <w:rPr>
      <w:color w:val="106BBE"/>
    </w:rPr>
  </w:style>
  <w:style w:type="character" w:styleId="af0">
    <w:name w:val="Hyperlink"/>
    <w:basedOn w:val="a0"/>
    <w:uiPriority w:val="99"/>
    <w:unhideWhenUsed/>
    <w:rsid w:val="00CF34A8"/>
    <w:rPr>
      <w:color w:val="0000FF" w:themeColor="hyperlink"/>
      <w:u w:val="single"/>
    </w:rPr>
  </w:style>
  <w:style w:type="paragraph" w:customStyle="1" w:styleId="ConsPlusNormal">
    <w:name w:val="ConsPlusNormal"/>
    <w:rsid w:val="00C40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4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08D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unhideWhenUsed/>
    <w:rsid w:val="008F7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8F7A85"/>
  </w:style>
  <w:style w:type="paragraph" w:customStyle="1" w:styleId="2">
    <w:name w:val="Абзац списка2"/>
    <w:basedOn w:val="a"/>
    <w:rsid w:val="009B664B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110">
    <w:name w:val="Основной текст + 11"/>
    <w:aliases w:val="5 pt"/>
    <w:rsid w:val="009F5F7C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F6"/>
  </w:style>
  <w:style w:type="paragraph" w:styleId="1">
    <w:name w:val="heading 1"/>
    <w:basedOn w:val="a"/>
    <w:next w:val="a"/>
    <w:link w:val="10"/>
    <w:qFormat/>
    <w:rsid w:val="00CF34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507F4"/>
    <w:pPr>
      <w:ind w:left="720"/>
      <w:contextualSpacing/>
    </w:pPr>
  </w:style>
  <w:style w:type="table" w:styleId="a5">
    <w:name w:val="Table Grid"/>
    <w:basedOn w:val="a1"/>
    <w:uiPriority w:val="59"/>
    <w:rsid w:val="004B0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B08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C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7B9D"/>
  </w:style>
  <w:style w:type="character" w:customStyle="1" w:styleId="FootnoteCharacters">
    <w:name w:val="Footnote Characters"/>
    <w:qFormat/>
    <w:rsid w:val="00DC7B9D"/>
    <w:rPr>
      <w:rFonts w:cs="Times New Roman"/>
      <w:vertAlign w:val="superscript"/>
    </w:rPr>
  </w:style>
  <w:style w:type="paragraph" w:styleId="a9">
    <w:name w:val="footnote text"/>
    <w:basedOn w:val="a"/>
    <w:link w:val="aa"/>
    <w:rsid w:val="00DC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a">
    <w:name w:val="Текст сноски Знак"/>
    <w:basedOn w:val="a0"/>
    <w:link w:val="a9"/>
    <w:rsid w:val="00DC7B9D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b">
    <w:name w:val="Subtitle"/>
    <w:aliases w:val=" Знак"/>
    <w:basedOn w:val="a"/>
    <w:next w:val="a"/>
    <w:link w:val="ac"/>
    <w:qFormat/>
    <w:rsid w:val="003D1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Подзаголовок Знак"/>
    <w:aliases w:val=" Знак Знак"/>
    <w:basedOn w:val="a0"/>
    <w:link w:val="ab"/>
    <w:rsid w:val="003D1096"/>
    <w:rPr>
      <w:rFonts w:ascii="Times New Roman" w:hAnsi="Times New Roman" w:cs="Times New Roman"/>
      <w:sz w:val="24"/>
      <w:szCs w:val="24"/>
    </w:rPr>
  </w:style>
  <w:style w:type="character" w:styleId="ad">
    <w:name w:val="Emphasis"/>
    <w:uiPriority w:val="20"/>
    <w:qFormat/>
    <w:rsid w:val="00AE0E69"/>
    <w:rPr>
      <w:rFonts w:cs="Times New Roman"/>
      <w:i/>
    </w:rPr>
  </w:style>
  <w:style w:type="paragraph" w:customStyle="1" w:styleId="11">
    <w:name w:val="Абзац списка1"/>
    <w:basedOn w:val="a"/>
    <w:rsid w:val="006A3083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e">
    <w:name w:val="Normal (Web)"/>
    <w:basedOn w:val="a"/>
    <w:uiPriority w:val="99"/>
    <w:rsid w:val="006A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A308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34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4">
    <w:name w:val="Абзац списка Знак"/>
    <w:link w:val="a3"/>
    <w:uiPriority w:val="34"/>
    <w:locked/>
    <w:rsid w:val="00CF34A8"/>
  </w:style>
  <w:style w:type="character" w:customStyle="1" w:styleId="af">
    <w:name w:val="Гипертекстовая ссылка"/>
    <w:basedOn w:val="a0"/>
    <w:uiPriority w:val="99"/>
    <w:rsid w:val="00CF34A8"/>
    <w:rPr>
      <w:color w:val="106BBE"/>
    </w:rPr>
  </w:style>
  <w:style w:type="character" w:styleId="af0">
    <w:name w:val="Hyperlink"/>
    <w:basedOn w:val="a0"/>
    <w:uiPriority w:val="99"/>
    <w:unhideWhenUsed/>
    <w:rsid w:val="00CF34A8"/>
    <w:rPr>
      <w:color w:val="0000FF" w:themeColor="hyperlink"/>
      <w:u w:val="single"/>
    </w:rPr>
  </w:style>
  <w:style w:type="paragraph" w:customStyle="1" w:styleId="ConsPlusNormal">
    <w:name w:val="ConsPlusNormal"/>
    <w:rsid w:val="00C40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4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08D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unhideWhenUsed/>
    <w:rsid w:val="008F7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8F7A85"/>
  </w:style>
  <w:style w:type="paragraph" w:customStyle="1" w:styleId="2">
    <w:name w:val="Абзац списка2"/>
    <w:basedOn w:val="a"/>
    <w:rsid w:val="009B664B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110">
    <w:name w:val="Основной текст + 11"/>
    <w:aliases w:val="5 pt"/>
    <w:rsid w:val="009F5F7C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1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1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7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7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41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76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91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1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43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01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23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1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8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8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2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0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8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5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9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7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4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3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0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3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umczdt.ru/book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21</Pages>
  <Words>4252</Words>
  <Characters>24243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секретарь-метод</dc:creator>
  <cp:keywords/>
  <dc:description/>
  <cp:lastModifiedBy>Home</cp:lastModifiedBy>
  <cp:revision>10</cp:revision>
  <cp:lastPrinted>2025-02-27T13:10:00Z</cp:lastPrinted>
  <dcterms:created xsi:type="dcterms:W3CDTF">2025-02-27T13:10:00Z</dcterms:created>
  <dcterms:modified xsi:type="dcterms:W3CDTF">2026-03-27T14:24:00Z</dcterms:modified>
</cp:coreProperties>
</file>