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21814" w14:textId="4300505A" w:rsidR="00C10F48" w:rsidRPr="001F5F13" w:rsidRDefault="00C10F48" w:rsidP="005B3F73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</w:t>
      </w:r>
      <w:r w:rsidR="00614A29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</w:p>
    <w:p w14:paraId="1E1CAC7D" w14:textId="52E53228" w:rsidR="001F5F13" w:rsidRPr="001F5F13" w:rsidRDefault="00C10F48" w:rsidP="005B3F73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1F5F13"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ОПОП-ППССЗ</w:t>
      </w: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по специальности 23.02.06 Техническая эксплуатация подвижного </w:t>
      </w:r>
      <w:r w:rsidR="001F5F13"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состава железных дорог</w:t>
      </w:r>
    </w:p>
    <w:p w14:paraId="3512C063" w14:textId="760A9449" w:rsidR="00C10F48" w:rsidRPr="001F5F13" w:rsidRDefault="00C10F48" w:rsidP="001F5F1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0432AD2" w14:textId="77777777" w:rsidR="00C10F48" w:rsidRPr="001F5F13" w:rsidRDefault="00C10F48" w:rsidP="001F5F13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BCEACDB" w14:textId="77777777" w:rsidR="00C10F48" w:rsidRPr="001F5F13" w:rsidRDefault="00C10F48" w:rsidP="00C10F48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A1C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6B7B5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824B2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8A3B6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160AFA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AFFEE0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D199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D44BF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1311F3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A48AD2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6E5136" w14:textId="77777777" w:rsidR="00C10F48" w:rsidRPr="001F5F13" w:rsidRDefault="00951736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</w:t>
      </w:r>
    </w:p>
    <w:p w14:paraId="192E63EE" w14:textId="77777777" w:rsidR="00C10F48" w:rsidRDefault="00C65C94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5F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ОП.03 </w:t>
      </w:r>
      <w:r w:rsidRPr="001F5F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ЭЛЕКТРОТЕХНИКА</w:t>
      </w:r>
    </w:p>
    <w:p w14:paraId="7E48A8F8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EFE">
        <w:rPr>
          <w:rFonts w:ascii="Times New Roman" w:hAnsi="Times New Roman" w:cs="Times New Roman"/>
          <w:b/>
          <w:bCs/>
          <w:sz w:val="24"/>
          <w:szCs w:val="24"/>
        </w:rPr>
        <w:t>для специальности</w:t>
      </w:r>
    </w:p>
    <w:p w14:paraId="44872662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EFE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p w14:paraId="1BAF3BD4" w14:textId="77777777" w:rsidR="00E255F0" w:rsidRDefault="00E255F0" w:rsidP="00B37EF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211273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Базовая подготовка</w:t>
      </w:r>
    </w:p>
    <w:p w14:paraId="00CD7C41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среднего профессионального образования</w:t>
      </w:r>
    </w:p>
    <w:p w14:paraId="66247F1C" w14:textId="77777777" w:rsidR="00E255F0" w:rsidRDefault="00E255F0" w:rsidP="00E25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caps/>
          <w:sz w:val="28"/>
          <w:szCs w:val="28"/>
        </w:rPr>
      </w:pPr>
    </w:p>
    <w:p w14:paraId="2C96FD26" w14:textId="77777777" w:rsidR="00E255F0" w:rsidRPr="001F5F13" w:rsidRDefault="00E255F0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BC56BD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116B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C3A83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D7947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2496B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789A7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48A835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9B9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45E02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C74E71" w14:textId="77777777" w:rsidR="00C10F48" w:rsidRPr="001F5F13" w:rsidRDefault="00C10F48" w:rsidP="00C10F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9051D" w14:textId="4AD8D2B0" w:rsidR="00BD352D" w:rsidRPr="001F5F13" w:rsidRDefault="00BD352D">
      <w:pPr>
        <w:rPr>
          <w:rFonts w:ascii="Times New Roman" w:hAnsi="Times New Roman" w:cs="Times New Roman"/>
          <w:b/>
          <w:sz w:val="24"/>
          <w:szCs w:val="24"/>
        </w:rPr>
      </w:pPr>
      <w:r w:rsidRPr="001F5F13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i w:val="0"/>
          <w:color w:val="auto"/>
          <w:sz w:val="22"/>
          <w:szCs w:val="22"/>
          <w:lang w:eastAsia="en-US"/>
        </w:rPr>
        <w:id w:val="-18583453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8D31772" w14:textId="5F0EB48C" w:rsidR="00BC151A" w:rsidRPr="00522BDB" w:rsidRDefault="00522BDB">
          <w:pPr>
            <w:pStyle w:val="ae"/>
            <w:rPr>
              <w:sz w:val="32"/>
            </w:rPr>
          </w:pPr>
          <w:r>
            <w:rPr>
              <w:sz w:val="32"/>
            </w:rPr>
            <w:t>Содержание</w:t>
          </w:r>
        </w:p>
        <w:p w14:paraId="67DAC31F" w14:textId="77777777" w:rsidR="00522BDB" w:rsidRPr="00522BDB" w:rsidRDefault="00522BDB" w:rsidP="00522BDB">
          <w:pPr>
            <w:rPr>
              <w:lang w:eastAsia="ru-RU"/>
            </w:rPr>
          </w:pPr>
        </w:p>
        <w:p w14:paraId="2BF89121" w14:textId="2A217364" w:rsidR="00BC151A" w:rsidRPr="00522BDB" w:rsidRDefault="00BC151A">
          <w:pPr>
            <w:pStyle w:val="13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b/>
              <w:bCs/>
              <w:i/>
              <w:iCs/>
              <w:noProof/>
              <w:kern w:val="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042679" w:history="1">
            <w:r w:rsidRPr="00522BDB">
              <w:rPr>
                <w:rStyle w:val="aa"/>
                <w:rFonts w:ascii="Times New Roman" w:hAnsi="Times New Roman" w:cs="Times New Roman"/>
                <w:b/>
                <w:bCs/>
                <w:i/>
                <w:iCs/>
                <w:noProof/>
              </w:rPr>
              <w:t>1. ПАСПОРТ РАБОЧЕЙ ПРОГРАММЫ УЧЕБНОЙ ДИСЦИПЛИНЫ ОП.03 ЭЛЕКТРОТЕХНИКА</w:t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ab/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begin"/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instrText xml:space="preserve"> PAGEREF _Toc170042679 \h </w:instrText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separate"/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>3</w:t>
            </w:r>
            <w:r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end"/>
            </w:r>
          </w:hyperlink>
        </w:p>
        <w:p w14:paraId="79E456A8" w14:textId="32F7F363" w:rsidR="00BC151A" w:rsidRPr="00522BDB" w:rsidRDefault="007705DC">
          <w:pPr>
            <w:pStyle w:val="13"/>
            <w:tabs>
              <w:tab w:val="left" w:pos="440"/>
              <w:tab w:val="right" w:leader="dot" w:pos="9629"/>
            </w:tabs>
            <w:rPr>
              <w:rFonts w:ascii="Times New Roman" w:eastAsiaTheme="minorEastAsia" w:hAnsi="Times New Roman" w:cs="Times New Roman"/>
              <w:b/>
              <w:bCs/>
              <w:i/>
              <w:iCs/>
              <w:noProof/>
              <w:kern w:val="2"/>
              <w:lang w:eastAsia="ru-RU"/>
            </w:rPr>
          </w:pPr>
          <w:hyperlink w:anchor="_Toc170042680" w:history="1">
            <w:r w:rsidR="00BC151A" w:rsidRPr="00522BDB">
              <w:rPr>
                <w:rStyle w:val="aa"/>
                <w:rFonts w:ascii="Times New Roman" w:hAnsi="Times New Roman" w:cs="Times New Roman"/>
                <w:b/>
                <w:bCs/>
                <w:i/>
                <w:iCs/>
                <w:noProof/>
              </w:rPr>
              <w:t>2.СТРУКТУРА И СОДЕРЖАНИЕ УЧЕБНОЙ ДИСЦИПЛИНЫ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ab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begin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instrText xml:space="preserve"> PAGEREF _Toc170042680 \h </w:instrTex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separate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>6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end"/>
            </w:r>
          </w:hyperlink>
        </w:p>
        <w:p w14:paraId="47DD69A9" w14:textId="05700A29" w:rsidR="00BC151A" w:rsidRPr="00522BDB" w:rsidRDefault="007705DC">
          <w:pPr>
            <w:pStyle w:val="13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b/>
              <w:bCs/>
              <w:i/>
              <w:iCs/>
              <w:noProof/>
              <w:kern w:val="2"/>
              <w:lang w:eastAsia="ru-RU"/>
            </w:rPr>
          </w:pPr>
          <w:hyperlink w:anchor="_Toc170042681" w:history="1">
            <w:r w:rsidR="00BC151A" w:rsidRPr="00522BDB">
              <w:rPr>
                <w:rStyle w:val="aa"/>
                <w:rFonts w:ascii="Times New Roman" w:hAnsi="Times New Roman" w:cs="Times New Roman"/>
                <w:b/>
                <w:bCs/>
                <w:i/>
                <w:iCs/>
                <w:noProof/>
              </w:rPr>
              <w:t>3. УСЛОВИЯ РЕАЛИЗАЦИИ УЧЕБНОЙ ДИСЦИПЛИНЫ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ab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begin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instrText xml:space="preserve"> PAGEREF _Toc170042681 \h </w:instrTex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separate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>14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end"/>
            </w:r>
          </w:hyperlink>
        </w:p>
        <w:p w14:paraId="142B5156" w14:textId="229E330A" w:rsidR="00BC151A" w:rsidRPr="00522BDB" w:rsidRDefault="007705DC">
          <w:pPr>
            <w:pStyle w:val="13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b/>
              <w:bCs/>
              <w:i/>
              <w:iCs/>
              <w:noProof/>
              <w:kern w:val="2"/>
              <w:lang w:eastAsia="ru-RU"/>
            </w:rPr>
          </w:pPr>
          <w:hyperlink w:anchor="_Toc170042682" w:history="1">
            <w:r w:rsidR="00BC151A" w:rsidRPr="00522BDB">
              <w:rPr>
                <w:rStyle w:val="aa"/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  <w:t>4. КОНТРОЛЬ И ОЦЕНКА РЕЗУЛЬТАТОВ ОСВОЕНИЯ УЧЕБНОЙ ДИСЦИПЛИНЫ ОП.03. ЭЛЕКТРОТЕХНИКА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ab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begin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instrText xml:space="preserve"> PAGEREF _Toc170042682 \h </w:instrTex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separate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>15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end"/>
            </w:r>
          </w:hyperlink>
        </w:p>
        <w:p w14:paraId="0305734D" w14:textId="3F65A77F" w:rsidR="00BC151A" w:rsidRPr="00522BDB" w:rsidRDefault="007705DC">
          <w:pPr>
            <w:pStyle w:val="13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b/>
              <w:bCs/>
              <w:i/>
              <w:iCs/>
              <w:noProof/>
              <w:kern w:val="2"/>
              <w:lang w:eastAsia="ru-RU"/>
            </w:rPr>
          </w:pPr>
          <w:hyperlink w:anchor="_Toc170042684" w:history="1">
            <w:r w:rsidR="00BC151A" w:rsidRPr="00522BDB">
              <w:rPr>
                <w:rStyle w:val="aa"/>
                <w:rFonts w:ascii="Times New Roman" w:hAnsi="Times New Roman" w:cs="Times New Roman"/>
                <w:b/>
                <w:bCs/>
                <w:i/>
                <w:iCs/>
                <w:noProof/>
              </w:rPr>
              <w:t>5. ПЕРЕЧЕНЬ ИСПОЛЬЗУЕМЫХ МЕТОДОВ ОБУЧЕНИЯ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ab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begin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instrText xml:space="preserve"> PAGEREF _Toc170042684 \h </w:instrTex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separate"/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t>18</w:t>
            </w:r>
            <w:r w:rsidR="00BC151A" w:rsidRPr="00522BDB">
              <w:rPr>
                <w:rFonts w:ascii="Times New Roman" w:hAnsi="Times New Roman" w:cs="Times New Roman"/>
                <w:b/>
                <w:bCs/>
                <w:i/>
                <w:iCs/>
                <w:noProof/>
                <w:webHidden/>
              </w:rPr>
              <w:fldChar w:fldCharType="end"/>
            </w:r>
          </w:hyperlink>
        </w:p>
        <w:p w14:paraId="2537246B" w14:textId="39D78256" w:rsidR="00BC151A" w:rsidRDefault="00BC151A">
          <w:r>
            <w:rPr>
              <w:b/>
              <w:bCs/>
            </w:rPr>
            <w:fldChar w:fldCharType="end"/>
          </w:r>
        </w:p>
      </w:sdtContent>
    </w:sdt>
    <w:p w14:paraId="7B1793E2" w14:textId="19868DAF" w:rsidR="00C10F48" w:rsidRPr="001F5F13" w:rsidRDefault="00BD352D" w:rsidP="00BD3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1B2D304E" w14:textId="7C606FD9" w:rsidR="000C04B7" w:rsidRPr="00BC151A" w:rsidRDefault="000C04B7" w:rsidP="00BC151A">
      <w:pPr>
        <w:pStyle w:val="1"/>
      </w:pPr>
      <w:bookmarkStart w:id="0" w:name="_Toc170042679"/>
      <w:r w:rsidRPr="00BC151A">
        <w:lastRenderedPageBreak/>
        <w:t>1</w:t>
      </w:r>
      <w:r w:rsidR="00614A29" w:rsidRPr="00BC151A">
        <w:t>.</w:t>
      </w:r>
      <w:r w:rsidRPr="00BC151A">
        <w:t xml:space="preserve"> </w:t>
      </w:r>
      <w:r w:rsidR="00BC151A" w:rsidRPr="00BC151A">
        <w:t>ПАСПОРТ РАБОЧЕЙ ПРОГРАММЫ УЧЕБНОЙ ДИСЦИПЛИНЫ ОП.03 ЭЛЕКТРОТЕХНИКА</w:t>
      </w:r>
      <w:bookmarkEnd w:id="0"/>
    </w:p>
    <w:p w14:paraId="2FA2DBE8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B1645" w14:textId="2BCFE424" w:rsidR="000C04B7" w:rsidRPr="00614A29" w:rsidRDefault="00614A29" w:rsidP="00954E28">
      <w:pPr>
        <w:pStyle w:val="a3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04B7" w:rsidRPr="0061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программы.</w:t>
      </w:r>
    </w:p>
    <w:p w14:paraId="5E7D14AD" w14:textId="0F4EE0CA" w:rsidR="001F5F13" w:rsidRPr="001F5F13" w:rsidRDefault="001F5F13" w:rsidP="00954E2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ОП.03 «Электротехника»</w:t>
      </w:r>
      <w:r w:rsidRPr="001F5F13">
        <w:rPr>
          <w:rFonts w:ascii="Times New Roman" w:hAnsi="Times New Roman" w:cs="Times New Roman"/>
          <w:sz w:val="24"/>
          <w:szCs w:val="24"/>
        </w:rPr>
        <w:t xml:space="preserve"> 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30692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СПО 23.02.06 Техническая эксплуатация подвижного состава железных дорог </w:t>
      </w:r>
      <w:r w:rsidRPr="00E30692">
        <w:rPr>
          <w:rStyle w:val="12"/>
          <w:rFonts w:ascii="Times New Roman" w:hAnsi="Times New Roman" w:cs="Times New Roman"/>
          <w:sz w:val="24"/>
          <w:szCs w:val="24"/>
        </w:rPr>
        <w:t>При реализации рабочей программы могут использоваться различные образовательные</w:t>
      </w:r>
      <w:r w:rsidRPr="001F5F13">
        <w:rPr>
          <w:rStyle w:val="12"/>
          <w:rFonts w:ascii="Times New Roman" w:hAnsi="Times New Roman" w:cs="Times New Roman"/>
          <w:sz w:val="24"/>
          <w:szCs w:val="24"/>
        </w:rPr>
        <w:t xml:space="preserve"> технологии, в том числе дистанционные образовательные технологии, электронное обучение. </w:t>
      </w:r>
    </w:p>
    <w:p w14:paraId="7F8F27C1" w14:textId="77777777" w:rsidR="001F5F13" w:rsidRPr="001F5F13" w:rsidRDefault="001F5F13" w:rsidP="00954E2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 w:rsidRPr="001F5F13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F5F13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F5F13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14:paraId="56A3C83D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16269 Осмотрщик вагонов; </w:t>
      </w:r>
    </w:p>
    <w:p w14:paraId="6445B129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16275 Осмотрщик-ремонтник вагонов; </w:t>
      </w:r>
    </w:p>
    <w:p w14:paraId="60AA6C67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16783 Поездной электромеханик; </w:t>
      </w:r>
    </w:p>
    <w:p w14:paraId="050D8496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16856 Помощник машиниста дизель-поезда; </w:t>
      </w:r>
    </w:p>
    <w:p w14:paraId="72A427CF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16878 Помощник машиниста тепловоза; </w:t>
      </w:r>
    </w:p>
    <w:p w14:paraId="1E982EAE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16885 Помощник машиниста электровоза; </w:t>
      </w:r>
    </w:p>
    <w:p w14:paraId="4F439410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16887 Помощник машиниста электропоезда; </w:t>
      </w:r>
    </w:p>
    <w:p w14:paraId="6E941542" w14:textId="270DA89B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18507</w:t>
      </w:r>
      <w:r w:rsidR="009B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Слесарь по осмотру и ремонту локомотивов на пунктах технического обслуживания; </w:t>
      </w:r>
    </w:p>
    <w:p w14:paraId="420070F3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18540 Слесарь по ремонту подвижного состава.</w:t>
      </w:r>
    </w:p>
    <w:p w14:paraId="25F9EA61" w14:textId="47FAAEB5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33422104"/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2C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программы.</w:t>
      </w:r>
    </w:p>
    <w:p w14:paraId="7FA14561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цикл, общепрофессиональная дисциплина. </w:t>
      </w:r>
    </w:p>
    <w:p w14:paraId="5BC887A0" w14:textId="7D9AB48C" w:rsidR="001F5F13" w:rsidRPr="002C21D9" w:rsidRDefault="002C21D9" w:rsidP="002C21D9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1F5F13" w:rsidRPr="002C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учебной дисциплины:</w:t>
      </w:r>
    </w:p>
    <w:p w14:paraId="49C56CD5" w14:textId="61D299C9" w:rsidR="000C04B7" w:rsidRPr="001F5F13" w:rsidRDefault="000C04B7" w:rsidP="00954E28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1.3.1</w:t>
      </w:r>
      <w:r w:rsidRPr="001F5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должен уметь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5ECFB4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1 собирать простейшие электрические цепи; </w:t>
      </w:r>
    </w:p>
    <w:p w14:paraId="5F717D3B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2 выбирать электроизмерительные приборы; </w:t>
      </w:r>
    </w:p>
    <w:p w14:paraId="1FDE2C7C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3 определять параметры электрических цепей. </w:t>
      </w:r>
    </w:p>
    <w:p w14:paraId="295D41A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знать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9AD5F43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З.1 сущность физических процессов, протекающих в электрических и магнитных цепях; </w:t>
      </w:r>
    </w:p>
    <w:p w14:paraId="0B2C903E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2 построение электрических цепей, порядок расчета их параметров; </w:t>
      </w:r>
    </w:p>
    <w:p w14:paraId="47A65A96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3 способы включения электроизмерительных приборов и методы измерений электрических величин. </w:t>
      </w:r>
    </w:p>
    <w:p w14:paraId="53EE11F2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4881" w14:textId="594C5E82" w:rsidR="000C04B7" w:rsidRPr="001F5F13" w:rsidRDefault="000C04B7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1.3.2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студент должен сформировать следующие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компетенции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7163AB" w14:textId="77777777" w:rsidR="000C04B7" w:rsidRPr="001F5F13" w:rsidRDefault="0032343F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C04B7"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</w:t>
      </w:r>
      <w:r w:rsidR="000C04B7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68481E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2A3917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380FA77E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4B9967E3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14:paraId="5733448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4D80F48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FCF381D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BA88D25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C3BB1C2" w14:textId="77777777" w:rsidR="00ED6B84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14:paraId="10BD6B0C" w14:textId="77777777" w:rsidR="00954E28" w:rsidRPr="001F5F13" w:rsidRDefault="00954E28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B141B" w14:textId="77777777" w:rsidR="0032343F" w:rsidRPr="001F5F13" w:rsidRDefault="0032343F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профессиональные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7BC4CC" w14:textId="4A39BA53" w:rsidR="00750396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1.1. </w:t>
      </w:r>
      <w:r w:rsidR="00750396">
        <w:t>Эксплуатировать</w:t>
      </w:r>
      <w:r w:rsidR="00750396">
        <w:tab/>
        <w:t>железнодорожный подвижной состав (по видам подвижного состава).</w:t>
      </w:r>
    </w:p>
    <w:p w14:paraId="79384032" w14:textId="026BCFDE" w:rsidR="00ED6B84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1.2. </w:t>
      </w:r>
      <w:r w:rsidR="00954E28">
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</w:r>
    </w:p>
    <w:p w14:paraId="50B20D3D" w14:textId="54E7221F" w:rsidR="00954E28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2.2. </w:t>
      </w:r>
      <w:r w:rsidR="00954E28">
        <w:t>Распределять работников по рабочим местам и определять им производственные задания.</w:t>
      </w:r>
    </w:p>
    <w:p w14:paraId="341896FE" w14:textId="77777777" w:rsidR="00954E28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2.3. </w:t>
      </w:r>
      <w:r w:rsidR="00954E28">
        <w:t>Оценивать и обеспечивать экономическую эффективность производственного процесса как в целом, так и на отдельных этапах.</w:t>
      </w:r>
    </w:p>
    <w:p w14:paraId="45223235" w14:textId="77777777" w:rsidR="00954E28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3.2. </w:t>
      </w:r>
      <w:r w:rsidR="00954E28">
        <w:t>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документацией.</w:t>
      </w:r>
    </w:p>
    <w:p w14:paraId="0E6D5D5B" w14:textId="2CDA1346" w:rsidR="00D6678F" w:rsidRPr="001F5F13" w:rsidRDefault="00D6678F" w:rsidP="00954E28">
      <w:pPr>
        <w:pStyle w:val="s1"/>
        <w:shd w:val="clear" w:color="auto" w:fill="FFFFFF"/>
        <w:spacing w:after="300"/>
        <w:ind w:firstLine="708"/>
        <w:contextualSpacing/>
        <w:jc w:val="both"/>
      </w:pPr>
      <w:r w:rsidRPr="001F5F13">
        <w:rPr>
          <w:bCs/>
        </w:rPr>
        <w:t>1.3.3</w:t>
      </w:r>
      <w:r w:rsidRPr="001F5F13">
        <w:rPr>
          <w:b/>
        </w:rPr>
        <w:t xml:space="preserve"> </w:t>
      </w:r>
      <w:r w:rsidRPr="001F5F13">
        <w:t xml:space="preserve">В результате освоения учебной дисциплины студент должен формировать следующие </w:t>
      </w:r>
      <w:r w:rsidRPr="00954E28">
        <w:rPr>
          <w:b/>
          <w:bCs/>
          <w:i/>
          <w:iCs/>
        </w:rPr>
        <w:t>личностные результаты</w:t>
      </w:r>
      <w:r w:rsidRPr="00750396">
        <w:rPr>
          <w:b/>
          <w:bCs/>
        </w:rPr>
        <w:t>:</w:t>
      </w:r>
    </w:p>
    <w:p w14:paraId="14A32DDA" w14:textId="6372CDB5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</w:t>
      </w:r>
    </w:p>
    <w:p w14:paraId="5322AF3E" w14:textId="464A7CD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678F" w:rsidRPr="001F5F13">
        <w:rPr>
          <w:rFonts w:ascii="Times New Roman" w:hAnsi="Times New Roman" w:cs="Times New Roman"/>
          <w:sz w:val="24"/>
          <w:szCs w:val="24"/>
        </w:rPr>
        <w:t>мыслящий.</w:t>
      </w:r>
    </w:p>
    <w:p w14:paraId="74A9B1B4" w14:textId="32A4D12D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Способность к генерированию, осмыслению и доведению до конечной реализации предполагаемых инноваций.</w:t>
      </w:r>
    </w:p>
    <w:p w14:paraId="2D13362F" w14:textId="77F9693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14:paraId="2F416746" w14:textId="36472459" w:rsidR="00211033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B84" w:rsidRPr="001F5F13">
        <w:rPr>
          <w:rFonts w:ascii="Times New Roman" w:hAnsi="Times New Roman" w:cs="Times New Roman"/>
          <w:sz w:val="24"/>
          <w:szCs w:val="24"/>
        </w:rPr>
        <w:t>ЛР 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6B84" w:rsidRPr="001F5F13">
        <w:rPr>
          <w:rFonts w:ascii="Times New Roman" w:hAnsi="Times New Roman" w:cs="Times New Roman"/>
          <w:sz w:val="24"/>
          <w:szCs w:val="24"/>
        </w:rPr>
        <w:t xml:space="preserve"> Понимающий сущность и социальную значимость своей будущей профессии, проявляющий к ней устойчивый интерес.</w:t>
      </w:r>
    </w:p>
    <w:p w14:paraId="29AA3991" w14:textId="77777777" w:rsidR="00211033" w:rsidRPr="001F5F13" w:rsidRDefault="00211033">
      <w:pPr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br w:type="page"/>
      </w:r>
    </w:p>
    <w:p w14:paraId="423DFE74" w14:textId="1996FAC0" w:rsidR="00270A99" w:rsidRDefault="00270A99" w:rsidP="00270A99">
      <w:pPr>
        <w:pStyle w:val="1"/>
        <w:spacing w:line="256" w:lineRule="auto"/>
      </w:pPr>
      <w:bookmarkStart w:id="2" w:name="_Toc170042681"/>
      <w:bookmarkStart w:id="3" w:name="_Toc170042680"/>
      <w:bookmarkEnd w:id="1"/>
      <w:r>
        <w:lastRenderedPageBreak/>
        <w:t>2.</w:t>
      </w:r>
      <w:r>
        <w:t>СТРУКТУРА И СОДЕРЖАНИЕ УЧЕБНОЙ ДИСЦИПЛИНЫ</w:t>
      </w:r>
      <w:bookmarkEnd w:id="3"/>
    </w:p>
    <w:p w14:paraId="5F57819A" w14:textId="77777777" w:rsidR="00270A99" w:rsidRDefault="00270A99" w:rsidP="00270A99">
      <w:pPr>
        <w:pStyle w:val="a3"/>
        <w:ind w:left="360"/>
      </w:pPr>
      <w:bookmarkStart w:id="4" w:name="_GoBack"/>
      <w:bookmarkEnd w:id="4"/>
    </w:p>
    <w:p w14:paraId="3B13EC81" w14:textId="77777777" w:rsidR="00270A99" w:rsidRDefault="00270A99" w:rsidP="0027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027"/>
        <w:gridCol w:w="20"/>
        <w:gridCol w:w="1808"/>
      </w:tblGrid>
      <w:tr w:rsidR="00270A99" w14:paraId="4FCD34C5" w14:textId="77777777" w:rsidTr="00270A99">
        <w:trPr>
          <w:trHeight w:val="460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D880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4C7D" w14:textId="77777777" w:rsidR="00270A99" w:rsidRDefault="00270A99">
            <w:pPr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70A99" w14:paraId="666BEB61" w14:textId="77777777" w:rsidTr="00270A99">
        <w:trPr>
          <w:trHeight w:val="285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4FD9" w14:textId="77777777" w:rsidR="00270A99" w:rsidRDefault="0027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E8FC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116</w:t>
            </w:r>
          </w:p>
        </w:tc>
      </w:tr>
      <w:tr w:rsidR="00270A99" w14:paraId="5DF01EC1" w14:textId="77777777" w:rsidTr="00270A99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CE4A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D5DB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270A99" w14:paraId="5DA7EB45" w14:textId="77777777" w:rsidTr="00270A99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B70A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лабораторные работы в форме практической подготовки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EE2D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270A99" w14:paraId="6631040C" w14:textId="77777777" w:rsidTr="00270A99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9561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45F83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270A99" w14:paraId="6FEDA2F4" w14:textId="77777777" w:rsidTr="00270A99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29F0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68D0B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70A99" w14:paraId="7AC97AB9" w14:textId="77777777" w:rsidTr="00270A99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6CAF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проработка конспекта занятий, решение задач и упражнений, подготовка к лабораторным занятиям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1F03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270A99" w14:paraId="585F31BC" w14:textId="77777777" w:rsidTr="00270A99">
        <w:tc>
          <w:tcPr>
            <w:tcW w:w="7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F3BC" w14:textId="77777777" w:rsidR="00270A99" w:rsidRDefault="00270A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 форме экзамена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5C2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3-й семестр, 18 ч</w:t>
            </w:r>
          </w:p>
        </w:tc>
      </w:tr>
    </w:tbl>
    <w:p w14:paraId="5703E677" w14:textId="77777777" w:rsidR="00270A99" w:rsidRDefault="00270A99" w:rsidP="00270A99">
      <w:pPr>
        <w:spacing w:after="0"/>
        <w:rPr>
          <w:rFonts w:ascii="Times New Roman" w:hAnsi="Times New Roman" w:cs="Times New Roman"/>
          <w:sz w:val="24"/>
          <w:szCs w:val="24"/>
        </w:rPr>
        <w:sectPr w:rsidR="00270A99">
          <w:pgSz w:w="11906" w:h="16838"/>
          <w:pgMar w:top="1134" w:right="566" w:bottom="1134" w:left="1701" w:header="708" w:footer="708" w:gutter="0"/>
          <w:cols w:space="720"/>
        </w:sectPr>
      </w:pPr>
    </w:p>
    <w:p w14:paraId="4BAD5605" w14:textId="77777777" w:rsidR="00270A99" w:rsidRDefault="00270A99" w:rsidP="0027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учебной дисциплины «Электротехника» для очной формы обучения</w:t>
      </w:r>
    </w:p>
    <w:p w14:paraId="53C9E225" w14:textId="77777777" w:rsidR="00270A99" w:rsidRDefault="00270A99" w:rsidP="0027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830"/>
        <w:gridCol w:w="2226"/>
        <w:gridCol w:w="1901"/>
      </w:tblGrid>
      <w:tr w:rsidR="00270A99" w14:paraId="01270ABD" w14:textId="77777777" w:rsidTr="00270A9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79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D07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занятия, самостоятельная (внеаудиторная) работа обучающихся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8E4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часов (макс./аудит./сам.)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D58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270A99" w14:paraId="67ED9C4A" w14:textId="77777777" w:rsidTr="00270A99">
        <w:trPr>
          <w:trHeight w:val="27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A9B5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1. Электростатика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75A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228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4/2/2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CC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0A99" w14:paraId="782D0F9A" w14:textId="77777777" w:rsidTr="00270A9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D78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5E5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 Электрические заряды, электрическое поле. Характеристики электрического поля. Проводники и диэлектрики в электрическом поле. Электрическая ёмкость. Конденсаторы, электрическая ёмкость конденсаторов.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15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BF9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914C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</w:t>
            </w:r>
          </w:p>
          <w:p w14:paraId="521FD20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ОК1 - ОК9</w:t>
            </w:r>
          </w:p>
          <w:p w14:paraId="29C9B41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 ПК 3.2</w:t>
            </w:r>
          </w:p>
          <w:p w14:paraId="3A0F4DEB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27, 29</w:t>
            </w:r>
          </w:p>
        </w:tc>
      </w:tr>
      <w:tr w:rsidR="00270A99" w14:paraId="04F6F196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81F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378D" w14:textId="77777777" w:rsidR="00270A99" w:rsidRDefault="00270A99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Электротехника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И.О. Мартынова. — Москва: КноРус, 2020. — 304 с. Режим доступа: </w:t>
            </w:r>
            <w:hyperlink r:id="rId8" w:history="1">
              <w:r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https://www.book.ru/</w:t>
              </w:r>
            </w:hyperlink>
          </w:p>
          <w:p w14:paraId="3F06ED12" w14:textId="77777777" w:rsidR="00270A99" w:rsidRDefault="00270A99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9-17; 21-28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50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EC8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010D4CC0" w14:textId="77777777" w:rsidTr="00270A9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AD7C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2. Электрические цепи постоянного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250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D4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3/30/13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DF3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2C38FB2F" w14:textId="77777777" w:rsidTr="00270A99">
        <w:trPr>
          <w:trHeight w:val="53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170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DAEA9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8135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Основные понятия постоянного электрического тока. Закон Ома.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2D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71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7C6C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14A7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34580" w14:textId="77777777" w:rsidR="00270A99" w:rsidRDefault="0027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2A4E10CD" w14:textId="77777777" w:rsidR="00270A99" w:rsidRDefault="00270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ОК1 - ОК9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ПК1.1 ПК 1.2</w:t>
            </w:r>
          </w:p>
          <w:p w14:paraId="0FE73F06" w14:textId="77777777" w:rsidR="00270A99" w:rsidRDefault="00270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 ПК2.3ПК3.2</w:t>
            </w:r>
          </w:p>
          <w:p w14:paraId="356985A6" w14:textId="77777777" w:rsidR="00270A99" w:rsidRDefault="00270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270A99" w14:paraId="6D6DA721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17A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833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29-37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A02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196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2EF913E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97B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5C11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1. В форме практической подготовки Изучение способов включения амперметра, вольтметра, ваттметра и методов измерений электрических величин.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31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8A8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280AD23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F1C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675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 и проводимость. Резисторы, реостаты, потенциометры.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B28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A25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818213F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125E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AD9E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2.2. Замкнутая электрическая цепь, основные её элементы. Электродвижущая сила источника электрической энергии.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377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1C2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8306F3E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67C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C2C4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обучающихся:решение задач; учебник, с. 37-47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C6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AA2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93A2426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0C5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07D7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и мощность в электрической цепи, единицы измерения. Баланс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мощностей, электрический к.п.д. Закон Джоуля-Ленца.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8785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69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8892BA7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C25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32E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2. В форме практической подготовки Проверка действия закона Ома для цепи постоянного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F98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37C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3635BBD3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9D2E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BCAF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70A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598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528D391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13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A94F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 Законы Кирхгофа. Последовательное, параллельное, смешанное соединение потребителей. Эквивалентное сопротивление цепи.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15F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600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B566CA1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89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567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обучающихся:проработка конспекта занятий, решение задач; учебник, с. 48-55, с.58-62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391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13D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049D4CFF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65E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543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3. В форме практической подготовки Исследование цепи постоянного тока с последовательным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A123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AFC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A4ED02C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951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BE59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FCC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2AB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8495465" w14:textId="77777777" w:rsidTr="00270A99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277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CC7A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4. В форме практической подготовки Исследование цепи постоянного тока с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478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CC67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15F2AD5D" w14:textId="77777777" w:rsidTr="00270A99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A3B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B65E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82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A77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C88D30F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07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0C5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5. В форме практической подготовки Исследование цепи постоянного тока с последовательным и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BE5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8C4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07058404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D5CC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A370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F9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B73E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33044520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53A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5BC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6. В форме практической подготовки Проверка законов Кирхгофа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A66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30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28F76A2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99FE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760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7CD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B6E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C539020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F4B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4F2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линейных электрических цепей постоянного тока методом узловых и контурных уравнений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F6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D217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8AB8DDF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85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E2FE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75-79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DA2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6A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5349BBC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869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36B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линейных электрических цепей постоянного тока методом контурных токов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B453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887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1360EA22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7427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FBE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обучающихся:учебник, с. 75-77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5B09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AFE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021EE4E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D54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A2E2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7. В форме практической подготовки Определение мощности и потерь в проводах и к.п.д. линии электропередачи.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9F8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E4D1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0ACEC843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120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B13E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5B2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4BC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1A11350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5E7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2146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2.4. Основные сведения о химических источниках электрической энергии. Последовательное, параллельное и смешанное соединение химических источников в батарею.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41A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CD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323ECCD7" w14:textId="77777777" w:rsidTr="00270A99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D66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0E4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57-76; решение задач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49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BB4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1F112DA" w14:textId="77777777" w:rsidTr="00270A9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2E78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3. Электромагнетизм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8DA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2F1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5/4/1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2C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5483EBF" w14:textId="77777777" w:rsidTr="00270A9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A64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65F5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Магнитное поле и его характеристики. Магнитные свойства материалов. Электромагнитная сила. Явление электромагнитной индукции, закон электромагнитной индукции, правило Ленца.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5AB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24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2518EB0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B20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96C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ОК4, ОК9</w:t>
            </w:r>
          </w:p>
          <w:p w14:paraId="20DB264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ПК1.1 ПК 1.2</w:t>
            </w:r>
          </w:p>
          <w:p w14:paraId="12586C8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270A99" w14:paraId="27A58EF3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1F1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CEC7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 Вихревые токи. Явление самоиндукции, ЭДС самоиндукции, индуктивность. Явление взаимоиндукции, ЭДС взаимоиндукции, взаимная индуктивность.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EF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ADE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A1F1CF3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8D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807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с.82-88; 93-109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7B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F5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2153D729" w14:textId="77777777" w:rsidTr="00270A9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8B63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4. Электрические цепи переменного однофазного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517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4AC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17/10/7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D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38A2A69E" w14:textId="77777777" w:rsidTr="00270A99">
        <w:trPr>
          <w:trHeight w:val="325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505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257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 Получение переменного синусоидального тока. Характеристики синусоидально изменяющихся величин электрического тока. Графическое изображение синусоидально изменяющихся величин. Действующее и среднее значения переменного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DF0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8E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1379BA6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ОК1 - ОК9</w:t>
            </w:r>
          </w:p>
          <w:p w14:paraId="3FEFC7F9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ПК2.3ПК3.2</w:t>
            </w:r>
          </w:p>
          <w:p w14:paraId="6CD75FC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2BB6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C0B0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551EDBC3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ОК1 - ОК9</w:t>
            </w:r>
          </w:p>
          <w:p w14:paraId="1BE19CB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 ПК 1.2</w:t>
            </w:r>
          </w:p>
          <w:p w14:paraId="3946AA6B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ПК3.2</w:t>
            </w:r>
          </w:p>
          <w:p w14:paraId="6704A7B5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270A99" w14:paraId="56E70432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C96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2B44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Активное сопротивление, индуктивность, ёмкость в цепи переменного тока. Закон Ома, реактивное сопротивление, векторные диаграммы.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A80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DC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C85E262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DF4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D2C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136-149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C4A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39B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2CC2A27D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C8D4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757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 переменного тока с последовательным соединением элементов. Закон Ома, полное сопротивление, полная мощность, векторные диаграммы, треугольники сопротивлений, треугольники мощностей, коэффициент мощности.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74C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DDC4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85F97AD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59AC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E12B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149-158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59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2D7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1DD7560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AE47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8E2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9. В форме практической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цепи переменного тока с последовательным соединением активного сопротивления и индуктивности.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EDB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861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F5E0E7B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CD3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EC6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3BE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C22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2B119476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56E1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D98B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 Резонанс напряжений. Резонанс токов. Коэффициент мощности, его значение, способы улучшения.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813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CF8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39A16AFC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36A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373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149-164; 170-177 187-192.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CC2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0785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EB9195F" w14:textId="77777777" w:rsidTr="00270A99">
        <w:trPr>
          <w:trHeight w:val="583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0E15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5. Трёхфазные цепи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E88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BD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/8/3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DD3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B8451FB" w14:textId="77777777" w:rsidTr="00270A9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26D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80BF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5.1. Получение трёхфазной системы ЭДС. Трёхфазный генератор. Соединение обмоток трёхфазного генератора. Фазные и линейные напряжения, векторные диаграммы.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EE5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A8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7693135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9DC35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18A7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8B279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ОК1 - ОК9</w:t>
            </w:r>
          </w:p>
          <w:p w14:paraId="4EB37FE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 ПК 1.2</w:t>
            </w:r>
          </w:p>
          <w:p w14:paraId="573DD63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ПК3.2</w:t>
            </w:r>
          </w:p>
          <w:p w14:paraId="7A50095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25</w:t>
            </w:r>
          </w:p>
        </w:tc>
      </w:tr>
      <w:tr w:rsidR="00270A99" w14:paraId="41C5F2F6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0DA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C406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потребителей "звездой".  Роль нейтрального провода. Соединение потребителей "треугольником".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DEAB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A5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81539BB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9DE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C59E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207-235, подготовка к лабораторным работам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D4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0B7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3525EA2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9F31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CF9F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27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"звездой".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092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5FA6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4AE4E1E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6C75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84DD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139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354C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6933705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6D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F0C5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27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"треугольником.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58E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987A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781F5D7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853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9D59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174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D91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33EE20C6" w14:textId="77777777" w:rsidTr="00270A9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DCF" w14:textId="77777777" w:rsidR="00270A99" w:rsidRDefault="00270A99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6. Электрические измерения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CD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110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18/12/6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7BB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F29253F" w14:textId="77777777" w:rsidTr="00270A9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C7A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5846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 Средства измерения электрических величин. Устройство электроизмерительных приборов. Погрешность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5B1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74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915C5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52FFC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EB57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50ED7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6EF7425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ОК1 - ОК9</w:t>
            </w:r>
          </w:p>
          <w:p w14:paraId="1EB8132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 ПК 1.2</w:t>
            </w:r>
          </w:p>
          <w:p w14:paraId="16C30D58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ПК3.2</w:t>
            </w:r>
          </w:p>
          <w:p w14:paraId="53E3A47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</w:tr>
      <w:tr w:rsidR="00270A99" w14:paraId="5D15FFB8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EA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F85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275-284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EA4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9A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0CA545FE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2B2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6EC9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Лабораторное занятие № 1</w:t>
            </w:r>
            <w:r w:rsidRPr="0027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Ознакомление с устройством электроизмерительных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DE26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C6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657E778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E8AE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3905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5E8A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B95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C6DBD3E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9C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C85C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6.2. Классификация электрических сопротивлений. Измерение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средних электрических сопротивлений косвенным методом (амперметра-вольтметра). Измерение средних сопротивлений мостом и омметром. Измерения больших сопротивлений мегомметром.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45F1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043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3CF115D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CD8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FA33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с. 286- 287; подготовка к лабораторному занятию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7A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86D3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19ABD614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E5E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26A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27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Включение в цепь и поверка однофазного счётчика электрической энергии.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12F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F60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56891F5B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EE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669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A10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0F8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76BDC505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CA29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A83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27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Измерение мощности в цепях трёхфазного тока при равномерной и неравномерной нагрузке фаз.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B17B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6DF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272F5551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531D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7AF1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4F9D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E844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410B1F3A" w14:textId="77777777" w:rsidTr="00270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B62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48F7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27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Определение номиналов элементов по их маркировке.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07D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BFD5" w14:textId="77777777" w:rsidR="00270A99" w:rsidRDefault="00270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A99" w14:paraId="6459F413" w14:textId="77777777" w:rsidTr="00270A9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D88" w14:textId="77777777" w:rsidR="00270A99" w:rsidRDefault="0027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5F7" w14:textId="77777777" w:rsidR="00270A99" w:rsidRDefault="0027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2C5E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822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0A99" w14:paraId="05F072F9" w14:textId="77777777" w:rsidTr="00270A99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6354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18 ч                          </w:t>
            </w:r>
          </w:p>
        </w:tc>
      </w:tr>
      <w:tr w:rsidR="00270A99" w14:paraId="246AFF61" w14:textId="77777777" w:rsidTr="00270A99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6BAF" w14:textId="77777777" w:rsidR="00270A99" w:rsidRDefault="00270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Всего                                                                                                                                        116 ч</w:t>
            </w:r>
          </w:p>
        </w:tc>
      </w:tr>
    </w:tbl>
    <w:p w14:paraId="37D3E7CF" w14:textId="77777777" w:rsidR="00270A99" w:rsidRDefault="00270A99" w:rsidP="00270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70A99">
          <w:pgSz w:w="16838" w:h="11906" w:orient="landscape"/>
          <w:pgMar w:top="1701" w:right="1134" w:bottom="566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4B9F98" w14:textId="011CAB0B" w:rsidR="00450795" w:rsidRPr="00BC151A" w:rsidRDefault="00450795" w:rsidP="00BC151A">
      <w:pPr>
        <w:pStyle w:val="1"/>
      </w:pPr>
      <w:r w:rsidRPr="00BC151A">
        <w:lastRenderedPageBreak/>
        <w:t>3</w:t>
      </w:r>
      <w:r w:rsidR="00BC151A" w:rsidRPr="00BC151A">
        <w:t>.</w:t>
      </w:r>
      <w:r w:rsidRPr="00BC151A">
        <w:t xml:space="preserve"> </w:t>
      </w:r>
      <w:r w:rsidR="00BC151A" w:rsidRPr="00BC151A">
        <w:t>УСЛОВИЯ РЕАЛИЗАЦИИ УЧЕБНОЙ ДИСЦИПЛИНЫ</w:t>
      </w:r>
      <w:bookmarkEnd w:id="2"/>
    </w:p>
    <w:p w14:paraId="5F36707F" w14:textId="77777777" w:rsidR="00450795" w:rsidRPr="001F5F13" w:rsidRDefault="00450795" w:rsidP="00450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68FA7" w14:textId="0FEF84BB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Требования к материально-техническому обеспечению</w:t>
      </w:r>
    </w:p>
    <w:p w14:paraId="3341D981" w14:textId="77777777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41E98E" w14:textId="09192C2C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реализуется в учебных кабинетах «Кабинет электрические машины», «Кабинет электротехники»; «Электротехники, электрических измерений», «Лаборатория электрических машин и электрических преобразователей».</w:t>
      </w:r>
    </w:p>
    <w:p w14:paraId="7BA9AF32" w14:textId="25C04FDB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комплект наглядных пособий, персональный компьютер, </w:t>
      </w:r>
      <w:r w:rsidR="00BA71CC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C671A47" w14:textId="77777777" w:rsidR="006A7289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</w:t>
      </w:r>
    </w:p>
    <w:p w14:paraId="37B2FD5D" w14:textId="2A67E79E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 —   персональный компьютер, телевизор.</w:t>
      </w:r>
    </w:p>
    <w:p w14:paraId="39CA0AC5" w14:textId="77777777" w:rsidR="006A7289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8AEA5BC" w14:textId="170BF439" w:rsidR="00450795" w:rsidRPr="001F5F13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лабораторные стенды по дисциплине «Электротехника», оснащенные необходимым количеством выносных электроприборов.</w:t>
      </w:r>
    </w:p>
    <w:p w14:paraId="0F7AA2C7" w14:textId="77777777" w:rsidR="006A7289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</w:t>
      </w:r>
    </w:p>
    <w:p w14:paraId="0F190C0B" w14:textId="6EC35EF1" w:rsidR="00450795" w:rsidRPr="001F5F13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стенды для проведения лабораторных работ.</w:t>
      </w:r>
    </w:p>
    <w:p w14:paraId="02EB0BE1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лицензионного и свободно распространяемого программного обеспечения:</w:t>
      </w:r>
    </w:p>
    <w:p w14:paraId="6468BC72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Офисный пакет «LibreOffice». [Электронный ресурс]. - Режим доступа: https://ru.libreoffice.org/.</w:t>
      </w:r>
    </w:p>
    <w:p w14:paraId="21124CCA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симуляции электрических цепей «Circuit Simulator» [Электронный ресурс]. - Режим доступа: https://falstad.com/circuit/</w:t>
      </w:r>
    </w:p>
    <w:p w14:paraId="5618A006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Платформа «Яндекс Телемост» для проведения онлайн-занятий и видеоконференций [Электронный ресурс]. - Режим доступа: https://telemost.yandex.ru/.</w:t>
      </w:r>
    </w:p>
    <w:p w14:paraId="6813B3E8" w14:textId="09BFDA54" w:rsidR="008315E0" w:rsidRPr="001F5F13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расширения возможностей представления презентаций «Zoomit» [Электронный ресурс]. - Режим доступа: https://learn.microsoft.com/en-us/sysinternals/downloads/zoomit.</w:t>
      </w:r>
    </w:p>
    <w:p w14:paraId="56E9C6E9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изучении дисциплины в формате электронного обучения с использованием ДОТ:</w:t>
      </w:r>
    </w:p>
    <w:p w14:paraId="6059DE10" w14:textId="6180CD9B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 среда филиала СамГУПС в г. Саратове (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00C9295" w14:textId="77777777" w:rsidR="007410AD" w:rsidRPr="001F5F13" w:rsidRDefault="007410AD" w:rsidP="005A1D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0D60380C" w14:textId="77777777" w:rsidR="007410AD" w:rsidRPr="001F5F13" w:rsidRDefault="007410AD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3F52D6A3" w14:textId="77777777" w:rsidR="007410AD" w:rsidRPr="001F5F13" w:rsidRDefault="007410AD" w:rsidP="005A1DE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97C63A6" w14:textId="6CA1D2DB" w:rsidR="007410AD" w:rsidRPr="001F5F13" w:rsidRDefault="007410AD" w:rsidP="005A1D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 Основные источники:</w:t>
      </w:r>
    </w:p>
    <w:p w14:paraId="76E31FEA" w14:textId="312CA5F5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Электротехника: учебник / И.О. Мартынова. — Москва: КноРус, 2023. — 304 с. [Электронный ресурс] — </w:t>
      </w:r>
      <w:r w:rsidR="00822F03" w:rsidRPr="00822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https://book.ru/books/934296</w:t>
      </w:r>
    </w:p>
    <w:p w14:paraId="27FE5F76" w14:textId="024C4B5F" w:rsidR="009A7476" w:rsidRPr="001F5F13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Электротехника. Лабораторно-практические работы: учебное пособие / И.О. Мартынова. — 3-е изд., перераб. и доп. — Москва: КНОРУС, 2022. — 136 с. [Электронный ресурс] — Режим доступа: https://www.book.ru/</w:t>
      </w:r>
    </w:p>
    <w:p w14:paraId="7B5A41D7" w14:textId="4352DA77" w:rsidR="009A7476" w:rsidRDefault="009A747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583D8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3.2.2. Дополнительные источники:</w:t>
      </w:r>
    </w:p>
    <w:p w14:paraId="1F1FF61F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Электротехника: учебник / С.М. Аполлонский. — Москва: КНОРУС,</w:t>
      </w:r>
    </w:p>
    <w:p w14:paraId="2831D862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2023. — 293 с. [Электронный ресурс] — Режим доступа: https://www.book.ru/</w:t>
      </w:r>
    </w:p>
    <w:p w14:paraId="1B46E844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Практикум: учебное пособие / С.М. Аполлонский. —Москва: КНОРУС, 2022. — 318 с. [Электронный ресурс] — Режим доступа: https://www.book.ru/</w:t>
      </w:r>
    </w:p>
    <w:p w14:paraId="0A49492E" w14:textId="5354260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 (с примерами решения задач): учебное пособие / И.С. Султангараев. — Москва: КНОРУС, 2023. — 182 с. [Электронный ресурс] — Режим доступа: https://www.book.ru/</w:t>
      </w:r>
    </w:p>
    <w:p w14:paraId="38892056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3.2.3. Периодические издания:</w:t>
      </w:r>
    </w:p>
    <w:p w14:paraId="7FAA46AD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«Электроника и электрооборудование транспорта». Подписной индекс: E56412. http://eet-journal.ru/ru/.</w:t>
      </w:r>
    </w:p>
    <w:p w14:paraId="68BD762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3.2.4. Перечень профессиональных баз данных и информационных справочных систем: </w:t>
      </w:r>
    </w:p>
    <w:p w14:paraId="4769A841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Справочная система по электронике, электротехнике и радиотехнике. [Электронный ресурс] — Режим доступа: https://spravochnick.ru/elektronika_elektrotehnika_radiotehnika/</w:t>
      </w:r>
    </w:p>
    <w:p w14:paraId="3B689E67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 – образовательный ресурс «Школа для электрика». [Электронный ресурс] — Режим доступа: https://electricalschool.info/.</w:t>
      </w:r>
    </w:p>
    <w:p w14:paraId="3791B8A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64987B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3D71A" w14:textId="77777777" w:rsid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FF26A" w14:textId="77777777" w:rsidR="005A1DE6" w:rsidRPr="001F5F13" w:rsidRDefault="005A1DE6" w:rsidP="009A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22097A" w14:textId="41EF7E0B" w:rsidR="00122760" w:rsidRDefault="00BC151A" w:rsidP="00B73E3F">
      <w:pPr>
        <w:pStyle w:val="1"/>
        <w:numPr>
          <w:ilvl w:val="0"/>
          <w:numId w:val="6"/>
        </w:numPr>
        <w:rPr>
          <w:rFonts w:eastAsia="Times New Roman"/>
        </w:rPr>
      </w:pPr>
      <w:bookmarkStart w:id="5" w:name="_Toc170042682"/>
      <w:r w:rsidRPr="001F5F13">
        <w:rPr>
          <w:rFonts w:eastAsia="Times New Roman"/>
        </w:rPr>
        <w:t>КОНТРОЛЬ И ОЦЕНКА РЕЗУЛЬТАТОВ ОСВОЕНИЯ УЧЕБНОЙ ДИСЦИПЛИНЫ ОП.03. ЭЛЕКТРОТЕХНИКА</w:t>
      </w:r>
      <w:bookmarkEnd w:id="5"/>
    </w:p>
    <w:p w14:paraId="7D774496" w14:textId="77777777" w:rsidR="00A736C3" w:rsidRPr="00A736C3" w:rsidRDefault="00A736C3" w:rsidP="00A736C3">
      <w:pPr>
        <w:pStyle w:val="a3"/>
        <w:ind w:left="360"/>
      </w:pPr>
    </w:p>
    <w:p w14:paraId="2AA24856" w14:textId="066A6F97" w:rsidR="00127053" w:rsidRPr="001F5F13" w:rsidRDefault="00127053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6" w:name="_Toc170042468"/>
      <w:bookmarkStart w:id="7" w:name="_Toc170042683"/>
      <w:bookmarkStart w:id="8" w:name="_Hlk133426285"/>
      <w:r w:rsidR="00122760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 оценка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форме экзамена.</w:t>
      </w:r>
      <w:bookmarkEnd w:id="6"/>
      <w:bookmarkEnd w:id="7"/>
    </w:p>
    <w:bookmarkEnd w:id="8"/>
    <w:p w14:paraId="18AB9F02" w14:textId="77777777" w:rsidR="00572F5A" w:rsidRPr="001F5F13" w:rsidRDefault="00572F5A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638"/>
        <w:gridCol w:w="2506"/>
      </w:tblGrid>
      <w:tr w:rsidR="00822F03" w:rsidRPr="00822F03" w14:paraId="1087C937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BCE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E55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8136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2F03" w:rsidRPr="00822F03" w14:paraId="3EEC1364" w14:textId="77777777" w:rsidTr="003164CF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F9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822F03" w:rsidRPr="00822F03" w14:paraId="4A209ED4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BD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У1 </w:t>
            </w:r>
          </w:p>
          <w:p w14:paraId="746A0B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2343B7E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F1CDE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14:paraId="1276478F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E4A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собирать простейшие электрические цепи;</w:t>
            </w:r>
          </w:p>
          <w:p w14:paraId="5086F0B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63CDA2D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62EC6CA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2310B050" w14:textId="6D22B0C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A73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B3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836533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F55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</w:t>
            </w:r>
          </w:p>
          <w:p w14:paraId="41C6120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6AD6C7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14:paraId="262691E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3D1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электроизмерительные приборы</w:t>
            </w:r>
          </w:p>
          <w:p w14:paraId="270D2E1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3FAF11A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A45554A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CA02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06F9F8B1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31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  <w:p w14:paraId="6A49975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14:paraId="243F4EC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14:paraId="2BBEEDC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ED4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определять параметры электрических цепей</w:t>
            </w:r>
          </w:p>
          <w:p w14:paraId="760035B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011923F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C85920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BB1B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22069E" w14:textId="77777777" w:rsidTr="003164CF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57C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</w:tr>
      <w:tr w:rsidR="00822F03" w:rsidRPr="00822F03" w14:paraId="4812159E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C45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З.1</w:t>
            </w:r>
          </w:p>
          <w:p w14:paraId="42CE5C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1C770B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B3AB6C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14:paraId="7681C10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6C9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сущность физических процессов, протекающих в электрических и магнитных цепях</w:t>
            </w:r>
          </w:p>
          <w:p w14:paraId="656D62C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30732D4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4D9C02F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752A63DE" w14:textId="71F299A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BC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26F1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7C50EFF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2DDCA2A0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2E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З.2</w:t>
            </w:r>
          </w:p>
          <w:p w14:paraId="7EFE737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2A1452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FE77CD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14:paraId="6EACB4AC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0B5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построение электрических цепей, порядок расчета их параметров</w:t>
            </w:r>
          </w:p>
          <w:p w14:paraId="676CE9B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584FFA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0F51E6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0A3D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2BF40081" w14:textId="77777777" w:rsidTr="003164CF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8D2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З.3</w:t>
            </w:r>
          </w:p>
          <w:p w14:paraId="2DCEA7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6BEB52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DD0609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14:paraId="7E173AE0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AD6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способы включения электроизмерительных приборов и методы измерений электрических величин</w:t>
            </w:r>
          </w:p>
          <w:p w14:paraId="521AC5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681D2F7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42B3EBD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3C46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</w:tbl>
    <w:p w14:paraId="1F4297C1" w14:textId="76BDC2AC" w:rsidR="00572F5A" w:rsidRPr="001F5F13" w:rsidRDefault="00572F5A">
      <w:pPr>
        <w:rPr>
          <w:rFonts w:ascii="Times New Roman" w:hAnsi="Times New Roman" w:cs="Times New Roman"/>
          <w:sz w:val="24"/>
          <w:szCs w:val="24"/>
        </w:rPr>
      </w:pPr>
    </w:p>
    <w:p w14:paraId="4499FC14" w14:textId="7CDE7677" w:rsidR="00127053" w:rsidRPr="001F5F13" w:rsidRDefault="00127053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CA59A8" w14:textId="1F9BFEF4" w:rsidR="00127053" w:rsidRPr="001F5F13" w:rsidRDefault="00127053" w:rsidP="005A1DE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F13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E6C59CF" w14:textId="2BBE900A" w:rsidR="00140EF9" w:rsidRDefault="00140EF9" w:rsidP="00BC151A">
      <w:pPr>
        <w:pStyle w:val="1"/>
      </w:pPr>
      <w:bookmarkStart w:id="9" w:name="_Toc170042684"/>
      <w:r w:rsidRPr="00BC151A">
        <w:lastRenderedPageBreak/>
        <w:t>5</w:t>
      </w:r>
      <w:r w:rsidR="00BC151A" w:rsidRPr="00BC151A">
        <w:t>.</w:t>
      </w:r>
      <w:r w:rsidRPr="00BC151A">
        <w:t xml:space="preserve"> ПЕРЕЧЕНЬ ИСПОЛЬЗУЕМЫХ МЕТОДОВ ОБУЧЕНИЯ</w:t>
      </w:r>
      <w:bookmarkEnd w:id="9"/>
    </w:p>
    <w:p w14:paraId="5DBFC2FC" w14:textId="77777777" w:rsidR="00A736C3" w:rsidRPr="00A736C3" w:rsidRDefault="00A736C3" w:rsidP="00A736C3"/>
    <w:p w14:paraId="5DBE226E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14:paraId="623BB3B2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5.2 Активные и интерактивные: эвристические беседы, дискуссии, лабораторные работы, презентации, проектные технологии.</w:t>
      </w:r>
    </w:p>
    <w:p w14:paraId="2769966C" w14:textId="77777777" w:rsidR="00140EF9" w:rsidRPr="001F5F13" w:rsidRDefault="00140EF9" w:rsidP="00140EF9">
      <w:pPr>
        <w:rPr>
          <w:rFonts w:ascii="Times New Roman" w:hAnsi="Times New Roman" w:cs="Times New Roman"/>
          <w:sz w:val="24"/>
          <w:szCs w:val="24"/>
        </w:rPr>
      </w:pPr>
    </w:p>
    <w:p w14:paraId="18BC7026" w14:textId="77777777" w:rsidR="00052963" w:rsidRPr="001F5F13" w:rsidRDefault="00052963" w:rsidP="005315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963" w:rsidRPr="001F5F13" w:rsidSect="00450795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3874A" w14:textId="77777777" w:rsidR="007705DC" w:rsidRDefault="007705DC" w:rsidP="00450795">
      <w:pPr>
        <w:spacing w:after="0" w:line="240" w:lineRule="auto"/>
      </w:pPr>
      <w:r>
        <w:separator/>
      </w:r>
    </w:p>
  </w:endnote>
  <w:endnote w:type="continuationSeparator" w:id="0">
    <w:p w14:paraId="37123B60" w14:textId="77777777" w:rsidR="007705DC" w:rsidRDefault="007705DC" w:rsidP="0045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0815"/>
      <w:docPartObj>
        <w:docPartGallery w:val="Page Numbers (Bottom of Page)"/>
        <w:docPartUnique/>
      </w:docPartObj>
    </w:sdtPr>
    <w:sdtEndPr/>
    <w:sdtContent>
      <w:p w14:paraId="2CBBE74C" w14:textId="77777777" w:rsidR="00E30692" w:rsidRDefault="00E3069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0A9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FA50A67" w14:textId="77777777" w:rsidR="00E30692" w:rsidRDefault="00E306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7C61" w14:textId="77777777" w:rsidR="007705DC" w:rsidRDefault="007705DC" w:rsidP="00450795">
      <w:pPr>
        <w:spacing w:after="0" w:line="240" w:lineRule="auto"/>
      </w:pPr>
      <w:r>
        <w:separator/>
      </w:r>
    </w:p>
  </w:footnote>
  <w:footnote w:type="continuationSeparator" w:id="0">
    <w:p w14:paraId="31709C12" w14:textId="77777777" w:rsidR="007705DC" w:rsidRDefault="007705DC" w:rsidP="0045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6153"/>
    <w:multiLevelType w:val="hybridMultilevel"/>
    <w:tmpl w:val="7CCE63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0852"/>
    <w:multiLevelType w:val="hybridMultilevel"/>
    <w:tmpl w:val="F76A2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2234"/>
    <w:multiLevelType w:val="multilevel"/>
    <w:tmpl w:val="879E28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43105D"/>
    <w:multiLevelType w:val="multilevel"/>
    <w:tmpl w:val="07EA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7B2723C"/>
    <w:multiLevelType w:val="multilevel"/>
    <w:tmpl w:val="8D125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9301B4"/>
    <w:multiLevelType w:val="multilevel"/>
    <w:tmpl w:val="F4B8BE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4B7"/>
    <w:rsid w:val="00007105"/>
    <w:rsid w:val="00026A48"/>
    <w:rsid w:val="00026DA4"/>
    <w:rsid w:val="00052963"/>
    <w:rsid w:val="0005468B"/>
    <w:rsid w:val="00060ED2"/>
    <w:rsid w:val="000639FA"/>
    <w:rsid w:val="000707D9"/>
    <w:rsid w:val="00070D49"/>
    <w:rsid w:val="000A263B"/>
    <w:rsid w:val="000A562B"/>
    <w:rsid w:val="000C04B7"/>
    <w:rsid w:val="000C0E66"/>
    <w:rsid w:val="000D645F"/>
    <w:rsid w:val="000E4E05"/>
    <w:rsid w:val="00122760"/>
    <w:rsid w:val="00127053"/>
    <w:rsid w:val="00140EF9"/>
    <w:rsid w:val="00183EA1"/>
    <w:rsid w:val="001857DD"/>
    <w:rsid w:val="001B57CE"/>
    <w:rsid w:val="001C2916"/>
    <w:rsid w:val="001C2D5C"/>
    <w:rsid w:val="001E3F06"/>
    <w:rsid w:val="001E79E9"/>
    <w:rsid w:val="001F5F13"/>
    <w:rsid w:val="00211033"/>
    <w:rsid w:val="00230A1E"/>
    <w:rsid w:val="00270A99"/>
    <w:rsid w:val="002C21D9"/>
    <w:rsid w:val="002D74AA"/>
    <w:rsid w:val="002F18BA"/>
    <w:rsid w:val="002F7053"/>
    <w:rsid w:val="0030682C"/>
    <w:rsid w:val="00306E49"/>
    <w:rsid w:val="003140AD"/>
    <w:rsid w:val="00315958"/>
    <w:rsid w:val="0032343F"/>
    <w:rsid w:val="003363FF"/>
    <w:rsid w:val="003375A7"/>
    <w:rsid w:val="00337918"/>
    <w:rsid w:val="00343BA6"/>
    <w:rsid w:val="00356172"/>
    <w:rsid w:val="003603E2"/>
    <w:rsid w:val="00386B20"/>
    <w:rsid w:val="004119D3"/>
    <w:rsid w:val="00433485"/>
    <w:rsid w:val="00450795"/>
    <w:rsid w:val="00460B41"/>
    <w:rsid w:val="0047110A"/>
    <w:rsid w:val="004928AE"/>
    <w:rsid w:val="004C64C1"/>
    <w:rsid w:val="004E0E9E"/>
    <w:rsid w:val="004F38BA"/>
    <w:rsid w:val="00513C31"/>
    <w:rsid w:val="00522BDB"/>
    <w:rsid w:val="0053155B"/>
    <w:rsid w:val="005320D0"/>
    <w:rsid w:val="0053372C"/>
    <w:rsid w:val="005664FF"/>
    <w:rsid w:val="005729BD"/>
    <w:rsid w:val="00572F5A"/>
    <w:rsid w:val="00575A58"/>
    <w:rsid w:val="005822C4"/>
    <w:rsid w:val="005957EB"/>
    <w:rsid w:val="005A1DE6"/>
    <w:rsid w:val="005B2F30"/>
    <w:rsid w:val="005B39D4"/>
    <w:rsid w:val="005B3F73"/>
    <w:rsid w:val="005C34CC"/>
    <w:rsid w:val="00614A29"/>
    <w:rsid w:val="00621D91"/>
    <w:rsid w:val="00623B11"/>
    <w:rsid w:val="00635DEE"/>
    <w:rsid w:val="00662F06"/>
    <w:rsid w:val="006A7289"/>
    <w:rsid w:val="006E33AC"/>
    <w:rsid w:val="006E44D5"/>
    <w:rsid w:val="006F2A12"/>
    <w:rsid w:val="00702B6A"/>
    <w:rsid w:val="00711F94"/>
    <w:rsid w:val="007347B6"/>
    <w:rsid w:val="007410AD"/>
    <w:rsid w:val="00742CA7"/>
    <w:rsid w:val="00750396"/>
    <w:rsid w:val="007705DC"/>
    <w:rsid w:val="007978D9"/>
    <w:rsid w:val="007C0145"/>
    <w:rsid w:val="007D7764"/>
    <w:rsid w:val="0080137A"/>
    <w:rsid w:val="00822F03"/>
    <w:rsid w:val="008315E0"/>
    <w:rsid w:val="00833C1B"/>
    <w:rsid w:val="008822C5"/>
    <w:rsid w:val="008C10BB"/>
    <w:rsid w:val="008C7522"/>
    <w:rsid w:val="008E5F9A"/>
    <w:rsid w:val="008E6C03"/>
    <w:rsid w:val="00900978"/>
    <w:rsid w:val="00910E81"/>
    <w:rsid w:val="009151CB"/>
    <w:rsid w:val="009264F3"/>
    <w:rsid w:val="009355A5"/>
    <w:rsid w:val="00937592"/>
    <w:rsid w:val="00950FF6"/>
    <w:rsid w:val="00951736"/>
    <w:rsid w:val="00954E28"/>
    <w:rsid w:val="00957480"/>
    <w:rsid w:val="009A7476"/>
    <w:rsid w:val="009A75F8"/>
    <w:rsid w:val="009B028E"/>
    <w:rsid w:val="009B1820"/>
    <w:rsid w:val="009B62BF"/>
    <w:rsid w:val="009D3702"/>
    <w:rsid w:val="009E1E88"/>
    <w:rsid w:val="00A224B5"/>
    <w:rsid w:val="00A323BA"/>
    <w:rsid w:val="00A43A12"/>
    <w:rsid w:val="00A44C56"/>
    <w:rsid w:val="00A736C3"/>
    <w:rsid w:val="00AA1976"/>
    <w:rsid w:val="00AB5036"/>
    <w:rsid w:val="00AD1172"/>
    <w:rsid w:val="00AD29DA"/>
    <w:rsid w:val="00B072D7"/>
    <w:rsid w:val="00B37EFE"/>
    <w:rsid w:val="00B5631F"/>
    <w:rsid w:val="00B73E3F"/>
    <w:rsid w:val="00B74B56"/>
    <w:rsid w:val="00B839D5"/>
    <w:rsid w:val="00BA71CC"/>
    <w:rsid w:val="00BC151A"/>
    <w:rsid w:val="00BC17B8"/>
    <w:rsid w:val="00BC4353"/>
    <w:rsid w:val="00BD352D"/>
    <w:rsid w:val="00BE0092"/>
    <w:rsid w:val="00C00482"/>
    <w:rsid w:val="00C10F48"/>
    <w:rsid w:val="00C24B2A"/>
    <w:rsid w:val="00C50AB4"/>
    <w:rsid w:val="00C65C94"/>
    <w:rsid w:val="00C7731F"/>
    <w:rsid w:val="00CC6431"/>
    <w:rsid w:val="00CC7EF1"/>
    <w:rsid w:val="00CE5D42"/>
    <w:rsid w:val="00D027F9"/>
    <w:rsid w:val="00D045D5"/>
    <w:rsid w:val="00D23787"/>
    <w:rsid w:val="00D41D11"/>
    <w:rsid w:val="00D42D43"/>
    <w:rsid w:val="00D4730D"/>
    <w:rsid w:val="00D65066"/>
    <w:rsid w:val="00D6678F"/>
    <w:rsid w:val="00D8132D"/>
    <w:rsid w:val="00DB3669"/>
    <w:rsid w:val="00DC0DD4"/>
    <w:rsid w:val="00DF69A9"/>
    <w:rsid w:val="00E02160"/>
    <w:rsid w:val="00E255F0"/>
    <w:rsid w:val="00E30692"/>
    <w:rsid w:val="00E6226C"/>
    <w:rsid w:val="00E77C21"/>
    <w:rsid w:val="00E8435D"/>
    <w:rsid w:val="00EA426B"/>
    <w:rsid w:val="00EB6942"/>
    <w:rsid w:val="00ED6B84"/>
    <w:rsid w:val="00ED76AC"/>
    <w:rsid w:val="00EF34D8"/>
    <w:rsid w:val="00EF5D27"/>
    <w:rsid w:val="00F0585D"/>
    <w:rsid w:val="00F20208"/>
    <w:rsid w:val="00F24A42"/>
    <w:rsid w:val="00FA3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3EB1"/>
  <w15:docId w15:val="{49AB5672-00A0-497F-9D51-8F2EC3E4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92"/>
  </w:style>
  <w:style w:type="paragraph" w:styleId="1">
    <w:name w:val="heading 1"/>
    <w:basedOn w:val="a"/>
    <w:next w:val="a"/>
    <w:link w:val="10"/>
    <w:uiPriority w:val="9"/>
    <w:qFormat/>
    <w:rsid w:val="00BC151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B7"/>
    <w:pPr>
      <w:ind w:left="720"/>
      <w:contextualSpacing/>
    </w:pPr>
  </w:style>
  <w:style w:type="table" w:styleId="a4">
    <w:name w:val="Table Grid"/>
    <w:basedOn w:val="a1"/>
    <w:uiPriority w:val="39"/>
    <w:rsid w:val="0032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795"/>
  </w:style>
  <w:style w:type="paragraph" w:styleId="a7">
    <w:name w:val="footer"/>
    <w:basedOn w:val="a"/>
    <w:link w:val="a8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795"/>
  </w:style>
  <w:style w:type="paragraph" w:styleId="a9">
    <w:name w:val="Normal (Web)"/>
    <w:basedOn w:val="a"/>
    <w:uiPriority w:val="99"/>
    <w:semiHidden/>
    <w:unhideWhenUsed/>
    <w:rsid w:val="00450795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41D11"/>
    <w:rPr>
      <w:color w:val="0000FF"/>
      <w:u w:val="single"/>
    </w:rPr>
  </w:style>
  <w:style w:type="paragraph" w:customStyle="1" w:styleId="s1">
    <w:name w:val="s_1"/>
    <w:basedOn w:val="a"/>
    <w:rsid w:val="00E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1F5F13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1F5F13"/>
  </w:style>
  <w:style w:type="paragraph" w:customStyle="1" w:styleId="ab">
    <w:name w:val="Мой заголовок"/>
    <w:basedOn w:val="a"/>
    <w:next w:val="ac"/>
    <w:link w:val="ad"/>
    <w:qFormat/>
    <w:rsid w:val="00614A2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ad">
    <w:name w:val="Мой заголовок Знак"/>
    <w:basedOn w:val="a0"/>
    <w:link w:val="ab"/>
    <w:rsid w:val="00614A29"/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51A"/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C151A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C151A"/>
    <w:pPr>
      <w:spacing w:after="100"/>
    </w:pPr>
  </w:style>
  <w:style w:type="paragraph" w:styleId="ac">
    <w:name w:val="Title"/>
    <w:basedOn w:val="a"/>
    <w:next w:val="a"/>
    <w:link w:val="af"/>
    <w:uiPriority w:val="10"/>
    <w:qFormat/>
    <w:rsid w:val="00BC1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BC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C927-72FC-461D-A811-F4470BC6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1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Бессонов</dc:creator>
  <cp:keywords/>
  <dc:description/>
  <cp:lastModifiedBy>Илья Чилингири</cp:lastModifiedBy>
  <cp:revision>103</cp:revision>
  <dcterms:created xsi:type="dcterms:W3CDTF">2020-02-11T15:56:00Z</dcterms:created>
  <dcterms:modified xsi:type="dcterms:W3CDTF">2025-04-09T15:34:00Z</dcterms:modified>
</cp:coreProperties>
</file>