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ind w:left="-567"/>
        <w:jc w:val="center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</w:t>
      </w:r>
      <w:r>
        <w:rPr>
          <w:rFonts w:ascii="Times New Roman" w:hAnsi="Times New Roman" w:eastAsia="Times New Roman"/>
          <w:b/>
          <w:sz w:val="32"/>
          <w:szCs w:val="32"/>
        </w:rPr>
        <w:t xml:space="preserve">Я ПРОГРАММА</w:t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ind w:left="-567"/>
        <w:jc w:val="center"/>
        <w:rPr>
          <w:rFonts w:ascii="Times New Roman" w:hAnsi="Times New Roman" w:eastAsia="Times New Roman"/>
          <w:b/>
          <w:sz w:val="44"/>
          <w:szCs w:val="44"/>
        </w:rPr>
      </w:pPr>
      <w:r>
        <w:rPr>
          <w:rFonts w:ascii="Times New Roman" w:hAnsi="Times New Roman" w:eastAsia="Times New Roman"/>
          <w:b/>
          <w:sz w:val="32"/>
          <w:szCs w:val="32"/>
        </w:rPr>
        <w:t xml:space="preserve">УЧЕБНОЙ ДИСЦИПЛИНЫ</w:t>
      </w:r>
      <w:r>
        <w:rPr>
          <w:rFonts w:ascii="Times New Roman" w:hAnsi="Times New Roman" w:eastAsia="Times New Roman"/>
          <w:b/>
          <w:sz w:val="44"/>
          <w:szCs w:val="44"/>
        </w:rPr>
      </w:r>
    </w:p>
    <w:p>
      <w:pPr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Times New Roman"/>
          <w:b/>
          <w:sz w:val="44"/>
          <w:szCs w:val="44"/>
        </w:rPr>
        <w:t xml:space="preserve">СГ.</w:t>
      </w:r>
      <w:r>
        <w:rPr>
          <w:rFonts w:ascii="Times New Roman" w:hAnsi="Times New Roman" w:eastAsia="Times New Roman"/>
          <w:b/>
          <w:sz w:val="44"/>
          <w:szCs w:val="44"/>
        </w:rPr>
        <w:t xml:space="preserve">01 </w:t>
      </w:r>
      <w:r>
        <w:rPr>
          <w:rFonts w:ascii="Times New Roman" w:hAnsi="Times New Roman" w:eastAsia="Times New Roman"/>
          <w:b/>
          <w:sz w:val="44"/>
          <w:szCs w:val="44"/>
        </w:rPr>
        <w:t xml:space="preserve">История России</w:t>
      </w:r>
      <w:r>
        <w:rPr>
          <w:rFonts w:ascii="Times New Roman" w:hAnsi="Times New Roman"/>
          <w:b/>
          <w:sz w:val="44"/>
          <w:szCs w:val="44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/>
          <w:i/>
          <w:sz w:val="32"/>
          <w:szCs w:val="44"/>
        </w:rPr>
      </w:pPr>
      <w:r>
        <w:rPr>
          <w:rFonts w:ascii="Times New Roman" w:hAnsi="Times New Roman"/>
          <w:i/>
          <w:sz w:val="32"/>
          <w:szCs w:val="44"/>
        </w:rPr>
        <w:t xml:space="preserve">Базовая подготовка среднего профессионального образования</w:t>
      </w:r>
      <w:r>
        <w:rPr>
          <w:rFonts w:ascii="Times New Roman" w:hAnsi="Times New Roman"/>
          <w:i/>
          <w:sz w:val="32"/>
          <w:szCs w:val="44"/>
        </w:rPr>
      </w:r>
    </w:p>
    <w:p>
      <w:pPr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Calibri" w:cs="Times New Roman"/>
          <w:szCs w:val="24"/>
        </w:rPr>
      </w:r>
      <w:r>
        <w:rPr>
          <w:rFonts w:ascii="Times New Roman" w:hAnsi="Times New Roman" w:eastAsia="Calibri" w:cs="Times New Roman"/>
          <w:szCs w:val="24"/>
        </w:rPr>
      </w:r>
    </w:p>
    <w:p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32"/>
          <w:szCs w:val="44"/>
        </w:rPr>
        <w:br w:type="page" w:clear="all"/>
      </w:r>
      <w:r>
        <w:rPr>
          <w:rFonts w:ascii="Times New Roman" w:hAnsi="Times New Roman"/>
          <w:b/>
          <w:sz w:val="32"/>
          <w:szCs w:val="44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СОДЕРЖАНИЕ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W w:w="10421" w:type="dxa"/>
        <w:tblLook w:val="01E0" w:firstRow="1" w:lastRow="1" w:firstColumn="1" w:lastColumn="1" w:noHBand="0" w:noVBand="0"/>
      </w:tblPr>
      <w:tblGrid>
        <w:gridCol w:w="648"/>
        <w:gridCol w:w="8820"/>
        <w:gridCol w:w="953"/>
      </w:tblGrid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8820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ОБЩАЯ ХАРАКТЕРИСТИКА РАБОЧЕЙ ПРОГРАММЫ УЧЕБНОЙ ДИСЦИПЛИНЫ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8820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СТРУКТУРА И СОДЕРЖАНИЕ УЧЕБНОЙ ДИСЦИПЛИНЫ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8820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УСЛОВИЯ РЕАЛИЗАЦИИ УЧЕБНОЙ ДИСЦИПЛИНЫ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8820" w:type="dxa"/>
            <w:textDirection w:val="lrTb"/>
            <w:noWrap w:val="false"/>
          </w:tcPr>
          <w:p>
            <w:pPr>
              <w:jc w:val="both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КОНТРОЛЬ И ОЦЕНКА РЕЗУЛЬТАТОВ ОСВОЕНИЯ УЧЕБНОЙ ДИСЦИПЛИНЫ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6"/>
        </w:num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ОБЩАЯ ХАРАКТЕРИСТИКА ПРИМЕРНОЙ РАБОЧЕЙ ПРОГРАММЫ УЧЕБНОЙ ДИСЦИПЛИНЫ «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РОССИЯ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–М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ОЯ ИСТОРИЯ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809"/>
        <w:numPr>
          <w:ilvl w:val="1"/>
          <w:numId w:val="16"/>
        </w:numPr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Место дисциплины в структуре основной образовательной программы</w:t>
      </w:r>
      <w:r>
        <w:rPr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Учебная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дисциплина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СГ.01 История России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 является обязательной частью социально-гуманитарного цикла примерной основной образовательной программы в соответствии с ФГОС СПО по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специальности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01, ОК 02, ОК 03, ОК 04, ОК 05, ОК 06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ОК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809"/>
        <w:numPr>
          <w:ilvl w:val="1"/>
          <w:numId w:val="16"/>
        </w:numPr>
        <w:jc w:val="both"/>
        <w:spacing w:line="240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Цель и планируемые результаты освоения дисциплины</w:t>
      </w:r>
      <w:r>
        <w:rPr>
          <w:b/>
          <w:sz w:val="24"/>
          <w:szCs w:val="24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Целью учебной дисциплины является формирование представлений об истории России как истории Отечества, ее основных вехах, а также воспитание базовых национальных ценностей уважени</w:t>
      </w:r>
      <w:r>
        <w:rPr>
          <w:rFonts w:ascii="Times New Roman" w:hAnsi="Times New Roman" w:cs="Times New Roman"/>
          <w:sz w:val="24"/>
        </w:rPr>
        <w:t xml:space="preserve">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  <w:r>
        <w:rPr>
          <w:rFonts w:ascii="Times New Roman" w:hAnsi="Times New Roman" w:cs="Times New Roman"/>
          <w:sz w:val="24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Актуальность учебной дисциплины «История России» заключаетс</w:t>
      </w:r>
      <w:r>
        <w:rPr>
          <w:rFonts w:ascii="Times New Roman" w:hAnsi="Times New Roman" w:cs="Times New Roman"/>
          <w:sz w:val="24"/>
        </w:rPr>
        <w:t xml:space="preserve">я в её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</w:t>
      </w:r>
      <w:r>
        <w:rPr>
          <w:rFonts w:ascii="Times New Roman" w:hAnsi="Times New Roman" w:cs="Times New Roman"/>
          <w:sz w:val="24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В рамках программы учебной дисциплины </w:t>
      </w:r>
      <w:r>
        <w:rPr>
          <w:rFonts w:ascii="Times New Roman" w:hAnsi="Times New Roman" w:cs="Times New Roman"/>
          <w:sz w:val="24"/>
        </w:rPr>
        <w:t xml:space="preserve">обучающимися</w:t>
      </w:r>
      <w:r>
        <w:rPr>
          <w:rFonts w:ascii="Times New Roman" w:hAnsi="Times New Roman" w:cs="Times New Roman"/>
          <w:sz w:val="24"/>
        </w:rPr>
        <w:t xml:space="preserve"> осваиваются следующие умения и знания: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4004"/>
        <w:gridCol w:w="3969"/>
      </w:tblGrid>
      <w:tr>
        <w:tblPrEx/>
        <w:trPr>
          <w:trHeight w:val="6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Коды 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ОК</w:t>
            </w:r>
            <w:r>
              <w:rPr>
                <w:rFonts w:ascii="Times New Roman" w:hAnsi="Times New Roman"/>
                <w:b/>
                <w:sz w:val="24"/>
              </w:rPr>
              <w:t xml:space="preserve">, ПК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Умения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Знания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01, ОК 02,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tabs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03,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tabs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04,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tabs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05,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tabs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06,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tabs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09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tabs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1.2. Обрабатывать материалы геодезических съемок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Должен уметь: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выделять факторы, определившие уникальность становления духовно-нравственных ценностей в России;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</w:t>
            </w:r>
            <w:r>
              <w:rPr>
                <w:rFonts w:ascii="Times New Roman" w:hAnsi="Times New Roman"/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времен образования Древнерусского государства до настоящего времени;</w:t>
            </w:r>
            <w:r>
              <w:rPr>
                <w:rFonts w:ascii="Times New Roman" w:hAnsi="Times New Roman"/>
                <w:i/>
                <w:sz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защищать историческую правду, не допускать умаления подвига российского народа по защите Отечества;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демонстрировать готовность противостоять фальсификациям российской истории;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демонстрировать уважительное отношение к историческому наследию и социокультурным традициям Российского государства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07"/>
              <w:ind w:right="98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Должен знать:</w:t>
            </w:r>
            <w:r>
              <w:rPr>
                <w:sz w:val="24"/>
                <w:u w:val="single"/>
              </w:rPr>
            </w:r>
          </w:p>
          <w:p>
            <w:pPr>
              <w:pStyle w:val="807"/>
              <w:numPr>
                <w:ilvl w:val="0"/>
                <w:numId w:val="26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ключевые события, основные даты и исторические этапы развития России до настоящего времени; </w:t>
            </w:r>
            <w:r>
              <w:rPr>
                <w:sz w:val="24"/>
              </w:rPr>
            </w:r>
          </w:p>
          <w:p>
            <w:pPr>
              <w:pStyle w:val="807"/>
              <w:numPr>
                <w:ilvl w:val="0"/>
                <w:numId w:val="26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  <w:r>
              <w:rPr>
                <w:sz w:val="24"/>
                <w:shd w:val="clear" w:color="auto" w:fill="ffd821"/>
              </w:rPr>
            </w:r>
          </w:p>
          <w:p>
            <w:pPr>
              <w:pStyle w:val="807"/>
              <w:numPr>
                <w:ilvl w:val="0"/>
                <w:numId w:val="26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t xml:space="preserve">традиционные российские духовно-нравственные ценности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  <w:shd w:val="clear" w:color="auto" w:fill="ffd821"/>
              </w:rPr>
            </w:r>
          </w:p>
          <w:p>
            <w:pPr>
              <w:pStyle w:val="807"/>
              <w:numPr>
                <w:ilvl w:val="0"/>
                <w:numId w:val="26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роль и значение России в современном мире</w:t>
            </w:r>
            <w:r>
              <w:rPr>
                <w:sz w:val="24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0"/>
          <w:numId w:val="16"/>
        </w:numPr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СТРУКТУРА И СОДЕРЖАНИЕ УЧЕБНОЙ ДИСЦИПЛИНЫ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720"/>
        <w:spacing w:after="0" w:line="36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809"/>
        <w:numPr>
          <w:ilvl w:val="1"/>
          <w:numId w:val="16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</w:t>
      </w:r>
      <w:r>
        <w:rPr>
          <w:b/>
          <w:sz w:val="24"/>
          <w:szCs w:val="24"/>
        </w:rPr>
        <w:t xml:space="preserve"> учебной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дисциплины</w:t>
      </w:r>
      <w:r>
        <w:rPr>
          <w:b/>
          <w:sz w:val="24"/>
          <w:szCs w:val="24"/>
        </w:rPr>
        <w:t xml:space="preserve"> и виды учебной работы</w:t>
      </w:r>
      <w:r>
        <w:rPr>
          <w:b/>
          <w:sz w:val="24"/>
          <w:szCs w:val="24"/>
        </w:rPr>
      </w:r>
    </w:p>
    <w:tbl>
      <w:tblPr>
        <w:tblW w:w="5005" w:type="pc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7262"/>
        <w:gridCol w:w="2602"/>
      </w:tblGrid>
      <w:tr>
        <w:tblPrEx/>
        <w:trPr>
          <w:trHeight w:val="55"/>
        </w:trPr>
        <w:tc>
          <w:tcPr>
            <w:tcW w:w="368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 учебной работы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31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Объем в часах</w:t>
            </w:r>
            <w:r>
              <w:rPr>
                <w:rFonts w:ascii="Times New Roman" w:hAnsi="Times New Roman" w:cs="Times New Roman"/>
                <w:b/>
                <w:iCs/>
              </w:rPr>
            </w:r>
          </w:p>
        </w:tc>
      </w:tr>
      <w:tr>
        <w:tblPrEx/>
        <w:trPr>
          <w:trHeight w:val="490"/>
        </w:trPr>
        <w:tc>
          <w:tcPr>
            <w:tcW w:w="3681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образо</w:t>
            </w:r>
            <w:r>
              <w:rPr>
                <w:rFonts w:ascii="Times New Roman" w:hAnsi="Times New Roman" w:cs="Times New Roman"/>
                <w:b/>
              </w:rPr>
              <w:t xml:space="preserve">вательной программы </w:t>
            </w:r>
            <w:r>
              <w:rPr>
                <w:rFonts w:ascii="Times New Roman" w:hAnsi="Times New Roman" w:cs="Times New Roman"/>
                <w:b/>
              </w:rPr>
              <w:t xml:space="preserve">курса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319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44</w:t>
            </w:r>
            <w:r>
              <w:rPr>
                <w:rFonts w:ascii="Times New Roman" w:hAnsi="Times New Roman" w:cs="Times New Roman"/>
                <w:iCs/>
              </w:rPr>
            </w:r>
          </w:p>
        </w:tc>
      </w:tr>
      <w:tr>
        <w:tblPrEx/>
        <w:trPr>
          <w:trHeight w:val="490"/>
        </w:trPr>
        <w:tc>
          <w:tcPr>
            <w:shd w:val="clear" w:color="auto" w:fill="auto"/>
            <w:tcW w:w="3681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Практические занятия/</w:t>
            </w:r>
            <w:r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 xml:space="preserve">т.ч</w:t>
            </w:r>
            <w:r>
              <w:rPr>
                <w:rFonts w:ascii="Times New Roman" w:hAnsi="Times New Roman" w:cs="Times New Roman"/>
                <w:b/>
              </w:rPr>
              <w:t xml:space="preserve">. в форме практической подготовки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W w:w="1319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4</w:t>
            </w:r>
            <w:r>
              <w:rPr>
                <w:rFonts w:ascii="Times New Roman" w:hAnsi="Times New Roman" w:cs="Times New Roman"/>
                <w:iCs/>
              </w:rPr>
              <w:t xml:space="preserve">/</w:t>
            </w:r>
            <w:r>
              <w:rPr>
                <w:rFonts w:ascii="Times New Roman" w:hAnsi="Times New Roman" w:cs="Times New Roman"/>
                <w:iCs/>
              </w:rPr>
              <w:t xml:space="preserve">-</w:t>
            </w:r>
            <w:r>
              <w:rPr>
                <w:rFonts w:ascii="Times New Roman" w:hAnsi="Times New Roman" w:cs="Times New Roman"/>
                <w:iCs/>
              </w:rPr>
            </w:r>
          </w:p>
        </w:tc>
      </w:tr>
      <w:tr>
        <w:tblPrEx/>
        <w:trPr>
          <w:trHeight w:val="336"/>
        </w:trPr>
        <w:tc>
          <w:tcPr>
            <w:gridSpan w:val="2"/>
            <w:tcW w:w="5000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 т. </w:t>
            </w:r>
            <w:r>
              <w:rPr>
                <w:rFonts w:ascii="Times New Roman" w:hAnsi="Times New Roman" w:cs="Times New Roman"/>
              </w:rPr>
              <w:t xml:space="preserve">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  <w:iCs/>
              </w:rPr>
            </w:r>
          </w:p>
        </w:tc>
      </w:tr>
      <w:tr>
        <w:tblPrEx/>
        <w:trPr>
          <w:trHeight w:val="490"/>
        </w:trPr>
        <w:tc>
          <w:tcPr>
            <w:tcW w:w="3681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теоретическое обучение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19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32</w:t>
            </w:r>
            <w:r>
              <w:rPr>
                <w:rFonts w:ascii="Times New Roman" w:hAnsi="Times New Roman" w:cs="Times New Roman"/>
                <w:iCs/>
              </w:rPr>
            </w:r>
          </w:p>
        </w:tc>
      </w:tr>
      <w:tr>
        <w:tblPrEx/>
        <w:trPr>
          <w:trHeight w:val="490"/>
        </w:trPr>
        <w:tc>
          <w:tcPr>
            <w:tcW w:w="3681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319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4</w:t>
            </w:r>
            <w:r>
              <w:rPr>
                <w:rFonts w:ascii="Times New Roman" w:hAnsi="Times New Roman" w:cs="Times New Roman"/>
                <w:iCs/>
              </w:rPr>
            </w:r>
          </w:p>
        </w:tc>
      </w:tr>
      <w:tr>
        <w:tblPrEx/>
        <w:trPr>
          <w:trHeight w:val="490"/>
        </w:trPr>
        <w:tc>
          <w:tcPr>
            <w:tcW w:w="3681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контроля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19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</w:t>
            </w:r>
            <w:r>
              <w:rPr>
                <w:rFonts w:ascii="Times New Roman" w:hAnsi="Times New Roman" w:cs="Times New Roman"/>
                <w:iCs/>
              </w:rPr>
              <w:t xml:space="preserve">ачет</w:t>
            </w:r>
            <w:r>
              <w:rPr>
                <w:rFonts w:ascii="Times New Roman" w:hAnsi="Times New Roman" w:cs="Times New Roman"/>
                <w:iCs/>
              </w:rPr>
              <w:t xml:space="preserve"> с оценкой</w:t>
            </w:r>
            <w:r>
              <w:rPr>
                <w:rFonts w:ascii="Times New Roman" w:hAnsi="Times New Roman" w:cs="Times New Roman"/>
                <w:iCs/>
              </w:rPr>
              <w:t xml:space="preserve"> 4</w:t>
            </w:r>
            <w:r>
              <w:rPr>
                <w:rFonts w:ascii="Times New Roman" w:hAnsi="Times New Roman" w:cs="Times New Roman"/>
                <w:iCs/>
              </w:rPr>
              <w:t xml:space="preserve"> семестр</w:t>
            </w:r>
            <w:r>
              <w:rPr>
                <w:rFonts w:ascii="Times New Roman" w:hAnsi="Times New Roman" w:cs="Times New Roman"/>
                <w:iCs/>
              </w:rPr>
            </w:r>
          </w:p>
        </w:tc>
      </w:tr>
    </w:tbl>
    <w:p>
      <w:pPr>
        <w:ind w:left="720"/>
        <w:spacing w:after="0" w:line="36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sectPr>
          <w:footerReference w:type="default" r:id="rId9"/>
          <w:footerReference w:type="even" r:id="rId10"/>
          <w:footnotePr>
            <w:numRestart w:val="eachPage"/>
          </w:footnotePr>
          <w:endnotePr/>
          <w:type w:val="nextPage"/>
          <w:pgSz w:w="11906" w:h="16838" w:orient="portrait"/>
          <w:pgMar w:top="1134" w:right="1134" w:bottom="1134" w:left="1134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r>
    </w:p>
    <w:p>
      <w:pPr>
        <w:ind w:firstLine="709"/>
        <w:spacing w:after="12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</w:rPr>
        <w:t xml:space="preserve">2.2. Тематический план и содержание </w:t>
      </w:r>
      <w:r>
        <w:rPr>
          <w:rFonts w:ascii="Times New Roman" w:hAnsi="Times New Roman" w:cs="Times New Roman"/>
          <w:b/>
        </w:rPr>
        <w:t xml:space="preserve">учебной дисциплины</w:t>
      </w:r>
      <w:r>
        <w:rPr>
          <w:rFonts w:ascii="Times New Roman" w:hAnsi="Times New Roman" w:cs="Times New Roman"/>
          <w:b/>
        </w:rPr>
        <w:t xml:space="preserve"> (очная форма обучения)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tabs>
          <w:tab w:val="left" w:pos="3117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tbl>
      <w:tblPr>
        <w:tblW w:w="148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7722"/>
        <w:gridCol w:w="2807"/>
        <w:gridCol w:w="2025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Примерное содержание учебного материала и формы организации деятельности </w:t>
            </w:r>
            <w:r>
              <w:rPr>
                <w:rFonts w:ascii="Times New Roman" w:hAnsi="Times New Roman"/>
                <w:b/>
                <w:sz w:val="24"/>
              </w:rPr>
              <w:t xml:space="preserve">обучающихся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Объем, акад. </w:t>
            </w:r>
            <w:r>
              <w:rPr>
                <w:rFonts w:ascii="Times New Roman" w:hAnsi="Times New Roman"/>
                <w:b/>
                <w:sz w:val="24"/>
              </w:rPr>
              <w:t xml:space="preserve">ч</w:t>
            </w:r>
            <w:r>
              <w:rPr>
                <w:rFonts w:ascii="Times New Roman" w:hAnsi="Times New Roman"/>
                <w:b/>
                <w:sz w:val="24"/>
              </w:rPr>
              <w:t xml:space="preserve">. /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том числе в форме практической подготовки, акад. </w:t>
            </w:r>
            <w:r>
              <w:rPr>
                <w:rFonts w:ascii="Times New Roman" w:hAnsi="Times New Roman"/>
                <w:b/>
                <w:sz w:val="24"/>
              </w:rPr>
              <w:t xml:space="preserve">ч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Коды компетенций и личностных результатов, формированию которых способствует элемент программы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>
          <w:trHeight w:val="3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1. «Россия – священная наша держава»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sz w:val="24"/>
              </w:rPr>
              <w:t xml:space="preserve">История гимна и флага России. Становлени</w:t>
            </w:r>
            <w:r>
              <w:rPr>
                <w:sz w:val="24"/>
              </w:rPr>
              <w:t xml:space="preserve">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>
          <w:trHeight w:val="16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 От Руси до России: выбор пути, обретение независимости и становление единого государства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ind w:right="120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Экспансия католичества против православия. Русь и Орда. Агрессия Запада: Невская битва и Ледовое побоище. Александр Невский – выбор пути. Собирание русских земель вокруг Москвы. Обретение независимости Руси от Орды. Иван IV – Россия становится царством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01, ОК 02, ОК 03, ОК 05, ОК 06, ОК 09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>
          <w:trHeight w:val="25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tabs>
                <w:tab w:val="right" w:pos="2051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3. Смута и её преодоление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Земские соборы – народное представительство и волеизъявлен</w:t>
            </w:r>
            <w:r>
              <w:rPr>
                <w:rFonts w:ascii="Times New Roman" w:hAnsi="Times New Roman"/>
                <w:sz w:val="24"/>
              </w:rPr>
              <w:t xml:space="preserve">ие. Причины, ход и последствия Смутного времени. 4 ноября – смысл Дня народного единства, как объединения народов России против внутреннего раскола и иностранной интервенции. Зарождение гражданского и патриотического самосознания в ходе народного ополчения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01, ОК 02, ОК 03, ОК 05, ОК 06, ОК 09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4. Восстановление единства русского народа: объединение Великой и Малой Руси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sz w:val="24"/>
              </w:rPr>
              <w:t xml:space="preserve">Угнетение православных русских людей в составе Литвы, Польши, Речи </w:t>
            </w:r>
            <w:r>
              <w:rPr>
                <w:sz w:val="24"/>
              </w:rPr>
              <w:t xml:space="preserve">Посполитой</w:t>
            </w:r>
            <w:r>
              <w:rPr>
                <w:sz w:val="24"/>
              </w:rPr>
              <w:t xml:space="preserve">. Борьба запорожских казаков под руководством Богдана Хмельницкого за православную веру и единство с Россией. Спасение Малороссии Великой Россией: Земский собор 1653 г., </w:t>
            </w:r>
            <w:r>
              <w:rPr>
                <w:sz w:val="24"/>
              </w:rPr>
              <w:t xml:space="preserve">Переяславская</w:t>
            </w:r>
            <w:r>
              <w:rPr>
                <w:sz w:val="24"/>
              </w:rPr>
              <w:t xml:space="preserve"> Рада 1654 г., Русско-польская война 1654-1667 гг.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5. Пётр Великий. Строитель великой империи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Консолидация Петром I внутренних сил России с целью ее выхода на широкую мировую арену. Внутренние реф</w:t>
            </w:r>
            <w:r>
              <w:rPr>
                <w:rFonts w:ascii="Times New Roman" w:hAnsi="Times New Roman"/>
                <w:sz w:val="24"/>
              </w:rPr>
              <w:t xml:space="preserve">ормы для развития производительных сил страны и укрепления военной безопасности. Строительство великой империи: цена и результаты. Продолжение освоения Сибири и Дальнего Востока: история русских открытий в сравнении с колониальными захватами западных стран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9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6. Екатерина II: продолжатель великих дел Петра I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Просвещённый абсолютизм в России. Решение национальных задач: присоединение Крыма, освоение </w:t>
            </w:r>
            <w:r>
              <w:rPr>
                <w:rFonts w:ascii="Times New Roman" w:hAnsi="Times New Roman"/>
                <w:sz w:val="24"/>
              </w:rPr>
              <w:t xml:space="preserve">Новороссии</w:t>
            </w:r>
            <w:r>
              <w:rPr>
                <w:rFonts w:ascii="Times New Roman" w:hAnsi="Times New Roman"/>
                <w:sz w:val="24"/>
              </w:rPr>
              <w:t xml:space="preserve">, воссоединение Правобережья Днепра и Белоруссии с Россией. Противоречия развития науки и культуры с существующим крепостным правом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9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7. От победы над Наполеоном до Крымской войны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Роль России в спасении Европы от экспансии наполеоновской Франции. Истоки патриотизма народов страны. Расширение границ и статуса великой державы Ро</w:t>
            </w:r>
            <w:r>
              <w:rPr>
                <w:rFonts w:ascii="Times New Roman" w:hAnsi="Times New Roman"/>
                <w:sz w:val="24"/>
              </w:rPr>
              <w:t xml:space="preserve">ссии в первой половине XIX в. «Восточный вопрос». Крымская война, как попытка Запада нанести «стратегическое поражение» России. Память о героях обороны Севастополя. Итоги Крымской войны: Великие реформы Александра II, модернизация страны при Александре III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1.2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3931"/>
        </w:trPr>
        <w:tc>
          <w:tcPr>
            <w:tcBorders>
              <w:left w:val="single" w:color="000000" w:sz="4" w:space="0"/>
              <w:right w:val="single" w:color="000000" w:sz="2" w:space="0"/>
            </w:tcBorders>
            <w:tcW w:w="22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Практическое занятие 1: Крымская (Восточная) война и ее последствия.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02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8. Гибель империи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Русская революция 1905-1907 гг. – начало либерального эксперимента над исторической</w:t>
            </w:r>
            <w:r>
              <w:rPr>
                <w:rFonts w:ascii="Times New Roman" w:hAnsi="Times New Roman"/>
                <w:sz w:val="24"/>
              </w:rPr>
              <w:t xml:space="preserve"> Россией. Первая мировая война и её уроки: герои сражений и мобилизация страны. От Февраля к Октябрю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9. От великих потрясений к Великой Победе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Выбор пути развития: восстановления цивилизационного пространства России в виде СССР. Перекосы «</w:t>
            </w:r>
            <w:r>
              <w:rPr>
                <w:rFonts w:ascii="Times New Roman" w:hAnsi="Times New Roman"/>
                <w:sz w:val="24"/>
              </w:rPr>
              <w:t xml:space="preserve">коренизации</w:t>
            </w:r>
            <w:r>
              <w:rPr>
                <w:rFonts w:ascii="Times New Roman" w:hAnsi="Times New Roman"/>
                <w:sz w:val="24"/>
              </w:rPr>
              <w:t xml:space="preserve">» в союзных республиках и территориальные «подарк</w:t>
            </w:r>
            <w:r>
              <w:rPr>
                <w:rFonts w:ascii="Times New Roman" w:hAnsi="Times New Roman"/>
                <w:sz w:val="24"/>
              </w:rPr>
              <w:t xml:space="preserve">и» большевиков Украинской ССР. Антирелигиозная кампания. Историческое значение индустриализации. Коллективизация и ее последствия. Поворот в сторону преемственности от дореволюционной России, подъем патриотизма и его выражение в Великой Отечественной войне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>
          <w:trHeight w:val="1023"/>
        </w:trPr>
        <w:tc>
          <w:tcPr>
            <w:tcBorders>
              <w:left w:val="single" w:color="000000" w:sz="4" w:space="0"/>
              <w:right w:val="single" w:color="000000" w:sz="2" w:space="0"/>
            </w:tcBorders>
            <w:tcW w:w="22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с дополнительным материалом по теме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02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10. «Вставай, страна огромная»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Причины и предпосылки Великой Отечественной войны как составной части Второй мировой войны. Против кого мы сражались: </w:t>
            </w:r>
            <w:r>
              <w:rPr>
                <w:rFonts w:ascii="Times New Roman" w:hAnsi="Times New Roman"/>
                <w:sz w:val="24"/>
              </w:rPr>
              <w:t xml:space="preserve">Европа</w:t>
            </w:r>
            <w:r>
              <w:rPr>
                <w:rFonts w:ascii="Times New Roman" w:hAnsi="Times New Roman"/>
                <w:sz w:val="24"/>
              </w:rPr>
              <w:t xml:space="preserve"> объединенная под нацистской свастикой. Основные этапы и события Великой Отечестве</w:t>
            </w:r>
            <w:r>
              <w:rPr>
                <w:rFonts w:ascii="Times New Roman" w:hAnsi="Times New Roman"/>
                <w:sz w:val="24"/>
              </w:rPr>
              <w:t xml:space="preserve">нной войны. Патриотический подъем народа. Актуальные уроки: понятие единства фронта и тыла. Защитники Родины и предатели-отщепенцы. Великая Отечественная война в исторической памяти нашего народа. Истоки подвига народов СССР и достижения ими Великой Победы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22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с дополнительным материалом по теме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11. В буднях великих строек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Геополитические результаты победы в Великой Отечественной войне. Возрождение разрушенной эконо</w:t>
            </w:r>
            <w:r>
              <w:rPr>
                <w:rFonts w:ascii="Times New Roman" w:hAnsi="Times New Roman"/>
                <w:sz w:val="24"/>
              </w:rPr>
              <w:t xml:space="preserve">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</w:t>
            </w:r>
            <w:r>
              <w:rPr>
                <w:rFonts w:ascii="Times New Roman" w:hAnsi="Times New Roman"/>
                <w:sz w:val="24"/>
              </w:rPr>
              <w:t xml:space="preserve">неоколониальной</w:t>
            </w:r>
            <w:r>
              <w:rPr>
                <w:rFonts w:ascii="Times New Roman" w:hAnsi="Times New Roman"/>
                <w:sz w:val="24"/>
              </w:rPr>
              <w:t xml:space="preserve"> зависимости. Этапы 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68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22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с дополнительным материалом по теме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70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12. От перестройки к кризису, от кризиса к возрождению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Причины «перестройки»: роль объективных и субъективных факторов в ее ходе и итогах. Поддержка Западом сепаратизма и радикальног</w:t>
            </w:r>
            <w:r>
              <w:rPr>
                <w:rFonts w:ascii="Times New Roman" w:hAnsi="Times New Roman"/>
                <w:sz w:val="24"/>
              </w:rPr>
              <w:t xml:space="preserve">о национализма: распад СССР – величайшая геополитическая катастрофа. Россия в 1990-е гг.: кризис экономики, обнищание населения и криминализация общества – цена реформ 1990-х гг. Попытка диктата олигархов. Конфликты на Северном Кавказе и других регионах Ро</w:t>
            </w:r>
            <w:r>
              <w:rPr>
                <w:rFonts w:ascii="Times New Roman" w:hAnsi="Times New Roman"/>
                <w:sz w:val="24"/>
              </w:rPr>
              <w:t xml:space="preserve">ссии: опасность распада страны. 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лагеря. Кризис духовных ценностей у населения России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71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tcW w:w="22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с дополнительным материалом по теме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2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673"/>
        </w:trPr>
        <w:tc>
          <w:tcPr>
            <w:tcBorders>
              <w:left w:val="single" w:color="000000" w:sz="4" w:space="0"/>
              <w:right w:val="single" w:color="000000" w:sz="2" w:space="0"/>
            </w:tcBorders>
            <w:tcW w:w="22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Локальные национальные и религиозные конфликты на пространстве бывшего СССР в 1990-е гг.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0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13. Россия. ХХ</w:t>
            </w:r>
            <w:r>
              <w:rPr>
                <w:rFonts w:ascii="Times New Roman" w:hAnsi="Times New Roman"/>
                <w:b/>
                <w:sz w:val="24"/>
              </w:rPr>
              <w:t xml:space="preserve">I</w:t>
            </w:r>
            <w:r>
              <w:rPr>
                <w:rFonts w:ascii="Times New Roman" w:hAnsi="Times New Roman"/>
                <w:b/>
                <w:sz w:val="24"/>
              </w:rPr>
              <w:t xml:space="preserve"> век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Запрос на национальное возрождение в обществе. Укрепление патриотических настроений. Владимир Путин. Устранение </w:t>
            </w:r>
            <w:r>
              <w:rPr>
                <w:rFonts w:ascii="Times New Roman" w:hAnsi="Times New Roman"/>
                <w:sz w:val="24"/>
              </w:rPr>
              <w:t xml:space="preserve">олигархата</w:t>
            </w:r>
            <w:r>
              <w:rPr>
                <w:rFonts w:ascii="Times New Roman" w:hAnsi="Times New Roman"/>
                <w:sz w:val="24"/>
              </w:rPr>
              <w:t xml:space="preserve"> от власти и укрепление ее вертикали. Успешная борьба с национальным сепаратизмом, экстремизмом и терроризмом. Курс на суверенную внешнюю политику: от</w:t>
            </w:r>
            <w:r>
              <w:rPr>
                <w:rFonts w:ascii="Times New Roman" w:hAnsi="Times New Roman"/>
                <w:sz w:val="24"/>
              </w:rPr>
              <w:t xml:space="preserve"> Мюнхенской речи до специальной военной операции. 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</w:t>
            </w:r>
            <w:r>
              <w:rPr>
                <w:rFonts w:ascii="Times New Roman" w:hAnsi="Times New Roman"/>
                <w:sz w:val="24"/>
              </w:rPr>
              <w:t xml:space="preserve">итуцию.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tcW w:w="22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с дополнительным материалом по теме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2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673"/>
        </w:trPr>
        <w:tc>
          <w:tcPr>
            <w:tcBorders>
              <w:left w:val="single" w:color="000000" w:sz="4" w:space="0"/>
              <w:right w:val="single" w:color="000000" w:sz="2" w:space="0"/>
            </w:tcBorders>
            <w:tcW w:w="22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3</w:t>
            </w:r>
            <w:r>
              <w:rPr>
                <w:rFonts w:ascii="Times New Roman" w:hAnsi="Times New Roman"/>
                <w:sz w:val="24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Проблема экспансии в Россию западной системы ценностей и формирование «массовой культуры».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0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10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14. История антироссийской пропаганды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</w:t>
            </w:r>
            <w:r>
              <w:rPr>
                <w:rFonts w:ascii="Times New Roman" w:hAnsi="Times New Roman"/>
                <w:sz w:val="24"/>
              </w:rPr>
              <w:t xml:space="preserve">олеона Бонапарта. 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тоталитарной России в США во 2-й пол. XIX в. Образ большевистской угрозы в по</w:t>
            </w:r>
            <w:r>
              <w:rPr>
                <w:rFonts w:ascii="Times New Roman" w:hAnsi="Times New Roman"/>
                <w:sz w:val="24"/>
              </w:rPr>
              <w:t xml:space="preserve">дготовке гитлеровской агрессии. Антисоветская пропаганда эпохи Холодной войны. Расистские и неонацистские корни пропаганды против СССР и Российской Федерации во второй половине XX в. - начале XXI в. Мифологемы и центры распространения современной русофобии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>
          <w:trHeight w:val="56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tcW w:w="22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с дополнительным материалом по теме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2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22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4: Территориальная целостность России, уважение прав ее населения и соседних народов – главное условие политического развития. Противодействие распространению идеологии экстремизма и терроризма.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15. Слава русского оружия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</w:t>
            </w:r>
            <w:r>
              <w:rPr>
                <w:rFonts w:ascii="Times New Roman" w:hAnsi="Times New Roman"/>
                <w:sz w:val="24"/>
              </w:rPr>
              <w:t xml:space="preserve">Обуховский</w:t>
            </w:r>
            <w:r>
              <w:rPr>
                <w:rFonts w:ascii="Times New Roman" w:hAnsi="Times New Roman"/>
                <w:sz w:val="24"/>
              </w:rPr>
              <w:t xml:space="preserve"> и др.</w:t>
            </w:r>
            <w:r>
              <w:rPr>
                <w:rFonts w:ascii="Times New Roman" w:hAnsi="Times New Roman"/>
                <w:sz w:val="24"/>
              </w:rPr>
              <w:t xml:space="preserve">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61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22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с дополнительным материалом по теме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40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16. Россия сегодня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Космос. Перспективы </w:t>
            </w:r>
            <w:r>
              <w:rPr>
                <w:rFonts w:ascii="Times New Roman" w:hAnsi="Times New Roman"/>
                <w:sz w:val="24"/>
              </w:rPr>
              <w:t xml:space="preserve">импортозамещения</w:t>
            </w:r>
            <w:r>
              <w:rPr>
                <w:rFonts w:ascii="Times New Roman" w:hAnsi="Times New Roman"/>
                <w:sz w:val="24"/>
              </w:rPr>
              <w:t xml:space="preserve"> и технологических рывков. Развитие цифровых технологий.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гражданина Российской Федерации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40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22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с дополнительным материалом по теме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77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Зачет с оценкой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</w:t>
            </w:r>
            <w:r>
              <w:rPr>
                <w:rFonts w:ascii="Times New Roman" w:hAnsi="Times New Roman"/>
                <w:sz w:val="24"/>
              </w:rPr>
              <w:t xml:space="preserve"> 01, ОК 02, ОК 03, ОК 04, ОК 05, ОК 06, ОК 09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Всего: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44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</w:r>
            <w:r>
              <w:rPr>
                <w:rFonts w:ascii="Times New Roman" w:hAnsi="Times New Roman"/>
                <w:b/>
                <w:i/>
                <w:sz w:val="24"/>
              </w:rPr>
            </w:r>
          </w:p>
        </w:tc>
      </w:tr>
    </w:tbl>
    <w:p>
      <w:pPr>
        <w:tabs>
          <w:tab w:val="left" w:pos="3117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tabs>
          <w:tab w:val="left" w:pos="3117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  <w:sectPr>
          <w:footnotePr/>
          <w:endnotePr/>
          <w:type w:val="nextPage"/>
          <w:pgSz w:w="16840" w:h="11907" w:orient="landscape"/>
          <w:pgMar w:top="1134" w:right="1134" w:bottom="1134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09"/>
        <w:ind w:left="0"/>
        <w:jc w:val="center"/>
        <w:spacing w:line="240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3. УСЛОВИЯ РЕАЛИЗАЦИИ УЧЕБНОЙ ДИСЦИПЛИНЫ</w:t>
      </w:r>
      <w:r>
        <w:rPr>
          <w:b/>
          <w:bCs/>
          <w:sz w:val="24"/>
          <w:szCs w:val="24"/>
          <w:lang w:eastAsia="ru-RU"/>
        </w:rPr>
      </w:r>
    </w:p>
    <w:p>
      <w:pPr>
        <w:pStyle w:val="809"/>
        <w:jc w:val="both"/>
        <w:spacing w:line="240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 Для реализации программы учебной дисциплины должны быть предусмотрены следующие специальные помещения: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Кабинет «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Социально-гуманитарных дисциплин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оснащенный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 xml:space="preserve">борудованием: </w:t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учебная доска;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рабочие места по количеству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наглядные пособия;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рабочее место преподавателя;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техническими средствами обучения:</w:t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персональный компьютер с лицензионным программным обеспечением;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мультимедийный проектор;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мультимедийный экран;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аудиовизуализации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3.2. Информационное обеспечение реализации программы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3.2.1. Основные печатные издания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Мединский</w:t>
      </w:r>
      <w:r>
        <w:rPr>
          <w:rFonts w:ascii="Times New Roman" w:hAnsi="Times New Roman"/>
          <w:sz w:val="24"/>
        </w:rPr>
        <w:t xml:space="preserve">, В. Р. История. История России. 1914—1945 годы. Учебник. </w:t>
      </w:r>
      <w:r>
        <w:rPr>
          <w:rFonts w:ascii="Times New Roman" w:hAnsi="Times New Roman"/>
          <w:sz w:val="24"/>
        </w:rPr>
        <w:t xml:space="preserve">Минпросвещения</w:t>
      </w:r>
      <w:r>
        <w:rPr>
          <w:rFonts w:ascii="Times New Roman" w:hAnsi="Times New Roman"/>
          <w:sz w:val="24"/>
        </w:rPr>
        <w:t xml:space="preserve"> России. Образовательно-издательский центр «Академия», 2024. 2024. — 496 с. — ISBN 978-5-0054-2948-3 — Текст: непосредственный.</w:t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Мединский</w:t>
      </w:r>
      <w:r>
        <w:rPr>
          <w:rFonts w:ascii="Times New Roman" w:hAnsi="Times New Roman"/>
          <w:sz w:val="24"/>
        </w:rPr>
        <w:t xml:space="preserve">, В. Р. История. История России. 1945 год — начало XXI века. Учебник. </w:t>
      </w:r>
      <w:r>
        <w:rPr>
          <w:rFonts w:ascii="Times New Roman" w:hAnsi="Times New Roman"/>
          <w:sz w:val="24"/>
        </w:rPr>
        <w:t xml:space="preserve">Минпросвещения</w:t>
      </w:r>
      <w:r>
        <w:rPr>
          <w:rFonts w:ascii="Times New Roman" w:hAnsi="Times New Roman"/>
          <w:sz w:val="24"/>
        </w:rPr>
        <w:t xml:space="preserve"> России. Образовательно-издательский центр «Академия», 2024. 2024. — 448 с. — ISBN 978-50054-2948-3 — Текст: непосредственный.</w:t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3.2.2. Основные электронные издания</w:t>
      </w:r>
      <w:r>
        <w:rPr>
          <w:rFonts w:ascii="Times New Roman" w:hAnsi="Times New Roman"/>
          <w:b/>
          <w:sz w:val="24"/>
        </w:rPr>
      </w:r>
    </w:p>
    <w:p>
      <w:pPr>
        <w:ind w:firstLine="709"/>
        <w:jc w:val="both"/>
        <w:spacing w:after="0" w:line="240" w:lineRule="auto"/>
        <w:rPr>
          <w:rStyle w:val="812"/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 w:cs="Times New Roman"/>
        </w:rPr>
        <w:t xml:space="preserve">. </w:t>
      </w:r>
      <w:hyperlink r:id="rId14" w:tooltip="https://firpo.ru/activities/russia/about.html" w:history="1">
        <w:r>
          <w:rPr>
            <w:rStyle w:val="812"/>
            <w:rFonts w:ascii="Times New Roman" w:hAnsi="Times New Roman" w:cs="Times New Roman"/>
            <w:shd w:val="clear" w:color="auto" w:fill="ffffff"/>
          </w:rPr>
          <w:t xml:space="preserve">https://firpo.ru/activities/russia/about.htm</w:t>
        </w:r>
      </w:hyperlink>
      <w:r/>
      <w:r>
        <w:rPr>
          <w:rStyle w:val="812"/>
          <w:rFonts w:ascii="Times New Roman" w:hAnsi="Times New Roman" w:cs="Times New Roman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Style w:val="812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2</w:t>
      </w:r>
      <w:r>
        <w:rPr>
          <w:rStyle w:val="812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. </w:t>
      </w:r>
      <w:r>
        <w:rPr>
          <w:rStyle w:val="812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Кислицын</w:t>
      </w:r>
      <w:r>
        <w:rPr>
          <w:rStyle w:val="812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С.А. Самыгин  С.И. Россия-моя история</w:t>
      </w:r>
      <w:r>
        <w:rPr>
          <w:rStyle w:val="812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.</w:t>
      </w:r>
      <w:r>
        <w:rPr>
          <w:rStyle w:val="812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- </w:t>
      </w:r>
      <w:r>
        <w:rPr>
          <w:rStyle w:val="812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Москва:КНОРУС</w:t>
      </w:r>
      <w:r>
        <w:rPr>
          <w:rStyle w:val="812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, 2024</w:t>
      </w:r>
      <w:r>
        <w:rPr>
          <w:rStyle w:val="812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hyperlink r:id="rId15" w:tooltip="https://reader.new.book.ru/?t=eyJhbGciOiJIUzUxMiIsInR5cCI6IkpXVCJ9.eyJ1c2VyX2lkIjotMSwiZ3JvdXBfaWQiOi0xLCJib29rX2lkIjo5NTE3MTMsImJvb2tfYWNjZXNzIjotMSwidXNlcl9lbWFpbCI6Ii0iLCJ1c2VyX3R5cGUiOi0xLCJleHAiOjE3MzIxMjc1NzUsImlhdCI6MTczMjEwNTk0NX0.snrsEgBJZN4bacTooTzxkkKN2ViVSr-pydmDO0TZgcy3nnGx48TypNgEC4IMTKz81x-jAEVQsoGswR-QjKp7dw&amp;v=0" w:history="1"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https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://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reader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.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new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.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book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.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ru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/?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t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=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eyJhbGciOiJIUzUxMiIsInR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5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cCI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6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IkpXVCJ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9.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eyJ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1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c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2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VyX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2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lkIjotMSwiZ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3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JvdXBfaWQiOi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0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xLCJib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29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rX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2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lkIjo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5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NTE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3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MTMsImJvb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2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tfYWNjZXNzIjotMSwidXNlcl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9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lbWFpbCI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6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Ii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0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iLCJ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1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c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2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VyX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3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R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5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cGUiOi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0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xLCJleHAiOjE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3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MzIxMjc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1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NzUsImlhdCI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6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MTczMjEwNTk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0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NX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0.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snrsEgBJZN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4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bacTooTzxkkKN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2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ViVSr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-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pydmDO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0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TZgcy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3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nnGx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48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TypNgEC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4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IMTKz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81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x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-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jAEVQsoGswR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-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QjKp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7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dw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&amp;</w:t>
        </w:r>
        <w:r>
          <w:rPr>
            <w:rStyle w:val="812"/>
            <w:rFonts w:ascii="Arial" w:hAnsi="Arial" w:cs="Arial"/>
            <w:shd w:val="clear" w:color="auto" w:fill="ffffff"/>
            <w:lang w:val="en-US"/>
          </w:rPr>
          <w:t xml:space="preserve">v</w:t>
        </w:r>
        <w:r>
          <w:rPr>
            <w:rStyle w:val="812"/>
            <w:rFonts w:ascii="Arial" w:hAnsi="Arial" w:cs="Arial"/>
            <w:shd w:val="clear" w:color="auto" w:fill="ffffff"/>
          </w:rPr>
          <w:t xml:space="preserve">=0</w:t>
        </w:r>
      </w:hyperlink>
      <w:r/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  <w:r>
        <w:rPr>
          <w:rFonts w:ascii="Times New Roman" w:hAnsi="Times New Roman"/>
          <w:i/>
          <w:sz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/>
      <w:bookmarkStart w:id="0" w:name="_Hlk75854385"/>
      <w:r/>
      <w:bookmarkEnd w:id="0"/>
      <w:r>
        <w:rPr>
          <w:rFonts w:ascii="Times New Roman" w:hAnsi="Times New Roman"/>
          <w:sz w:val="24"/>
        </w:rPr>
        <w:t xml:space="preserve">1. Артемов В.В. История (для всех специальностей СПО): учебник для студентов, обучающихся по профессиям и специальностям сред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</w:t>
      </w:r>
      <w:r>
        <w:rPr>
          <w:rFonts w:ascii="Times New Roman" w:hAnsi="Times New Roman"/>
          <w:sz w:val="24"/>
        </w:rPr>
        <w:t xml:space="preserve">роф. образования: учебное издание /Артемов В.В., </w:t>
      </w:r>
      <w:r>
        <w:rPr>
          <w:rFonts w:ascii="Times New Roman" w:hAnsi="Times New Roman"/>
          <w:sz w:val="24"/>
        </w:rPr>
        <w:t xml:space="preserve">Лубченков</w:t>
      </w:r>
      <w:r>
        <w:rPr>
          <w:rFonts w:ascii="Times New Roman" w:hAnsi="Times New Roman"/>
          <w:sz w:val="24"/>
        </w:rPr>
        <w:t xml:space="preserve"> Ю.Н. - Москва: Академия, 2024. - 256 c. (Специальности среднего профессионального образования) – ISBN 978-5-0054-2323-8.</w:t>
      </w:r>
      <w:r>
        <w:rPr>
          <w:rFonts w:ascii="Times New Roman" w:hAnsi="Times New Roman"/>
          <w:sz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УЧЕБНОЙ ДИСЦИПЛИНЫ</w:t>
      </w:r>
      <w:r>
        <w:rPr>
          <w:rFonts w:ascii="Times New Roman" w:hAnsi="Times New Roman"/>
          <w:b/>
          <w:sz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39"/>
        <w:gridCol w:w="3969"/>
        <w:gridCol w:w="2126"/>
      </w:tblGrid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2" w:type="dxa"/>
              <w:right w:w="142" w:type="dxa"/>
            </w:tcMar>
            <w:tcW w:w="35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2" w:type="dxa"/>
              <w:right w:w="142" w:type="dxa"/>
            </w:tcMa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Критерии оценки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2" w:type="dxa"/>
              <w:right w:w="142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Методы оценки 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>
          <w:jc w:val="center"/>
          <w:trHeight w:val="22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2" w:type="dxa"/>
              <w:right w:w="142" w:type="dxa"/>
            </w:tcMar>
            <w:tcW w:w="96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Перечень знаний, осваиваемых в рамках учебной дисциплины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jc w:val="center"/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2" w:type="dxa"/>
              <w:right w:w="142" w:type="dxa"/>
            </w:tcMar>
            <w:tcW w:w="35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Знать:</w:t>
            </w:r>
            <w:r>
              <w:rPr>
                <w:rFonts w:ascii="Times New Roman" w:hAnsi="Times New Roman"/>
                <w:sz w:val="24"/>
                <w:u w:val="single"/>
              </w:rPr>
            </w:r>
          </w:p>
          <w:p>
            <w:pPr>
              <w:pStyle w:val="807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ключевые события, основные даты и исторические этапы развития России с древних времен до настоящего времени; </w:t>
            </w:r>
            <w:r>
              <w:rPr>
                <w:sz w:val="24"/>
              </w:rPr>
            </w:r>
          </w:p>
          <w:p>
            <w:pPr>
              <w:pStyle w:val="807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  <w:r>
              <w:rPr>
                <w:sz w:val="24"/>
                <w:shd w:val="clear" w:color="auto" w:fill="ffd821"/>
              </w:rPr>
            </w:r>
          </w:p>
          <w:p>
            <w:pPr>
              <w:pStyle w:val="807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t xml:space="preserve">традиционные российские духовно - нравственные ценности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  <w:shd w:val="clear" w:color="auto" w:fill="ffd821"/>
              </w:rPr>
            </w:r>
          </w:p>
          <w:p>
            <w:pPr>
              <w:pStyle w:val="807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роль и значение России в современном мире.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2" w:type="dxa"/>
              <w:right w:w="142" w:type="dxa"/>
            </w:tcMar>
            <w:tcW w:w="3969" w:type="dxa"/>
            <w:textDirection w:val="lrTb"/>
            <w:noWrap w:val="false"/>
          </w:tcPr>
          <w:p>
            <w:pPr>
              <w:pStyle w:val="809"/>
              <w:numPr>
                <w:ilvl w:val="0"/>
                <w:numId w:val="30"/>
              </w:numPr>
              <w:ind w:left="0"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показывает знания ключевых событий, основных дат и этапов истории России с древних времен до настоящего времени; </w:t>
            </w:r>
            <w:r>
              <w:rPr>
                <w:sz w:val="24"/>
              </w:rPr>
            </w:r>
          </w:p>
          <w:p>
            <w:pPr>
              <w:pStyle w:val="809"/>
              <w:numPr>
                <w:ilvl w:val="0"/>
                <w:numId w:val="30"/>
              </w:numPr>
              <w:ind w:left="0"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демонстрирует знания о выдающихся деятелях отечественной истории,</w:t>
            </w:r>
            <w:r>
              <w:rPr>
                <w:rStyle w:val="810"/>
                <w:sz w:val="24"/>
              </w:rPr>
              <w:t xml:space="preserve"> внесших значительный вклад в социально-экономическое, политическое и культурное развитие России;</w:t>
            </w:r>
            <w:r>
              <w:rPr>
                <w:sz w:val="24"/>
              </w:rPr>
            </w:r>
          </w:p>
          <w:p>
            <w:pPr>
              <w:pStyle w:val="809"/>
              <w:numPr>
                <w:ilvl w:val="0"/>
                <w:numId w:val="30"/>
              </w:numPr>
              <w:ind w:left="0" w:firstLine="0"/>
              <w:jc w:val="both"/>
              <w:spacing w:line="240" w:lineRule="auto"/>
            </w:pPr>
            <w:r>
              <w:rPr>
                <w:sz w:val="24"/>
              </w:rPr>
              <w:t xml:space="preserve">показывает знание </w:t>
            </w:r>
            <w:r>
              <w:t xml:space="preserve">традиционных российских духовно - нравственных ценностей;</w:t>
            </w:r>
            <w:r/>
          </w:p>
          <w:p>
            <w:pPr>
              <w:pStyle w:val="809"/>
              <w:numPr>
                <w:ilvl w:val="0"/>
                <w:numId w:val="30"/>
              </w:numPr>
              <w:ind w:left="0"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демонстрирует </w:t>
            </w:r>
            <w:r>
              <w:rPr>
                <w:sz w:val="24"/>
              </w:rPr>
              <w:t xml:space="preserve">сформированность</w:t>
            </w:r>
            <w:r>
              <w:rPr>
                <w:sz w:val="24"/>
              </w:rPr>
              <w:t xml:space="preserve"> знаний о роли и значении России в современном мире.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2" w:type="dxa"/>
              <w:right w:w="142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Экспертное наблюдение и оценивание знаний на теоретических занятиях.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Оценивание выполнения индивидуальных и групповых заданий.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промежуточной аттестации.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jc w:val="center"/>
          <w:trHeight w:val="22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2" w:type="dxa"/>
              <w:right w:w="142" w:type="dxa"/>
            </w:tcMar>
            <w:tcW w:w="96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Перечень умений, осваиваемых в рамках учебной дисциплины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>
          <w:jc w:val="center"/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2" w:type="dxa"/>
              <w:right w:w="142" w:type="dxa"/>
            </w:tcMar>
            <w:tcW w:w="35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Уметь: </w:t>
            </w:r>
            <w:r>
              <w:rPr>
                <w:rFonts w:ascii="Times New Roman" w:hAnsi="Times New Roman"/>
                <w:sz w:val="24"/>
                <w:u w:val="single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выделять факторы, определившие уникальность становления духовно - нравственных основ России;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</w:rPr>
              <w:t xml:space="preserve">анализировать, характеризовать, выделять причинно-следственные связи и пространственно - временные характеристики исторических событий, явлений, процессов </w:t>
            </w:r>
            <w:r>
              <w:rPr>
                <w:rFonts w:ascii="Times New Roman" w:hAnsi="Times New Roman"/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времен образования Древнерусского государства до настоящего времени;</w:t>
            </w:r>
            <w:r/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защищать историческую правду, не допускать умаления подвига российского народа по защите Отечества,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демонстрировать готовность противостоять </w:t>
            </w:r>
            <w:r>
              <w:rPr>
                <w:rFonts w:ascii="Times New Roman" w:hAnsi="Times New Roman"/>
                <w:sz w:val="24"/>
              </w:rPr>
              <w:t xml:space="preserve">фальсификациям российской истории;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демонстрировать уважительное отношение к историческому наследию и социокультурным традициям российского государства.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2" w:type="dxa"/>
              <w:right w:w="142" w:type="dxa"/>
            </w:tcMar>
            <w:tcW w:w="3969" w:type="dxa"/>
            <w:textDirection w:val="lrTb"/>
            <w:noWrap w:val="false"/>
          </w:tcPr>
          <w:p>
            <w:pPr>
              <w:pStyle w:val="809"/>
              <w:numPr>
                <w:ilvl w:val="0"/>
                <w:numId w:val="31"/>
              </w:numPr>
              <w:ind w:left="0" w:firstLine="0"/>
              <w:jc w:val="both"/>
              <w:spacing w:line="240" w:lineRule="auto"/>
            </w:pPr>
            <w:r>
              <w:rPr>
                <w:sz w:val="24"/>
              </w:rPr>
              <w:t xml:space="preserve">выделяет факторы, определившие уникальность становления духовно - нравственных основ России;</w:t>
            </w:r>
            <w:r/>
          </w:p>
          <w:p>
            <w:pPr>
              <w:pStyle w:val="809"/>
              <w:numPr>
                <w:ilvl w:val="0"/>
                <w:numId w:val="31"/>
              </w:numPr>
              <w:ind w:left="0" w:firstLine="0"/>
              <w:jc w:val="both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анализирует, характеризует, выделяет причинно-следственные связи и пространственно- – временные характеристики исторических событий, явлений, процессов с древних времен до настоящего времени;</w:t>
            </w:r>
            <w:r>
              <w:rPr>
                <w:i/>
                <w:sz w:val="24"/>
              </w:rPr>
            </w:r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демонстрирует умения анализировать историческую информацию, руководствуясь принципами научной объективности и достоверности, с целью формирования научного понимания прошлого и настоящего России;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демонстрирует умения защищать историческую правду, не допускает умаления подвига народа при защите Отечества, 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проявляет готовность противостоять фальсификациям Российской истории;</w:t>
            </w:r>
            <w:r/>
          </w:p>
          <w:p>
            <w:pPr>
              <w:numPr>
                <w:ilvl w:val="0"/>
                <w:numId w:val="31"/>
              </w:numPr>
              <w:ind w:left="0" w:firstLine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демонстрирует уважительное отношение к историческому наследию и </w:t>
            </w:r>
            <w:r>
              <w:rPr>
                <w:rFonts w:ascii="Times New Roman" w:hAnsi="Times New Roman"/>
                <w:sz w:val="24"/>
              </w:rPr>
              <w:t xml:space="preserve">социокультурным традициям российского государства.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2" w:type="dxa"/>
              <w:right w:w="142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выступлений с проблемно-тематическими сообщениями (докладами, презентациями).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</w:tbl>
    <w:p>
      <w:pPr>
        <w:contextualSpacing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/>
      <w:bookmarkStart w:id="1" w:name="_GoBack"/>
      <w:r/>
      <w:bookmarkEnd w:id="1"/>
      <w:r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sectPr>
      <w:footerReference w:type="default" r:id="rId11"/>
      <w:footerReference w:type="even" r:id="rId12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506030602030204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rPr>
        <w:rStyle w:val="791"/>
      </w:rPr>
      <w:framePr w:wrap="around" w:vAnchor="text" w:hAnchor="margin" w:xAlign="center" w:y="1"/>
    </w:pPr>
    <w:r>
      <w:rPr>
        <w:rStyle w:val="791"/>
      </w:rPr>
      <w:fldChar w:fldCharType="begin"/>
    </w:r>
    <w:r>
      <w:rPr>
        <w:rStyle w:val="791"/>
      </w:rPr>
      <w:instrText xml:space="preserve">PAGE  </w:instrText>
    </w:r>
    <w:r>
      <w:rPr>
        <w:rStyle w:val="791"/>
      </w:rPr>
      <w:fldChar w:fldCharType="separate"/>
    </w:r>
    <w:r>
      <w:rPr>
        <w:rStyle w:val="791"/>
      </w:rPr>
      <w:t xml:space="preserve">11</w:t>
    </w:r>
    <w:r>
      <w:rPr>
        <w:rStyle w:val="791"/>
      </w:rPr>
      <w:fldChar w:fldCharType="end"/>
    </w:r>
    <w:r>
      <w:rPr>
        <w:rStyle w:val="791"/>
      </w:rPr>
    </w:r>
  </w:p>
  <w:p>
    <w:pPr>
      <w:pStyle w:val="78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rPr>
        <w:rStyle w:val="791"/>
      </w:rPr>
      <w:framePr w:wrap="around" w:vAnchor="text" w:hAnchor="margin" w:xAlign="center" w:y="1"/>
    </w:pPr>
    <w:r>
      <w:rPr>
        <w:rStyle w:val="791"/>
      </w:rPr>
      <w:fldChar w:fldCharType="begin"/>
    </w:r>
    <w:r>
      <w:rPr>
        <w:rStyle w:val="791"/>
      </w:rPr>
      <w:instrText xml:space="preserve">PAGE  </w:instrText>
    </w:r>
    <w:r>
      <w:rPr>
        <w:rStyle w:val="791"/>
      </w:rPr>
      <w:fldChar w:fldCharType="end"/>
    </w:r>
    <w:r>
      <w:rPr>
        <w:rStyle w:val="791"/>
      </w:rPr>
    </w:r>
  </w:p>
  <w:p>
    <w:pPr>
      <w:pStyle w:val="78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rPr>
        <w:rStyle w:val="791"/>
      </w:rPr>
      <w:framePr w:wrap="around" w:vAnchor="text" w:hAnchor="margin" w:xAlign="right" w:y="1"/>
    </w:pPr>
    <w:r>
      <w:rPr>
        <w:rStyle w:val="791"/>
      </w:rPr>
      <w:fldChar w:fldCharType="begin"/>
    </w:r>
    <w:r>
      <w:rPr>
        <w:rStyle w:val="791"/>
      </w:rPr>
      <w:instrText xml:space="preserve">PAGE  </w:instrText>
    </w:r>
    <w:r>
      <w:rPr>
        <w:rStyle w:val="791"/>
      </w:rPr>
      <w:fldChar w:fldCharType="separate"/>
    </w:r>
    <w:r>
      <w:rPr>
        <w:rStyle w:val="791"/>
      </w:rPr>
      <w:t xml:space="preserve">13</w:t>
    </w:r>
    <w:r>
      <w:rPr>
        <w:rStyle w:val="791"/>
      </w:rPr>
      <w:fldChar w:fldCharType="end"/>
    </w:r>
    <w:r>
      <w:rPr>
        <w:rStyle w:val="791"/>
      </w:rPr>
    </w:r>
  </w:p>
  <w:p>
    <w:pPr>
      <w:pStyle w:val="789"/>
      <w:ind w:right="360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rPr>
        <w:rStyle w:val="791"/>
      </w:rPr>
      <w:framePr w:wrap="around" w:vAnchor="text" w:hAnchor="margin" w:xAlign="right" w:y="1"/>
    </w:pPr>
    <w:r>
      <w:rPr>
        <w:rStyle w:val="791"/>
      </w:rPr>
      <w:fldChar w:fldCharType="begin"/>
    </w:r>
    <w:r>
      <w:rPr>
        <w:rStyle w:val="791"/>
      </w:rPr>
      <w:instrText xml:space="preserve">PAGE  </w:instrText>
    </w:r>
    <w:r>
      <w:rPr>
        <w:rStyle w:val="791"/>
      </w:rPr>
      <w:fldChar w:fldCharType="end"/>
    </w:r>
    <w:r>
      <w:rPr>
        <w:rStyle w:val="791"/>
      </w:rPr>
    </w:r>
  </w:p>
  <w:p>
    <w:pPr>
      <w:pStyle w:val="78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3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5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7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9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1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3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5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7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9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5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suff w:val="tab"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5" w:hanging="360"/>
        <w:tabs>
          <w:tab w:val="num" w:pos="109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  <w:sz w:val="22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5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suff w:val="tab"/>
      <w:lvlText w:val="%1.%2."/>
      <w:lvlJc w:val="left"/>
      <w:pPr>
        <w:ind w:left="1119" w:hanging="58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3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5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7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9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1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3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5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7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287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6"/>
  </w:num>
  <w:num w:numId="4">
    <w:abstractNumId w:val="14"/>
  </w:num>
  <w:num w:numId="5">
    <w:abstractNumId w:val="8"/>
  </w:num>
  <w:num w:numId="6">
    <w:abstractNumId w:val="29"/>
  </w:num>
  <w:num w:numId="7">
    <w:abstractNumId w:val="25"/>
  </w:num>
  <w:num w:numId="8">
    <w:abstractNumId w:val="10"/>
  </w:num>
  <w:num w:numId="9">
    <w:abstractNumId w:val="7"/>
  </w:num>
  <w:num w:numId="10">
    <w:abstractNumId w:val="21"/>
  </w:num>
  <w:num w:numId="11">
    <w:abstractNumId w:val="23"/>
  </w:num>
  <w:num w:numId="12">
    <w:abstractNumId w:val="24"/>
  </w:num>
  <w:num w:numId="13">
    <w:abstractNumId w:val="30"/>
  </w:num>
  <w:num w:numId="14">
    <w:abstractNumId w:val="6"/>
  </w:num>
  <w:num w:numId="15">
    <w:abstractNumId w:val="9"/>
  </w:num>
  <w:num w:numId="16">
    <w:abstractNumId w:val="20"/>
  </w:num>
  <w:num w:numId="17">
    <w:abstractNumId w:val="3"/>
  </w:num>
  <w:num w:numId="18">
    <w:abstractNumId w:val="28"/>
  </w:num>
  <w:num w:numId="19">
    <w:abstractNumId w:val="11"/>
  </w:num>
  <w:num w:numId="20">
    <w:abstractNumId w:val="2"/>
  </w:num>
  <w:num w:numId="21">
    <w:abstractNumId w:val="12"/>
  </w:num>
  <w:num w:numId="22">
    <w:abstractNumId w:val="0"/>
  </w:num>
  <w:num w:numId="23">
    <w:abstractNumId w:val="13"/>
  </w:num>
  <w:num w:numId="24">
    <w:abstractNumId w:val="22"/>
  </w:num>
  <w:num w:numId="25">
    <w:abstractNumId w:val="15"/>
  </w:num>
  <w:num w:numId="26">
    <w:abstractNumId w:val="1"/>
  </w:num>
  <w:num w:numId="27">
    <w:abstractNumId w:val="27"/>
  </w:num>
  <w:num w:numId="28">
    <w:abstractNumId w:val="5"/>
  </w:num>
  <w:num w:numId="29">
    <w:abstractNumId w:val="17"/>
  </w:num>
  <w:num w:numId="30">
    <w:abstractNumId w:val="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85"/>
    <w:link w:val="78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83"/>
    <w:next w:val="7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8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83"/>
    <w:next w:val="7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8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83"/>
    <w:next w:val="7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8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83"/>
    <w:next w:val="7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8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83"/>
    <w:next w:val="7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8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83"/>
    <w:next w:val="7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8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83"/>
    <w:next w:val="7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8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3"/>
    <w:next w:val="7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8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83"/>
    <w:next w:val="7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85"/>
    <w:link w:val="34"/>
    <w:uiPriority w:val="10"/>
    <w:rPr>
      <w:sz w:val="48"/>
      <w:szCs w:val="48"/>
    </w:rPr>
  </w:style>
  <w:style w:type="paragraph" w:styleId="36">
    <w:name w:val="Subtitle"/>
    <w:basedOn w:val="783"/>
    <w:next w:val="7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85"/>
    <w:link w:val="36"/>
    <w:uiPriority w:val="11"/>
    <w:rPr>
      <w:sz w:val="24"/>
      <w:szCs w:val="24"/>
    </w:rPr>
  </w:style>
  <w:style w:type="paragraph" w:styleId="38">
    <w:name w:val="Quote"/>
    <w:basedOn w:val="783"/>
    <w:next w:val="7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83"/>
    <w:next w:val="7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8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85"/>
    <w:link w:val="42"/>
    <w:uiPriority w:val="99"/>
  </w:style>
  <w:style w:type="character" w:styleId="45">
    <w:name w:val="Footer Char"/>
    <w:basedOn w:val="785"/>
    <w:link w:val="789"/>
    <w:uiPriority w:val="99"/>
  </w:style>
  <w:style w:type="paragraph" w:styleId="46">
    <w:name w:val="Caption"/>
    <w:basedOn w:val="783"/>
    <w:next w:val="7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9"/>
    <w:uiPriority w:val="99"/>
  </w:style>
  <w:style w:type="table" w:styleId="49">
    <w:name w:val="Table Grid Light"/>
    <w:basedOn w:val="7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04"/>
    <w:uiPriority w:val="99"/>
    <w:rPr>
      <w:sz w:val="18"/>
    </w:rPr>
  </w:style>
  <w:style w:type="paragraph" w:styleId="178">
    <w:name w:val="endnote text"/>
    <w:basedOn w:val="7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85"/>
    <w:uiPriority w:val="99"/>
    <w:semiHidden/>
    <w:unhideWhenUsed/>
    <w:rPr>
      <w:vertAlign w:val="superscript"/>
    </w:rPr>
  </w:style>
  <w:style w:type="paragraph" w:styleId="181">
    <w:name w:val="toc 1"/>
    <w:basedOn w:val="783"/>
    <w:next w:val="7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83"/>
    <w:next w:val="7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83"/>
    <w:next w:val="7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83"/>
    <w:next w:val="7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83"/>
    <w:next w:val="7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83"/>
    <w:next w:val="7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83"/>
    <w:next w:val="7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83"/>
    <w:next w:val="7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83"/>
    <w:next w:val="7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83"/>
    <w:next w:val="783"/>
    <w:uiPriority w:val="99"/>
    <w:unhideWhenUsed/>
    <w:pPr>
      <w:spacing w:after="0" w:afterAutospacing="0"/>
    </w:pPr>
  </w:style>
  <w:style w:type="paragraph" w:styleId="783" w:default="1">
    <w:name w:val="Normal"/>
    <w:qFormat/>
  </w:style>
  <w:style w:type="paragraph" w:styleId="784">
    <w:name w:val="Heading 1"/>
    <w:basedOn w:val="783"/>
    <w:next w:val="783"/>
    <w:link w:val="788"/>
    <w:qFormat/>
    <w:pPr>
      <w:ind w:firstLine="284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5" w:default="1">
    <w:name w:val="Default Paragraph Font"/>
    <w:uiPriority w:val="1"/>
    <w:semiHidden/>
    <w:unhideWhenUsed/>
  </w:style>
  <w:style w:type="table" w:styleId="7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7" w:default="1">
    <w:name w:val="No List"/>
    <w:uiPriority w:val="99"/>
    <w:semiHidden/>
    <w:unhideWhenUsed/>
  </w:style>
  <w:style w:type="character" w:styleId="788" w:customStyle="1">
    <w:name w:val="Заголовок 1 Знак"/>
    <w:basedOn w:val="785"/>
    <w:link w:val="78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89">
    <w:name w:val="Footer"/>
    <w:basedOn w:val="783"/>
    <w:link w:val="79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90" w:customStyle="1">
    <w:name w:val="Нижний колонтитул Знак"/>
    <w:basedOn w:val="785"/>
    <w:link w:val="78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91">
    <w:name w:val="page number"/>
    <w:basedOn w:val="785"/>
  </w:style>
  <w:style w:type="character" w:styleId="792" w:customStyle="1">
    <w:name w:val="fontstyle01"/>
    <w:rPr>
      <w:rFonts w:hint="default"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styleId="793" w:customStyle="1">
    <w:name w:val="pt-a0-000023"/>
    <w:basedOn w:val="785"/>
  </w:style>
  <w:style w:type="character" w:styleId="794" w:customStyle="1">
    <w:name w:val="pt-a0-000083"/>
    <w:basedOn w:val="785"/>
  </w:style>
  <w:style w:type="paragraph" w:styleId="795" w:customStyle="1">
    <w:name w:val="pt-a-000040"/>
    <w:basedOn w:val="7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96" w:customStyle="1">
    <w:name w:val="pt-a0-000085"/>
    <w:basedOn w:val="785"/>
  </w:style>
  <w:style w:type="character" w:styleId="797" w:customStyle="1">
    <w:name w:val="pt-a0-000036"/>
    <w:basedOn w:val="785"/>
  </w:style>
  <w:style w:type="character" w:styleId="798" w:customStyle="1">
    <w:name w:val="pt-a0-000043"/>
    <w:basedOn w:val="785"/>
  </w:style>
  <w:style w:type="paragraph" w:styleId="799" w:customStyle="1">
    <w:name w:val="pt-000045"/>
    <w:basedOn w:val="7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00" w:customStyle="1">
    <w:name w:val="pt-000046"/>
    <w:basedOn w:val="785"/>
  </w:style>
  <w:style w:type="character" w:styleId="801" w:customStyle="1">
    <w:name w:val="pt-a0-000041"/>
    <w:basedOn w:val="785"/>
  </w:style>
  <w:style w:type="character" w:styleId="802" w:customStyle="1">
    <w:name w:val="pt-a0-000047"/>
    <w:basedOn w:val="785"/>
  </w:style>
  <w:style w:type="character" w:styleId="803" w:customStyle="1">
    <w:name w:val="pt-a0-000042"/>
    <w:basedOn w:val="785"/>
  </w:style>
  <w:style w:type="paragraph" w:styleId="804">
    <w:name w:val="footnote text"/>
    <w:basedOn w:val="783"/>
    <w:link w:val="805"/>
    <w:unhideWhenUsed/>
    <w:qFormat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805" w:customStyle="1">
    <w:name w:val="Текст сноски Знак"/>
    <w:basedOn w:val="785"/>
    <w:link w:val="804"/>
    <w:rPr>
      <w:rFonts w:ascii="Calibri" w:hAnsi="Calibri" w:eastAsia="Calibri" w:cs="Times New Roman"/>
      <w:sz w:val="20"/>
      <w:szCs w:val="20"/>
    </w:rPr>
  </w:style>
  <w:style w:type="character" w:styleId="806">
    <w:name w:val="footnote reference"/>
    <w:uiPriority w:val="99"/>
    <w:rPr>
      <w:rFonts w:cs="Times New Roman"/>
      <w:vertAlign w:val="superscript"/>
    </w:rPr>
  </w:style>
  <w:style w:type="paragraph" w:styleId="807" w:customStyle="1">
    <w:name w:val="Table Paragraph"/>
    <w:basedOn w:val="783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table" w:styleId="808">
    <w:name w:val="Table Grid"/>
    <w:basedOn w:val="7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09">
    <w:name w:val="List Paragraph"/>
    <w:basedOn w:val="783"/>
    <w:link w:val="810"/>
    <w:qFormat/>
    <w:pPr>
      <w:ind w:left="687" w:hanging="284"/>
      <w:spacing w:after="0" w:line="232" w:lineRule="exact"/>
      <w:widowControl w:val="off"/>
    </w:pPr>
    <w:rPr>
      <w:rFonts w:ascii="Times New Roman" w:hAnsi="Times New Roman" w:eastAsia="Times New Roman" w:cs="Times New Roman"/>
    </w:rPr>
  </w:style>
  <w:style w:type="character" w:styleId="810" w:customStyle="1">
    <w:name w:val="Абзац списка Знак"/>
    <w:link w:val="809"/>
    <w:qFormat/>
    <w:rPr>
      <w:rFonts w:ascii="Times New Roman" w:hAnsi="Times New Roman" w:eastAsia="Times New Roman" w:cs="Times New Roman"/>
    </w:rPr>
  </w:style>
  <w:style w:type="paragraph" w:styleId="811" w:customStyle="1">
    <w:name w:val="Заголовок 11"/>
    <w:basedOn w:val="783"/>
    <w:uiPriority w:val="1"/>
    <w:qFormat/>
    <w:pPr>
      <w:ind w:left="1010"/>
      <w:jc w:val="both"/>
      <w:spacing w:before="72" w:after="0" w:line="240" w:lineRule="auto"/>
      <w:widowControl w:val="off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812">
    <w:name w:val="Hyperlink"/>
    <w:basedOn w:val="785"/>
    <w:uiPriority w:val="99"/>
    <w:unhideWhenUsed/>
    <w:rPr>
      <w:color w:val="0000ff"/>
      <w:u w:val="single"/>
    </w:rPr>
  </w:style>
  <w:style w:type="paragraph" w:styleId="813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814" w:customStyle="1">
    <w:name w:val="Unresolved Mention"/>
    <w:basedOn w:val="785"/>
    <w:uiPriority w:val="99"/>
    <w:semiHidden/>
    <w:unhideWhenUsed/>
    <w:rPr>
      <w:color w:val="605e5c"/>
      <w:shd w:val="clear" w:color="auto" w:fill="e1dfdd"/>
    </w:rPr>
  </w:style>
  <w:style w:type="character" w:styleId="815" w:customStyle="1">
    <w:name w:val="Знак Знак8"/>
    <w:rPr>
      <w:rFonts w:ascii="Times New Roman" w:hAnsi="Times New Roman" w:cs="Times New Roman"/>
      <w:sz w:val="24"/>
      <w:szCs w:val="24"/>
    </w:rPr>
  </w:style>
  <w:style w:type="paragraph" w:styleId="816" w:customStyle="1">
    <w:name w:val="docdata"/>
    <w:basedOn w:val="7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7" w:customStyle="1">
    <w:name w:val="Footnote Characters"/>
    <w:qFormat/>
    <w:rPr>
      <w:rFonts w:hint="default" w:ascii="Times New Roman" w:hAnsi="Times New Roman" w:cs="Times New Roman"/>
      <w:vertAlign w:val="superscript"/>
    </w:rPr>
  </w:style>
  <w:style w:type="character" w:styleId="818" w:customStyle="1">
    <w:name w:val="Footnote Anchor"/>
    <w:rPr>
      <w:vertAlign w:val="superscript"/>
    </w:rPr>
  </w:style>
  <w:style w:type="paragraph" w:styleId="819">
    <w:name w:val="HTML Preformatted"/>
    <w:basedOn w:val="783"/>
    <w:link w:val="820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20" w:customStyle="1">
    <w:name w:val="Стандартный HTML Знак"/>
    <w:basedOn w:val="785"/>
    <w:link w:val="81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21">
    <w:name w:val="Normal (Web)"/>
    <w:basedOn w:val="78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2">
    <w:name w:val="Balloon Text"/>
    <w:basedOn w:val="783"/>
    <w:link w:val="82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3" w:customStyle="1">
    <w:name w:val="Текст выноски Знак"/>
    <w:basedOn w:val="785"/>
    <w:link w:val="822"/>
    <w:uiPriority w:val="99"/>
    <w:semiHidden/>
    <w:rPr>
      <w:rFonts w:ascii="Tahoma" w:hAnsi="Tahoma" w:cs="Tahoma"/>
      <w:sz w:val="16"/>
      <w:szCs w:val="16"/>
    </w:rPr>
  </w:style>
  <w:style w:type="paragraph" w:styleId="824" w:customStyle="1">
    <w:name w:val="Обычный1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customXml" Target="../customXml/item1.xml" /><Relationship Id="rId14" Type="http://schemas.openxmlformats.org/officeDocument/2006/relationships/hyperlink" Target="https://firpo.ru/activities/russia/about.html" TargetMode="External"/><Relationship Id="rId15" Type="http://schemas.openxmlformats.org/officeDocument/2006/relationships/hyperlink" Target="https://reader.new.book.ru/?t=eyJhbGciOiJIUzUxMiIsInR5cCI6IkpXVCJ9.eyJ1c2VyX2lkIjotMSwiZ3JvdXBfaWQiOi0xLCJib29rX2lkIjo5NTE3MTMsImJvb2tfYWNjZXNzIjotMSwidXNlcl9lbWFpbCI6Ii0iLCJ1c2VyX3R5cGUiOi0xLCJleHAiOjE3MzIxMjc1NzUsImlhdCI6MTczMjEwNTk0NX0.snrsEgBJZN4bacTooTzxkkKN2ViVSr-pydmDO0TZgcy3nnGx48TypNgEC4IMTKz81x-jAEVQsoGswR-QjKp7dw&amp;v=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A9077-7934-41DA-871D-09C83E2F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dns</dc:creator>
  <cp:lastModifiedBy>метод кабинет</cp:lastModifiedBy>
  <cp:revision>4</cp:revision>
  <dcterms:created xsi:type="dcterms:W3CDTF">2024-11-20T12:39:00Z</dcterms:created>
  <dcterms:modified xsi:type="dcterms:W3CDTF">2025-05-19T12:26:10Z</dcterms:modified>
</cp:coreProperties>
</file>