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3A" w:rsidRDefault="00AC7F3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Приложение</w:t>
      </w:r>
    </w:p>
    <w:p w:rsidR="00217D35" w:rsidRDefault="008137A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ОПОП-ППССЗ по специальности </w:t>
      </w:r>
    </w:p>
    <w:p w:rsidR="00217D35" w:rsidRDefault="008137A9">
      <w:pPr>
        <w:suppressAutoHyphens/>
        <w:spacing w:after="0" w:line="360" w:lineRule="auto"/>
        <w:ind w:firstLineChars="1350" w:firstLine="3240"/>
        <w:jc w:val="right"/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23.02.08.Строительство железных дорог путь и путевое хозяйство</w:t>
      </w:r>
    </w:p>
    <w:p w:rsidR="00217D35" w:rsidRDefault="00217D35">
      <w:pPr>
        <w:suppressAutoHyphens/>
        <w:spacing w:after="0" w:line="360" w:lineRule="auto"/>
        <w:jc w:val="right"/>
        <w:rPr>
          <w:rFonts w:ascii="Times New Roman" w:hAnsi="Times New Roman" w:cs="Times New Roman"/>
          <w:lang w:eastAsia="zh-CN"/>
        </w:rPr>
      </w:pPr>
    </w:p>
    <w:p w:rsidR="00217D35" w:rsidRDefault="00217D35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217D35" w:rsidRDefault="00217D35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217D35" w:rsidRDefault="00217D35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217D35" w:rsidRDefault="00217D35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217D35" w:rsidRDefault="00217D35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AC7F3A" w:rsidRDefault="00AC7F3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7F3A" w:rsidRDefault="00AC7F3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7D35" w:rsidRDefault="008137A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217D35" w:rsidRDefault="008137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ОБЩЕОБРАЗОВАТЕЛЬНОГО УЧЕБНОГО ПРЕДМЕТА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footnoteReference w:id="2"/>
      </w:r>
    </w:p>
    <w:p w:rsidR="00217D35" w:rsidRDefault="008137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>ОУП.09 ФИЗИЧЕСКАЯ КУЛЬТУРА</w:t>
      </w:r>
    </w:p>
    <w:p w:rsidR="00217D35" w:rsidRDefault="008137A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lang w:eastAsia="en-US"/>
        </w:rPr>
        <w:t>для специальности</w:t>
      </w:r>
    </w:p>
    <w:p w:rsidR="00217D35" w:rsidRDefault="008137A9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lang w:eastAsia="en-US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>23.02.08.Строительство железных дорог путь и путевое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 xml:space="preserve"> хозяйство</w:t>
      </w:r>
    </w:p>
    <w:p w:rsidR="00217D35" w:rsidRDefault="008137A9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lang w:eastAsia="en-US"/>
        </w:rPr>
        <w:t xml:space="preserve">Базовая подготовка </w:t>
      </w:r>
    </w:p>
    <w:p w:rsidR="00217D35" w:rsidRDefault="008137A9">
      <w:pPr>
        <w:spacing w:after="0" w:line="36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>среднего профессионального образования</w:t>
      </w:r>
    </w:p>
    <w:p w:rsidR="00217D35" w:rsidRDefault="008137A9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lang w:eastAsia="en-US"/>
        </w:rPr>
        <w:t xml:space="preserve">(год начала подготовки: </w:t>
      </w:r>
      <w:r>
        <w:rPr>
          <w:rFonts w:ascii="Times New Roman" w:eastAsia="Calibri" w:hAnsi="Times New Roman" w:cs="Times New Roman"/>
          <w:bCs/>
          <w:i/>
          <w:sz w:val="24"/>
          <w:lang w:eastAsia="en-US"/>
        </w:rPr>
        <w:t>202</w:t>
      </w:r>
      <w:r w:rsidRPr="00AC7F3A">
        <w:rPr>
          <w:rFonts w:ascii="Times New Roman" w:eastAsia="Calibri" w:hAnsi="Times New Roman" w:cs="Times New Roman"/>
          <w:bCs/>
          <w:i/>
          <w:sz w:val="24"/>
          <w:lang w:eastAsia="en-US"/>
        </w:rPr>
        <w:t>6</w:t>
      </w:r>
      <w:r>
        <w:rPr>
          <w:rFonts w:ascii="Times New Roman" w:eastAsia="Calibri" w:hAnsi="Times New Roman" w:cs="Times New Roman"/>
          <w:i/>
          <w:sz w:val="24"/>
          <w:lang w:eastAsia="en-US"/>
        </w:rPr>
        <w:t>)</w:t>
      </w:r>
    </w:p>
    <w:p w:rsidR="00217D35" w:rsidRDefault="008137A9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217D35" w:rsidRDefault="008137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СОДЕРЖАНИЕ</w:t>
      </w:r>
    </w:p>
    <w:p w:rsidR="00217D35" w:rsidRDefault="00217D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8363"/>
        <w:gridCol w:w="815"/>
      </w:tblGrid>
      <w:tr w:rsidR="00217D35">
        <w:tc>
          <w:tcPr>
            <w:tcW w:w="392" w:type="dxa"/>
          </w:tcPr>
          <w:p w:rsidR="00217D35" w:rsidRDefault="008137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363" w:type="dxa"/>
          </w:tcPr>
          <w:p w:rsidR="00217D35" w:rsidRDefault="008137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ОБЩАЯ ХАРАКТЕРИСТИКА РАБОЧЕЙ ПРОГРАММЫ УЧЕБНОГО ПРЕДМЕТА </w:t>
            </w:r>
          </w:p>
        </w:tc>
        <w:tc>
          <w:tcPr>
            <w:tcW w:w="815" w:type="dxa"/>
          </w:tcPr>
          <w:p w:rsidR="00217D35" w:rsidRDefault="008137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217D35">
        <w:tc>
          <w:tcPr>
            <w:tcW w:w="392" w:type="dxa"/>
          </w:tcPr>
          <w:p w:rsidR="00217D35" w:rsidRDefault="008137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8363" w:type="dxa"/>
          </w:tcPr>
          <w:p w:rsidR="00217D35" w:rsidRDefault="008137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СТРУКТУРА И СОДЕРЖАНИЕ УЧЕБНОГО ПРЕДМЕТА</w:t>
            </w:r>
          </w:p>
        </w:tc>
        <w:tc>
          <w:tcPr>
            <w:tcW w:w="815" w:type="dxa"/>
          </w:tcPr>
          <w:p w:rsidR="00217D35" w:rsidRDefault="008137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</w:t>
            </w:r>
          </w:p>
        </w:tc>
      </w:tr>
      <w:tr w:rsidR="00217D35">
        <w:tc>
          <w:tcPr>
            <w:tcW w:w="392" w:type="dxa"/>
          </w:tcPr>
          <w:p w:rsidR="00217D35" w:rsidRDefault="008137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8363" w:type="dxa"/>
          </w:tcPr>
          <w:p w:rsidR="00217D35" w:rsidRDefault="008137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УСЛОВИЯ РЕАЛИЗАЦИИ ПРОГРАММЫ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УЧЕБНОГО ПРЕДМЕТА</w:t>
            </w:r>
          </w:p>
        </w:tc>
        <w:tc>
          <w:tcPr>
            <w:tcW w:w="815" w:type="dxa"/>
          </w:tcPr>
          <w:p w:rsidR="00217D35" w:rsidRDefault="008137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</w:t>
            </w:r>
          </w:p>
        </w:tc>
      </w:tr>
      <w:tr w:rsidR="00217D35">
        <w:tc>
          <w:tcPr>
            <w:tcW w:w="392" w:type="dxa"/>
          </w:tcPr>
          <w:p w:rsidR="00217D35" w:rsidRDefault="008137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8363" w:type="dxa"/>
          </w:tcPr>
          <w:p w:rsidR="00217D35" w:rsidRDefault="008137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 И ОЦЕНКА РЕЗУЛЬТАТОВ ОСВОЕНИЯ УЧЕБНОГО ПРЕДМЕТА</w:t>
            </w:r>
          </w:p>
        </w:tc>
        <w:tc>
          <w:tcPr>
            <w:tcW w:w="815" w:type="dxa"/>
          </w:tcPr>
          <w:p w:rsidR="00217D35" w:rsidRDefault="008137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</w:t>
            </w:r>
          </w:p>
        </w:tc>
      </w:tr>
      <w:tr w:rsidR="00217D35">
        <w:tc>
          <w:tcPr>
            <w:tcW w:w="392" w:type="dxa"/>
          </w:tcPr>
          <w:p w:rsidR="00217D35" w:rsidRDefault="008137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8363" w:type="dxa"/>
          </w:tcPr>
          <w:p w:rsidR="00217D35" w:rsidRDefault="008137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ПЕРЕЧЕНЬ ИСПОЛЬЗУЕМЫХ МЕТОДОВ ОБУЧЕНИЯ</w:t>
            </w:r>
          </w:p>
        </w:tc>
        <w:tc>
          <w:tcPr>
            <w:tcW w:w="815" w:type="dxa"/>
          </w:tcPr>
          <w:p w:rsidR="00217D35" w:rsidRDefault="008137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</w:t>
            </w:r>
          </w:p>
        </w:tc>
      </w:tr>
    </w:tbl>
    <w:p w:rsidR="00217D35" w:rsidRDefault="00217D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7D35" w:rsidRDefault="00217D35">
      <w:pPr>
        <w:keepNext/>
        <w:keepLines/>
        <w:tabs>
          <w:tab w:val="left" w:pos="284"/>
        </w:tabs>
        <w:spacing w:after="0" w:line="240" w:lineRule="auto"/>
        <w:ind w:right="-1"/>
        <w:jc w:val="center"/>
        <w:outlineLvl w:val="8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217D35" w:rsidRDefault="0021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D35" w:rsidRDefault="0021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D35" w:rsidRDefault="0021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D35" w:rsidRDefault="0021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D35" w:rsidRDefault="0021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D35" w:rsidRDefault="0021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D35" w:rsidRDefault="0021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D35" w:rsidRDefault="0021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D35" w:rsidRDefault="0021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D35" w:rsidRDefault="0021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D35" w:rsidRDefault="0021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D35" w:rsidRDefault="0021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D35" w:rsidRDefault="0021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D35" w:rsidRDefault="0021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D35" w:rsidRDefault="0021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D35" w:rsidRDefault="00217D3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217D35" w:rsidRDefault="008137A9">
      <w:pPr>
        <w:tabs>
          <w:tab w:val="left" w:pos="1800"/>
        </w:tabs>
      </w:pPr>
      <w:r>
        <w:br w:type="page"/>
      </w:r>
    </w:p>
    <w:p w:rsidR="00217D35" w:rsidRDefault="008137A9">
      <w:pPr>
        <w:keepNext/>
        <w:keepLines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lastRenderedPageBreak/>
        <w:t xml:space="preserve">ОБЩАЯ ХАРАКТЕРИСТИКА РАБОЧЕЙ ПРОГРАММЫ УЧЕБНОГО ПРЕДМЕТА </w:t>
      </w:r>
      <w:r>
        <w:rPr>
          <w:rFonts w:ascii="Times New Roman" w:eastAsia="Times New Roman" w:hAnsi="Times New Roman" w:cs="Times New Roman"/>
          <w:b/>
          <w:sz w:val="24"/>
          <w:szCs w:val="18"/>
        </w:rPr>
        <w:t>ОУП.09 ФИЗИЧЕСКАЯ КУЛЬТУРА</w:t>
      </w:r>
    </w:p>
    <w:p w:rsidR="00217D35" w:rsidRDefault="00217D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18"/>
        </w:rPr>
      </w:pPr>
    </w:p>
    <w:p w:rsidR="00217D35" w:rsidRDefault="008137A9">
      <w:pPr>
        <w:pStyle w:val="ae"/>
        <w:widowControl w:val="0"/>
        <w:numPr>
          <w:ilvl w:val="1"/>
          <w:numId w:val="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учебного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 в структуре основной профессиональной образовательной программы</w:t>
      </w:r>
    </w:p>
    <w:p w:rsidR="00217D35" w:rsidRDefault="00813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Общеобразовательный учебный предмет ОУП.09 Физическая культура является обязательной частью общеобразовательного цикла образовательной программы в соответствии с ФГОС СПО по специальн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23.02.08.Строительство железных дорог путь и путевое хозяйство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 (утвержден приказом </w:t>
      </w:r>
      <w:r>
        <w:rPr>
          <w:rFonts w:ascii="Times New Roman" w:eastAsia="Times New Roman" w:hAnsi="Times New Roman" w:cs="Times New Roman"/>
          <w:sz w:val="24"/>
          <w:szCs w:val="18"/>
        </w:rPr>
        <w:t>Минестерства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 образования и науки </w:t>
      </w:r>
      <w:r>
        <w:rPr>
          <w:rFonts w:ascii="Times New Roman" w:eastAsia="Times New Roman" w:hAnsi="Times New Roman" w:cs="Times New Roman"/>
          <w:sz w:val="24"/>
          <w:szCs w:val="18"/>
        </w:rPr>
        <w:t>Росси</w:t>
      </w:r>
      <w:r>
        <w:rPr>
          <w:rFonts w:ascii="Times New Roman" w:eastAsia="Times New Roman" w:hAnsi="Times New Roman" w:cs="Times New Roman"/>
          <w:sz w:val="24"/>
          <w:szCs w:val="18"/>
        </w:rPr>
        <w:t>йской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 федерации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18"/>
        </w:rPr>
        <w:t>9</w:t>
      </w:r>
      <w:r>
        <w:rPr>
          <w:rFonts w:ascii="Times New Roman" w:eastAsia="Times New Roman" w:hAnsi="Times New Roman" w:cs="Times New Roman"/>
          <w:sz w:val="24"/>
          <w:szCs w:val="18"/>
        </w:rPr>
        <w:t>.0</w:t>
      </w:r>
      <w:r>
        <w:rPr>
          <w:rFonts w:ascii="Times New Roman" w:eastAsia="Times New Roman" w:hAnsi="Times New Roman" w:cs="Times New Roman"/>
          <w:sz w:val="24"/>
          <w:szCs w:val="18"/>
        </w:rPr>
        <w:t>2</w:t>
      </w:r>
      <w:r>
        <w:rPr>
          <w:rFonts w:ascii="Times New Roman" w:eastAsia="Times New Roman" w:hAnsi="Times New Roman" w:cs="Times New Roman"/>
          <w:sz w:val="24"/>
          <w:szCs w:val="18"/>
        </w:rPr>
        <w:t>.2024 №1</w:t>
      </w:r>
      <w:r>
        <w:rPr>
          <w:rFonts w:ascii="Times New Roman" w:eastAsia="Times New Roman" w:hAnsi="Times New Roman" w:cs="Times New Roman"/>
          <w:sz w:val="24"/>
          <w:szCs w:val="18"/>
        </w:rPr>
        <w:t>35</w:t>
      </w:r>
      <w:r>
        <w:rPr>
          <w:rFonts w:ascii="Times New Roman" w:eastAsia="Times New Roman" w:hAnsi="Times New Roman" w:cs="Times New Roman"/>
          <w:sz w:val="24"/>
          <w:szCs w:val="18"/>
        </w:rPr>
        <w:t>). Рабочая программа ОУП.09 Физическая культура разработана в соответствии с ФГОС СОО (в действу</w:t>
      </w:r>
      <w:r>
        <w:rPr>
          <w:rFonts w:ascii="Times New Roman" w:eastAsia="Times New Roman" w:hAnsi="Times New Roman" w:cs="Times New Roman"/>
          <w:sz w:val="24"/>
          <w:szCs w:val="18"/>
        </w:rPr>
        <w:t>ющей редакции) и с учетом примерной рабочей программы общеобразовательной дисциплины «Физическая культура» для профессиональных образовательных организаций ИРПО (утверждена протоколом №20 от «15» августа 2024 г.).</w:t>
      </w:r>
    </w:p>
    <w:p w:rsidR="00217D35" w:rsidRDefault="00813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При реализации рабочей программы могут исп</w:t>
      </w:r>
      <w:r>
        <w:rPr>
          <w:rFonts w:ascii="Times New Roman" w:eastAsia="Times New Roman" w:hAnsi="Times New Roman" w:cs="Times New Roman"/>
          <w:sz w:val="24"/>
          <w:szCs w:val="18"/>
        </w:rPr>
        <w:t>ользоваться различные образовательные технологии, в том числе дистанционные, электронное обучение.</w:t>
      </w:r>
    </w:p>
    <w:p w:rsidR="00217D35" w:rsidRDefault="00813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Рабочая программа учебного предмета ОУП.09 Физическая культура может быть использована в профессиональной подготовке, переподготовке и повышении квалификации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 рабочих по профессиям</w:t>
      </w:r>
      <w:r>
        <w:rPr>
          <w:rFonts w:ascii="Times New Roman" w:eastAsia="Times New Roman" w:hAnsi="Times New Roman" w:cs="Times New Roman"/>
          <w:sz w:val="24"/>
          <w:szCs w:val="18"/>
        </w:rPr>
        <w:t>.</w:t>
      </w:r>
    </w:p>
    <w:p w:rsidR="00217D35" w:rsidRDefault="00813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hAnsi="Times New Roman"/>
          <w:sz w:val="24"/>
          <w:szCs w:val="24"/>
        </w:rPr>
        <w:t>В учебных планах ОПОП-ППССЗ учебный предмет ОУП.09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Физическая культура </w:t>
      </w:r>
      <w:r>
        <w:rPr>
          <w:rFonts w:ascii="Times New Roman" w:hAnsi="Times New Roman"/>
          <w:sz w:val="24"/>
          <w:szCs w:val="24"/>
        </w:rPr>
        <w:t>входит в состав общих учебных дисциплин (предметов), формируемых из обязательных предметных областей ФГОС среднего общего образования, для специальностей СПО. С у</w:t>
      </w:r>
      <w:r>
        <w:rPr>
          <w:rFonts w:ascii="Times New Roman" w:hAnsi="Times New Roman"/>
          <w:sz w:val="24"/>
          <w:szCs w:val="24"/>
        </w:rPr>
        <w:t>чётом профиля осваиваемой специальности данныйучебный предмет реализуется на 1 курсе.</w:t>
      </w:r>
    </w:p>
    <w:p w:rsidR="00217D35" w:rsidRDefault="00217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</w:p>
    <w:p w:rsidR="00217D35" w:rsidRDefault="00813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18"/>
        </w:rPr>
        <w:t>1.2. Цели и планируемые результаты освоения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>учебного предмета:</w:t>
      </w:r>
    </w:p>
    <w:p w:rsidR="00217D35" w:rsidRDefault="008137A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1.2.1. Цель общеобразовательного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 xml:space="preserve">учебного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предмета</w:t>
      </w:r>
    </w:p>
    <w:p w:rsidR="00217D35" w:rsidRDefault="008137A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Содержание программы общеобразовательного </w:t>
      </w: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учебногопредмета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ОУП.09 Физическая культура направлено на достижение следующих целей: </w:t>
      </w:r>
    </w:p>
    <w:p w:rsidR="00217D35" w:rsidRDefault="008137A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</w:t>
      </w: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го здоровья, </w:t>
      </w:r>
    </w:p>
    <w:p w:rsidR="00217D35" w:rsidRDefault="008137A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развитие у обучающихся двигательных навыков,</w:t>
      </w:r>
    </w:p>
    <w:p w:rsidR="00217D35" w:rsidRDefault="008137A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совершенствование всех видов физкультурной и спортивной деятельности,</w:t>
      </w:r>
    </w:p>
    <w:p w:rsidR="00217D35" w:rsidRDefault="008137A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- гармоничное физическое развитие, </w:t>
      </w:r>
    </w:p>
    <w:p w:rsidR="00217D35" w:rsidRDefault="008137A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формирование культуры здорового и безопасного образа жизни будущего квалифицированног</w:t>
      </w: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о специалиста.</w:t>
      </w:r>
    </w:p>
    <w:p w:rsidR="00217D35" w:rsidRDefault="00217D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217D35" w:rsidRDefault="008137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1.2.2. Планируемые результаты освоения общеобразовательного учебного предмета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в соответствии с ФГОС СПО и на основе ФГОС СОО</w:t>
      </w:r>
    </w:p>
    <w:p w:rsidR="00217D35" w:rsidRDefault="008137A9">
      <w:pPr>
        <w:tabs>
          <w:tab w:val="left" w:pos="142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учебного предмета обучающийся должен</w:t>
      </w:r>
    </w:p>
    <w:p w:rsidR="00217D35" w:rsidRDefault="008137A9">
      <w:pPr>
        <w:tabs>
          <w:tab w:val="left" w:pos="142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уметь: </w:t>
      </w:r>
    </w:p>
    <w:p w:rsidR="00217D35" w:rsidRDefault="008137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выполнять индивидуально подобранные комплексы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оздоровительной и адаптивной (лечебной) физической культуры, простейшие приемы самомассажа и релаксации.</w:t>
      </w:r>
    </w:p>
    <w:p w:rsidR="00217D35" w:rsidRDefault="008137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преодолевать искусственные и естественные препятствия с использованием аэробной гимнастики, комплексы упражнений атлетической гимнастики</w:t>
      </w:r>
    </w:p>
    <w:p w:rsidR="00217D35" w:rsidRDefault="008137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выполнять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приемы защиты и самообороны, страховки и самостраховки.</w:t>
      </w:r>
    </w:p>
    <w:p w:rsidR="00217D35" w:rsidRDefault="008137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осуществлять творческое сотрудничество в коллективных формах занятий физической культурой.</w:t>
      </w:r>
    </w:p>
    <w:p w:rsidR="00217D35" w:rsidRDefault="008137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использовать приобретенные знания и умения в практической деятельности и повседневной жизни для:</w:t>
      </w:r>
    </w:p>
    <w:p w:rsidR="00217D35" w:rsidRDefault="008137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повышения работоспособности, укрепления и сохранения здоровья.</w:t>
      </w:r>
    </w:p>
    <w:p w:rsidR="00217D35" w:rsidRDefault="008137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подготовка к профессиональной деятельности и службе в Вооруженных силах Российской Федерации.</w:t>
      </w:r>
    </w:p>
    <w:p w:rsidR="00217D35" w:rsidRDefault="008137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- организация и проведения индивидуального, коллективного и семейного отдыха, участие в массовых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спортивных мероприятиях</w:t>
      </w:r>
    </w:p>
    <w:p w:rsidR="00217D35" w:rsidRDefault="008137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активной творческой деятельности, выбора и формирование здорового образа жизни.</w:t>
      </w:r>
    </w:p>
    <w:p w:rsidR="00217D35" w:rsidRDefault="008137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предмету.</w:t>
      </w:r>
    </w:p>
    <w:p w:rsidR="00217D35" w:rsidRDefault="008137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знать:</w:t>
      </w:r>
    </w:p>
    <w:p w:rsidR="00217D35" w:rsidRDefault="008137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влияния оздоровительных систем физического воспитания на укрепление здоровья, профилактику профессиональных заболеваний и вредных привычек.</w:t>
      </w:r>
    </w:p>
    <w:p w:rsidR="00217D35" w:rsidRDefault="008137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способы контроля и оценки физического развития и физической подготовленности.</w:t>
      </w:r>
    </w:p>
    <w:p w:rsidR="00217D35" w:rsidRDefault="008137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правила и спос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обы планирования системы индивидуальных физическихупражнений различной направленности.</w:t>
      </w:r>
    </w:p>
    <w:p w:rsidR="00217D35" w:rsidRDefault="00813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Особое значение учебный предмет имеет при формировании и развитии ОК и ПК:</w:t>
      </w:r>
    </w:p>
    <w:p w:rsidR="00217D35" w:rsidRDefault="00217D35">
      <w:pPr>
        <w:sectPr w:rsidR="00217D35">
          <w:footerReference w:type="default" r:id="rId8"/>
          <w:footerReference w:type="firs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17D35" w:rsidRDefault="00217D35"/>
    <w:tbl>
      <w:tblPr>
        <w:tblW w:w="15026" w:type="dxa"/>
        <w:tblInd w:w="83" w:type="dxa"/>
        <w:tblCellMar>
          <w:top w:w="43" w:type="dxa"/>
          <w:left w:w="83" w:type="dxa"/>
          <w:right w:w="30" w:type="dxa"/>
        </w:tblCellMar>
        <w:tblLook w:val="04A0"/>
      </w:tblPr>
      <w:tblGrid>
        <w:gridCol w:w="3261"/>
        <w:gridCol w:w="5528"/>
        <w:gridCol w:w="6237"/>
      </w:tblGrid>
      <w:tr w:rsidR="00217D35">
        <w:trPr>
          <w:trHeight w:val="514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17D35" w:rsidRDefault="008137A9">
            <w:pPr>
              <w:tabs>
                <w:tab w:val="left" w:pos="909"/>
              </w:tabs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компетенции</w:t>
            </w:r>
          </w:p>
        </w:tc>
        <w:tc>
          <w:tcPr>
            <w:tcW w:w="11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D35" w:rsidRDefault="008137A9">
            <w:pPr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  <w:p w:rsidR="00217D35" w:rsidRDefault="002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35">
        <w:trPr>
          <w:trHeight w:val="49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D35" w:rsidRDefault="00217D35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D35" w:rsidRDefault="008137A9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217D35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D35" w:rsidRDefault="002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81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Выбирать способы решения задач профессиональной деятельности применительно к различным контекстам индивидуальной деятельности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части трудового воспитания:</w:t>
            </w:r>
          </w:p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</w:t>
            </w:r>
          </w:p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готовность к активной деятельности технологической и социальной деятельности, способность инициировать, планировать и самостоятельно выполнять такую деятельнос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          </w:t>
            </w:r>
          </w:p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</w:t>
            </w:r>
          </w:p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базовые логические действия:</w:t>
            </w:r>
          </w:p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</w:t>
            </w:r>
          </w:p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устанавливать существенной признак или основание для сравнения, классификации и обобщения</w:t>
            </w:r>
          </w:p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</w:t>
            </w:r>
          </w:p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закономерности и противоречия в рассматриваемых явлениях</w:t>
            </w:r>
          </w:p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вносить коррективы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деятельность, оценивать соответствие результатов целям, оценивать риски последствий деятельности</w:t>
            </w:r>
          </w:p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</w:p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базовые исследовательские действия:</w:t>
            </w:r>
          </w:p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владеть навыками учебно-исследовательской и проектно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деятельности, навыками разрешения проблем</w:t>
            </w:r>
          </w:p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 получ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енные в ходе решения задачи результаты, критически оценивать их достоверность, прогнозировать изменений в новых условиях</w:t>
            </w:r>
          </w:p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</w:t>
            </w:r>
          </w:p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интегрировать знания из разных предметных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бластей</w:t>
            </w:r>
          </w:p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</w:t>
            </w:r>
          </w:p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 саморазвитию, самостоятельности и самоопределению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17D35" w:rsidRDefault="00813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ПРб 2. Владение современными технологиями укре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:rsidR="00217D35" w:rsidRDefault="00813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ПРб 4. владение физическими упражнениями разной функциональной направленности, использование их в режиме учебной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производственной деятельности с целью профилактики переутомления и сохранения высокой работоспособности; </w:t>
            </w:r>
          </w:p>
          <w:p w:rsidR="00217D35" w:rsidRDefault="008137A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ПРб 5. Владение техническими приемами и двигательными действиями базовых видов спорта, активное применение их в физкультурно-оздоровительной и соревн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овательной деятельности, в сфере досуга, в профессионально-прикладной сфере;</w:t>
            </w:r>
          </w:p>
          <w:p w:rsidR="00217D35" w:rsidRDefault="00217D3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35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D35" w:rsidRDefault="0081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04 Эффективно </w:t>
            </w:r>
          </w:p>
          <w:p w:rsidR="00217D35" w:rsidRDefault="0081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взаимодействовать и работать в коллективе и команде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 совместная деятельность: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использовать преимущества командной и индивидуальной работы;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зультаты совместной работы;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координировать и выполнять работу в условиях реального, виртуального и комбинированного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взаимодействия;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ивным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 принятие себя и других людей: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217D35" w:rsidRDefault="008137A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признавать свое право и право других людей 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 саморазвитию, самостоятельности и самоопределению;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наличие мотивации к обучению и личностному развитию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17D35" w:rsidRDefault="00813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ПРб 4. Владение физическими упражнениями разной функциональной направленности, использование их в режиме учебной и производственной деятельности с цел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ью профилактики переутомления и сохранения высокой работоспособности; </w:t>
            </w:r>
          </w:p>
          <w:p w:rsidR="00217D35" w:rsidRDefault="008137A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ПРб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уга, в профессионально-прикладной сфере</w:t>
            </w:r>
          </w:p>
        </w:tc>
      </w:tr>
      <w:tr w:rsidR="00217D35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D35" w:rsidRDefault="0081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08 Использовать средства физической культуры для сохранения и укрепления здоровья в процессепрофессиональной деятельности и поддержания необходимого уровня физической подготовленности </w:t>
            </w:r>
          </w:p>
          <w:p w:rsidR="00217D35" w:rsidRDefault="002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В части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физического воспитания: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сформировать здоровый и безопасный образ жизни, ответственно относится к своему здоровью; 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потребность в физическом совершенствовании, занятиях спортивно-оздоровительной деятельностью;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активное неприятие вредных привычек 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форм причинения вреда физическому и психическому здоровью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Овладение универсальнымирегулятивными действиями: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а) самоорганизация: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составлять план решения проблем с учетом имеющихся ресурсов, собственных возможностей и предпочтений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давать оценку новым ситуациям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расширять рамки учебного предмета на основе личных предпочтений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делать осознанный выбор, аргументировать его, брать ответственность за решение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оценивать приобретенный опыт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формированию и проявлению широкой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эрудиции в разных областях знаний, постоянно повышать свой образовательный и культурный уровень</w:t>
            </w:r>
          </w:p>
          <w:p w:rsidR="00217D35" w:rsidRDefault="00217D3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17D35" w:rsidRDefault="00813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ПРб 1. Умение использовать разнообразные формы и виды физкультурной деятельности для организации здорового образа жизни, активного отдыха и досуга, в том 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 в подготовке к выполнению нормативов Всероссийского физкультурно-спортивного комплекса "Готов к труду и обороне" (ГТО); </w:t>
            </w:r>
          </w:p>
          <w:p w:rsidR="00217D35" w:rsidRDefault="00813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ПРб 2. Владение современными технологиями укрепления и сохранения здоровья, поддержания работоспособности, профилактики заболеваний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связанных с учебной и производственной деятельностью; </w:t>
            </w:r>
          </w:p>
          <w:p w:rsidR="00217D35" w:rsidRDefault="00813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3. Владение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 </w:t>
            </w:r>
          </w:p>
          <w:p w:rsidR="00217D35" w:rsidRDefault="00813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5. 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Владение техническими приема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ми и 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ПРб 6. Положительную динамику в развитии основных физических 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качеств (силы, быстроты, выносливости, гибкости и ловкости)</w:t>
            </w:r>
          </w:p>
        </w:tc>
      </w:tr>
    </w:tbl>
    <w:p w:rsidR="00217D35" w:rsidRDefault="00217D35">
      <w:pPr>
        <w:spacing w:after="0"/>
        <w:rPr>
          <w:rFonts w:ascii="Calibri" w:eastAsia="Times New Roman" w:hAnsi="Calibri" w:cs="Times New Roman"/>
        </w:rPr>
      </w:pPr>
    </w:p>
    <w:p w:rsidR="00217D35" w:rsidRDefault="00217D35">
      <w:pPr>
        <w:spacing w:after="0"/>
        <w:rPr>
          <w:rFonts w:ascii="Calibri" w:eastAsia="Times New Roman" w:hAnsi="Calibri" w:cs="Times New Roman"/>
          <w:vanish/>
        </w:rPr>
      </w:pPr>
    </w:p>
    <w:p w:rsidR="00217D35" w:rsidRDefault="00217D35">
      <w:pPr>
        <w:sectPr w:rsidR="00217D35">
          <w:pgSz w:w="16838" w:h="11906" w:orient="landscape"/>
          <w:pgMar w:top="851" w:right="1134" w:bottom="1560" w:left="1134" w:header="709" w:footer="709" w:gutter="0"/>
          <w:cols w:space="708"/>
          <w:docGrid w:linePitch="360"/>
        </w:sectPr>
      </w:pPr>
    </w:p>
    <w:p w:rsidR="00217D35" w:rsidRDefault="008137A9">
      <w:pPr>
        <w:keepNext/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  <w:lastRenderedPageBreak/>
        <w:t>2. СТРУКТУРА И СОДЕРЖАНИЕ УЧЕБНОГО ПРЕДМЕТА</w:t>
      </w:r>
    </w:p>
    <w:p w:rsidR="00217D35" w:rsidRDefault="00217D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217D35" w:rsidRDefault="008137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2.1. Объем предмета и виды учебной работы</w:t>
      </w:r>
    </w:p>
    <w:p w:rsidR="00217D35" w:rsidRDefault="00217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217D35" w:rsidRDefault="00217D35">
      <w:pPr>
        <w:pStyle w:val="4"/>
        <w:spacing w:after="0" w:afterAutospacing="0" w:line="240" w:lineRule="atLeast"/>
        <w:jc w:val="both"/>
        <w:rPr>
          <w:rFonts w:ascii="Times New Roman" w:hAnsi="Times New Roman"/>
          <w:szCs w:val="28"/>
        </w:rPr>
      </w:pPr>
    </w:p>
    <w:tbl>
      <w:tblPr>
        <w:tblW w:w="9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45"/>
        <w:gridCol w:w="1844"/>
      </w:tblGrid>
      <w:tr w:rsidR="00217D35">
        <w:trPr>
          <w:trHeight w:val="485"/>
        </w:trPr>
        <w:tc>
          <w:tcPr>
            <w:tcW w:w="7945" w:type="dxa"/>
            <w:shd w:val="clear" w:color="auto" w:fill="auto"/>
          </w:tcPr>
          <w:p w:rsidR="00217D35" w:rsidRDefault="008137A9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Вид учебной работы</w:t>
            </w:r>
          </w:p>
        </w:tc>
        <w:tc>
          <w:tcPr>
            <w:tcW w:w="1844" w:type="dxa"/>
            <w:shd w:val="clear" w:color="auto" w:fill="auto"/>
          </w:tcPr>
          <w:p w:rsidR="00217D35" w:rsidRDefault="008137A9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Объем в часах</w:t>
            </w:r>
          </w:p>
        </w:tc>
      </w:tr>
      <w:tr w:rsidR="00217D35">
        <w:trPr>
          <w:trHeight w:val="485"/>
        </w:trPr>
        <w:tc>
          <w:tcPr>
            <w:tcW w:w="7945" w:type="dxa"/>
            <w:shd w:val="clear" w:color="auto" w:fill="auto"/>
          </w:tcPr>
          <w:p w:rsidR="00217D35" w:rsidRDefault="008137A9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Объем образовательной программы предмета</w:t>
            </w:r>
          </w:p>
        </w:tc>
        <w:tc>
          <w:tcPr>
            <w:tcW w:w="1844" w:type="dxa"/>
            <w:shd w:val="clear" w:color="auto" w:fill="auto"/>
          </w:tcPr>
          <w:p w:rsidR="00217D35" w:rsidRDefault="008137A9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72</w:t>
            </w:r>
          </w:p>
        </w:tc>
      </w:tr>
      <w:tr w:rsidR="00217D35">
        <w:trPr>
          <w:trHeight w:val="485"/>
        </w:trPr>
        <w:tc>
          <w:tcPr>
            <w:tcW w:w="7945" w:type="dxa"/>
            <w:shd w:val="clear" w:color="auto" w:fill="auto"/>
          </w:tcPr>
          <w:p w:rsidR="00217D35" w:rsidRDefault="008137A9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т.ч.</w:t>
            </w:r>
          </w:p>
        </w:tc>
        <w:tc>
          <w:tcPr>
            <w:tcW w:w="1844" w:type="dxa"/>
            <w:shd w:val="clear" w:color="auto" w:fill="auto"/>
          </w:tcPr>
          <w:p w:rsidR="00217D35" w:rsidRDefault="00217D35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17D35">
        <w:trPr>
          <w:trHeight w:val="485"/>
        </w:trPr>
        <w:tc>
          <w:tcPr>
            <w:tcW w:w="7945" w:type="dxa"/>
            <w:shd w:val="clear" w:color="auto" w:fill="auto"/>
          </w:tcPr>
          <w:p w:rsidR="00217D35" w:rsidRDefault="008137A9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 Основное содержание</w:t>
            </w:r>
          </w:p>
        </w:tc>
        <w:tc>
          <w:tcPr>
            <w:tcW w:w="1844" w:type="dxa"/>
            <w:shd w:val="clear" w:color="auto" w:fill="auto"/>
          </w:tcPr>
          <w:p w:rsidR="00217D35" w:rsidRDefault="008137A9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52</w:t>
            </w:r>
          </w:p>
        </w:tc>
      </w:tr>
      <w:tr w:rsidR="00217D35">
        <w:trPr>
          <w:trHeight w:val="517"/>
        </w:trPr>
        <w:tc>
          <w:tcPr>
            <w:tcW w:w="9789" w:type="dxa"/>
            <w:gridSpan w:val="2"/>
            <w:vAlign w:val="center"/>
          </w:tcPr>
          <w:p w:rsidR="00217D35" w:rsidRDefault="008137A9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т. ч.:</w:t>
            </w:r>
          </w:p>
        </w:tc>
      </w:tr>
      <w:tr w:rsidR="00217D35">
        <w:trPr>
          <w:trHeight w:val="517"/>
        </w:trPr>
        <w:tc>
          <w:tcPr>
            <w:tcW w:w="7945" w:type="dxa"/>
            <w:vAlign w:val="center"/>
          </w:tcPr>
          <w:p w:rsidR="00217D35" w:rsidRDefault="008137A9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теоретическое обучение</w:t>
            </w:r>
          </w:p>
        </w:tc>
        <w:tc>
          <w:tcPr>
            <w:tcW w:w="1844" w:type="dxa"/>
            <w:vAlign w:val="center"/>
          </w:tcPr>
          <w:p w:rsidR="00217D35" w:rsidRDefault="008137A9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17D35">
        <w:trPr>
          <w:trHeight w:val="380"/>
        </w:trPr>
        <w:tc>
          <w:tcPr>
            <w:tcW w:w="7945" w:type="dxa"/>
            <w:vAlign w:val="center"/>
          </w:tcPr>
          <w:p w:rsidR="00217D35" w:rsidRDefault="008137A9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844" w:type="dxa"/>
            <w:vAlign w:val="center"/>
          </w:tcPr>
          <w:p w:rsidR="00217D35" w:rsidRDefault="008137A9">
            <w:pPr>
              <w:suppressAutoHyphens/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</w:t>
            </w:r>
          </w:p>
        </w:tc>
      </w:tr>
      <w:tr w:rsidR="00217D35">
        <w:trPr>
          <w:trHeight w:val="517"/>
        </w:trPr>
        <w:tc>
          <w:tcPr>
            <w:tcW w:w="7945" w:type="dxa"/>
            <w:vAlign w:val="center"/>
          </w:tcPr>
          <w:p w:rsidR="00217D35" w:rsidRDefault="008137A9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 Профессионально ориентированное содержание</w:t>
            </w:r>
          </w:p>
        </w:tc>
        <w:tc>
          <w:tcPr>
            <w:tcW w:w="1844" w:type="dxa"/>
            <w:vAlign w:val="center"/>
          </w:tcPr>
          <w:p w:rsidR="00217D35" w:rsidRDefault="008137A9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9</w:t>
            </w:r>
          </w:p>
        </w:tc>
      </w:tr>
      <w:tr w:rsidR="00217D35">
        <w:trPr>
          <w:trHeight w:val="517"/>
        </w:trPr>
        <w:tc>
          <w:tcPr>
            <w:tcW w:w="7945" w:type="dxa"/>
            <w:vAlign w:val="center"/>
          </w:tcPr>
          <w:p w:rsidR="00217D35" w:rsidRDefault="008137A9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т. ч.:</w:t>
            </w:r>
          </w:p>
        </w:tc>
        <w:tc>
          <w:tcPr>
            <w:tcW w:w="1844" w:type="dxa"/>
            <w:vAlign w:val="center"/>
          </w:tcPr>
          <w:p w:rsidR="00217D35" w:rsidRDefault="00217D35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D35">
        <w:trPr>
          <w:trHeight w:val="517"/>
        </w:trPr>
        <w:tc>
          <w:tcPr>
            <w:tcW w:w="7945" w:type="dxa"/>
            <w:vAlign w:val="center"/>
          </w:tcPr>
          <w:p w:rsidR="00217D35" w:rsidRDefault="008137A9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теоретическое обучение</w:t>
            </w:r>
          </w:p>
        </w:tc>
        <w:tc>
          <w:tcPr>
            <w:tcW w:w="1844" w:type="dxa"/>
            <w:vAlign w:val="center"/>
          </w:tcPr>
          <w:p w:rsidR="00217D35" w:rsidRDefault="008137A9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217D35">
        <w:trPr>
          <w:trHeight w:val="517"/>
        </w:trPr>
        <w:tc>
          <w:tcPr>
            <w:tcW w:w="7945" w:type="dxa"/>
            <w:vAlign w:val="center"/>
          </w:tcPr>
          <w:p w:rsidR="00217D35" w:rsidRDefault="008137A9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844" w:type="dxa"/>
            <w:vAlign w:val="center"/>
          </w:tcPr>
          <w:p w:rsidR="00217D35" w:rsidRDefault="008137A9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</w:tr>
      <w:tr w:rsidR="00217D35">
        <w:trPr>
          <w:trHeight w:val="517"/>
        </w:trPr>
        <w:tc>
          <w:tcPr>
            <w:tcW w:w="7945" w:type="dxa"/>
            <w:vAlign w:val="center"/>
          </w:tcPr>
          <w:p w:rsidR="00217D35" w:rsidRDefault="008137A9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Самостоятельная работа</w:t>
            </w:r>
          </w:p>
        </w:tc>
        <w:tc>
          <w:tcPr>
            <w:tcW w:w="1844" w:type="dxa"/>
            <w:vAlign w:val="center"/>
          </w:tcPr>
          <w:p w:rsidR="00217D35" w:rsidRDefault="008137A9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</w:tr>
      <w:tr w:rsidR="00217D35">
        <w:trPr>
          <w:trHeight w:val="68"/>
        </w:trPr>
        <w:tc>
          <w:tcPr>
            <w:tcW w:w="7945" w:type="dxa"/>
            <w:vAlign w:val="center"/>
          </w:tcPr>
          <w:p w:rsidR="00217D35" w:rsidRDefault="008137A9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Промежуточная аттестация </w:t>
            </w:r>
          </w:p>
        </w:tc>
        <w:tc>
          <w:tcPr>
            <w:tcW w:w="1844" w:type="dxa"/>
            <w:vAlign w:val="center"/>
          </w:tcPr>
          <w:p w:rsidR="00217D35" w:rsidRDefault="00217D35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217D35" w:rsidRDefault="00217D35">
      <w:pPr>
        <w:rPr>
          <w:rFonts w:ascii="Times New Roman" w:hAnsi="Times New Roman" w:cs="Times New Roman"/>
          <w:sz w:val="28"/>
          <w:szCs w:val="28"/>
        </w:rPr>
        <w:sectPr w:rsidR="00217D35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</w:p>
    <w:p w:rsidR="00217D35" w:rsidRDefault="008137A9">
      <w:pPr>
        <w:pStyle w:val="1"/>
        <w:spacing w:before="0" w:line="240" w:lineRule="auto"/>
        <w:rPr>
          <w:rFonts w:ascii="Cambria" w:eastAsia="Times New Roman" w:hAnsi="Cambria" w:cs="Times New Roman"/>
          <w:bCs w:val="0"/>
          <w:color w:val="auto"/>
          <w:sz w:val="24"/>
        </w:rPr>
      </w:pPr>
      <w:r>
        <w:rPr>
          <w:rFonts w:ascii="Times New Roman" w:eastAsia="Times New Roman" w:hAnsi="Times New Roman" w:cs="Times New Roman"/>
          <w:bCs w:val="0"/>
          <w:color w:val="auto"/>
          <w:sz w:val="24"/>
        </w:rPr>
        <w:lastRenderedPageBreak/>
        <w:t>2.2. Тематический план и содержание учебного предмета ОУП.09 Физическая культура</w:t>
      </w:r>
    </w:p>
    <w:p w:rsidR="00217D35" w:rsidRDefault="00217D35">
      <w:pPr>
        <w:spacing w:after="0" w:line="240" w:lineRule="auto"/>
      </w:pPr>
    </w:p>
    <w:tbl>
      <w:tblPr>
        <w:tblW w:w="15735" w:type="dxa"/>
        <w:tblInd w:w="28" w:type="dxa"/>
        <w:tblLayout w:type="fixed"/>
        <w:tblCellMar>
          <w:left w:w="28" w:type="dxa"/>
          <w:right w:w="31" w:type="dxa"/>
        </w:tblCellMar>
        <w:tblLook w:val="04A0"/>
      </w:tblPr>
      <w:tblGrid>
        <w:gridCol w:w="2749"/>
        <w:gridCol w:w="9867"/>
        <w:gridCol w:w="1276"/>
        <w:gridCol w:w="1843"/>
      </w:tblGrid>
      <w:tr w:rsidR="00217D35">
        <w:trPr>
          <w:trHeight w:val="20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материала(основное и профессионально ориентированное) практические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самостоятельные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Формируемые компетенции (ОК)</w:t>
            </w:r>
          </w:p>
        </w:tc>
      </w:tr>
      <w:tr w:rsidR="00217D35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7D35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Раздел 1.Физическая культура как часть культуры общества и человека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(1 семестр)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217D35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217D35" w:rsidRDefault="008137A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состояние физической культуры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спорта. Здоровый образ жизни.</w:t>
            </w:r>
          </w:p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«здоровый образ жизни» и его составляющие: режим труда и отдыха, профилактика и устранение вредных привычек,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оптимальный двигательный режим, личная гигиена, закаливание, рациональное 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сихосоматические заболевания.Влияние двигательной активности на здоровье. Оздоровительное воздействие физических упражнений на организм занимающихся.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Двигательная рекреация и ее роль в организации здорового образа жизни современного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редставление о современных системах и технологиях укрепления и сохранения здоровья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(дыхательная гимнастика, антистрессовая пластическая гимнастика, йога, глазодвигательная гимнастика, стрейтчинг, суставная гимнастика; лыжные прогулки по пересеченной местнос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ти, оздоровительная ходьба, северная или скандинавская ходьба и оздоровительный бег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Лекция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здорового образа жизни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Раздел 2. Методические основы обучения различным видам физкультурно-спортивной деятельности (1 семестр)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17D35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Тема 2.1</w:t>
            </w:r>
          </w:p>
          <w:p w:rsidR="00217D35" w:rsidRDefault="008137A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Подбор упражнений, составление и проведение комплексов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упражнений для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lastRenderedPageBreak/>
              <w:t>различных форм организации занятий физической культурой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Освоение методикисоставления и проведения комплексов упражнений утренней зарядки, физкультминуток,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физкультпауз, комплексов упражнений для коррекции осанки и телосложения.Освоение методикисоставления и проведения комплексов упражнений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lastRenderedPageBreak/>
              <w:t>различной функциональной направленности длякоррекции осанки и телосложения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 1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Освоение методики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составления и проведения комплексов упражнений различной функциональной направленности длякоррекции осанки и телосложения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Дневник самоконтроля.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Учебно-тренировочные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</w:p>
          <w:p w:rsidR="00217D35" w:rsidRDefault="008137A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Легкая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атлетика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занятие 2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легкой атлетикой.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бега высокого и низкого старта, стартового разгона, финиширования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занятие 3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Совершенствование техники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спринтерского бега;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 2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Равномерный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бег.Подготовка к кроссу.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занятие 4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Совершенствование техники кроссового бега, на средние и длинные дистанции 2000 м девушки и 3 000 м юноши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2.9</w:t>
            </w:r>
          </w:p>
          <w:p w:rsidR="00217D35" w:rsidRDefault="008137A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Содержание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учебногоматериала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5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баскетболом. Освоение и совершенствование техники выполнения приёмов игры: перемещения, остановки, стойки игрока, повороты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 3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en-US"/>
              </w:rPr>
              <w:t>Правила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en-US"/>
              </w:rPr>
              <w:t xml:space="preserve"> баскетбола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6</w:t>
            </w:r>
          </w:p>
          <w:p w:rsidR="00217D35" w:rsidRPr="00AC7F3A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техники выполнения приемов игры -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ловля и передача мяча двумя и одной рукой, на месте и в движении, с отскоком от пола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7</w:t>
            </w:r>
          </w:p>
          <w:p w:rsidR="00217D35" w:rsidRPr="00AC7F3A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техники выполнения приемов игры -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ведение мяча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на месте, в движении, по прямой с изменением скорости, высоты отскока и направления, по зрительному и слуховому сигналу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8</w:t>
            </w:r>
          </w:p>
          <w:p w:rsidR="00217D35" w:rsidRPr="00AC7F3A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техники выполнения приемов игры -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броски одной рукой, на месте, в движении, от груди, от плеча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9</w:t>
            </w:r>
          </w:p>
          <w:p w:rsidR="00217D35" w:rsidRPr="00AC7F3A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техники выполнения приемов игры -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бросок после ловли и после ведения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мяча,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штрафной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бросок мяча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2.6</w:t>
            </w:r>
          </w:p>
          <w:p w:rsidR="00217D35" w:rsidRDefault="008137A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Основная гимнастика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Содержание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учебногоматериала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10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ехника безопасности на занятиях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гимнастикой.  Выполнение строевых упражнений, строевых приёмов: построений и перестроений, передвижений, размыканий и смыканий, поворотов на месте. Выполнение общеразвивающих упражнений без предмета и с предметом; в парах, в группах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 4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Строевая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подготовка.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11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Выполнение общеразвивающих упражнений без предмета и с предметом; в парах, в группах, на снарядах и тренажерах. Выполнение прикладных упражнений: ходьбы и бега, упражнений в равновесии, лазанье,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ловля, прыжки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2.3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Методы самоконтроля и оценка умственной и физической работоспособности</w:t>
            </w:r>
          </w:p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/>
            </w:tblPr>
            <w:tblGrid>
              <w:gridCol w:w="9867"/>
            </w:tblGrid>
            <w:tr w:rsidR="00217D35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17D35" w:rsidRDefault="008137A9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217D35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17D35" w:rsidRDefault="008137A9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Практическ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ое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заняти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12</w:t>
                  </w:r>
                </w:p>
                <w:p w:rsidR="00217D35" w:rsidRDefault="008137A9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Применение методов самоконтроля и оценка умственной и физической работоспособности. </w:t>
                  </w:r>
                </w:p>
              </w:tc>
            </w:tr>
            <w:tr w:rsidR="00217D35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217D35" w:rsidRDefault="008137A9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Самостоятельная </w:t>
                  </w: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работа</w:t>
                  </w: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 5</w:t>
                  </w:r>
                </w:p>
                <w:p w:rsidR="00217D35" w:rsidRDefault="008137A9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Дневник самоконтроля</w:t>
                  </w:r>
                </w:p>
              </w:tc>
            </w:tr>
          </w:tbl>
          <w:p w:rsidR="00217D35" w:rsidRDefault="00217D3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13</w:t>
            </w:r>
          </w:p>
          <w:p w:rsidR="00217D35" w:rsidRDefault="008137A9">
            <w:pPr>
              <w:spacing w:after="0" w:line="240" w:lineRule="auto"/>
              <w:ind w:left="57" w:right="57" w:firstLineChars="50" w:firstLine="12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Дневник самоконтроля.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за </w:t>
            </w:r>
            <w:r w:rsidRPr="00AC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семестр: максимальная нагрузка</w:t>
            </w:r>
          </w:p>
          <w:p w:rsidR="00217D35" w:rsidRDefault="00813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217D35" w:rsidRDefault="00813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занятия</w:t>
            </w:r>
          </w:p>
          <w:p w:rsidR="00217D35" w:rsidRDefault="00813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217D35" w:rsidRDefault="00217D3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Раздел 1.Физическая культура как часть культуры общества и человека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1.2.</w:t>
            </w:r>
          </w:p>
          <w:p w:rsidR="00217D35" w:rsidRDefault="008137A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Профессионально- прикладная 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Лекция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2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sz w:val="24"/>
              </w:rPr>
              <w:t>«профессионально-ориентированная физическая культура», цель, задачи, содержательное наполнение.Определение значимых физических и личностных качеств с учётом специфики получаемой профессии/специальности; определение видов физкультурно-</w:t>
            </w:r>
            <w:r>
              <w:rPr>
                <w:rFonts w:ascii="Times New Roman" w:hAnsi="Times New Roman"/>
                <w:sz w:val="24"/>
              </w:rPr>
              <w:lastRenderedPageBreak/>
              <w:t>спортивной деятельност</w:t>
            </w:r>
            <w:r>
              <w:rPr>
                <w:rFonts w:ascii="Times New Roman" w:hAnsi="Times New Roman"/>
                <w:sz w:val="24"/>
              </w:rPr>
              <w:t>и для развития профессионально-значимых физических и психических качеств.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Учебно-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практические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основы формирования физической культуры личности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2.10</w:t>
            </w:r>
          </w:p>
          <w:p w:rsidR="00217D35" w:rsidRDefault="008137A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14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волейболом.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Техника игры в защите. Прием и передача мяча снизу. Отбивания мяча кулаком у верхнего края сетки, приём мяча снизу от сетки.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 6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15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Техника игры в нападении. Ознакомление с элементами техники игры в нападении - разбег, толчок, направление, удар по мячу.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16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Подачи: нижняя прямая и боковая, верхняя прямая.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17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урок. Передача мяча в парах снизу и сверху двумя руками на расстоянии 4-6 м(высотой 3 м)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 7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18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Тактика игры в защите. Расстановка игроковпри игре в зашите. Двухсторонние учебно-тренировочные игры. Судейство.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19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Контрольный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урок. Подача мяча. Юноши - верхняя подача. Девушки - нижняя.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35">
        <w:trPr>
          <w:trHeight w:val="267"/>
        </w:trPr>
        <w:tc>
          <w:tcPr>
            <w:tcW w:w="274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  <w:p w:rsidR="00217D35" w:rsidRDefault="008137A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Общефизическая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217D35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20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построений, перестроений, различных видов ходьбы, беговых и прыжковых упражнений, комплексов общеразвивающих упражнений, в том числе в парах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и с предметами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21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беговых и прыжковых упражнений. Упражнение на силу.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22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 тест по подтягиванию.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23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Выполнение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комплексов общеразвивающих упражнений в парах. Упражнения на силу. 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684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24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 тест по отжиманию.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2.11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Лёгкая атлетика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25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Совершенствование техники прыжка в длину с разбега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 8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26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Совершенствование техники метания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гранаты 500 г девушки и 700 г юноши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 9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28</w:t>
            </w:r>
          </w:p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урок -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метания гранаты 500 г девушки и 700 г юноши</w:t>
            </w:r>
          </w:p>
          <w:p w:rsidR="00217D35" w:rsidRDefault="00217D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Раздел 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Методические основы обучения различным видам физкультурно-спортивной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ема 2.4.</w:t>
            </w:r>
          </w:p>
          <w:p w:rsidR="00217D35" w:rsidRDefault="008137A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Составлениекомплексов упражнений для различных форм организации занятий физической культурой при решении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профессионально-ориентированных задач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/>
            </w:tblPr>
            <w:tblGrid>
              <w:gridCol w:w="9867"/>
            </w:tblGrid>
            <w:tr w:rsidR="00217D35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17D35" w:rsidRDefault="008137A9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217D35">
              <w:trPr>
                <w:trHeight w:val="2472"/>
              </w:trPr>
              <w:tc>
                <w:tcPr>
                  <w:tcW w:w="98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217D35" w:rsidRDefault="008137A9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Практическ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о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е заняти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е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29</w:t>
                  </w:r>
                </w:p>
                <w:p w:rsidR="00217D35" w:rsidRDefault="008137A9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</w:t>
                  </w: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заболеваний с учётом специфики будущей профессиональной деятельности</w:t>
                  </w:r>
                </w:p>
                <w:p w:rsidR="00217D35" w:rsidRDefault="008137A9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</w:t>
                  </w: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 10</w:t>
                  </w:r>
                </w:p>
                <w:p w:rsidR="00217D35" w:rsidRDefault="008137A9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</w:t>
                  </w: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деятельности</w:t>
                  </w:r>
                </w:p>
              </w:tc>
            </w:tr>
          </w:tbl>
          <w:p w:rsidR="00217D35" w:rsidRDefault="00217D3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217D35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Тема 2.5. </w:t>
            </w:r>
          </w:p>
          <w:p w:rsidR="00217D35" w:rsidRDefault="008137A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Профессионально-прикладнаяфизическая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/>
            </w:tblPr>
            <w:tblGrid>
              <w:gridCol w:w="9867"/>
            </w:tblGrid>
            <w:tr w:rsidR="00217D35">
              <w:trPr>
                <w:trHeight w:val="243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217D35" w:rsidRDefault="008137A9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217D35">
              <w:trPr>
                <w:trHeight w:val="1644"/>
              </w:trPr>
              <w:tc>
                <w:tcPr>
                  <w:tcW w:w="98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217D35" w:rsidRDefault="008137A9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Практическ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о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е заняти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е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30</w:t>
                  </w:r>
                </w:p>
                <w:p w:rsidR="00217D35" w:rsidRDefault="008137A9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Характеристика профессиональной деятельности: группа труда, рабочее положение, рабочие </w:t>
                  </w: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движения, внешние условия, профессиональные заболевание</w:t>
                  </w:r>
                </w:p>
                <w:p w:rsidR="00217D35" w:rsidRDefault="008137A9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</w:t>
                  </w: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 11</w:t>
                  </w:r>
                </w:p>
                <w:p w:rsidR="00217D35" w:rsidRDefault="008137A9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комплексов упражнений для производственной гимнастики различных групп профессий(первая, вторая, третья, четвертая группы профессий)</w:t>
                  </w:r>
                </w:p>
              </w:tc>
            </w:tr>
          </w:tbl>
          <w:p w:rsidR="00217D35" w:rsidRDefault="00217D35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217D35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 заняти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31</w:t>
            </w:r>
          </w:p>
          <w:p w:rsidR="00217D35" w:rsidRDefault="008137A9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</w:t>
            </w:r>
            <w:r>
              <w:rPr>
                <w:rFonts w:ascii="Times New Roman" w:hAnsi="Times New Roman"/>
                <w:sz w:val="24"/>
              </w:rPr>
              <w:t>качеств</w:t>
            </w:r>
          </w:p>
          <w:p w:rsidR="00217D35" w:rsidRDefault="008137A9">
            <w:pPr>
              <w:spacing w:after="0" w:line="240" w:lineRule="auto"/>
              <w:ind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(дифференцированный зачёт)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Всего за </w:t>
            </w:r>
            <w:r w:rsidRPr="00AC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семестр: максимальная нагрузка</w:t>
            </w:r>
          </w:p>
          <w:p w:rsidR="00217D35" w:rsidRDefault="00813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217D35" w:rsidRDefault="00813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занятия</w:t>
            </w:r>
          </w:p>
          <w:p w:rsidR="00217D35" w:rsidRDefault="00813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217D35" w:rsidRDefault="00217D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D35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35" w:rsidRDefault="008137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D35" w:rsidRDefault="00217D3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217D35" w:rsidRDefault="00217D35">
      <w:pPr>
        <w:spacing w:line="240" w:lineRule="auto"/>
        <w:rPr>
          <w:sz w:val="28"/>
          <w:szCs w:val="28"/>
        </w:rPr>
        <w:sectPr w:rsidR="00217D35">
          <w:pgSz w:w="16838" w:h="11906" w:orient="landscape"/>
          <w:pgMar w:top="1134" w:right="567" w:bottom="567" w:left="567" w:header="709" w:footer="618" w:gutter="0"/>
          <w:cols w:space="708"/>
          <w:docGrid w:linePitch="360"/>
        </w:sectPr>
      </w:pPr>
    </w:p>
    <w:p w:rsidR="00217D35" w:rsidRDefault="008137A9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 УСЛОВИЯ РЕАЛИЗАЦИИ ПРОГРАММЫ </w:t>
      </w:r>
      <w:r>
        <w:rPr>
          <w:rFonts w:ascii="Times New Roman" w:eastAsia="Calibri" w:hAnsi="Times New Roman" w:cs="Times New Roman"/>
          <w:b/>
          <w:sz w:val="24"/>
          <w:szCs w:val="24"/>
        </w:rPr>
        <w:t>УЧЕБНОГО ПРЕДМЕТА</w:t>
      </w:r>
    </w:p>
    <w:p w:rsidR="00217D35" w:rsidRDefault="00217D3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7D35" w:rsidRDefault="008137A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 Требования к минимальному материально-техническому обеспечению</w:t>
      </w:r>
    </w:p>
    <w:p w:rsidR="00217D35" w:rsidRDefault="008137A9">
      <w:pPr>
        <w:shd w:val="clear" w:color="auto" w:fill="FFFFFF"/>
        <w:tabs>
          <w:tab w:val="left" w:pos="567"/>
          <w:tab w:val="left" w:pos="1134"/>
          <w:tab w:val="left" w:pos="981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/>
          <w:spacing w:val="-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учебногопредмета имеется: </w:t>
      </w:r>
    </w:p>
    <w:p w:rsidR="00217D35" w:rsidRDefault="00813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Игровой зал: </w:t>
      </w:r>
    </w:p>
    <w:p w:rsidR="00217D35" w:rsidRDefault="00813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щиты пластиковые баскетбольные, раздевалки.</w:t>
      </w:r>
    </w:p>
    <w:p w:rsidR="00217D35" w:rsidRDefault="00813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Гимнастический зал: </w:t>
      </w:r>
    </w:p>
    <w:p w:rsidR="00217D35" w:rsidRDefault="00813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скамейки гимнастические, маты гимнастические, сте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нка гимнастическая </w:t>
      </w:r>
    </w:p>
    <w:p w:rsidR="00217D35" w:rsidRDefault="00813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Теннисный зал:   </w:t>
      </w:r>
    </w:p>
    <w:p w:rsidR="00217D35" w:rsidRDefault="00813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столы теннисные, ракетки теннисные, шарики теннисные.</w:t>
      </w:r>
    </w:p>
    <w:p w:rsidR="00217D35" w:rsidRDefault="00813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Лыжный инвентарь:</w:t>
      </w:r>
    </w:p>
    <w:p w:rsidR="00217D35" w:rsidRDefault="00813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лыжи пластиковые, палки лыжные, ботинки лыжные, мази лыжные.</w:t>
      </w:r>
    </w:p>
    <w:p w:rsidR="00217D35" w:rsidRDefault="00813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Тренажерный зал:</w:t>
      </w:r>
    </w:p>
    <w:p w:rsidR="00217D35" w:rsidRDefault="00813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тренажеры, штанга,диски, гантели, гири, беговая дорожка, велотренаже</w:t>
      </w:r>
      <w:r>
        <w:rPr>
          <w:rFonts w:ascii="Times New Roman" w:eastAsia="Times New Roman" w:hAnsi="Times New Roman" w:cs="Times New Roman"/>
          <w:sz w:val="24"/>
          <w:szCs w:val="24"/>
        </w:rPr>
        <w:t>р.</w:t>
      </w:r>
    </w:p>
    <w:p w:rsidR="00217D35" w:rsidRDefault="00813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Игровой инвентарь:</w:t>
      </w:r>
    </w:p>
    <w:p w:rsidR="00217D35" w:rsidRDefault="00813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мячи баскетбольные, мячи волейбольные, мячи футбольные.</w:t>
      </w:r>
    </w:p>
    <w:p w:rsidR="00217D35" w:rsidRDefault="00813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Легкоатлетический инвентарь:</w:t>
      </w:r>
    </w:p>
    <w:p w:rsidR="00217D35" w:rsidRDefault="00813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секундомеры, рулетка, гранаты для метания.</w:t>
      </w:r>
    </w:p>
    <w:p w:rsidR="00217D35" w:rsidRDefault="00217D3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17D35" w:rsidRDefault="008137A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3.2. Информационное обеспечение реализации программы</w:t>
      </w:r>
    </w:p>
    <w:p w:rsidR="00217D35" w:rsidRDefault="00813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реализации программы библиотечный фонд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217D35" w:rsidRDefault="008137A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Перечень учебных изданий, дополнительной литературы Интернет-ресурсов, базы данных библиотечного фонда:</w:t>
      </w:r>
    </w:p>
    <w:p w:rsidR="00217D35" w:rsidRDefault="008137A9">
      <w:pPr>
        <w:tabs>
          <w:tab w:val="left" w:pos="981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  <w:t>3.2.1 Ос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  <w:t>новныеисточники:</w:t>
      </w:r>
    </w:p>
    <w:p w:rsidR="00217D35" w:rsidRDefault="008137A9">
      <w:pPr>
        <w:pStyle w:val="ae"/>
        <w:numPr>
          <w:ilvl w:val="0"/>
          <w:numId w:val="3"/>
        </w:numPr>
        <w:tabs>
          <w:tab w:val="left" w:pos="993"/>
          <w:tab w:val="left" w:pos="963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ar-SA"/>
        </w:rPr>
        <w:t>Кузнецов, В. С.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Физическаякультура : учебник /Кузнецов В. С., Колодницкий Г. А. — Москва : КНОРУС,2020. — 256 с. — ISBN 978-5-406-07522-7.— URL: </w:t>
      </w:r>
      <w:hyperlink r:id="rId10" w:history="1">
        <w:r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ar-SA"/>
          </w:rPr>
          <w:t>https://book.ru/book/932718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. — Текст :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электронный.</w:t>
      </w:r>
    </w:p>
    <w:p w:rsidR="00217D35" w:rsidRDefault="008137A9">
      <w:pPr>
        <w:pStyle w:val="ae"/>
        <w:numPr>
          <w:ilvl w:val="0"/>
          <w:numId w:val="3"/>
        </w:numPr>
        <w:tabs>
          <w:tab w:val="left" w:pos="993"/>
          <w:tab w:val="left" w:pos="963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Виленский, М. Я. Физическая культура : учебник /  Виленский М. Я., Горшков А. Г. — Москва : КНОРУС,2020. — 214 с. —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ar-SA"/>
        </w:rPr>
        <w:t>ISBN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 978-5-406-07424-4—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ar-SA"/>
        </w:rPr>
        <w:t>URL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: </w:t>
      </w:r>
      <w:hyperlink r:id="rId11" w:history="1"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https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://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book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.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ru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/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book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/932719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. — Текст : электронный.</w:t>
      </w:r>
    </w:p>
    <w:p w:rsidR="00217D35" w:rsidRDefault="008137A9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Виленский, М. Я. Физическая культура : учебник / М. Я. Виленский, А. Г. Горшков. – 3-е изд., стер. – Москва :КноРус, 2020. – 181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978-5-406-05218-1.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2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www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/919382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 пользователей.</w:t>
      </w:r>
    </w:p>
    <w:p w:rsidR="00217D35" w:rsidRDefault="008137A9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Кузнецов, В. С. Физическая культура : учебник / В. С. Кузнецов, Г. А. Колодницкий. – 3-е изд., испр. – Москва :КноРус, 2021. – 256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978-5-406-06281-4.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3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www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/926242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пользователей.</w:t>
      </w:r>
    </w:p>
    <w:p w:rsidR="00217D35" w:rsidRDefault="008137A9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Виленский, М.Я.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Физическая культура [Электронный ресурс]: учебник / Виленский М.Я., Горшков А.Г. — Москва: КноРус, 2020. — 214 с.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978-5-406-07424-4.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4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/932719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. —Текст: электронный.   – Режим доступа: </w:t>
      </w:r>
      <w:hyperlink r:id="rId15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www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/932719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по паролю.</w:t>
      </w:r>
    </w:p>
    <w:p w:rsidR="00217D35" w:rsidRDefault="008137A9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Виленский, М.Я.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Физическая культура [Электронный ресурс]: учебник / Виленский М.Я., Горшков А.Г. — Москва: КноРус, 2021. — 214 с.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978-5-406-08169-3.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6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/939387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— Текст: электронный. – Режим доступа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7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www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/939387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по паролю.</w:t>
      </w:r>
    </w:p>
    <w:p w:rsidR="00217D35" w:rsidRDefault="008137A9">
      <w:pPr>
        <w:pStyle w:val="ae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  <w:t>3.2.2   Дополнительные источники:</w:t>
      </w:r>
    </w:p>
    <w:p w:rsidR="00217D35" w:rsidRDefault="008137A9">
      <w:pPr>
        <w:pStyle w:val="ae"/>
        <w:numPr>
          <w:ilvl w:val="3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Барчуков, И. С. Теория и методика физического воспитания и спорта : учебник / И. С. Барчуков. – 5-е изд., стер. – Москва :КноРус, 2019. – 366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978-5-406-06683-6.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8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/931285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пользователей.</w:t>
      </w:r>
    </w:p>
    <w:p w:rsidR="00217D35" w:rsidRDefault="00217D3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  <w:sectPr w:rsidR="00217D35">
          <w:footerReference w:type="even" r:id="rId19"/>
          <w:footerReference w:type="default" r:id="rId20"/>
          <w:footerReference w:type="first" r:id="rId21"/>
          <w:pgSz w:w="11906" w:h="16838"/>
          <w:pgMar w:top="567" w:right="567" w:bottom="567" w:left="1134" w:header="720" w:footer="709" w:gutter="0"/>
          <w:cols w:space="720"/>
        </w:sectPr>
      </w:pPr>
    </w:p>
    <w:p w:rsidR="00217D35" w:rsidRDefault="008137A9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>4.</w:t>
      </w:r>
      <w:r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  <w:t xml:space="preserve">КОНТРОЛЬ И ОЦЕНКА </w:t>
      </w:r>
      <w:r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  <w:t>РЕЗУЛЬТАТОВ ОСВОЕНИЯУЧЕБНОГО ПРЕДМЕТА</w:t>
      </w:r>
    </w:p>
    <w:p w:rsidR="00217D35" w:rsidRDefault="00217D35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</w:pPr>
    </w:p>
    <w:p w:rsidR="00217D35" w:rsidRDefault="008137A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 xml:space="preserve">Контроль и оценка результатов освоения </w:t>
      </w:r>
      <w:r>
        <w:rPr>
          <w:rFonts w:ascii="Times New Roman" w:hAnsi="Times New Roman"/>
          <w:sz w:val="24"/>
          <w:szCs w:val="24"/>
        </w:rPr>
        <w:t xml:space="preserve">учебного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>предмета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</w:r>
    </w:p>
    <w:p w:rsidR="00217D35" w:rsidRDefault="008137A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>Промежуточная ат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>тестация проводится в форме дифференцированного зачета.</w:t>
      </w:r>
    </w:p>
    <w:p w:rsidR="00217D35" w:rsidRDefault="00217D3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6"/>
        <w:gridCol w:w="2801"/>
        <w:gridCol w:w="3969"/>
      </w:tblGrid>
      <w:tr w:rsidR="00217D35">
        <w:trPr>
          <w:trHeight w:val="20"/>
        </w:trPr>
        <w:tc>
          <w:tcPr>
            <w:tcW w:w="3436" w:type="dxa"/>
            <w:shd w:val="clear" w:color="auto" w:fill="auto"/>
          </w:tcPr>
          <w:p w:rsidR="00217D35" w:rsidRDefault="008137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Общая/профессиональная компетенция</w:t>
            </w:r>
          </w:p>
        </w:tc>
        <w:tc>
          <w:tcPr>
            <w:tcW w:w="2801" w:type="dxa"/>
            <w:shd w:val="clear" w:color="auto" w:fill="auto"/>
          </w:tcPr>
          <w:p w:rsidR="00217D35" w:rsidRDefault="008137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Раздел/тема</w:t>
            </w:r>
          </w:p>
        </w:tc>
        <w:tc>
          <w:tcPr>
            <w:tcW w:w="3969" w:type="dxa"/>
            <w:shd w:val="clear" w:color="auto" w:fill="auto"/>
          </w:tcPr>
          <w:p w:rsidR="00217D35" w:rsidRDefault="008137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Тип оценочных средств</w:t>
            </w:r>
          </w:p>
        </w:tc>
      </w:tr>
      <w:tr w:rsidR="00217D35">
        <w:trPr>
          <w:trHeight w:val="20"/>
        </w:trPr>
        <w:tc>
          <w:tcPr>
            <w:tcW w:w="3436" w:type="dxa"/>
            <w:shd w:val="clear" w:color="auto" w:fill="auto"/>
          </w:tcPr>
          <w:p w:rsidR="00217D35" w:rsidRDefault="008137A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01. Выбирать способы решение задач профессиональной деятельности применительно к различным контекстам</w:t>
            </w:r>
          </w:p>
        </w:tc>
        <w:tc>
          <w:tcPr>
            <w:tcW w:w="2801" w:type="dxa"/>
            <w:shd w:val="clear" w:color="auto" w:fill="auto"/>
          </w:tcPr>
          <w:p w:rsidR="00217D35" w:rsidRDefault="0081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Темы 1.1, </w:t>
            </w:r>
          </w:p>
          <w:p w:rsidR="00217D35" w:rsidRDefault="0081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П/-о/с Темы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2.1, 2.2, 2.3, 2.4,2.5</w:t>
            </w:r>
          </w:p>
          <w:p w:rsidR="00217D35" w:rsidRDefault="008137A9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17D35" w:rsidRDefault="008137A9">
            <w:pPr>
              <w:pStyle w:val="ae"/>
              <w:tabs>
                <w:tab w:val="left" w:pos="2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217D35" w:rsidRDefault="008137A9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профессиограммы</w:t>
            </w:r>
          </w:p>
          <w:p w:rsidR="00217D35" w:rsidRDefault="008137A9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дневника самоконтроля</w:t>
            </w:r>
          </w:p>
          <w:p w:rsidR="00217D35" w:rsidRDefault="008137A9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реферата</w:t>
            </w:r>
          </w:p>
          <w:p w:rsidR="00217D35" w:rsidRDefault="008137A9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кроссворда</w:t>
            </w:r>
          </w:p>
          <w:p w:rsidR="00217D35" w:rsidRDefault="008137A9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217D35" w:rsidRDefault="008137A9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тестирование</w:t>
            </w:r>
          </w:p>
          <w:p w:rsidR="00217D35" w:rsidRDefault="008137A9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упражнений</w:t>
            </w:r>
          </w:p>
          <w:p w:rsidR="00217D35" w:rsidRDefault="008137A9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оценивание практической работы</w:t>
            </w:r>
          </w:p>
          <w:p w:rsidR="00217D35" w:rsidRDefault="008137A9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217D35" w:rsidRDefault="008137A9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(контрольная работа по теории)</w:t>
            </w:r>
          </w:p>
          <w:p w:rsidR="00217D35" w:rsidRDefault="008137A9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комплекса ОРУ,</w:t>
            </w:r>
          </w:p>
          <w:p w:rsidR="00217D35" w:rsidRDefault="008137A9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</w:t>
            </w:r>
          </w:p>
          <w:p w:rsidR="00217D35" w:rsidRDefault="008137A9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 (контр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ольное упражнение)</w:t>
            </w:r>
          </w:p>
          <w:p w:rsidR="00217D35" w:rsidRDefault="008137A9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нормативов ГТО</w:t>
            </w:r>
          </w:p>
          <w:p w:rsidR="00217D35" w:rsidRDefault="0081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дифференцированном зачете</w:t>
            </w:r>
          </w:p>
          <w:p w:rsidR="00217D35" w:rsidRDefault="00217D35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17D35">
        <w:trPr>
          <w:trHeight w:val="20"/>
        </w:trPr>
        <w:tc>
          <w:tcPr>
            <w:tcW w:w="3436" w:type="dxa"/>
            <w:shd w:val="clear" w:color="auto" w:fill="auto"/>
          </w:tcPr>
          <w:p w:rsidR="00217D35" w:rsidRDefault="008137A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801" w:type="dxa"/>
            <w:shd w:val="clear" w:color="auto" w:fill="auto"/>
          </w:tcPr>
          <w:p w:rsidR="00217D35" w:rsidRDefault="0081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1.1,</w:t>
            </w:r>
          </w:p>
          <w:p w:rsidR="00217D35" w:rsidRDefault="0081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П/-о/с: Темы  2.1, 2.2, 2.3, 2.4,2.5</w:t>
            </w:r>
          </w:p>
          <w:p w:rsidR="00217D35" w:rsidRDefault="008137A9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/>
            <w:shd w:val="clear" w:color="auto" w:fill="auto"/>
          </w:tcPr>
          <w:p w:rsidR="00217D35" w:rsidRDefault="00217D35">
            <w:pPr>
              <w:spacing w:after="0" w:line="240" w:lineRule="auto"/>
              <w:ind w:firstLine="709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17D35">
        <w:trPr>
          <w:trHeight w:val="20"/>
        </w:trPr>
        <w:tc>
          <w:tcPr>
            <w:tcW w:w="3436" w:type="dxa"/>
            <w:shd w:val="clear" w:color="auto" w:fill="auto"/>
          </w:tcPr>
          <w:p w:rsidR="00217D35" w:rsidRDefault="008137A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ОК 08. Использовать средства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217D35" w:rsidRDefault="00217D3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shd w:val="clear" w:color="auto" w:fill="auto"/>
          </w:tcPr>
          <w:p w:rsidR="00217D35" w:rsidRDefault="00813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1.1,</w:t>
            </w:r>
          </w:p>
          <w:p w:rsidR="00217D35" w:rsidRDefault="00813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П/-о/с: Темы 2.1, 2.2, 2.3, 2.4,2.5</w:t>
            </w:r>
          </w:p>
          <w:p w:rsidR="00217D35" w:rsidRDefault="00813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/>
            <w:shd w:val="clear" w:color="auto" w:fill="auto"/>
          </w:tcPr>
          <w:p w:rsidR="00217D35" w:rsidRDefault="00217D35">
            <w:pPr>
              <w:spacing w:after="0" w:line="240" w:lineRule="auto"/>
              <w:ind w:firstLine="709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17D35" w:rsidRDefault="00217D3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217D35" w:rsidRDefault="008137A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217D35" w:rsidRDefault="008137A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5. ПЕРЕЧЕНЬ ИСПОЛЬЗУЕМЫХ </w:t>
      </w:r>
      <w:r>
        <w:rPr>
          <w:rFonts w:ascii="Times New Roman" w:eastAsia="Calibri" w:hAnsi="Times New Roman" w:cs="Times New Roman"/>
          <w:b/>
          <w:sz w:val="24"/>
          <w:szCs w:val="24"/>
        </w:rPr>
        <w:t>МЕТОДОВ ОБУЧЕНИЯ</w:t>
      </w:r>
    </w:p>
    <w:p w:rsidR="00217D35" w:rsidRDefault="00217D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217D35" w:rsidRDefault="0081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5.1</w:t>
      </w:r>
      <w:r>
        <w:rPr>
          <w:rFonts w:ascii="Times New Roman" w:eastAsia="Times New Roman" w:hAnsi="Times New Roman" w:cs="Times New Roman"/>
          <w:sz w:val="24"/>
          <w:szCs w:val="24"/>
        </w:rPr>
        <w:t>Пассивные:рассказ, описание, объяснения, разбор задания,указания, команды</w:t>
      </w:r>
    </w:p>
    <w:p w:rsidR="00217D35" w:rsidRDefault="00813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Активные: строго регламентированного упражнения (разучивание по частям, в целом и принудительно облегчающее) и частично регламентированного (игровой и соревн</w:t>
      </w:r>
      <w:r>
        <w:rPr>
          <w:rFonts w:ascii="Times New Roman" w:eastAsia="Times New Roman" w:hAnsi="Times New Roman" w:cs="Times New Roman"/>
          <w:sz w:val="24"/>
          <w:szCs w:val="24"/>
        </w:rPr>
        <w:t>овательный)</w:t>
      </w:r>
    </w:p>
    <w:p w:rsidR="00217D35" w:rsidRDefault="00217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D35" w:rsidRDefault="00217D35">
      <w:pPr>
        <w:spacing w:after="0" w:line="240" w:lineRule="auto"/>
        <w:ind w:firstLine="709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</w:pPr>
    </w:p>
    <w:p w:rsidR="00217D35" w:rsidRDefault="008137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17D35" w:rsidRDefault="00217D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D35" w:rsidRDefault="008137A9">
      <w:pPr>
        <w:widowControl w:val="0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Приложение 1</w:t>
      </w:r>
    </w:p>
    <w:p w:rsidR="00217D35" w:rsidRDefault="00217D35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217D35" w:rsidRDefault="008137A9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>Оценка уровня физической подготовленности</w:t>
      </w:r>
    </w:p>
    <w:p w:rsidR="00217D35" w:rsidRDefault="008137A9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>студентов основной медицинской группы</w:t>
      </w:r>
    </w:p>
    <w:p w:rsidR="00217D35" w:rsidRDefault="00217D35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217D35" w:rsidRDefault="008137A9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 Юноши                        </w:t>
      </w:r>
    </w:p>
    <w:p w:rsidR="00217D35" w:rsidRDefault="00217D35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1134"/>
        <w:gridCol w:w="1134"/>
        <w:gridCol w:w="1275"/>
      </w:tblGrid>
      <w:tr w:rsidR="00217D35">
        <w:trPr>
          <w:trHeight w:val="441"/>
        </w:trPr>
        <w:tc>
          <w:tcPr>
            <w:tcW w:w="6771" w:type="dxa"/>
            <w:vMerge w:val="restart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Тесты</w:t>
            </w:r>
          </w:p>
        </w:tc>
        <w:tc>
          <w:tcPr>
            <w:tcW w:w="3543" w:type="dxa"/>
            <w:gridSpan w:val="3"/>
          </w:tcPr>
          <w:p w:rsidR="00217D35" w:rsidRDefault="008137A9">
            <w:pPr>
              <w:spacing w:after="10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Оценка в баллах</w:t>
            </w:r>
          </w:p>
        </w:tc>
      </w:tr>
      <w:tr w:rsidR="00217D35">
        <w:trPr>
          <w:trHeight w:val="364"/>
        </w:trPr>
        <w:tc>
          <w:tcPr>
            <w:tcW w:w="6771" w:type="dxa"/>
            <w:vMerge/>
          </w:tcPr>
          <w:p w:rsidR="00217D35" w:rsidRDefault="00217D3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275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217D35">
        <w:trPr>
          <w:trHeight w:val="423"/>
        </w:trPr>
        <w:tc>
          <w:tcPr>
            <w:tcW w:w="6771" w:type="dxa"/>
          </w:tcPr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1. Бег 3000 м (мин.сек.)</w:t>
            </w:r>
          </w:p>
        </w:tc>
        <w:tc>
          <w:tcPr>
            <w:tcW w:w="1134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12.30</w:t>
            </w:r>
          </w:p>
        </w:tc>
        <w:tc>
          <w:tcPr>
            <w:tcW w:w="1134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14.00</w:t>
            </w:r>
          </w:p>
        </w:tc>
        <w:tc>
          <w:tcPr>
            <w:tcW w:w="1275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б/вр</w:t>
            </w:r>
          </w:p>
        </w:tc>
      </w:tr>
      <w:tr w:rsidR="00217D35">
        <w:trPr>
          <w:trHeight w:val="415"/>
        </w:trPr>
        <w:tc>
          <w:tcPr>
            <w:tcW w:w="6771" w:type="dxa"/>
          </w:tcPr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2.Бег на лыжах 5 км (мин.сек)</w:t>
            </w:r>
          </w:p>
        </w:tc>
        <w:tc>
          <w:tcPr>
            <w:tcW w:w="1134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25.50</w:t>
            </w:r>
          </w:p>
        </w:tc>
        <w:tc>
          <w:tcPr>
            <w:tcW w:w="1134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27.20</w:t>
            </w:r>
          </w:p>
        </w:tc>
        <w:tc>
          <w:tcPr>
            <w:tcW w:w="1275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б/вр</w:t>
            </w:r>
          </w:p>
        </w:tc>
      </w:tr>
      <w:tr w:rsidR="00217D35">
        <w:trPr>
          <w:trHeight w:val="407"/>
        </w:trPr>
        <w:tc>
          <w:tcPr>
            <w:tcW w:w="6771" w:type="dxa"/>
          </w:tcPr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3.Прыжов в длину с места (см)</w:t>
            </w:r>
          </w:p>
        </w:tc>
        <w:tc>
          <w:tcPr>
            <w:tcW w:w="1134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230</w:t>
            </w:r>
          </w:p>
        </w:tc>
        <w:tc>
          <w:tcPr>
            <w:tcW w:w="1134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210</w:t>
            </w:r>
          </w:p>
        </w:tc>
        <w:tc>
          <w:tcPr>
            <w:tcW w:w="1275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190</w:t>
            </w:r>
          </w:p>
        </w:tc>
      </w:tr>
      <w:tr w:rsidR="00217D35">
        <w:trPr>
          <w:trHeight w:val="575"/>
        </w:trPr>
        <w:tc>
          <w:tcPr>
            <w:tcW w:w="6771" w:type="dxa"/>
          </w:tcPr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4.Подтягивание на высокой перекладине (количество раз)</w:t>
            </w:r>
          </w:p>
        </w:tc>
        <w:tc>
          <w:tcPr>
            <w:tcW w:w="1134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1134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1275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</w:tr>
      <w:tr w:rsidR="00217D35">
        <w:trPr>
          <w:trHeight w:val="336"/>
        </w:trPr>
        <w:tc>
          <w:tcPr>
            <w:tcW w:w="6771" w:type="dxa"/>
          </w:tcPr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5.Отжимание на брусьях (количество раз )</w:t>
            </w:r>
          </w:p>
        </w:tc>
        <w:tc>
          <w:tcPr>
            <w:tcW w:w="1134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1134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1275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</w:tr>
      <w:tr w:rsidR="00217D35">
        <w:trPr>
          <w:trHeight w:val="550"/>
        </w:trPr>
        <w:tc>
          <w:tcPr>
            <w:tcW w:w="6771" w:type="dxa"/>
          </w:tcPr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6.Поднос ног до касания перекладине (количество раз)</w:t>
            </w:r>
          </w:p>
        </w:tc>
        <w:tc>
          <w:tcPr>
            <w:tcW w:w="1134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1134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275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217D35">
        <w:trPr>
          <w:trHeight w:val="748"/>
        </w:trPr>
        <w:tc>
          <w:tcPr>
            <w:tcW w:w="6771" w:type="dxa"/>
          </w:tcPr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7.Челночный бег 3х10 (сек )</w:t>
            </w:r>
          </w:p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 4х9 (сек)</w:t>
            </w:r>
          </w:p>
        </w:tc>
        <w:tc>
          <w:tcPr>
            <w:tcW w:w="1134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7,3</w:t>
            </w:r>
          </w:p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9,8</w:t>
            </w:r>
          </w:p>
        </w:tc>
        <w:tc>
          <w:tcPr>
            <w:tcW w:w="1134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8,0</w:t>
            </w:r>
          </w:p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10,2</w:t>
            </w:r>
          </w:p>
        </w:tc>
        <w:tc>
          <w:tcPr>
            <w:tcW w:w="1275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8,3</w:t>
            </w:r>
          </w:p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10,5</w:t>
            </w:r>
          </w:p>
        </w:tc>
      </w:tr>
      <w:tr w:rsidR="00217D35">
        <w:tc>
          <w:tcPr>
            <w:tcW w:w="6771" w:type="dxa"/>
          </w:tcPr>
          <w:p w:rsidR="00217D35" w:rsidRDefault="008137A9">
            <w:pPr>
              <w:spacing w:after="10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8.Приседание на одной ноге с опорой о стену(количество раз на   каждой ноге )</w:t>
            </w:r>
          </w:p>
        </w:tc>
        <w:tc>
          <w:tcPr>
            <w:tcW w:w="1134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134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1275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</w:tr>
      <w:tr w:rsidR="00217D35">
        <w:trPr>
          <w:trHeight w:val="565"/>
        </w:trPr>
        <w:tc>
          <w:tcPr>
            <w:tcW w:w="6771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10.Бросок набивного мяча 2кг из-за головы (м) </w:t>
            </w:r>
          </w:p>
        </w:tc>
        <w:tc>
          <w:tcPr>
            <w:tcW w:w="1134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9.5</w:t>
            </w:r>
          </w:p>
        </w:tc>
        <w:tc>
          <w:tcPr>
            <w:tcW w:w="1134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7.5</w:t>
            </w:r>
          </w:p>
        </w:tc>
        <w:tc>
          <w:tcPr>
            <w:tcW w:w="1275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6.5</w:t>
            </w:r>
          </w:p>
        </w:tc>
      </w:tr>
      <w:tr w:rsidR="00217D35">
        <w:tc>
          <w:tcPr>
            <w:tcW w:w="6771" w:type="dxa"/>
          </w:tcPr>
          <w:p w:rsidR="00217D35" w:rsidRDefault="008137A9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11.Гимнастический комплекс упражнений:</w:t>
            </w:r>
          </w:p>
          <w:p w:rsidR="00217D35" w:rsidRDefault="008137A9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утренняя гимнастика</w:t>
            </w:r>
          </w:p>
          <w:p w:rsidR="00217D35" w:rsidRDefault="008137A9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производственная гимнастика</w:t>
            </w:r>
          </w:p>
          <w:p w:rsidR="00217D35" w:rsidRDefault="008137A9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релаксационная гимнастика  (из 10 баллов)</w:t>
            </w:r>
          </w:p>
        </w:tc>
        <w:tc>
          <w:tcPr>
            <w:tcW w:w="1134" w:type="dxa"/>
          </w:tcPr>
          <w:p w:rsidR="00217D35" w:rsidRDefault="00217D35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217D35" w:rsidRDefault="008137A9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9</w:t>
            </w:r>
          </w:p>
          <w:p w:rsidR="00217D35" w:rsidRDefault="00217D35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217D35" w:rsidRDefault="00217D35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217D35" w:rsidRDefault="00217D35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217D35" w:rsidRDefault="00217D35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217D35" w:rsidRDefault="008137A9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8</w:t>
            </w:r>
          </w:p>
        </w:tc>
        <w:tc>
          <w:tcPr>
            <w:tcW w:w="1275" w:type="dxa"/>
          </w:tcPr>
          <w:p w:rsidR="00217D35" w:rsidRDefault="00217D35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217D35" w:rsidRDefault="008137A9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7.5</w:t>
            </w:r>
          </w:p>
        </w:tc>
      </w:tr>
    </w:tbl>
    <w:p w:rsidR="00217D35" w:rsidRDefault="00217D35">
      <w:pPr>
        <w:spacing w:after="38" w:afterAutospacing="1" w:line="259" w:lineRule="auto"/>
        <w:rPr>
          <w:rFonts w:ascii="Arial" w:eastAsia="Arial" w:hAnsi="Arial" w:cs="Arial"/>
          <w:color w:val="000000"/>
          <w:sz w:val="28"/>
          <w:lang w:eastAsia="en-US"/>
        </w:rPr>
        <w:sectPr w:rsidR="00217D35">
          <w:footerReference w:type="even" r:id="rId22"/>
          <w:footerReference w:type="first" r:id="rId23"/>
          <w:pgSz w:w="11906" w:h="16838"/>
          <w:pgMar w:top="567" w:right="567" w:bottom="567" w:left="1134" w:header="720" w:footer="720" w:gutter="0"/>
          <w:cols w:space="720"/>
          <w:docGrid w:linePitch="381"/>
        </w:sectPr>
      </w:pPr>
    </w:p>
    <w:p w:rsidR="00217D35" w:rsidRDefault="008137A9">
      <w:pPr>
        <w:spacing w:after="0" w:line="240" w:lineRule="atLeast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Приложение 2</w:t>
      </w:r>
    </w:p>
    <w:p w:rsidR="00217D35" w:rsidRDefault="00217D35">
      <w:pPr>
        <w:spacing w:after="0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217D35" w:rsidRDefault="008137A9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Оценка уровня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физической подготовленности девушек основного</w:t>
      </w:r>
    </w:p>
    <w:p w:rsidR="00217D35" w:rsidRDefault="008137A9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и подготовительногоучебногоотделения</w:t>
      </w:r>
    </w:p>
    <w:p w:rsidR="00217D35" w:rsidRDefault="00217D35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217D35" w:rsidRDefault="008137A9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Девушки </w:t>
      </w:r>
    </w:p>
    <w:p w:rsidR="00217D35" w:rsidRDefault="00217D35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val="en-US"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1"/>
        <w:gridCol w:w="1420"/>
        <w:gridCol w:w="1307"/>
        <w:gridCol w:w="1528"/>
      </w:tblGrid>
      <w:tr w:rsidR="00217D35">
        <w:tc>
          <w:tcPr>
            <w:tcW w:w="6201" w:type="dxa"/>
            <w:vMerge w:val="restart"/>
          </w:tcPr>
          <w:p w:rsidR="00217D35" w:rsidRDefault="008137A9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Тесты</w:t>
            </w:r>
          </w:p>
        </w:tc>
        <w:tc>
          <w:tcPr>
            <w:tcW w:w="4255" w:type="dxa"/>
            <w:gridSpan w:val="3"/>
          </w:tcPr>
          <w:p w:rsidR="00217D35" w:rsidRDefault="008137A9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Оценки в баллах</w:t>
            </w:r>
          </w:p>
        </w:tc>
      </w:tr>
      <w:tr w:rsidR="00217D35">
        <w:tc>
          <w:tcPr>
            <w:tcW w:w="6201" w:type="dxa"/>
            <w:vMerge/>
          </w:tcPr>
          <w:p w:rsidR="00217D35" w:rsidRDefault="00217D3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420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307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  <w:tc>
          <w:tcPr>
            <w:tcW w:w="1528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</w:t>
            </w:r>
          </w:p>
        </w:tc>
      </w:tr>
      <w:tr w:rsidR="00217D35">
        <w:trPr>
          <w:trHeight w:val="591"/>
        </w:trPr>
        <w:tc>
          <w:tcPr>
            <w:tcW w:w="6201" w:type="dxa"/>
          </w:tcPr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1.Бег 2000 м (мин, сек)</w:t>
            </w:r>
          </w:p>
        </w:tc>
        <w:tc>
          <w:tcPr>
            <w:tcW w:w="1420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11.00</w:t>
            </w:r>
          </w:p>
        </w:tc>
        <w:tc>
          <w:tcPr>
            <w:tcW w:w="1307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13.00</w:t>
            </w:r>
          </w:p>
        </w:tc>
        <w:tc>
          <w:tcPr>
            <w:tcW w:w="1528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217D35">
        <w:trPr>
          <w:trHeight w:val="542"/>
        </w:trPr>
        <w:tc>
          <w:tcPr>
            <w:tcW w:w="6201" w:type="dxa"/>
          </w:tcPr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2.Бег на лыжах  3 км (мин.сек)</w:t>
            </w:r>
          </w:p>
        </w:tc>
        <w:tc>
          <w:tcPr>
            <w:tcW w:w="1420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19.00</w:t>
            </w:r>
          </w:p>
        </w:tc>
        <w:tc>
          <w:tcPr>
            <w:tcW w:w="1307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21.00</w:t>
            </w:r>
          </w:p>
        </w:tc>
        <w:tc>
          <w:tcPr>
            <w:tcW w:w="1528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217D35">
        <w:trPr>
          <w:trHeight w:val="577"/>
        </w:trPr>
        <w:tc>
          <w:tcPr>
            <w:tcW w:w="6201" w:type="dxa"/>
          </w:tcPr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3.Прыжки в длину с места (см)</w:t>
            </w:r>
          </w:p>
        </w:tc>
        <w:tc>
          <w:tcPr>
            <w:tcW w:w="1420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  <w:tc>
          <w:tcPr>
            <w:tcW w:w="1307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175</w:t>
            </w:r>
          </w:p>
        </w:tc>
        <w:tc>
          <w:tcPr>
            <w:tcW w:w="1528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217D35">
        <w:trPr>
          <w:trHeight w:val="544"/>
        </w:trPr>
        <w:tc>
          <w:tcPr>
            <w:tcW w:w="6201" w:type="dxa"/>
          </w:tcPr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4.Подтягивание на низкой перекладине (количество раз)</w:t>
            </w:r>
          </w:p>
        </w:tc>
        <w:tc>
          <w:tcPr>
            <w:tcW w:w="1420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307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</w:t>
            </w:r>
          </w:p>
        </w:tc>
        <w:tc>
          <w:tcPr>
            <w:tcW w:w="1528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217D35">
        <w:trPr>
          <w:trHeight w:val="564"/>
        </w:trPr>
        <w:tc>
          <w:tcPr>
            <w:tcW w:w="6201" w:type="dxa"/>
          </w:tcPr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5.Приседание на одной ноге, опора о стену(кол-во раз на каждой ноге)</w:t>
            </w:r>
          </w:p>
        </w:tc>
        <w:tc>
          <w:tcPr>
            <w:tcW w:w="1420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</w:t>
            </w:r>
          </w:p>
        </w:tc>
        <w:tc>
          <w:tcPr>
            <w:tcW w:w="1307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  <w:tc>
          <w:tcPr>
            <w:tcW w:w="1528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  <w:tr w:rsidR="00217D35">
        <w:trPr>
          <w:trHeight w:val="545"/>
        </w:trPr>
        <w:tc>
          <w:tcPr>
            <w:tcW w:w="6201" w:type="dxa"/>
          </w:tcPr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6.Челночный бег 3х10</w:t>
            </w:r>
          </w:p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                          4х9</w:t>
            </w:r>
          </w:p>
        </w:tc>
        <w:tc>
          <w:tcPr>
            <w:tcW w:w="1420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</w:t>
            </w:r>
          </w:p>
        </w:tc>
        <w:tc>
          <w:tcPr>
            <w:tcW w:w="1307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</w:t>
            </w:r>
          </w:p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11.2</w:t>
            </w:r>
          </w:p>
        </w:tc>
        <w:tc>
          <w:tcPr>
            <w:tcW w:w="1528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11.6</w:t>
            </w:r>
          </w:p>
        </w:tc>
      </w:tr>
      <w:tr w:rsidR="00217D35">
        <w:trPr>
          <w:trHeight w:val="566"/>
        </w:trPr>
        <w:tc>
          <w:tcPr>
            <w:tcW w:w="6201" w:type="dxa"/>
          </w:tcPr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7.Бросок набивного мяча 1 кг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из-за головы</w:t>
            </w:r>
          </w:p>
        </w:tc>
        <w:tc>
          <w:tcPr>
            <w:tcW w:w="1420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10.5</w:t>
            </w:r>
          </w:p>
        </w:tc>
        <w:tc>
          <w:tcPr>
            <w:tcW w:w="1307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6.5</w:t>
            </w:r>
          </w:p>
        </w:tc>
        <w:tc>
          <w:tcPr>
            <w:tcW w:w="1528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</w:t>
            </w:r>
          </w:p>
        </w:tc>
      </w:tr>
      <w:tr w:rsidR="00217D35">
        <w:trPr>
          <w:trHeight w:val="547"/>
        </w:trPr>
        <w:tc>
          <w:tcPr>
            <w:tcW w:w="6201" w:type="dxa"/>
          </w:tcPr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8.Плавание 50 м (мин.сек)</w:t>
            </w:r>
          </w:p>
        </w:tc>
        <w:tc>
          <w:tcPr>
            <w:tcW w:w="1420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1.00</w:t>
            </w:r>
          </w:p>
        </w:tc>
        <w:tc>
          <w:tcPr>
            <w:tcW w:w="1307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1.20</w:t>
            </w:r>
          </w:p>
        </w:tc>
        <w:tc>
          <w:tcPr>
            <w:tcW w:w="1528" w:type="dxa"/>
          </w:tcPr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217D35">
        <w:trPr>
          <w:trHeight w:val="1277"/>
        </w:trPr>
        <w:tc>
          <w:tcPr>
            <w:tcW w:w="6201" w:type="dxa"/>
          </w:tcPr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9.Гимнастический комплекс упражнений:</w:t>
            </w:r>
          </w:p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 утренняя гимнастика</w:t>
            </w:r>
          </w:p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производственная гимнастика</w:t>
            </w:r>
          </w:p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-релаксационнаягимнастика</w:t>
            </w:r>
          </w:p>
          <w:p w:rsidR="00217D35" w:rsidRDefault="008137A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(из 10 баллов)</w:t>
            </w:r>
          </w:p>
          <w:p w:rsidR="00217D35" w:rsidRDefault="00217D3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</w:tc>
        <w:tc>
          <w:tcPr>
            <w:tcW w:w="1420" w:type="dxa"/>
          </w:tcPr>
          <w:p w:rsidR="00217D35" w:rsidRDefault="00217D3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9</w:t>
            </w:r>
          </w:p>
        </w:tc>
        <w:tc>
          <w:tcPr>
            <w:tcW w:w="1307" w:type="dxa"/>
          </w:tcPr>
          <w:p w:rsidR="00217D35" w:rsidRDefault="00217D3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8</w:t>
            </w:r>
          </w:p>
        </w:tc>
        <w:tc>
          <w:tcPr>
            <w:tcW w:w="1528" w:type="dxa"/>
          </w:tcPr>
          <w:p w:rsidR="00217D35" w:rsidRDefault="00217D35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7.5</w:t>
            </w:r>
          </w:p>
        </w:tc>
      </w:tr>
    </w:tbl>
    <w:p w:rsidR="00217D35" w:rsidRDefault="00217D35"/>
    <w:p w:rsidR="00217D35" w:rsidRDefault="00217D35"/>
    <w:p w:rsidR="00217D35" w:rsidRDefault="00217D35"/>
    <w:p w:rsidR="00217D35" w:rsidRDefault="00217D35"/>
    <w:p w:rsidR="00217D35" w:rsidRDefault="008137A9">
      <w:r>
        <w:br w:type="page"/>
      </w:r>
    </w:p>
    <w:p w:rsidR="00217D35" w:rsidRDefault="008137A9">
      <w:pPr>
        <w:spacing w:after="100" w:afterAutospacing="1" w:line="240" w:lineRule="atLeast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>Приложение  3</w:t>
      </w:r>
    </w:p>
    <w:p w:rsidR="00217D35" w:rsidRDefault="008137A9">
      <w:pPr>
        <w:spacing w:after="100" w:afterAutospacing="1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Оценка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уровня физических способностей студентов</w:t>
      </w:r>
    </w:p>
    <w:p w:rsidR="00217D35" w:rsidRDefault="008137A9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Юноши</w:t>
      </w:r>
    </w:p>
    <w:tbl>
      <w:tblPr>
        <w:tblpPr w:leftFromText="180" w:rightFromText="180" w:vertAnchor="text" w:horzAnchor="margin" w:tblpY="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"/>
        <w:gridCol w:w="478"/>
        <w:gridCol w:w="2601"/>
        <w:gridCol w:w="2429"/>
        <w:gridCol w:w="1115"/>
        <w:gridCol w:w="1276"/>
        <w:gridCol w:w="1275"/>
        <w:gridCol w:w="1134"/>
      </w:tblGrid>
      <w:tr w:rsidR="00217D35">
        <w:trPr>
          <w:trHeight w:val="285"/>
        </w:trPr>
        <w:tc>
          <w:tcPr>
            <w:tcW w:w="484" w:type="dxa"/>
            <w:gridSpan w:val="2"/>
            <w:vMerge w:val="restart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601" w:type="dxa"/>
            <w:vMerge w:val="restart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Физические способности</w:t>
            </w:r>
          </w:p>
        </w:tc>
        <w:tc>
          <w:tcPr>
            <w:tcW w:w="2429" w:type="dxa"/>
            <w:vMerge w:val="restart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Контрольноеупражнение (тест)</w:t>
            </w:r>
          </w:p>
        </w:tc>
        <w:tc>
          <w:tcPr>
            <w:tcW w:w="1115" w:type="dxa"/>
            <w:vMerge w:val="restart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Возрас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лет</w:t>
            </w:r>
          </w:p>
        </w:tc>
        <w:tc>
          <w:tcPr>
            <w:tcW w:w="3685" w:type="dxa"/>
            <w:gridSpan w:val="3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Оценка</w:t>
            </w:r>
          </w:p>
        </w:tc>
      </w:tr>
      <w:tr w:rsidR="00217D35">
        <w:trPr>
          <w:trHeight w:val="165"/>
        </w:trPr>
        <w:tc>
          <w:tcPr>
            <w:tcW w:w="484" w:type="dxa"/>
            <w:gridSpan w:val="2"/>
            <w:vMerge/>
          </w:tcPr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  <w:vMerge/>
          </w:tcPr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429" w:type="dxa"/>
            <w:vMerge/>
          </w:tcPr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15" w:type="dxa"/>
            <w:vMerge/>
          </w:tcPr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5</w:t>
            </w:r>
          </w:p>
        </w:tc>
        <w:tc>
          <w:tcPr>
            <w:tcW w:w="1275" w:type="dxa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4</w:t>
            </w:r>
          </w:p>
        </w:tc>
        <w:tc>
          <w:tcPr>
            <w:tcW w:w="1134" w:type="dxa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3</w:t>
            </w:r>
          </w:p>
        </w:tc>
      </w:tr>
      <w:tr w:rsidR="00217D35">
        <w:trPr>
          <w:trHeight w:val="660"/>
        </w:trPr>
        <w:tc>
          <w:tcPr>
            <w:tcW w:w="484" w:type="dxa"/>
            <w:gridSpan w:val="2"/>
          </w:tcPr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</w:tcPr>
          <w:p w:rsidR="00217D35" w:rsidRDefault="00217D35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</w:p>
          <w:p w:rsidR="00217D35" w:rsidRDefault="00217D35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  30 м (сек)</w:t>
            </w:r>
          </w:p>
        </w:tc>
        <w:tc>
          <w:tcPr>
            <w:tcW w:w="1115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4.4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4.3</w:t>
            </w:r>
          </w:p>
        </w:tc>
        <w:tc>
          <w:tcPr>
            <w:tcW w:w="1275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5.1 - 4.8</w:t>
            </w:r>
          </w:p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 – 4.7</w:t>
            </w:r>
          </w:p>
        </w:tc>
        <w:tc>
          <w:tcPr>
            <w:tcW w:w="1134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</w:tc>
      </w:tr>
      <w:tr w:rsidR="00217D35">
        <w:trPr>
          <w:trHeight w:val="585"/>
        </w:trPr>
        <w:tc>
          <w:tcPr>
            <w:tcW w:w="484" w:type="dxa"/>
            <w:gridSpan w:val="2"/>
          </w:tcPr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601" w:type="dxa"/>
          </w:tcPr>
          <w:p w:rsidR="00217D35" w:rsidRDefault="008137A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</w:p>
          <w:p w:rsidR="00217D35" w:rsidRDefault="00217D35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Челночныйбег 3х10 (сек)</w:t>
            </w:r>
          </w:p>
        </w:tc>
        <w:tc>
          <w:tcPr>
            <w:tcW w:w="1115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7.3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7.2</w:t>
            </w:r>
          </w:p>
        </w:tc>
        <w:tc>
          <w:tcPr>
            <w:tcW w:w="1275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8.0 – 7.7</w:t>
            </w:r>
          </w:p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7.9 – 7.5</w:t>
            </w:r>
          </w:p>
        </w:tc>
        <w:tc>
          <w:tcPr>
            <w:tcW w:w="1134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8.2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8.1</w:t>
            </w:r>
          </w:p>
        </w:tc>
      </w:tr>
      <w:tr w:rsidR="00217D35">
        <w:trPr>
          <w:trHeight w:val="1898"/>
        </w:trPr>
        <w:tc>
          <w:tcPr>
            <w:tcW w:w="484" w:type="dxa"/>
            <w:gridSpan w:val="2"/>
          </w:tcPr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601" w:type="dxa"/>
          </w:tcPr>
          <w:p w:rsidR="00217D35" w:rsidRDefault="00217D35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Скоростносиловые</w:t>
            </w:r>
          </w:p>
        </w:tc>
        <w:tc>
          <w:tcPr>
            <w:tcW w:w="2429" w:type="dxa"/>
          </w:tcPr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(см)</w:t>
            </w:r>
          </w:p>
        </w:tc>
        <w:tc>
          <w:tcPr>
            <w:tcW w:w="1115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230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240</w:t>
            </w:r>
          </w:p>
        </w:tc>
        <w:tc>
          <w:tcPr>
            <w:tcW w:w="1275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195–210</w:t>
            </w:r>
          </w:p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205-220</w:t>
            </w:r>
          </w:p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180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</w:tr>
      <w:tr w:rsidR="00217D35">
        <w:trPr>
          <w:gridBefore w:val="1"/>
          <w:wBefore w:w="6" w:type="dxa"/>
          <w:trHeight w:val="832"/>
        </w:trPr>
        <w:tc>
          <w:tcPr>
            <w:tcW w:w="478" w:type="dxa"/>
          </w:tcPr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601" w:type="dxa"/>
          </w:tcPr>
          <w:p w:rsidR="00217D35" w:rsidRDefault="00217D35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Выносливость</w:t>
            </w:r>
          </w:p>
        </w:tc>
        <w:tc>
          <w:tcPr>
            <w:tcW w:w="2429" w:type="dxa"/>
          </w:tcPr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(мин.сек)</w:t>
            </w:r>
          </w:p>
        </w:tc>
        <w:tc>
          <w:tcPr>
            <w:tcW w:w="1115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1 500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1 500</w:t>
            </w:r>
          </w:p>
        </w:tc>
        <w:tc>
          <w:tcPr>
            <w:tcW w:w="1275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  <w:p w:rsidR="00217D35" w:rsidRDefault="00217D35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</w:tc>
        <w:tc>
          <w:tcPr>
            <w:tcW w:w="1134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1 100  иниже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1100</w:t>
            </w:r>
          </w:p>
        </w:tc>
      </w:tr>
      <w:tr w:rsidR="00217D35">
        <w:trPr>
          <w:gridBefore w:val="1"/>
          <w:wBefore w:w="6" w:type="dxa"/>
          <w:trHeight w:val="960"/>
        </w:trPr>
        <w:tc>
          <w:tcPr>
            <w:tcW w:w="478" w:type="dxa"/>
          </w:tcPr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601" w:type="dxa"/>
          </w:tcPr>
          <w:p w:rsidR="00217D35" w:rsidRDefault="00217D35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</w:p>
          <w:p w:rsidR="00217D35" w:rsidRDefault="00217D35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(см)</w:t>
            </w:r>
          </w:p>
        </w:tc>
        <w:tc>
          <w:tcPr>
            <w:tcW w:w="1115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15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</w:t>
            </w:r>
          </w:p>
        </w:tc>
        <w:tc>
          <w:tcPr>
            <w:tcW w:w="1275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– 12</w:t>
            </w:r>
          </w:p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9 - 12</w:t>
            </w:r>
          </w:p>
        </w:tc>
        <w:tc>
          <w:tcPr>
            <w:tcW w:w="1134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217D35">
        <w:trPr>
          <w:gridBefore w:val="1"/>
          <w:wBefore w:w="6" w:type="dxa"/>
          <w:trHeight w:val="787"/>
        </w:trPr>
        <w:tc>
          <w:tcPr>
            <w:tcW w:w="478" w:type="dxa"/>
          </w:tcPr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601" w:type="dxa"/>
          </w:tcPr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</w:p>
        </w:tc>
        <w:tc>
          <w:tcPr>
            <w:tcW w:w="2429" w:type="dxa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Подтягивание на высокой перекладине  из виса -юноши,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 низкой перекладине -девушку (кол-во раз)</w:t>
            </w:r>
          </w:p>
        </w:tc>
        <w:tc>
          <w:tcPr>
            <w:tcW w:w="1115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</w:t>
            </w:r>
          </w:p>
        </w:tc>
        <w:tc>
          <w:tcPr>
            <w:tcW w:w="1275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 – 9</w:t>
            </w:r>
          </w:p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9 - 10</w:t>
            </w:r>
          </w:p>
          <w:p w:rsidR="00217D35" w:rsidRDefault="00217D35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217D35" w:rsidRDefault="008137A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</w:tbl>
    <w:p w:rsidR="00217D35" w:rsidRDefault="00217D35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217D35" w:rsidRDefault="00217D35">
      <w:pPr>
        <w:shd w:val="clear" w:color="auto" w:fill="FFFFFF"/>
        <w:autoSpaceDE w:val="0"/>
        <w:spacing w:after="0" w:afterAutospacing="1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217D35" w:rsidRDefault="008137A9">
      <w:pPr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>Приложение 4</w:t>
      </w:r>
    </w:p>
    <w:p w:rsidR="00217D35" w:rsidRDefault="008137A9">
      <w:pPr>
        <w:shd w:val="clear" w:color="auto" w:fill="FFFFFF"/>
        <w:autoSpaceDE w:val="0"/>
        <w:spacing w:after="0" w:afterAutospacing="1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Девушки</w:t>
      </w:r>
    </w:p>
    <w:tbl>
      <w:tblPr>
        <w:tblpPr w:leftFromText="180" w:rightFromText="180" w:vertAnchor="text" w:horzAnchor="margin" w:tblpY="13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"/>
        <w:gridCol w:w="2494"/>
        <w:gridCol w:w="2944"/>
        <w:gridCol w:w="1165"/>
        <w:gridCol w:w="1037"/>
        <w:gridCol w:w="1055"/>
        <w:gridCol w:w="1134"/>
      </w:tblGrid>
      <w:tr w:rsidR="00217D35">
        <w:trPr>
          <w:trHeight w:val="285"/>
        </w:trPr>
        <w:tc>
          <w:tcPr>
            <w:tcW w:w="485" w:type="dxa"/>
            <w:vMerge w:val="restart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494" w:type="dxa"/>
            <w:vMerge w:val="restart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Физические 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способности</w:t>
            </w:r>
          </w:p>
        </w:tc>
        <w:tc>
          <w:tcPr>
            <w:tcW w:w="2944" w:type="dxa"/>
            <w:vMerge w:val="restart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Контрольноеупражнение (тест)</w:t>
            </w:r>
          </w:p>
        </w:tc>
        <w:tc>
          <w:tcPr>
            <w:tcW w:w="1165" w:type="dxa"/>
            <w:vMerge w:val="restart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Возраст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лет</w:t>
            </w:r>
          </w:p>
        </w:tc>
        <w:tc>
          <w:tcPr>
            <w:tcW w:w="3226" w:type="dxa"/>
            <w:gridSpan w:val="3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Оценка</w:t>
            </w:r>
          </w:p>
        </w:tc>
      </w:tr>
      <w:tr w:rsidR="00217D35">
        <w:trPr>
          <w:trHeight w:val="165"/>
        </w:trPr>
        <w:tc>
          <w:tcPr>
            <w:tcW w:w="485" w:type="dxa"/>
            <w:vMerge/>
          </w:tcPr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94" w:type="dxa"/>
            <w:vMerge/>
          </w:tcPr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  <w:vMerge/>
          </w:tcPr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65" w:type="dxa"/>
            <w:vMerge/>
          </w:tcPr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37" w:type="dxa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055" w:type="dxa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  <w:tc>
          <w:tcPr>
            <w:tcW w:w="1134" w:type="dxa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</w:t>
            </w:r>
          </w:p>
        </w:tc>
      </w:tr>
      <w:tr w:rsidR="00217D35">
        <w:trPr>
          <w:trHeight w:val="660"/>
        </w:trPr>
        <w:tc>
          <w:tcPr>
            <w:tcW w:w="485" w:type="dxa"/>
          </w:tcPr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94" w:type="dxa"/>
          </w:tcPr>
          <w:p w:rsidR="00217D35" w:rsidRDefault="00217D35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</w:p>
          <w:p w:rsidR="00217D35" w:rsidRDefault="00217D35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  30 м (сек)</w:t>
            </w:r>
          </w:p>
        </w:tc>
        <w:tc>
          <w:tcPr>
            <w:tcW w:w="1165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</w:tc>
        <w:tc>
          <w:tcPr>
            <w:tcW w:w="1055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5.9 - 5.3</w:t>
            </w:r>
          </w:p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– 5.3</w:t>
            </w:r>
          </w:p>
        </w:tc>
        <w:tc>
          <w:tcPr>
            <w:tcW w:w="1134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</w:tc>
      </w:tr>
      <w:tr w:rsidR="00217D35">
        <w:trPr>
          <w:trHeight w:val="585"/>
        </w:trPr>
        <w:tc>
          <w:tcPr>
            <w:tcW w:w="485" w:type="dxa"/>
          </w:tcPr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494" w:type="dxa"/>
          </w:tcPr>
          <w:p w:rsidR="00217D35" w:rsidRDefault="008137A9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</w:p>
          <w:p w:rsidR="00217D35" w:rsidRDefault="00217D35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Челночныйбег 3х10 (сек)</w:t>
            </w:r>
          </w:p>
        </w:tc>
        <w:tc>
          <w:tcPr>
            <w:tcW w:w="1165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</w:tc>
        <w:tc>
          <w:tcPr>
            <w:tcW w:w="1055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</w:tc>
        <w:tc>
          <w:tcPr>
            <w:tcW w:w="1134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9.6</w:t>
            </w:r>
          </w:p>
        </w:tc>
      </w:tr>
      <w:tr w:rsidR="00217D35">
        <w:trPr>
          <w:trHeight w:val="613"/>
        </w:trPr>
        <w:tc>
          <w:tcPr>
            <w:tcW w:w="485" w:type="dxa"/>
          </w:tcPr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494" w:type="dxa"/>
          </w:tcPr>
          <w:p w:rsidR="00217D35" w:rsidRDefault="008137A9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Скоростносиловые</w:t>
            </w:r>
          </w:p>
        </w:tc>
        <w:tc>
          <w:tcPr>
            <w:tcW w:w="2944" w:type="dxa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(см)</w:t>
            </w:r>
          </w:p>
        </w:tc>
        <w:tc>
          <w:tcPr>
            <w:tcW w:w="1165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</w:tc>
        <w:tc>
          <w:tcPr>
            <w:tcW w:w="1055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170–190</w:t>
            </w:r>
          </w:p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170-190</w:t>
            </w:r>
          </w:p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217D35">
        <w:trPr>
          <w:trHeight w:val="832"/>
        </w:trPr>
        <w:tc>
          <w:tcPr>
            <w:tcW w:w="485" w:type="dxa"/>
          </w:tcPr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494" w:type="dxa"/>
          </w:tcPr>
          <w:p w:rsidR="00217D35" w:rsidRDefault="008137A9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вость</w:t>
            </w:r>
          </w:p>
        </w:tc>
        <w:tc>
          <w:tcPr>
            <w:tcW w:w="2944" w:type="dxa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(мин.сек)</w:t>
            </w:r>
          </w:p>
        </w:tc>
        <w:tc>
          <w:tcPr>
            <w:tcW w:w="1165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1 300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1 300</w:t>
            </w:r>
          </w:p>
        </w:tc>
        <w:tc>
          <w:tcPr>
            <w:tcW w:w="1055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</w:tc>
        <w:tc>
          <w:tcPr>
            <w:tcW w:w="1134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</w:tc>
      </w:tr>
      <w:tr w:rsidR="00217D35">
        <w:trPr>
          <w:trHeight w:val="960"/>
        </w:trPr>
        <w:tc>
          <w:tcPr>
            <w:tcW w:w="485" w:type="dxa"/>
          </w:tcPr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494" w:type="dxa"/>
          </w:tcPr>
          <w:p w:rsidR="00217D35" w:rsidRDefault="008137A9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</w:p>
          <w:p w:rsidR="00217D35" w:rsidRDefault="00217D35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(см)</w:t>
            </w:r>
          </w:p>
        </w:tc>
        <w:tc>
          <w:tcPr>
            <w:tcW w:w="1165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37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055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– 14</w:t>
            </w:r>
          </w:p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12 - 14</w:t>
            </w:r>
          </w:p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</w:tc>
      </w:tr>
      <w:tr w:rsidR="00217D35">
        <w:trPr>
          <w:trHeight w:val="746"/>
        </w:trPr>
        <w:tc>
          <w:tcPr>
            <w:tcW w:w="485" w:type="dxa"/>
          </w:tcPr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494" w:type="dxa"/>
          </w:tcPr>
          <w:p w:rsidR="00217D35" w:rsidRDefault="008137A9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</w:p>
        </w:tc>
        <w:tc>
          <w:tcPr>
            <w:tcW w:w="2944" w:type="dxa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Подтягивание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 высокой перекладине  из виса -юноши, на низкой перекладине  -девушку (кол-во раз)</w:t>
            </w:r>
          </w:p>
        </w:tc>
        <w:tc>
          <w:tcPr>
            <w:tcW w:w="1165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  18</w:t>
            </w:r>
          </w:p>
        </w:tc>
        <w:tc>
          <w:tcPr>
            <w:tcW w:w="1055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– 15</w:t>
            </w:r>
          </w:p>
          <w:p w:rsidR="00217D35" w:rsidRDefault="00217D3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13 - 15</w:t>
            </w:r>
          </w:p>
        </w:tc>
        <w:tc>
          <w:tcPr>
            <w:tcW w:w="1134" w:type="dxa"/>
            <w:vAlign w:val="center"/>
          </w:tcPr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217D35" w:rsidRDefault="008137A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</w:tr>
    </w:tbl>
    <w:p w:rsidR="00217D35" w:rsidRDefault="00217D3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217D35" w:rsidRDefault="008137A9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Примечание. Упражнения и тесты по профессионально-прикладной физической подготовке разрабатываются кафедрой физического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воспитания с учетом специфики профессий (специальностей) профессионального образования</w:t>
      </w:r>
    </w:p>
    <w:p w:rsidR="00217D35" w:rsidRDefault="00217D35">
      <w:pPr>
        <w:shd w:val="clear" w:color="auto" w:fill="FFFFFF"/>
        <w:autoSpaceDE w:val="0"/>
        <w:spacing w:after="0" w:line="240" w:lineRule="atLeast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sectPr w:rsidR="00217D35" w:rsidSect="00217D3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7A9" w:rsidRDefault="008137A9">
      <w:pPr>
        <w:spacing w:line="240" w:lineRule="auto"/>
      </w:pPr>
      <w:r>
        <w:separator/>
      </w:r>
    </w:p>
  </w:endnote>
  <w:endnote w:type="continuationSeparator" w:id="1">
    <w:p w:rsidR="008137A9" w:rsidRDefault="00813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D35" w:rsidRDefault="00217D35">
    <w:pPr>
      <w:pStyle w:val="ab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 w:rsidR="008137A9">
      <w:rPr>
        <w:rFonts w:ascii="Times New Roman" w:hAnsi="Times New Roman" w:cs="Times New Roman"/>
        <w:sz w:val="20"/>
        <w:szCs w:val="20"/>
      </w:rPr>
      <w:instrText xml:space="preserve">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AC7F3A">
      <w:rPr>
        <w:rFonts w:ascii="Times New Roman" w:hAnsi="Times New Roman" w:cs="Times New Roman"/>
        <w:noProof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D35" w:rsidRDefault="00217D35">
    <w:pPr>
      <w:pStyle w:val="ab"/>
      <w:jc w:val="right"/>
    </w:pPr>
  </w:p>
  <w:p w:rsidR="00217D35" w:rsidRDefault="00217D35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D35" w:rsidRDefault="00217D35">
    <w:pPr>
      <w:spacing w:after="0" w:line="259" w:lineRule="auto"/>
      <w:ind w:right="4"/>
      <w:jc w:val="right"/>
    </w:pPr>
    <w:r w:rsidRPr="00217D35">
      <w:fldChar w:fldCharType="begin"/>
    </w:r>
    <w:r w:rsidR="008137A9">
      <w:instrText xml:space="preserve"> PAGE   \* MERGEFORMAT </w:instrText>
    </w:r>
    <w:r w:rsidRPr="00217D35">
      <w:fldChar w:fldCharType="separate"/>
    </w:r>
    <w:r w:rsidR="008137A9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  <w:p w:rsidR="00217D35" w:rsidRDefault="00217D35">
    <w:pPr>
      <w:spacing w:after="0" w:line="259" w:lineRule="auto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D35" w:rsidRDefault="00217D35">
    <w:pPr>
      <w:spacing w:after="0" w:line="259" w:lineRule="auto"/>
      <w:ind w:right="4"/>
      <w:jc w:val="right"/>
      <w:rPr>
        <w:rFonts w:ascii="Times New Roman" w:hAnsi="Times New Roman" w:cs="Times New Roman"/>
        <w:sz w:val="20"/>
        <w:szCs w:val="20"/>
      </w:rPr>
    </w:pPr>
    <w:r w:rsidRPr="00217D35">
      <w:rPr>
        <w:rFonts w:ascii="Times New Roman" w:hAnsi="Times New Roman" w:cs="Times New Roman"/>
        <w:sz w:val="20"/>
        <w:szCs w:val="20"/>
      </w:rPr>
      <w:fldChar w:fldCharType="begin"/>
    </w:r>
    <w:r w:rsidR="008137A9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217D35">
      <w:rPr>
        <w:rFonts w:ascii="Times New Roman" w:hAnsi="Times New Roman" w:cs="Times New Roman"/>
        <w:sz w:val="20"/>
        <w:szCs w:val="20"/>
      </w:rPr>
      <w:fldChar w:fldCharType="separate"/>
    </w:r>
    <w:r w:rsidR="00AC7F3A" w:rsidRPr="00AC7F3A">
      <w:rPr>
        <w:rFonts w:ascii="Times New Roman" w:eastAsia="Calibri" w:hAnsi="Times New Roman" w:cs="Times New Roman"/>
        <w:noProof/>
        <w:sz w:val="20"/>
        <w:szCs w:val="20"/>
      </w:rPr>
      <w:t>22</w:t>
    </w:r>
    <w:r>
      <w:rPr>
        <w:rFonts w:ascii="Times New Roman" w:eastAsia="Calibri" w:hAnsi="Times New Roman" w:cs="Times New Roman"/>
        <w:sz w:val="20"/>
        <w:szCs w:val="20"/>
      </w:rPr>
      <w:fldChar w:fldCharType="end"/>
    </w:r>
  </w:p>
  <w:p w:rsidR="00217D35" w:rsidRDefault="00217D35">
    <w:pPr>
      <w:spacing w:after="0" w:line="259" w:lineRule="auto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D35" w:rsidRDefault="00217D35">
    <w:pPr>
      <w:spacing w:after="0" w:line="259" w:lineRule="auto"/>
      <w:ind w:right="4"/>
      <w:jc w:val="right"/>
    </w:pPr>
    <w:r w:rsidRPr="00217D35">
      <w:fldChar w:fldCharType="begin"/>
    </w:r>
    <w:r w:rsidR="008137A9">
      <w:instrText xml:space="preserve"> PAGE   \* MERGEFORMAT </w:instrText>
    </w:r>
    <w:r w:rsidRPr="00217D35">
      <w:fldChar w:fldCharType="separate"/>
    </w:r>
    <w:r w:rsidR="008137A9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  <w:p w:rsidR="00217D35" w:rsidRDefault="00217D35">
    <w:pPr>
      <w:spacing w:after="0" w:line="259" w:lineRule="auto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D35" w:rsidRDefault="00217D35">
    <w:pPr>
      <w:spacing w:after="160" w:line="259" w:lineRule="auto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D35" w:rsidRDefault="00217D35">
    <w:pPr>
      <w:spacing w:after="160"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7A9" w:rsidRDefault="008137A9">
      <w:pPr>
        <w:spacing w:after="0"/>
      </w:pPr>
      <w:r>
        <w:separator/>
      </w:r>
    </w:p>
  </w:footnote>
  <w:footnote w:type="continuationSeparator" w:id="1">
    <w:p w:rsidR="008137A9" w:rsidRDefault="008137A9">
      <w:pPr>
        <w:spacing w:after="0"/>
      </w:pPr>
      <w:r>
        <w:continuationSeparator/>
      </w:r>
    </w:p>
  </w:footnote>
  <w:footnote w:id="2">
    <w:p w:rsidR="00217D35" w:rsidRDefault="008137A9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</w:t>
      </w:r>
      <w:r>
        <w:rPr>
          <w:rFonts w:ascii="Times New Roman" w:hAnsi="Times New Roman" w:cs="Times New Roman"/>
          <w:sz w:val="18"/>
          <w:szCs w:val="18"/>
        </w:rPr>
        <w:t>ОПОП-ППССЗ). Сведения об актуализации ОПОП-ППССЗ вносятся в лист актуализации ОПОП-ППССЗ.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F71A3"/>
    <w:multiLevelType w:val="multilevel"/>
    <w:tmpl w:val="1A4F71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B44CE"/>
    <w:multiLevelType w:val="multilevel"/>
    <w:tmpl w:val="247B44C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0263907"/>
    <w:multiLevelType w:val="multilevel"/>
    <w:tmpl w:val="4026390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13A45A8"/>
    <w:multiLevelType w:val="multilevel"/>
    <w:tmpl w:val="613A4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3C5E"/>
    <w:rsid w:val="00002D71"/>
    <w:rsid w:val="00015EC2"/>
    <w:rsid w:val="00024B14"/>
    <w:rsid w:val="0005439E"/>
    <w:rsid w:val="0006680B"/>
    <w:rsid w:val="000808F7"/>
    <w:rsid w:val="00097E1C"/>
    <w:rsid w:val="000B6F66"/>
    <w:rsid w:val="000D2D26"/>
    <w:rsid w:val="000E0E78"/>
    <w:rsid w:val="000E39AC"/>
    <w:rsid w:val="00103847"/>
    <w:rsid w:val="00144AF0"/>
    <w:rsid w:val="001508FC"/>
    <w:rsid w:val="00173876"/>
    <w:rsid w:val="00190C3D"/>
    <w:rsid w:val="0019168F"/>
    <w:rsid w:val="001A3C7F"/>
    <w:rsid w:val="001A6BF8"/>
    <w:rsid w:val="001B26C7"/>
    <w:rsid w:val="001C2D08"/>
    <w:rsid w:val="001D3A58"/>
    <w:rsid w:val="001D76E3"/>
    <w:rsid w:val="001E6D1E"/>
    <w:rsid w:val="001F04A7"/>
    <w:rsid w:val="001F443A"/>
    <w:rsid w:val="00217D35"/>
    <w:rsid w:val="00220828"/>
    <w:rsid w:val="002229AC"/>
    <w:rsid w:val="002302CD"/>
    <w:rsid w:val="00240A33"/>
    <w:rsid w:val="002431EE"/>
    <w:rsid w:val="00253A81"/>
    <w:rsid w:val="0025799E"/>
    <w:rsid w:val="00257E14"/>
    <w:rsid w:val="0026181E"/>
    <w:rsid w:val="00265C1B"/>
    <w:rsid w:val="00276123"/>
    <w:rsid w:val="0029286F"/>
    <w:rsid w:val="00294133"/>
    <w:rsid w:val="002A4460"/>
    <w:rsid w:val="002B01CA"/>
    <w:rsid w:val="002B29E1"/>
    <w:rsid w:val="002B32B6"/>
    <w:rsid w:val="002B7C11"/>
    <w:rsid w:val="002E64FA"/>
    <w:rsid w:val="003325E3"/>
    <w:rsid w:val="00334098"/>
    <w:rsid w:val="00355877"/>
    <w:rsid w:val="00382B09"/>
    <w:rsid w:val="003841EF"/>
    <w:rsid w:val="003A77E8"/>
    <w:rsid w:val="003B060F"/>
    <w:rsid w:val="003E4E6F"/>
    <w:rsid w:val="003E7885"/>
    <w:rsid w:val="004109DE"/>
    <w:rsid w:val="00424F4E"/>
    <w:rsid w:val="004332C6"/>
    <w:rsid w:val="00433662"/>
    <w:rsid w:val="004918D5"/>
    <w:rsid w:val="00492892"/>
    <w:rsid w:val="004C7AC7"/>
    <w:rsid w:val="004E6AEF"/>
    <w:rsid w:val="00500EAD"/>
    <w:rsid w:val="00503EE7"/>
    <w:rsid w:val="005043E8"/>
    <w:rsid w:val="00533D4C"/>
    <w:rsid w:val="00562A20"/>
    <w:rsid w:val="00590EA4"/>
    <w:rsid w:val="005A2899"/>
    <w:rsid w:val="005A6484"/>
    <w:rsid w:val="005A687E"/>
    <w:rsid w:val="005D186F"/>
    <w:rsid w:val="006101E4"/>
    <w:rsid w:val="006175F5"/>
    <w:rsid w:val="00642602"/>
    <w:rsid w:val="00644E47"/>
    <w:rsid w:val="00650062"/>
    <w:rsid w:val="00677E97"/>
    <w:rsid w:val="006A6E95"/>
    <w:rsid w:val="006C0630"/>
    <w:rsid w:val="006C1502"/>
    <w:rsid w:val="006C617A"/>
    <w:rsid w:val="006E2E46"/>
    <w:rsid w:val="0070528D"/>
    <w:rsid w:val="00707CDE"/>
    <w:rsid w:val="0073379F"/>
    <w:rsid w:val="00781097"/>
    <w:rsid w:val="0079213D"/>
    <w:rsid w:val="007A1BD3"/>
    <w:rsid w:val="007A56DF"/>
    <w:rsid w:val="007B6576"/>
    <w:rsid w:val="007E1B66"/>
    <w:rsid w:val="007F1451"/>
    <w:rsid w:val="00801E33"/>
    <w:rsid w:val="008137A9"/>
    <w:rsid w:val="00821239"/>
    <w:rsid w:val="00821E5C"/>
    <w:rsid w:val="008260A7"/>
    <w:rsid w:val="008344FE"/>
    <w:rsid w:val="00851058"/>
    <w:rsid w:val="0085259A"/>
    <w:rsid w:val="00867819"/>
    <w:rsid w:val="00871B0E"/>
    <w:rsid w:val="008748EA"/>
    <w:rsid w:val="00874E3B"/>
    <w:rsid w:val="00876968"/>
    <w:rsid w:val="00894067"/>
    <w:rsid w:val="008A4331"/>
    <w:rsid w:val="008B196F"/>
    <w:rsid w:val="008B5866"/>
    <w:rsid w:val="008D039F"/>
    <w:rsid w:val="008F2314"/>
    <w:rsid w:val="00904B0B"/>
    <w:rsid w:val="0090570A"/>
    <w:rsid w:val="00916A54"/>
    <w:rsid w:val="0093465E"/>
    <w:rsid w:val="009406D3"/>
    <w:rsid w:val="00954AFF"/>
    <w:rsid w:val="0095720F"/>
    <w:rsid w:val="00960FA4"/>
    <w:rsid w:val="00963A6B"/>
    <w:rsid w:val="00964B9A"/>
    <w:rsid w:val="00980DDE"/>
    <w:rsid w:val="009974D7"/>
    <w:rsid w:val="009B5C34"/>
    <w:rsid w:val="009D06DE"/>
    <w:rsid w:val="009E2ADD"/>
    <w:rsid w:val="00A1649B"/>
    <w:rsid w:val="00A367F2"/>
    <w:rsid w:val="00A41B7C"/>
    <w:rsid w:val="00A479E9"/>
    <w:rsid w:val="00A5788E"/>
    <w:rsid w:val="00A63D1F"/>
    <w:rsid w:val="00A63F96"/>
    <w:rsid w:val="00A84650"/>
    <w:rsid w:val="00AB5344"/>
    <w:rsid w:val="00AB699B"/>
    <w:rsid w:val="00AC1969"/>
    <w:rsid w:val="00AC7F3A"/>
    <w:rsid w:val="00AE1F7F"/>
    <w:rsid w:val="00B005AA"/>
    <w:rsid w:val="00B11168"/>
    <w:rsid w:val="00B227AC"/>
    <w:rsid w:val="00B22D32"/>
    <w:rsid w:val="00B27EDF"/>
    <w:rsid w:val="00B33C5E"/>
    <w:rsid w:val="00B346EC"/>
    <w:rsid w:val="00B41155"/>
    <w:rsid w:val="00B4282B"/>
    <w:rsid w:val="00B50A5D"/>
    <w:rsid w:val="00B56FB5"/>
    <w:rsid w:val="00B74D1B"/>
    <w:rsid w:val="00BD318F"/>
    <w:rsid w:val="00C067F4"/>
    <w:rsid w:val="00C252F4"/>
    <w:rsid w:val="00C42350"/>
    <w:rsid w:val="00C44428"/>
    <w:rsid w:val="00C5738C"/>
    <w:rsid w:val="00C65F51"/>
    <w:rsid w:val="00C900E9"/>
    <w:rsid w:val="00CD6326"/>
    <w:rsid w:val="00D01191"/>
    <w:rsid w:val="00D02832"/>
    <w:rsid w:val="00D02E1F"/>
    <w:rsid w:val="00D065DE"/>
    <w:rsid w:val="00D1096B"/>
    <w:rsid w:val="00D11FB3"/>
    <w:rsid w:val="00D15087"/>
    <w:rsid w:val="00D16A08"/>
    <w:rsid w:val="00D40BB2"/>
    <w:rsid w:val="00D443B9"/>
    <w:rsid w:val="00D556B8"/>
    <w:rsid w:val="00D61807"/>
    <w:rsid w:val="00D742F1"/>
    <w:rsid w:val="00D7624C"/>
    <w:rsid w:val="00D968E9"/>
    <w:rsid w:val="00DB7A4D"/>
    <w:rsid w:val="00DF5384"/>
    <w:rsid w:val="00E03FD9"/>
    <w:rsid w:val="00E07FC5"/>
    <w:rsid w:val="00E242DE"/>
    <w:rsid w:val="00E71E0C"/>
    <w:rsid w:val="00E771D8"/>
    <w:rsid w:val="00E83B00"/>
    <w:rsid w:val="00E957B9"/>
    <w:rsid w:val="00EA1003"/>
    <w:rsid w:val="00EA30FC"/>
    <w:rsid w:val="00EA632C"/>
    <w:rsid w:val="00EA789B"/>
    <w:rsid w:val="00EC0819"/>
    <w:rsid w:val="00EC243A"/>
    <w:rsid w:val="00EC2FE8"/>
    <w:rsid w:val="00ED40CC"/>
    <w:rsid w:val="00ED4F37"/>
    <w:rsid w:val="00ED5871"/>
    <w:rsid w:val="00EE44D8"/>
    <w:rsid w:val="00EE6A99"/>
    <w:rsid w:val="00F05446"/>
    <w:rsid w:val="00F14805"/>
    <w:rsid w:val="00F16A7F"/>
    <w:rsid w:val="00F27CDC"/>
    <w:rsid w:val="00F54759"/>
    <w:rsid w:val="00F608D2"/>
    <w:rsid w:val="00F6297E"/>
    <w:rsid w:val="00FB1000"/>
    <w:rsid w:val="00FB3DD6"/>
    <w:rsid w:val="00FB4B4B"/>
    <w:rsid w:val="00FC138F"/>
    <w:rsid w:val="00FC2C88"/>
    <w:rsid w:val="0D981DCE"/>
    <w:rsid w:val="1A3067BC"/>
    <w:rsid w:val="40094613"/>
    <w:rsid w:val="43AE6337"/>
    <w:rsid w:val="509C0F10"/>
    <w:rsid w:val="573F41C2"/>
    <w:rsid w:val="7C916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/>
    <w:lsdException w:name="toc 2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header" w:semiHidden="0"/>
    <w:lsdException w:name="footer" w:semiHidden="0" w:qFormat="1"/>
    <w:lsdException w:name="caption" w:uiPriority="35" w:qFormat="1"/>
    <w:lsdException w:name="footnote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3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7D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next w:val="a"/>
    <w:link w:val="40"/>
    <w:qFormat/>
    <w:rsid w:val="00217D35"/>
    <w:pPr>
      <w:keepNext/>
      <w:keepLines/>
      <w:spacing w:after="12" w:afterAutospacing="1" w:line="249" w:lineRule="auto"/>
      <w:ind w:left="10" w:hanging="10"/>
      <w:jc w:val="center"/>
      <w:outlineLvl w:val="3"/>
    </w:pPr>
    <w:rPr>
      <w:rFonts w:ascii="Arial" w:eastAsia="Arial" w:hAnsi="Arial" w:cs="Times New Roman"/>
      <w:b/>
      <w:color w:val="26262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1"/>
    <w:uiPriority w:val="99"/>
    <w:unhideWhenUsed/>
    <w:rsid w:val="00217D35"/>
    <w:rPr>
      <w:vertAlign w:val="superscript"/>
    </w:rPr>
  </w:style>
  <w:style w:type="paragraph" w:customStyle="1" w:styleId="11">
    <w:name w:val="Знак сноски1"/>
    <w:link w:val="a3"/>
    <w:uiPriority w:val="99"/>
    <w:rsid w:val="00217D35"/>
    <w:pPr>
      <w:spacing w:after="160" w:line="264" w:lineRule="auto"/>
    </w:pPr>
    <w:rPr>
      <w:sz w:val="22"/>
      <w:szCs w:val="22"/>
      <w:vertAlign w:val="superscript"/>
    </w:rPr>
  </w:style>
  <w:style w:type="character" w:styleId="a4">
    <w:name w:val="Hyperlink"/>
    <w:basedOn w:val="a0"/>
    <w:uiPriority w:val="99"/>
    <w:unhideWhenUsed/>
    <w:rsid w:val="00217D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7D3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rsid w:val="00217D35"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17D35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toc 1"/>
    <w:hidden/>
    <w:rsid w:val="00217D35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styleId="2">
    <w:name w:val="toc 2"/>
    <w:hidden/>
    <w:rsid w:val="00217D35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styleId="ab">
    <w:name w:val="footer"/>
    <w:basedOn w:val="a"/>
    <w:link w:val="ac"/>
    <w:uiPriority w:val="99"/>
    <w:unhideWhenUsed/>
    <w:qFormat/>
    <w:rsid w:val="00217D35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qFormat/>
    <w:rsid w:val="00217D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17D35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qFormat/>
    <w:rsid w:val="00217D35"/>
  </w:style>
  <w:style w:type="character" w:customStyle="1" w:styleId="ac">
    <w:name w:val="Нижний колонтитул Знак"/>
    <w:basedOn w:val="a0"/>
    <w:link w:val="ab"/>
    <w:uiPriority w:val="99"/>
    <w:rsid w:val="00217D35"/>
  </w:style>
  <w:style w:type="character" w:customStyle="1" w:styleId="40">
    <w:name w:val="Заголовок 4 Знак"/>
    <w:basedOn w:val="a0"/>
    <w:link w:val="4"/>
    <w:qFormat/>
    <w:rsid w:val="00217D35"/>
    <w:rPr>
      <w:rFonts w:ascii="Arial" w:eastAsia="Arial" w:hAnsi="Arial" w:cs="Times New Roman"/>
      <w:b/>
      <w:color w:val="262626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217D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rsid w:val="00217D35"/>
    <w:pPr>
      <w:outlineLvl w:val="9"/>
    </w:pPr>
  </w:style>
  <w:style w:type="character" w:customStyle="1" w:styleId="14">
    <w:name w:val="Обычный1"/>
    <w:qFormat/>
    <w:rsid w:val="00217D35"/>
  </w:style>
  <w:style w:type="character" w:customStyle="1" w:styleId="a6">
    <w:name w:val="Текст выноски Знак"/>
    <w:basedOn w:val="a0"/>
    <w:link w:val="a5"/>
    <w:uiPriority w:val="99"/>
    <w:semiHidden/>
    <w:rsid w:val="00217D35"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7"/>
    <w:uiPriority w:val="99"/>
    <w:semiHidden/>
    <w:rsid w:val="00217D35"/>
    <w:rPr>
      <w:sz w:val="20"/>
      <w:szCs w:val="20"/>
    </w:rPr>
  </w:style>
  <w:style w:type="character" w:customStyle="1" w:styleId="15">
    <w:name w:val="Текст сноски Знак1"/>
    <w:uiPriority w:val="99"/>
    <w:rsid w:val="00217D35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ook.ru/book/926242" TargetMode="External"/><Relationship Id="rId18" Type="http://schemas.openxmlformats.org/officeDocument/2006/relationships/hyperlink" Target="https://book.ru/book/931285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www.book.ru/book/919382" TargetMode="External"/><Relationship Id="rId17" Type="http://schemas.openxmlformats.org/officeDocument/2006/relationships/hyperlink" Target="https://www.book.ru/book/93938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ook.ru/book/939387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3271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ook.ru/book/932719" TargetMode="External"/><Relationship Id="rId23" Type="http://schemas.openxmlformats.org/officeDocument/2006/relationships/footer" Target="footer7.xml"/><Relationship Id="rId10" Type="http://schemas.openxmlformats.org/officeDocument/2006/relationships/hyperlink" Target="https://book.ru/book/932718%2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32719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D782-E896-4E1F-88AF-80F3E417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4538</Words>
  <Characters>25873</Characters>
  <Application>Microsoft Office Word</Application>
  <DocSecurity>0</DocSecurity>
  <Lines>215</Lines>
  <Paragraphs>60</Paragraphs>
  <ScaleCrop>false</ScaleCrop>
  <Company>SPecialiST RePack</Company>
  <LinksUpToDate>false</LinksUpToDate>
  <CharactersWithSpaces>30351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Voronina</cp:lastModifiedBy>
  <cp:revision>10</cp:revision>
  <cp:lastPrinted>2025-05-15T14:24:00Z</cp:lastPrinted>
  <dcterms:created xsi:type="dcterms:W3CDTF">2006-12-31T21:17:00Z</dcterms:created>
  <dcterms:modified xsi:type="dcterms:W3CDTF">2026-06-25T05:24:00Z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BB069671FA3A4CA3BE885BBFC4A0E176_13</vt:lpwstr>
  </property>
</Properties>
</file>