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54" w:rsidRPr="00AC2754" w:rsidRDefault="00AC2754" w:rsidP="00AC2754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AC2754">
        <w:rPr>
          <w:rFonts w:eastAsia="Times New Roman"/>
          <w:sz w:val="24"/>
          <w:szCs w:val="22"/>
        </w:rPr>
        <w:t xml:space="preserve">Приложение </w:t>
      </w:r>
    </w:p>
    <w:p w:rsidR="00AC2754" w:rsidRDefault="00AC2754" w:rsidP="00AC2754">
      <w:pPr>
        <w:spacing w:line="240" w:lineRule="auto"/>
        <w:ind w:hanging="709"/>
        <w:jc w:val="right"/>
        <w:rPr>
          <w:rFonts w:eastAsia="Times New Roman"/>
          <w:sz w:val="24"/>
          <w:szCs w:val="22"/>
        </w:rPr>
      </w:pPr>
      <w:r w:rsidRPr="00AC2754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B816BA" w:rsidRDefault="00B816BA" w:rsidP="00AC2754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B816BA" w:rsidRDefault="00B816BA" w:rsidP="00B816BA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(железнодорожном    транспорте)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816BA" w:rsidRPr="00E5530F" w:rsidRDefault="00B816BA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right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РАБОЧАЯ ПРОГРАММА ПРОФЕССИОНАЛЬНОГО МОДУЛЯ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sz w:val="28"/>
          <w:szCs w:val="28"/>
        </w:rPr>
      </w:pPr>
      <w:r w:rsidRPr="00E5530F">
        <w:rPr>
          <w:rFonts w:eastAsia="TimesNewRomanPS-BoldMT"/>
          <w:b/>
          <w:bCs/>
          <w:sz w:val="28"/>
          <w:szCs w:val="28"/>
        </w:rPr>
        <w:t>ПМ 04 ОСВОЕНИЕ ОДНОЙ ИЛИ НЕСКОЛЬКИХ ПРОФЕССИЙ РАБОЧИХ,</w:t>
      </w:r>
    </w:p>
    <w:p w:rsidR="00BC5F96" w:rsidRPr="00A32430" w:rsidRDefault="00BC5F96" w:rsidP="00A32430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/>
          <w:bCs/>
          <w:caps/>
          <w:sz w:val="28"/>
          <w:szCs w:val="28"/>
        </w:rPr>
      </w:pPr>
      <w:r w:rsidRPr="00A32430">
        <w:rPr>
          <w:rFonts w:eastAsia="TimesNewRomanPS-BoldMT"/>
          <w:b/>
          <w:bCs/>
          <w:caps/>
          <w:sz w:val="28"/>
          <w:szCs w:val="28"/>
        </w:rPr>
        <w:t>ДОЛЖНОСТЕЙ СЛУЖАЩИХ</w:t>
      </w:r>
      <w:r w:rsidR="0036513A">
        <w:rPr>
          <w:rFonts w:eastAsia="TimesNewRomanPS-BoldMT"/>
          <w:b/>
          <w:bCs/>
          <w:caps/>
          <w:sz w:val="28"/>
          <w:szCs w:val="28"/>
        </w:rPr>
        <w:t xml:space="preserve"> </w:t>
      </w:r>
      <w:r w:rsidRPr="00A32430">
        <w:rPr>
          <w:rFonts w:eastAsia="TimesNewRomanPS-BoldMT"/>
          <w:b/>
          <w:bCs/>
          <w:caps/>
          <w:sz w:val="28"/>
          <w:szCs w:val="28"/>
        </w:rPr>
        <w:t>(электромонтер по обслуживанию и ремонту устройств СЦБ)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AC2754">
        <w:rPr>
          <w:rFonts w:eastAsia="Times New Roman"/>
          <w:b/>
          <w:bCs/>
          <w:color w:val="000000"/>
          <w:spacing w:val="-2"/>
          <w:sz w:val="24"/>
          <w:szCs w:val="24"/>
        </w:rPr>
        <w:t>27.02.03 Автоматика и телемеханика на транспорте</w:t>
      </w:r>
    </w:p>
    <w:p w:rsidR="00AC2754" w:rsidRPr="00AC2754" w:rsidRDefault="00AC2754" w:rsidP="00AC27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AC2754">
        <w:rPr>
          <w:rFonts w:eastAsia="Times New Roman"/>
          <w:b/>
          <w:iCs/>
          <w:color w:val="000000"/>
          <w:spacing w:val="5"/>
          <w:sz w:val="24"/>
          <w:szCs w:val="24"/>
        </w:rPr>
        <w:t>(железнодорожном транспорте)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Базовая подготовка</w:t>
      </w:r>
    </w:p>
    <w:p w:rsidR="00AC2754" w:rsidRPr="00AC2754" w:rsidRDefault="00AC2754" w:rsidP="00AC2754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AC2754" w:rsidRPr="00AC2754" w:rsidRDefault="00AC2754" w:rsidP="00AC2754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AC2754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FA4367">
        <w:rPr>
          <w:rFonts w:eastAsia="Times New Roman"/>
          <w:i/>
          <w:sz w:val="24"/>
          <w:szCs w:val="22"/>
        </w:rPr>
        <w:t>4</w:t>
      </w:r>
      <w:bookmarkStart w:id="0" w:name="_GoBack"/>
      <w:bookmarkEnd w:id="0"/>
      <w:r w:rsidRPr="00AC2754">
        <w:rPr>
          <w:rFonts w:eastAsia="Times New Roman"/>
          <w:i/>
          <w:sz w:val="24"/>
          <w:szCs w:val="22"/>
        </w:rPr>
        <w:t xml:space="preserve"> ) </w:t>
      </w: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jc w:val="center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BC5F96" w:rsidRPr="00E5530F" w:rsidRDefault="00BC5F96" w:rsidP="006D715E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p w:rsidR="00EB0EF4" w:rsidRPr="0015252B" w:rsidRDefault="00EB0EF4" w:rsidP="0015252B">
      <w:pPr>
        <w:pageBreakBefore/>
        <w:jc w:val="center"/>
        <w:rPr>
          <w:caps/>
          <w:sz w:val="28"/>
          <w:szCs w:val="28"/>
        </w:rPr>
      </w:pPr>
      <w:bookmarkStart w:id="1" w:name="_Toc426501216"/>
      <w:r w:rsidRPr="0015252B">
        <w:rPr>
          <w:caps/>
          <w:sz w:val="28"/>
          <w:szCs w:val="28"/>
        </w:rPr>
        <w:lastRenderedPageBreak/>
        <w:t>СОДЕРЖАНИЕ</w:t>
      </w:r>
    </w:p>
    <w:p w:rsidR="0015252B" w:rsidRDefault="0015252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184937" w:history="1">
        <w:r w:rsidRPr="00E42BD9">
          <w:rPr>
            <w:rStyle w:val="a9"/>
            <w:rFonts w:eastAsia="Times New Roman"/>
            <w:noProof/>
          </w:rPr>
          <w:t xml:space="preserve">1. ПАСПОРТ </w:t>
        </w:r>
        <w:r w:rsidRPr="00E42BD9">
          <w:rPr>
            <w:rStyle w:val="a9"/>
            <w:rFonts w:eastAsia="Times New Roman"/>
            <w:caps/>
            <w:noProof/>
          </w:rPr>
          <w:t>Рабочей</w:t>
        </w:r>
        <w:r w:rsidRPr="00E42BD9">
          <w:rPr>
            <w:rStyle w:val="a9"/>
            <w:rFonts w:eastAsia="Times New Roman"/>
            <w:noProof/>
          </w:rPr>
          <w:t xml:space="preserve"> ПРОГРАММЫ </w:t>
        </w:r>
        <w:r w:rsidRPr="00E42BD9">
          <w:rPr>
            <w:rStyle w:val="a9"/>
            <w:rFonts w:eastAsia="Times New Roman"/>
            <w:noProof/>
            <w:spacing w:val="-1"/>
          </w:rPr>
          <w:t>ПРОФЕССИОНАЛЬНОГО МОДУЛЯ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_Toc133184937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252B" w:rsidRDefault="001E31B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8" w:history="1">
        <w:r w:rsidR="0015252B" w:rsidRPr="00E42BD9">
          <w:rPr>
            <w:rStyle w:val="a9"/>
            <w:noProof/>
          </w:rPr>
          <w:t>РЕЗУЛЬТАТЫ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_Toc133184938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6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1E31B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39" w:history="1">
        <w:r w:rsidR="0015252B" w:rsidRPr="00E42BD9">
          <w:rPr>
            <w:rStyle w:val="a9"/>
            <w:noProof/>
          </w:rPr>
          <w:t>3. СТРУКТУРА И СОДЕРЖАНИЕ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_Toc133184939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7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1E31B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0" w:history="1">
        <w:r w:rsidR="0015252B" w:rsidRPr="00E42BD9">
          <w:rPr>
            <w:rStyle w:val="a9"/>
            <w:rFonts w:eastAsia="Times New Roman"/>
            <w:noProof/>
          </w:rPr>
          <w:t>4. УСЛОВИЯ РЕАЛИЗАЦИИ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_Toc133184940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12</w:t>
        </w:r>
        <w:r w:rsidR="0015252B">
          <w:rPr>
            <w:noProof/>
            <w:webHidden/>
          </w:rPr>
          <w:fldChar w:fldCharType="end"/>
        </w:r>
      </w:hyperlink>
    </w:p>
    <w:p w:rsidR="0015252B" w:rsidRDefault="001E31BB">
      <w:pPr>
        <w:pStyle w:val="22"/>
        <w:tabs>
          <w:tab w:val="right" w:leader="dot" w:pos="1019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3184941" w:history="1">
        <w:r w:rsidR="0015252B" w:rsidRPr="00E42BD9">
          <w:rPr>
            <w:rStyle w:val="a9"/>
            <w:noProof/>
          </w:rPr>
          <w:t>5. КОНТРОЛЬ И ОЦЕНКА РЕЗУЛЬТАТОВ ОСВОЕНИЯ ПРОФЕССИОНАЛЬНОГО МОДУЛЯ</w:t>
        </w:r>
        <w:r w:rsidR="0015252B">
          <w:rPr>
            <w:noProof/>
            <w:webHidden/>
          </w:rPr>
          <w:tab/>
        </w:r>
        <w:r w:rsidR="0015252B">
          <w:rPr>
            <w:noProof/>
            <w:webHidden/>
          </w:rPr>
          <w:fldChar w:fldCharType="begin"/>
        </w:r>
        <w:r w:rsidR="0015252B">
          <w:rPr>
            <w:noProof/>
            <w:webHidden/>
          </w:rPr>
          <w:instrText xml:space="preserve"> PAGEREF _Toc133184941 \h </w:instrText>
        </w:r>
        <w:r w:rsidR="0015252B">
          <w:rPr>
            <w:noProof/>
            <w:webHidden/>
          </w:rPr>
        </w:r>
        <w:r w:rsidR="0015252B">
          <w:rPr>
            <w:noProof/>
            <w:webHidden/>
          </w:rPr>
          <w:fldChar w:fldCharType="separate"/>
        </w:r>
        <w:r w:rsidR="0015252B">
          <w:rPr>
            <w:noProof/>
            <w:webHidden/>
          </w:rPr>
          <w:t>15</w:t>
        </w:r>
        <w:r w:rsidR="0015252B">
          <w:rPr>
            <w:noProof/>
            <w:webHidden/>
          </w:rPr>
          <w:fldChar w:fldCharType="end"/>
        </w:r>
      </w:hyperlink>
    </w:p>
    <w:p w:rsidR="00EB0EF4" w:rsidRPr="00EB0EF4" w:rsidRDefault="0015252B" w:rsidP="00EB0EF4">
      <w:r>
        <w:fldChar w:fldCharType="end"/>
      </w:r>
    </w:p>
    <w:p w:rsidR="0036513A" w:rsidRPr="00AC2754" w:rsidRDefault="00AC2754" w:rsidP="00EB0EF4">
      <w:pPr>
        <w:pStyle w:val="2"/>
        <w:keepNext w:val="0"/>
        <w:keepLines w:val="0"/>
        <w:pageBreakBefore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bookmarkStart w:id="2" w:name="_Toc13318493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 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  <w:r w:rsidR="0036513A" w:rsidRPr="00AC2754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Рабочей</w:t>
      </w:r>
      <w:r w:rsidR="0036513A" w:rsidRPr="00AC27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36513A" w:rsidRPr="00AC275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36513A" w:rsidRPr="00B816BA" w:rsidRDefault="00B816BA" w:rsidP="0036513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ПМ.04 </w:t>
      </w:r>
      <w:r w:rsidR="0036513A" w:rsidRPr="00B816BA">
        <w:rPr>
          <w:rFonts w:eastAsia="Times New Roman"/>
          <w:b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AC2754" w:rsidRDefault="00AC2754" w:rsidP="00AC2754">
      <w:pPr>
        <w:rPr>
          <w:b/>
          <w:sz w:val="28"/>
          <w:szCs w:val="28"/>
        </w:rPr>
      </w:pPr>
      <w:bookmarkStart w:id="3" w:name="_Toc426501217"/>
    </w:p>
    <w:p w:rsidR="0036513A" w:rsidRPr="00AC2754" w:rsidRDefault="0036513A" w:rsidP="00AC2754">
      <w:pPr>
        <w:rPr>
          <w:b/>
          <w:sz w:val="28"/>
          <w:szCs w:val="28"/>
        </w:rPr>
      </w:pPr>
      <w:r w:rsidRPr="00AC2754">
        <w:rPr>
          <w:b/>
          <w:sz w:val="28"/>
          <w:szCs w:val="28"/>
        </w:rPr>
        <w:t>1.1 Область применения рабочей программы</w:t>
      </w:r>
      <w:bookmarkEnd w:id="3"/>
    </w:p>
    <w:p w:rsidR="0036513A" w:rsidRPr="0036513A" w:rsidRDefault="0036513A" w:rsidP="00B816BA">
      <w:pPr>
        <w:shd w:val="clear" w:color="auto" w:fill="FFFFFF"/>
        <w:autoSpaceDE w:val="0"/>
        <w:autoSpaceDN w:val="0"/>
        <w:adjustRightInd w:val="0"/>
        <w:spacing w:line="322" w:lineRule="exact"/>
        <w:ind w:left="5" w:right="58" w:firstLine="922"/>
        <w:rPr>
          <w:rFonts w:eastAsia="Times New Roman"/>
          <w:b/>
          <w:color w:val="FF0000"/>
          <w:sz w:val="28"/>
          <w:szCs w:val="28"/>
        </w:rPr>
      </w:pP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36513A">
        <w:rPr>
          <w:rFonts w:eastAsia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в соответствии с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>ФГОС по специальности СПО 27.02.03 Автоматика и телемеханика на транспор</w:t>
      </w:r>
      <w:r w:rsidRPr="0036513A">
        <w:rPr>
          <w:rFonts w:eastAsia="Times New Roman"/>
          <w:color w:val="000000"/>
          <w:spacing w:val="-1"/>
          <w:sz w:val="28"/>
          <w:szCs w:val="28"/>
        </w:rPr>
        <w:softHyphen/>
      </w:r>
      <w:r w:rsidRPr="0036513A">
        <w:rPr>
          <w:rFonts w:eastAsia="Times New Roman"/>
          <w:color w:val="000000"/>
          <w:sz w:val="28"/>
          <w:szCs w:val="28"/>
        </w:rPr>
        <w:t xml:space="preserve">те (железнодорожном транспорте) </w:t>
      </w:r>
      <w:r w:rsidRPr="0036513A">
        <w:rPr>
          <w:rFonts w:eastAsia="Times New Roman"/>
          <w:sz w:val="28"/>
          <w:szCs w:val="28"/>
        </w:rPr>
        <w:t>в части освоения основного вида п</w:t>
      </w:r>
      <w:r w:rsidR="00043A77">
        <w:rPr>
          <w:rFonts w:eastAsia="Times New Roman"/>
          <w:sz w:val="28"/>
          <w:szCs w:val="28"/>
        </w:rPr>
        <w:t>рофессиональной деятельности (ОВ</w:t>
      </w:r>
      <w:r w:rsidRPr="0036513A">
        <w:rPr>
          <w:rFonts w:eastAsia="Times New Roman"/>
          <w:sz w:val="28"/>
          <w:szCs w:val="28"/>
        </w:rPr>
        <w:t>Д)</w:t>
      </w:r>
      <w:r w:rsidRPr="0036513A">
        <w:rPr>
          <w:rFonts w:eastAsia="Times New Roman"/>
          <w:color w:val="000000"/>
          <w:spacing w:val="1"/>
          <w:sz w:val="28"/>
          <w:szCs w:val="28"/>
        </w:rPr>
        <w:t xml:space="preserve"> по профессии </w:t>
      </w:r>
      <w:r w:rsidRPr="0036513A">
        <w:rPr>
          <w:rFonts w:eastAsia="Times New Roman"/>
          <w:color w:val="000000"/>
          <w:spacing w:val="-1"/>
          <w:sz w:val="28"/>
          <w:szCs w:val="28"/>
        </w:rPr>
        <w:t xml:space="preserve"> Электромонтер по обслуживанию и ремонту устройств </w:t>
      </w:r>
      <w:r>
        <w:rPr>
          <w:rFonts w:eastAsia="Times New Roman"/>
          <w:color w:val="000000"/>
          <w:spacing w:val="-1"/>
          <w:sz w:val="28"/>
          <w:szCs w:val="28"/>
        </w:rPr>
        <w:t>СЦБ</w:t>
      </w:r>
      <w:r w:rsidRPr="0036513A">
        <w:rPr>
          <w:rFonts w:eastAsia="Times New Roman"/>
          <w:b/>
          <w:sz w:val="28"/>
          <w:szCs w:val="28"/>
        </w:rPr>
        <w:t>:</w:t>
      </w:r>
    </w:p>
    <w:p w:rsidR="0036513A" w:rsidRPr="0036513A" w:rsidRDefault="0036513A" w:rsidP="00B816BA">
      <w:pPr>
        <w:numPr>
          <w:ilvl w:val="0"/>
          <w:numId w:val="7"/>
        </w:numPr>
        <w:tabs>
          <w:tab w:val="clear" w:pos="1080"/>
          <w:tab w:val="num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 w:val="28"/>
          <w:szCs w:val="28"/>
        </w:rPr>
      </w:pP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172E6D">
        <w:rPr>
          <w:rFonts w:eastAsia="SimSun"/>
          <w:color w:val="000000"/>
          <w:sz w:val="28"/>
          <w:szCs w:val="28"/>
          <w:lang w:eastAsia="zh-CN"/>
        </w:rPr>
        <w:t>(э</w:t>
      </w:r>
      <w:r w:rsidR="00172E6D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172E6D">
        <w:rPr>
          <w:rFonts w:eastAsia="Times New Roman"/>
          <w:sz w:val="28"/>
          <w:szCs w:val="28"/>
        </w:rPr>
        <w:t>СЦБ)</w:t>
      </w:r>
      <w:r w:rsidR="00172E6D" w:rsidRPr="0036513A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4.1 </w:t>
      </w:r>
      <w:r w:rsidRPr="0036513A">
        <w:rPr>
          <w:rFonts w:eastAsia="Times New Roman"/>
          <w:sz w:val="28"/>
          <w:szCs w:val="28"/>
        </w:rPr>
        <w:t>Выполнение работ по профессии Электромонтер по обслуживанию и ремонту устройств сигнализации,</w:t>
      </w:r>
      <w:r w:rsidR="00172E6D">
        <w:rPr>
          <w:rFonts w:eastAsia="Times New Roman"/>
          <w:sz w:val="28"/>
          <w:szCs w:val="28"/>
        </w:rPr>
        <w:t xml:space="preserve"> </w:t>
      </w:r>
      <w:r w:rsidRPr="0036513A">
        <w:rPr>
          <w:rFonts w:eastAsia="Times New Roman"/>
          <w:sz w:val="28"/>
          <w:szCs w:val="28"/>
        </w:rPr>
        <w:t xml:space="preserve">централизации и блокировки </w:t>
      </w:r>
    </w:p>
    <w:p w:rsidR="0036513A" w:rsidRPr="0036513A" w:rsidRDefault="0036513A" w:rsidP="00B816B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36513A">
        <w:rPr>
          <w:rFonts w:eastAsia="Times New Roman"/>
          <w:sz w:val="28"/>
          <w:szCs w:val="28"/>
        </w:rPr>
        <w:t xml:space="preserve">ПК </w:t>
      </w:r>
      <w:r>
        <w:rPr>
          <w:rFonts w:eastAsia="Times New Roman"/>
          <w:sz w:val="28"/>
          <w:szCs w:val="28"/>
        </w:rPr>
        <w:t>4</w:t>
      </w:r>
      <w:r w:rsidRPr="0036513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Pr="0036513A">
        <w:rPr>
          <w:rFonts w:eastAsia="Times New Roman"/>
          <w:sz w:val="28"/>
          <w:szCs w:val="28"/>
        </w:rPr>
        <w:t xml:space="preserve">. </w:t>
      </w:r>
      <w:r w:rsidRPr="00E5530F">
        <w:rPr>
          <w:rFonts w:eastAsia="TimesNewRomanPSMT"/>
          <w:sz w:val="28"/>
          <w:szCs w:val="28"/>
        </w:rPr>
        <w:t>Выполнение работ по профессии Электромонтажник по сигнализации, централизации и блокировке</w:t>
      </w:r>
      <w:r w:rsidRPr="0036513A">
        <w:rPr>
          <w:rFonts w:eastAsia="Times New Roman"/>
          <w:sz w:val="28"/>
          <w:szCs w:val="26"/>
        </w:rPr>
        <w:t>.</w:t>
      </w:r>
    </w:p>
    <w:p w:rsidR="00172E6D" w:rsidRPr="00172E6D" w:rsidRDefault="00172E6D" w:rsidP="00172E6D">
      <w:pPr>
        <w:widowControl/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72E6D" w:rsidRPr="00172E6D" w:rsidRDefault="00172E6D" w:rsidP="00172E6D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172E6D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172E6D">
        <w:rPr>
          <w:rFonts w:eastAsia="Times New Roman"/>
          <w:color w:val="000000"/>
          <w:sz w:val="28"/>
          <w:szCs w:val="28"/>
        </w:rPr>
        <w:softHyphen/>
      </w:r>
      <w:r w:rsidRPr="00172E6D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172E6D">
        <w:rPr>
          <w:rFonts w:eastAsia="Times New Roman"/>
          <w:color w:val="000000"/>
          <w:spacing w:val="1"/>
          <w:sz w:val="28"/>
          <w:szCs w:val="28"/>
        </w:rPr>
        <w:softHyphen/>
      </w:r>
      <w:r w:rsidRPr="00172E6D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172E6D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r w:rsidRPr="00172E6D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B816BA" w:rsidRDefault="00B816BA" w:rsidP="00043A77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/>
          <w:bCs/>
          <w:sz w:val="28"/>
          <w:szCs w:val="28"/>
        </w:rPr>
      </w:pPr>
    </w:p>
    <w:p w:rsidR="00043A77" w:rsidRPr="00307719" w:rsidRDefault="00307719" w:rsidP="00307719">
      <w:pPr>
        <w:rPr>
          <w:rFonts w:eastAsia="TimesNewRomanPS-BoldMT"/>
          <w:b/>
          <w:bCs/>
          <w:sz w:val="28"/>
          <w:szCs w:val="28"/>
        </w:rPr>
      </w:pPr>
      <w:r w:rsidRPr="00307719">
        <w:rPr>
          <w:b/>
          <w:sz w:val="28"/>
          <w:szCs w:val="28"/>
        </w:rPr>
        <w:t>1.2 Место профессионального модуля в структуре ОПОП–ППССЗ:</w:t>
      </w:r>
    </w:p>
    <w:p w:rsidR="00172E6D" w:rsidRPr="00172E6D" w:rsidRDefault="00172E6D" w:rsidP="00172E6D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>СЦБ)</w:t>
      </w:r>
      <w:r w:rsidRPr="00172E6D">
        <w:rPr>
          <w:rFonts w:eastAsia="Times New Roman"/>
          <w:sz w:val="28"/>
          <w:szCs w:val="28"/>
        </w:rPr>
        <w:t xml:space="preserve"> </w:t>
      </w:r>
      <w:r w:rsidRPr="00172E6D">
        <w:rPr>
          <w:sz w:val="28"/>
          <w:szCs w:val="28"/>
        </w:rPr>
        <w:t xml:space="preserve"> является обязательной частью </w:t>
      </w:r>
      <w:r w:rsidRPr="00172E6D">
        <w:rPr>
          <w:rFonts w:eastAsia="Times New Roman"/>
          <w:color w:val="000000"/>
          <w:sz w:val="28"/>
          <w:szCs w:val="28"/>
        </w:rPr>
        <w:t>профессионального</w:t>
      </w:r>
      <w:r w:rsidRPr="00172E6D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172E6D">
        <w:rPr>
          <w:sz w:val="28"/>
          <w:szCs w:val="28"/>
        </w:rPr>
        <w:t xml:space="preserve"> </w:t>
      </w:r>
    </w:p>
    <w:p w:rsidR="00172E6D" w:rsidRPr="00172E6D" w:rsidRDefault="00172E6D" w:rsidP="00172E6D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172E6D">
        <w:rPr>
          <w:bCs/>
          <w:color w:val="000000"/>
          <w:sz w:val="28"/>
          <w:szCs w:val="28"/>
        </w:rPr>
        <w:t>ПМ.0</w:t>
      </w:r>
      <w:r>
        <w:rPr>
          <w:bCs/>
          <w:color w:val="000000"/>
          <w:sz w:val="28"/>
          <w:szCs w:val="28"/>
        </w:rPr>
        <w:t>4</w:t>
      </w:r>
      <w:r w:rsidRPr="00172E6D">
        <w:rPr>
          <w:bCs/>
          <w:color w:val="000000"/>
          <w:sz w:val="28"/>
          <w:szCs w:val="28"/>
        </w:rPr>
        <w:t>.</w:t>
      </w:r>
      <w:r w:rsidRPr="00172E6D">
        <w:rPr>
          <w:b/>
          <w:bCs/>
          <w:color w:val="000000"/>
          <w:sz w:val="28"/>
          <w:szCs w:val="28"/>
        </w:rPr>
        <w:t xml:space="preserve"> </w:t>
      </w:r>
      <w:r w:rsidR="00307719"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="00307719"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307719">
        <w:rPr>
          <w:rFonts w:eastAsia="SimSun"/>
          <w:color w:val="000000"/>
          <w:sz w:val="28"/>
          <w:szCs w:val="28"/>
          <w:lang w:eastAsia="zh-CN"/>
        </w:rPr>
        <w:t>(э</w:t>
      </w:r>
      <w:r w:rsidR="00307719"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 w:rsidR="00307719">
        <w:rPr>
          <w:rFonts w:eastAsia="Times New Roman"/>
          <w:sz w:val="28"/>
          <w:szCs w:val="28"/>
        </w:rPr>
        <w:t xml:space="preserve">СЦБ) </w:t>
      </w:r>
      <w:r w:rsidRPr="00172E6D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 w:rsidR="00307719">
        <w:rPr>
          <w:sz w:val="28"/>
          <w:szCs w:val="28"/>
        </w:rPr>
        <w:t>4</w:t>
      </w:r>
      <w:r w:rsidRPr="00172E6D">
        <w:rPr>
          <w:sz w:val="28"/>
          <w:szCs w:val="28"/>
        </w:rPr>
        <w:t>.1</w:t>
      </w:r>
      <w:r w:rsidR="00307719">
        <w:rPr>
          <w:sz w:val="28"/>
          <w:szCs w:val="28"/>
        </w:rPr>
        <w:t>, ПК 4</w:t>
      </w:r>
      <w:r w:rsidRPr="00172E6D">
        <w:rPr>
          <w:sz w:val="28"/>
          <w:szCs w:val="28"/>
        </w:rPr>
        <w:t>.</w:t>
      </w:r>
      <w:r w:rsidR="00307719">
        <w:rPr>
          <w:sz w:val="28"/>
          <w:szCs w:val="28"/>
        </w:rPr>
        <w:t>2</w:t>
      </w:r>
      <w:r w:rsidRPr="00172E6D">
        <w:rPr>
          <w:sz w:val="28"/>
          <w:szCs w:val="28"/>
        </w:rPr>
        <w:t>.</w:t>
      </w:r>
      <w:bookmarkEnd w:id="5"/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b/>
          <w:sz w:val="28"/>
          <w:szCs w:val="28"/>
        </w:rPr>
        <w:lastRenderedPageBreak/>
        <w:t>1.3 Цели и задачи модуля – требования к результатам освоения модуля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307719">
        <w:rPr>
          <w:rFonts w:eastAsia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07719" w:rsidRPr="00307719" w:rsidRDefault="00307719" w:rsidP="00307719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307719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ПО.1 </w:t>
      </w:r>
      <w:r w:rsidRPr="000C2DE1">
        <w:rPr>
          <w:sz w:val="28"/>
          <w:szCs w:val="28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:rsidR="00043A77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ПО.2 технического обслуживания устройств автоблокировки, ремонта, монтажа и регулировки напольных;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ПО.3 </w:t>
      </w:r>
      <w:r w:rsidRPr="000C2DE1">
        <w:rPr>
          <w:sz w:val="28"/>
          <w:szCs w:val="28"/>
          <w:lang w:eastAsia="en-US"/>
        </w:rPr>
        <w:t xml:space="preserve"> 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ПО.4 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уметь: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</w:t>
      </w:r>
      <w:r w:rsidRPr="000C2DE1">
        <w:rPr>
          <w:sz w:val="28"/>
          <w:szCs w:val="28"/>
          <w:lang w:eastAsia="en-US"/>
        </w:rPr>
        <w:t xml:space="preserve"> содержать в исправном состоянии, ремонтировать, регулировать, заменять неисправные устройства систем ЖАТ;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У.2</w:t>
      </w:r>
      <w:r w:rsidRPr="000C2DE1">
        <w:rPr>
          <w:sz w:val="28"/>
          <w:szCs w:val="28"/>
          <w:lang w:eastAsia="en-US"/>
        </w:rPr>
        <w:t xml:space="preserve"> производить монтаж механических частей устройств СЦБ в соответствии с утвержденным графиком;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У.3</w:t>
      </w:r>
      <w:r w:rsidRPr="000C2DE1">
        <w:rPr>
          <w:sz w:val="28"/>
          <w:szCs w:val="28"/>
          <w:lang w:eastAsia="en-US"/>
        </w:rPr>
        <w:t xml:space="preserve"> выполнять настройку и регулировку электрических элементов устройств СЦБ; 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У.4</w:t>
      </w:r>
      <w:r w:rsidRPr="000C2DE1">
        <w:rPr>
          <w:sz w:val="28"/>
          <w:szCs w:val="28"/>
          <w:lang w:eastAsia="en-US"/>
        </w:rPr>
        <w:t xml:space="preserve">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У.5</w:t>
      </w:r>
      <w:r w:rsidRPr="000C2DE1">
        <w:rPr>
          <w:sz w:val="28"/>
          <w:szCs w:val="28"/>
          <w:lang w:eastAsia="en-US"/>
        </w:rPr>
        <w:t xml:space="preserve"> 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У.6</w:t>
      </w:r>
      <w:r w:rsidRPr="000C2DE1">
        <w:rPr>
          <w:sz w:val="28"/>
          <w:szCs w:val="28"/>
          <w:lang w:eastAsia="en-US"/>
        </w:rPr>
        <w:t xml:space="preserve"> производить испытания средств контроля электрических цепей блокировки, систем централизации и сигнализации;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У.7</w:t>
      </w:r>
      <w:r w:rsidRPr="000C2DE1">
        <w:rPr>
          <w:sz w:val="28"/>
          <w:szCs w:val="28"/>
          <w:lang w:eastAsia="en-US"/>
        </w:rPr>
        <w:t xml:space="preserve"> наблюдать за правильной эксплуатацией устройств СЦБ и систем ЖАТ;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У.8 соблюдать правила безопасности труда, электробезопасности, пожарной безопасности;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У.9</w:t>
      </w:r>
      <w:r w:rsidRPr="000C2DE1">
        <w:rPr>
          <w:sz w:val="28"/>
          <w:szCs w:val="28"/>
          <w:lang w:eastAsia="en-US"/>
        </w:rPr>
        <w:t xml:space="preserve"> устанавливать, монтировать и присоединять шкафы ввода блокировки приборов и релейных полок, а также батарейных колодцев;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У.10</w:t>
      </w:r>
      <w:r w:rsidRPr="000C2DE1">
        <w:rPr>
          <w:sz w:val="28"/>
          <w:szCs w:val="28"/>
          <w:lang w:eastAsia="en-US"/>
        </w:rPr>
        <w:t xml:space="preserve"> регулировать различные устройства электросигнализации и сигнальные автоблокировки;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У.11 </w:t>
      </w:r>
      <w:r w:rsidRPr="000C2DE1">
        <w:rPr>
          <w:sz w:val="28"/>
          <w:szCs w:val="28"/>
          <w:lang w:eastAsia="en-US"/>
        </w:rPr>
        <w:t xml:space="preserve">проводить проверку по электрическим схемам;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У.12</w:t>
      </w:r>
      <w:r w:rsidRPr="000C2DE1">
        <w:rPr>
          <w:sz w:val="28"/>
          <w:szCs w:val="28"/>
          <w:lang w:eastAsia="en-US"/>
        </w:rPr>
        <w:t xml:space="preserve"> монтировать муфты, дроссельные клапаны и заземления для всех типов устройств;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У.13</w:t>
      </w:r>
      <w:r w:rsidRPr="000C2DE1">
        <w:rPr>
          <w:sz w:val="28"/>
          <w:szCs w:val="28"/>
          <w:lang w:eastAsia="en-US"/>
        </w:rPr>
        <w:t xml:space="preserve"> прокладывать и разделять сигнальные провода в любых подвидах муфт;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У.14 подключать и проверять кабельные жилы с расшивкой и дальнейшей прозвоном.</w:t>
      </w:r>
    </w:p>
    <w:p w:rsidR="000C2DE1" w:rsidRPr="000C2DE1" w:rsidRDefault="000C2DE1" w:rsidP="00297E32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0C2DE1">
        <w:rPr>
          <w:rFonts w:eastAsia="Times New Roman"/>
          <w:b/>
          <w:i/>
          <w:sz w:val="28"/>
          <w:szCs w:val="28"/>
        </w:rPr>
        <w:t>знать</w:t>
      </w:r>
      <w:r w:rsidRPr="000C2DE1">
        <w:rPr>
          <w:rFonts w:eastAsia="Times New Roman"/>
          <w:b/>
          <w:sz w:val="28"/>
          <w:szCs w:val="28"/>
        </w:rPr>
        <w:t>: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З.1 </w:t>
      </w:r>
      <w:r w:rsidRPr="000C2DE1">
        <w:rPr>
          <w:sz w:val="28"/>
          <w:szCs w:val="28"/>
          <w:lang w:eastAsia="en-US"/>
        </w:rPr>
        <w:t>основ электротехники и электроники;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З.2 </w:t>
      </w:r>
      <w:r w:rsidRPr="000C2DE1">
        <w:rPr>
          <w:sz w:val="28"/>
          <w:szCs w:val="28"/>
          <w:lang w:eastAsia="en-US"/>
        </w:rPr>
        <w:t xml:space="preserve">устройств, правил и норм технического обслуживания, ремонта, монтажа и регулировки механических частей устройства систем ЖАТ;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lastRenderedPageBreak/>
        <w:t xml:space="preserve">З.3 </w:t>
      </w:r>
      <w:r w:rsidRPr="000C2DE1">
        <w:rPr>
          <w:sz w:val="28"/>
          <w:szCs w:val="28"/>
          <w:lang w:eastAsia="en-US"/>
        </w:rPr>
        <w:t>устройств, принципа действия, технических характеристик и конструктивных особенностей приборов и оборудования СЦБ;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 xml:space="preserve">З.4 </w:t>
      </w:r>
      <w:r w:rsidRPr="000C2DE1">
        <w:rPr>
          <w:sz w:val="28"/>
          <w:szCs w:val="28"/>
          <w:lang w:eastAsia="en-US"/>
        </w:rPr>
        <w:t>технологии работ по монтажу аппаратуры систем СЦБ и исполнительных устройств;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З.5 способов устранения повреждений устройств сигнализации, централизации и блокировки;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З.6</w:t>
      </w:r>
      <w:r w:rsidRPr="000C2DE1">
        <w:rPr>
          <w:sz w:val="28"/>
          <w:szCs w:val="28"/>
          <w:lang w:eastAsia="en-US"/>
        </w:rPr>
        <w:t xml:space="preserve"> электрических схем для монтажа оборудования и способы их тестирования;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З.7</w:t>
      </w:r>
      <w:r w:rsidRPr="000C2DE1">
        <w:rPr>
          <w:sz w:val="28"/>
          <w:szCs w:val="28"/>
          <w:lang w:eastAsia="en-US"/>
        </w:rPr>
        <w:t xml:space="preserve"> устройств электроаппаратов, видов крепежа арматуры, типов электро- и пневмоинструментов;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З.8</w:t>
      </w:r>
      <w:r w:rsidRPr="000C2DE1">
        <w:rPr>
          <w:sz w:val="28"/>
          <w:szCs w:val="28"/>
          <w:lang w:eastAsia="en-US"/>
        </w:rPr>
        <w:t xml:space="preserve"> способов проверочных работ и вариантов наладки приборов для автоматических сигнализационных устройств и управления;</w:t>
      </w:r>
    </w:p>
    <w:p w:rsidR="000C2DE1" w:rsidRPr="00297E32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З.9</w:t>
      </w:r>
      <w:r w:rsidRPr="000C2DE1">
        <w:rPr>
          <w:sz w:val="28"/>
          <w:szCs w:val="28"/>
          <w:lang w:eastAsia="en-US"/>
        </w:rPr>
        <w:t xml:space="preserve"> последовательности проверки проводки; </w:t>
      </w:r>
    </w:p>
    <w:p w:rsidR="000C2DE1" w:rsidRPr="000C2DE1" w:rsidRDefault="000C2DE1" w:rsidP="00297E32">
      <w:pPr>
        <w:widowControl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З.10</w:t>
      </w:r>
      <w:r w:rsidRPr="000C2DE1">
        <w:rPr>
          <w:sz w:val="28"/>
          <w:szCs w:val="28"/>
          <w:lang w:eastAsia="en-US"/>
        </w:rPr>
        <w:t xml:space="preserve"> правил ведения работ в зонах повышенной опасности; </w:t>
      </w:r>
    </w:p>
    <w:p w:rsidR="000C2DE1" w:rsidRPr="00297E32" w:rsidRDefault="000C2DE1" w:rsidP="00297E32">
      <w:pPr>
        <w:widowControl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297E32">
        <w:rPr>
          <w:sz w:val="28"/>
          <w:szCs w:val="28"/>
          <w:lang w:eastAsia="en-US"/>
        </w:rPr>
        <w:t>З.11 ТУ на передачу в эксплуатацию инженерных коммуникаций.</w:t>
      </w:r>
    </w:p>
    <w:p w:rsid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</w:p>
    <w:p w:rsidR="00C74A44" w:rsidRPr="00C74A44" w:rsidRDefault="00C74A44" w:rsidP="00C74A44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C74A44">
        <w:rPr>
          <w:rFonts w:eastAsia="Times New Roman"/>
          <w:b/>
          <w:sz w:val="28"/>
          <w:szCs w:val="28"/>
        </w:rPr>
        <w:t>1.4. Перечень учебно–методического обеспечения для самостоятельной работы обучающихся по дисциплине: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C74A44" w:rsidRPr="00C74A44" w:rsidRDefault="00C74A44" w:rsidP="00C74A44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C74A44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1.5.1 Пассивные:</w:t>
      </w:r>
      <w:r>
        <w:rPr>
          <w:rFonts w:eastAsia="Times New Roman"/>
          <w:sz w:val="28"/>
          <w:szCs w:val="28"/>
        </w:rPr>
        <w:t xml:space="preserve"> </w:t>
      </w:r>
      <w:r w:rsidRPr="00C74A44">
        <w:rPr>
          <w:rFonts w:eastAsia="Times New Roman"/>
          <w:sz w:val="28"/>
          <w:szCs w:val="28"/>
        </w:rPr>
        <w:t>лекция.</w:t>
      </w:r>
    </w:p>
    <w:p w:rsidR="00C74A44" w:rsidRPr="00C74A44" w:rsidRDefault="00C74A44" w:rsidP="00C74A44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74A44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игры, проектный метод обучения.</w:t>
      </w:r>
    </w:p>
    <w:p w:rsidR="006434F9" w:rsidRPr="00EB0EF4" w:rsidRDefault="006434F9" w:rsidP="00EB0EF4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3106417"/>
      <w:bookmarkStart w:id="8" w:name="_Toc133107277"/>
      <w:bookmarkStart w:id="9" w:name="_Toc133184938"/>
      <w:bookmarkEnd w:id="6"/>
      <w:r w:rsidRPr="00EB0EF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ОСВОЕНИЯ ПРОФЕССИОНАЛЬНОГО МОДУЛЯ</w:t>
      </w:r>
      <w:bookmarkEnd w:id="7"/>
      <w:bookmarkEnd w:id="8"/>
      <w:bookmarkEnd w:id="9"/>
    </w:p>
    <w:p w:rsidR="00EB0EF4" w:rsidRDefault="00EB0EF4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1"/>
          <w:sz w:val="28"/>
          <w:szCs w:val="28"/>
        </w:rPr>
      </w:pPr>
    </w:p>
    <w:p w:rsidR="006434F9" w:rsidRPr="006434F9" w:rsidRDefault="006434F9" w:rsidP="006434F9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="00C85CEE">
        <w:rPr>
          <w:rFonts w:eastAsia="Times New Roman"/>
          <w:color w:val="000000"/>
          <w:spacing w:val="1"/>
          <w:sz w:val="28"/>
          <w:szCs w:val="28"/>
        </w:rPr>
        <w:t>«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="00C85CEE">
        <w:rPr>
          <w:rFonts w:eastAsia="Times New Roman"/>
          <w:sz w:val="28"/>
          <w:szCs w:val="28"/>
        </w:rPr>
        <w:t>»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6434F9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6434F9">
        <w:rPr>
          <w:sz w:val="28"/>
          <w:szCs w:val="28"/>
          <w:lang w:eastAsia="en-US"/>
        </w:rPr>
        <w:t xml:space="preserve"> </w:t>
      </w:r>
      <w:r w:rsidRPr="00E5530F">
        <w:rPr>
          <w:rFonts w:eastAsia="TimesNewRomanPSMT"/>
          <w:sz w:val="28"/>
          <w:szCs w:val="28"/>
        </w:rPr>
        <w:t>Освоение одной или нескольких профессий рабочих, должностей служащих</w:t>
      </w:r>
      <w:r w:rsidRPr="0036513A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(э</w:t>
      </w:r>
      <w:r w:rsidRPr="0036513A">
        <w:rPr>
          <w:rFonts w:eastAsia="Times New Roman"/>
          <w:sz w:val="28"/>
          <w:szCs w:val="28"/>
        </w:rPr>
        <w:t xml:space="preserve">лектромонтер по обслуживанию и ремонту устройств </w:t>
      </w:r>
      <w:r>
        <w:rPr>
          <w:rFonts w:eastAsia="Times New Roman"/>
          <w:sz w:val="28"/>
          <w:szCs w:val="28"/>
        </w:rPr>
        <w:t>СЦБ)</w:t>
      </w:r>
      <w:r w:rsidRPr="006434F9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(электромонтер по обслуживанию и ремонту устройств СЦБ 4 разряда)</w:t>
      </w:r>
      <w:r w:rsidRPr="006434F9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6434F9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0C2DE1" w:rsidRPr="00E5530F" w:rsidRDefault="000C2DE1" w:rsidP="000C2DE1">
      <w:pPr>
        <w:widowControl/>
        <w:autoSpaceDE w:val="0"/>
        <w:autoSpaceDN w:val="0"/>
        <w:adjustRightInd w:val="0"/>
        <w:spacing w:line="240" w:lineRule="auto"/>
        <w:rPr>
          <w:rFonts w:eastAsia="TimesNewRomanPS-BoldMT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043A77" w:rsidRPr="00E5530F" w:rsidTr="00297E32">
        <w:tc>
          <w:tcPr>
            <w:tcW w:w="2088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Код</w:t>
            </w:r>
          </w:p>
        </w:tc>
        <w:tc>
          <w:tcPr>
            <w:tcW w:w="8100" w:type="dxa"/>
            <w:vAlign w:val="center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-BoldMT"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ВД 04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Освоение одной или нескольких профессий рабочих, должностей служащих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4.1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NewRomanPSMT"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Электромонтер по обслуживанию и ремонту устройств сигнализации,</w:t>
            </w:r>
          </w:p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централизации и блокировки</w:t>
            </w:r>
          </w:p>
        </w:tc>
      </w:tr>
      <w:tr w:rsidR="00043A77" w:rsidRPr="00E5530F" w:rsidTr="00297E32">
        <w:tc>
          <w:tcPr>
            <w:tcW w:w="2088" w:type="dxa"/>
          </w:tcPr>
          <w:p w:rsidR="00043A77" w:rsidRPr="000652F0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rFonts w:eastAsia="TimesNewRomanPS-BoldMT"/>
                <w:b/>
                <w:bCs/>
                <w:sz w:val="28"/>
                <w:szCs w:val="28"/>
              </w:rPr>
              <w:t>ПК 4.2</w:t>
            </w:r>
          </w:p>
        </w:tc>
        <w:tc>
          <w:tcPr>
            <w:tcW w:w="8100" w:type="dxa"/>
          </w:tcPr>
          <w:p w:rsidR="00043A77" w:rsidRPr="00E5530F" w:rsidRDefault="00043A77" w:rsidP="00297E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8"/>
                <w:szCs w:val="28"/>
              </w:rPr>
            </w:pPr>
            <w:r w:rsidRPr="00E5530F">
              <w:rPr>
                <w:rFonts w:eastAsia="TimesNewRomanPSMT"/>
                <w:sz w:val="28"/>
                <w:szCs w:val="28"/>
              </w:rPr>
              <w:t>Выполнение работ по профессии Электромонтажник по сигнализации, централизации и блокировке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01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64B3A" w:rsidRPr="00E5530F" w:rsidTr="00C07F06">
        <w:tc>
          <w:tcPr>
            <w:tcW w:w="2088" w:type="dxa"/>
            <w:vAlign w:val="center"/>
          </w:tcPr>
          <w:p w:rsidR="00B64B3A" w:rsidRPr="000652F0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0652F0">
              <w:rPr>
                <w:b/>
                <w:sz w:val="28"/>
                <w:szCs w:val="28"/>
              </w:rPr>
              <w:t>ОК 09</w:t>
            </w:r>
          </w:p>
        </w:tc>
        <w:tc>
          <w:tcPr>
            <w:tcW w:w="8100" w:type="dxa"/>
          </w:tcPr>
          <w:p w:rsidR="00B64B3A" w:rsidRPr="00E5530F" w:rsidRDefault="00B64B3A" w:rsidP="00C07F0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eastAsia="TimesNewRomanPS-BoldMT"/>
                <w:bCs/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6513A" w:rsidRPr="0036513A" w:rsidRDefault="0036513A" w:rsidP="0036513A">
      <w:pPr>
        <w:shd w:val="clear" w:color="auto" w:fill="FFFFFF"/>
        <w:tabs>
          <w:tab w:val="left" w:pos="230"/>
        </w:tabs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</w:p>
    <w:p w:rsidR="0036513A" w:rsidRPr="0036513A" w:rsidRDefault="0036513A" w:rsidP="00043A77">
      <w:pPr>
        <w:keepNext/>
        <w:autoSpaceDE w:val="0"/>
        <w:autoSpaceDN w:val="0"/>
        <w:adjustRightInd w:val="0"/>
        <w:spacing w:before="240" w:after="60" w:line="240" w:lineRule="auto"/>
        <w:outlineLvl w:val="1"/>
        <w:rPr>
          <w:rFonts w:eastAsia="Times New Roman"/>
          <w:sz w:val="20"/>
        </w:rPr>
      </w:pPr>
    </w:p>
    <w:p w:rsidR="0036513A" w:rsidRPr="0036513A" w:rsidRDefault="0036513A" w:rsidP="0036513A">
      <w:pPr>
        <w:shd w:val="clear" w:color="auto" w:fill="FFFFFF"/>
        <w:autoSpaceDE w:val="0"/>
        <w:autoSpaceDN w:val="0"/>
        <w:adjustRightInd w:val="0"/>
        <w:spacing w:line="418" w:lineRule="exact"/>
        <w:ind w:left="710"/>
        <w:jc w:val="left"/>
        <w:rPr>
          <w:rFonts w:eastAsia="Times New Roman"/>
          <w:sz w:val="20"/>
        </w:rPr>
        <w:sectPr w:rsidR="0036513A" w:rsidRPr="0036513A" w:rsidSect="00297E32">
          <w:pgSz w:w="11909" w:h="16834"/>
          <w:pgMar w:top="1134" w:right="567" w:bottom="1134" w:left="1134" w:header="720" w:footer="720" w:gutter="0"/>
          <w:cols w:space="720"/>
          <w:noEndnote/>
        </w:sectPr>
      </w:pPr>
    </w:p>
    <w:p w:rsidR="00BC5F96" w:rsidRPr="002102E3" w:rsidRDefault="007319C4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3184939"/>
      <w:r w:rsidRPr="002102E3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BC5F96" w:rsidRPr="002102E3">
        <w:rPr>
          <w:rFonts w:ascii="Times New Roman" w:hAnsi="Times New Roman" w:cs="Times New Roman"/>
          <w:color w:val="auto"/>
          <w:sz w:val="28"/>
          <w:szCs w:val="28"/>
        </w:rPr>
        <w:t>. СТРУКТУРА И СОДЕРЖАНИЕ ПРОФЕССИОНАЛЬНОГО МОДУЛЯ</w:t>
      </w:r>
      <w:bookmarkEnd w:id="10"/>
    </w:p>
    <w:p w:rsidR="000652F0" w:rsidRPr="000652F0" w:rsidRDefault="000652F0" w:rsidP="000652F0">
      <w:pPr>
        <w:widowControl/>
        <w:spacing w:line="276" w:lineRule="auto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3.1 Тематический план профессионального модуля базовой подготовки</w:t>
      </w:r>
    </w:p>
    <w:p w:rsidR="00BC5F96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0652F0">
        <w:rPr>
          <w:rFonts w:eastAsia="Times New Roman"/>
          <w:b/>
          <w:sz w:val="28"/>
          <w:szCs w:val="28"/>
        </w:rPr>
        <w:t>Очная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0652F0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0652F0" w:rsidRPr="000652F0" w:rsidTr="00C07F06">
        <w:tc>
          <w:tcPr>
            <w:tcW w:w="95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0652F0" w:rsidRPr="000652F0" w:rsidRDefault="000652F0" w:rsidP="000652F0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0652F0" w:rsidRPr="000652F0" w:rsidTr="00C07F06">
        <w:trPr>
          <w:trHeight w:val="201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0652F0" w:rsidRPr="000652F0" w:rsidRDefault="000652F0" w:rsidP="000652F0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rPr>
          <w:trHeight w:val="918"/>
        </w:trPr>
        <w:tc>
          <w:tcPr>
            <w:tcW w:w="95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0652F0" w:rsidRPr="000652F0" w:rsidTr="00C07F06">
        <w:tc>
          <w:tcPr>
            <w:tcW w:w="95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0652F0" w:rsidRPr="000652F0" w:rsidTr="00C07F06">
        <w:tc>
          <w:tcPr>
            <w:tcW w:w="958" w:type="dxa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 w:rsidR="00806624"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 w:rsidR="00806624">
              <w:rPr>
                <w:bCs/>
                <w:color w:val="000000"/>
                <w:spacing w:val="1"/>
              </w:rPr>
              <w:t>4.2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0652F0" w:rsidRPr="00806624" w:rsidRDefault="00814957" w:rsidP="000652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806624" w:rsidRPr="000652F0" w:rsidRDefault="00806624" w:rsidP="000652F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0652F0" w:rsidRPr="000652F0" w:rsidRDefault="000652F0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0652F0" w:rsidRPr="000652F0" w:rsidRDefault="00814957" w:rsidP="000652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0652F0" w:rsidRPr="000652F0" w:rsidRDefault="000652F0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0652F0" w:rsidRPr="000652F0" w:rsidRDefault="00814957" w:rsidP="000652F0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31485" w:rsidRPr="000652F0" w:rsidRDefault="00F31485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31485" w:rsidRDefault="00F31485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31485" w:rsidTr="00C07F06">
        <w:tc>
          <w:tcPr>
            <w:tcW w:w="95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31485" w:rsidRDefault="00F31485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31485" w:rsidRDefault="00F31485" w:rsidP="00F31485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14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31485" w:rsidRDefault="00F31485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0652F0" w:rsidRPr="000652F0" w:rsidRDefault="000652F0" w:rsidP="000652F0">
      <w:pPr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</w:p>
    <w:p w:rsidR="009C5167" w:rsidRDefault="009C5167" w:rsidP="002102E3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7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9C5167" w:rsidRPr="000652F0" w:rsidTr="00C07F06">
        <w:tc>
          <w:tcPr>
            <w:tcW w:w="958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9C5167" w:rsidRPr="000652F0" w:rsidTr="00C07F06">
        <w:tc>
          <w:tcPr>
            <w:tcW w:w="95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9C5167" w:rsidRPr="000652F0" w:rsidRDefault="009C5167" w:rsidP="00C07F06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9C5167" w:rsidRPr="000652F0" w:rsidTr="00C07F06">
        <w:trPr>
          <w:trHeight w:val="201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9C5167" w:rsidRPr="000652F0" w:rsidRDefault="009C5167" w:rsidP="00C07F06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 т.ч., курсовая работа (проект),</w:t>
            </w:r>
          </w:p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rPr>
          <w:trHeight w:val="918"/>
        </w:trPr>
        <w:tc>
          <w:tcPr>
            <w:tcW w:w="95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9C5167" w:rsidRPr="000652F0" w:rsidTr="00C07F06">
        <w:tc>
          <w:tcPr>
            <w:tcW w:w="95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9C5167" w:rsidRPr="000652F0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Pr="00806624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9C5167" w:rsidRPr="000652F0" w:rsidRDefault="009C5167" w:rsidP="00C07F06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36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9C5167" w:rsidRPr="000652F0" w:rsidRDefault="009C5167" w:rsidP="00C07F0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9C5167" w:rsidRDefault="009C5167" w:rsidP="00C07F06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C5167" w:rsidTr="00C07F06">
        <w:tc>
          <w:tcPr>
            <w:tcW w:w="95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9C5167" w:rsidRDefault="009C5167" w:rsidP="00C07F06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729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417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9C5167" w:rsidRDefault="009C5167" w:rsidP="00C07F06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</w:tr>
    </w:tbl>
    <w:p w:rsidR="00BC5F96" w:rsidRPr="002B01F5" w:rsidRDefault="007319C4" w:rsidP="006D715E">
      <w:pPr>
        <w:pageBreakBefore/>
        <w:spacing w:line="240" w:lineRule="auto"/>
        <w:ind w:left="184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="00BC5F96" w:rsidRPr="00E5530F">
        <w:rPr>
          <w:b/>
          <w:bCs/>
          <w:iCs/>
          <w:sz w:val="28"/>
          <w:szCs w:val="28"/>
        </w:rPr>
        <w:t xml:space="preserve">.2 </w:t>
      </w:r>
      <w:r w:rsidR="002B01F5" w:rsidRPr="002B01F5">
        <w:rPr>
          <w:rFonts w:eastAsia="Times New Roman"/>
          <w:b/>
          <w:sz w:val="28"/>
          <w:szCs w:val="28"/>
        </w:rPr>
        <w:t>Содержание обучения по профессиональному модулю</w:t>
      </w:r>
      <w:r w:rsidR="002B01F5">
        <w:rPr>
          <w:rFonts w:eastAsia="Times New Roman"/>
          <w:b/>
          <w:sz w:val="28"/>
          <w:szCs w:val="28"/>
        </w:rPr>
        <w:t xml:space="preserve"> </w:t>
      </w:r>
      <w:r w:rsidR="002B01F5" w:rsidRPr="002B01F5">
        <w:rPr>
          <w:rFonts w:eastAsia="Times New Roman"/>
          <w:b/>
          <w:color w:val="000000"/>
          <w:spacing w:val="1"/>
          <w:sz w:val="28"/>
          <w:szCs w:val="28"/>
        </w:rPr>
        <w:t>«</w:t>
      </w:r>
      <w:r w:rsidR="002B01F5" w:rsidRPr="002B01F5">
        <w:rPr>
          <w:rFonts w:eastAsia="TimesNewRomanPSMT"/>
          <w:b/>
          <w:sz w:val="28"/>
          <w:szCs w:val="28"/>
        </w:rPr>
        <w:t>Освоение одной или нескольких профессий рабочих, должностей служащих</w:t>
      </w:r>
      <w:r w:rsidR="002B01F5" w:rsidRPr="002B01F5">
        <w:rPr>
          <w:rFonts w:eastAsia="SimSun"/>
          <w:b/>
          <w:color w:val="000000"/>
          <w:sz w:val="28"/>
          <w:szCs w:val="28"/>
          <w:lang w:eastAsia="zh-CN"/>
        </w:rPr>
        <w:t xml:space="preserve"> (э</w:t>
      </w:r>
      <w:r w:rsidR="002B01F5" w:rsidRPr="002B01F5">
        <w:rPr>
          <w:rFonts w:eastAsia="Times New Roman"/>
          <w:b/>
          <w:sz w:val="28"/>
          <w:szCs w:val="28"/>
        </w:rPr>
        <w:t>лектромонтер по обслуживанию и ремонту устройств СЦБ)»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0"/>
        <w:gridCol w:w="9956"/>
        <w:gridCol w:w="1134"/>
        <w:gridCol w:w="1276"/>
      </w:tblGrid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5530F">
              <w:rPr>
                <w:b/>
                <w:bCs/>
                <w:iCs/>
                <w:sz w:val="24"/>
                <w:szCs w:val="24"/>
              </w:rPr>
              <w:t>Объем в часах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B01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Уровень </w:t>
            </w:r>
            <w:r w:rsidRPr="002B01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освоения</w:t>
            </w:r>
          </w:p>
        </w:tc>
      </w:tr>
      <w:tr w:rsidR="002B01F5" w:rsidRPr="00E5530F" w:rsidTr="002B01F5">
        <w:tc>
          <w:tcPr>
            <w:tcW w:w="2910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Раздел 1. Специальный курс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42</w:t>
            </w:r>
          </w:p>
        </w:tc>
        <w:tc>
          <w:tcPr>
            <w:tcW w:w="1276" w:type="dxa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12866" w:type="dxa"/>
            <w:gridSpan w:val="2"/>
          </w:tcPr>
          <w:p w:rsidR="002B01F5" w:rsidRPr="00E5530F" w:rsidRDefault="002B01F5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38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E5530F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1.1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Охрана труда и техника безопасности при эксплуатации электроустановок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2B01F5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51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безопасности при эксплуатации электроустановок. Основные положения межотраслевых правил по охране труда при эксплуатации электроустановок: требования к обслуживающему персоналу; порядок допуска персонала к самостоятельной работе; виды работ в электроустановках; организационные технические мероприятия, обеспечивающие безопасность работ. Типовая инструкция по охране труда для электромеханика и электромонтера устройств сигнализации, централизации и блокировки в ОАО «РЖД» № 2616 от 03 ноября 2015г.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1.2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Правила технической эксплуатации, инструкции и правила безопасности движения поездов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3D7C28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rPr>
          <w:trHeight w:val="1128"/>
        </w:trPr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железных дорог Российской Федерации, Требования безопасности движения поездов. Инструкции по движению поездов и маневровой работе на железных дорогах Российской Федерации, Инструкции по сигнализации на железных дорогах Российской Федерации.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  <w:tr w:rsidR="002B01F5" w:rsidRPr="002B01F5" w:rsidTr="002B01F5">
        <w:tc>
          <w:tcPr>
            <w:tcW w:w="2910" w:type="dxa"/>
            <w:vMerge w:val="restart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Тема 1.3 </w:t>
            </w:r>
          </w:p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Основные сведения о структуре предприятия</w:t>
            </w: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2B01F5" w:rsidRPr="002B01F5" w:rsidTr="002B01F5">
        <w:tc>
          <w:tcPr>
            <w:tcW w:w="2910" w:type="dxa"/>
            <w:vMerge/>
          </w:tcPr>
          <w:p w:rsidR="002B01F5" w:rsidRPr="00E5530F" w:rsidRDefault="002B01F5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</w:p>
        </w:tc>
        <w:tc>
          <w:tcPr>
            <w:tcW w:w="9956" w:type="dxa"/>
          </w:tcPr>
          <w:p w:rsidR="002B01F5" w:rsidRPr="00E5530F" w:rsidRDefault="002B01F5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Производственная структура. Департамент инфраструктуры. Дорожная дирекция инфраструктуры. Служба автоматики и телемеханики. Дистанция сигнализации, централизации и блокировки. Бригады, участки, цеха и другие подразделения; их задачи и взаимосвязь в производственном процессе. Организация и техническое оснащение рабочего места электромонтера СЦБ. Правила внутреннего распорядка.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01F5" w:rsidRPr="002B01F5" w:rsidRDefault="002B01F5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 w:rsidRPr="002B01F5">
              <w:rPr>
                <w:bCs/>
                <w:iCs/>
                <w:szCs w:val="22"/>
              </w:rPr>
              <w:t>2</w:t>
            </w:r>
          </w:p>
        </w:tc>
      </w:tr>
    </w:tbl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/>
    <w:p w:rsidR="002B01F5" w:rsidRDefault="002B01F5" w:rsidP="002B01F5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2B01F5" w:rsidRPr="002B01F5" w:rsidTr="003273FF">
        <w:tc>
          <w:tcPr>
            <w:tcW w:w="294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2B01F5" w:rsidRPr="00E5530F" w:rsidRDefault="002B01F5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3273FF" w:rsidRPr="002B01F5" w:rsidTr="003273FF">
        <w:tc>
          <w:tcPr>
            <w:tcW w:w="2943" w:type="dxa"/>
            <w:vMerge w:val="restart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Тема 1.4</w:t>
            </w:r>
          </w:p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Техническая эксплуатация и обслуживание аппаратуры систем СЦБ и ЖАТ</w:t>
            </w: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jc w:val="left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FB39A0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3273FF" w:rsidRPr="002B01F5" w:rsidRDefault="003273FF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</w:p>
        </w:tc>
      </w:tr>
      <w:tr w:rsidR="003273FF" w:rsidRPr="002B01F5" w:rsidTr="003273FF">
        <w:trPr>
          <w:trHeight w:val="1878"/>
        </w:trPr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Правила технической эксплуатации аппаратуры релейных, электронных и микропроцессорных систем ЖАТ. Техническое обслуживание, текущий ремонт, регулировка аппаратуры систем ЖАТ. Установка и монтаж оборудования, аппаратуры и приборов систем автоматики, проведение пусконаладочных работ.</w:t>
            </w:r>
          </w:p>
          <w:p w:rsidR="003273FF" w:rsidRPr="00E5530F" w:rsidRDefault="003273FF" w:rsidP="00D53174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Контроль технического состояния аппаратуры. Проверка работоспособности аппаратуры, выявление и устранение неисправностей. Технологические карты в соответствии с  инструкцией по техническому обслуживанию и ремонту устройств и систем сигнализации, централизации и блокировки  № 3168 от 30.12.2015г. Анализ работы аппаратуры систем ЖАТ и оценка качества работы.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3273FF" w:rsidRPr="002B01F5" w:rsidRDefault="00B00437" w:rsidP="002B01F5">
            <w:pPr>
              <w:spacing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3</w:t>
            </w: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FB39A0">
            <w:pPr>
              <w:spacing w:line="240" w:lineRule="auto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Самостоятельная работа № 1 </w:t>
            </w:r>
            <w:r w:rsidRPr="00FB39A0">
              <w:rPr>
                <w:bCs/>
                <w:iCs/>
                <w:szCs w:val="22"/>
              </w:rPr>
              <w:t>П</w:t>
            </w:r>
            <w:r>
              <w:rPr>
                <w:bCs/>
                <w:iCs/>
                <w:szCs w:val="22"/>
              </w:rPr>
              <w:t>одготовка, оформление и защита практических работ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20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 </w:t>
            </w:r>
            <w:r w:rsidRPr="00E5530F">
              <w:rPr>
                <w:bCs/>
                <w:iCs/>
                <w:szCs w:val="22"/>
              </w:rPr>
              <w:t>Освоение методов осмотра и ремонта напольных устройств СЦБ перегонных систем ЖАТ, станционных релейно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Практическое занятие № 2</w:t>
            </w:r>
            <w:r w:rsidRPr="00E5530F">
              <w:rPr>
                <w:bCs/>
                <w:iCs/>
                <w:szCs w:val="22"/>
              </w:rPr>
              <w:t xml:space="preserve"> 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3 </w:t>
            </w:r>
            <w:r w:rsidRPr="00E5530F">
              <w:rPr>
                <w:bCs/>
                <w:iCs/>
                <w:szCs w:val="22"/>
              </w:rPr>
              <w:t>Освоение методов контроля работоспособности аппаратуры и устранение возникших неисправностей станционных устройств СЦБ релейно – контактных систем электрической централизации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4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5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автоматической переездной сигнализации АПС, автошлагбаумов, устройств заграждения переездов УЗП.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6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7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3273FF" w:rsidRPr="00E5530F" w:rsidTr="003273FF">
        <w:tc>
          <w:tcPr>
            <w:tcW w:w="2943" w:type="dxa"/>
            <w:vMerge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3273FF" w:rsidRPr="00E5530F" w:rsidRDefault="003273FF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8 </w:t>
            </w:r>
            <w:r w:rsidRPr="00E5530F">
              <w:rPr>
                <w:bCs/>
                <w:iCs/>
                <w:szCs w:val="22"/>
              </w:rPr>
              <w:t>Освоение методов</w:t>
            </w:r>
            <w:r w:rsidR="004C29DF">
              <w:rPr>
                <w:bCs/>
                <w:iCs/>
                <w:szCs w:val="22"/>
              </w:rPr>
              <w:t xml:space="preserve"> </w:t>
            </w:r>
            <w:r w:rsidRPr="00E5530F">
              <w:rPr>
                <w:bCs/>
                <w:iCs/>
                <w:szCs w:val="22"/>
              </w:rPr>
              <w:t>контроля работоспособности аппаратуры и устранение возникших неисправностей устройств диагностики подвижного состава КТСМ, САУТ – ЦМ.</w:t>
            </w:r>
          </w:p>
        </w:tc>
        <w:tc>
          <w:tcPr>
            <w:tcW w:w="1134" w:type="dxa"/>
            <w:vAlign w:val="center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3273FF" w:rsidRPr="00E5530F" w:rsidRDefault="003273FF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C22AF2" w:rsidRDefault="00C22AF2" w:rsidP="00C22AF2">
      <w:pPr>
        <w:spacing w:line="240" w:lineRule="auto"/>
        <w:jc w:val="right"/>
      </w:pPr>
      <w:r w:rsidRPr="00E5530F">
        <w:rPr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3"/>
        <w:gridCol w:w="1134"/>
        <w:gridCol w:w="1276"/>
      </w:tblGrid>
      <w:tr w:rsidR="00C22AF2" w:rsidRPr="00E5530F" w:rsidTr="00C22AF2">
        <w:tc>
          <w:tcPr>
            <w:tcW w:w="294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</w:t>
            </w:r>
          </w:p>
        </w:tc>
        <w:tc>
          <w:tcPr>
            <w:tcW w:w="9923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4</w:t>
            </w:r>
          </w:p>
        </w:tc>
      </w:tr>
      <w:tr w:rsidR="00C22AF2" w:rsidRPr="00E5530F" w:rsidTr="00C22AF2">
        <w:tc>
          <w:tcPr>
            <w:tcW w:w="2943" w:type="dxa"/>
            <w:vMerge w:val="restart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9 </w:t>
            </w:r>
            <w:r w:rsidRPr="00E5530F">
              <w:rPr>
                <w:bCs/>
                <w:iCs/>
                <w:szCs w:val="22"/>
              </w:rPr>
              <w:t>Освоение методовконтроля работоспособности аппаратуры и устранение возникших неисправностей микропроцессорных систем централизации.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2943" w:type="dxa"/>
            <w:vMerge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9923" w:type="dxa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 xml:space="preserve">Практическое занятие № 10 </w:t>
            </w:r>
            <w:r w:rsidRPr="00E5530F">
              <w:rPr>
                <w:bCs/>
                <w:iCs/>
                <w:szCs w:val="22"/>
              </w:rPr>
              <w:t xml:space="preserve">Освоение методовконтроля исправности рельсовых цепей на станциях и перегонах. 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2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Учебная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Ознакомление с организацией ремонтных работ в хозяйстве автоматики и телемеханики. Пайка. Лужение. Электромонтажные операции с проводами и кабелями. Работа со стрелочными электроприводами, гарнитурами и контрольными замками.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Сборка электрических цепей по монтажным схемам. Проверка работы выполненной схемы. «Прозвонка» цепей для обнаружения и устранения неисправностей.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2C6AA0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УП.04.01</w:t>
            </w:r>
          </w:p>
        </w:tc>
        <w:tc>
          <w:tcPr>
            <w:tcW w:w="1134" w:type="dxa"/>
            <w:vAlign w:val="center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1276" w:type="dxa"/>
          </w:tcPr>
          <w:p w:rsidR="00C22AF2" w:rsidRPr="002C6AA0" w:rsidRDefault="00C22AF2" w:rsidP="00A32BBF">
            <w:pPr>
              <w:spacing w:line="240" w:lineRule="auto"/>
              <w:jc w:val="center"/>
              <w:rPr>
                <w:b/>
                <w:bCs/>
                <w:iCs/>
                <w:sz w:val="20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415955" w:rsidRDefault="00415955" w:rsidP="00C07F06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415955">
              <w:rPr>
                <w:rFonts w:eastAsia="Times New Roman"/>
                <w:b/>
                <w:bCs/>
                <w:sz w:val="20"/>
              </w:rPr>
              <w:t>Дифференцированный зачет МДК</w:t>
            </w:r>
            <w:r>
              <w:rPr>
                <w:rFonts w:eastAsia="Times New Roman"/>
                <w:b/>
                <w:bCs/>
                <w:sz w:val="20"/>
              </w:rPr>
              <w:t xml:space="preserve"> 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Производственная практика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Виды работ: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техническое обслуживание рельсовых цепей и кабельных сетей, устранение повреждений;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ремонт релейной аппаратуры, различных типов бесконтактной аппаратуры, источников электропитания;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ремонт, смотр и чистка контактов, переключателей, соединителей, штепселей, кнопок, гарнитур, вспомогательного оборудования;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выявление и устранение неисправностей;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выполнение внутренней проводки;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зарядка аккумуляторных батарей;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обслуживание напольных и внутри постовых кабелей и кабельной арматуры;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монтаж и пайка соединительных, промежуточных, оконечных муфт с прозвонкой;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участие в строительстве кабельных сетей;</w:t>
            </w:r>
          </w:p>
          <w:p w:rsidR="00C22AF2" w:rsidRPr="00E5530F" w:rsidRDefault="00C22AF2" w:rsidP="00A32BBF">
            <w:pPr>
              <w:spacing w:line="240" w:lineRule="auto"/>
              <w:rPr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осмотр трасс кабелей;</w:t>
            </w:r>
          </w:p>
          <w:p w:rsidR="00C22AF2" w:rsidRPr="00E5530F" w:rsidRDefault="00C22AF2" w:rsidP="00A32BBF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Cs/>
                <w:iCs/>
                <w:szCs w:val="22"/>
              </w:rPr>
              <w:t>- ведение технической документации на выполняемые работы.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36</w:t>
            </w: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2C6AA0" w:rsidRDefault="00C22AF2" w:rsidP="00FB39A0">
            <w:pPr>
              <w:spacing w:line="240" w:lineRule="auto"/>
              <w:rPr>
                <w:b/>
                <w:bCs/>
                <w:iCs/>
                <w:sz w:val="20"/>
              </w:rPr>
            </w:pPr>
            <w:r w:rsidRPr="002C6AA0">
              <w:rPr>
                <w:rFonts w:eastAsia="Times New Roman"/>
                <w:b/>
                <w:sz w:val="20"/>
              </w:rPr>
              <w:t>Промежуточная аттестация: дифференцированный зачет по ПП.04.01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  <w:tc>
          <w:tcPr>
            <w:tcW w:w="1276" w:type="dxa"/>
          </w:tcPr>
          <w:p w:rsidR="00C22AF2" w:rsidRPr="00E5530F" w:rsidRDefault="00C22AF2" w:rsidP="00A32BBF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Промежуточная аттестация по профессиональному модулю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11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  <w:tr w:rsidR="00C22AF2" w:rsidRPr="00E5530F" w:rsidTr="00C22AF2">
        <w:tc>
          <w:tcPr>
            <w:tcW w:w="12866" w:type="dxa"/>
            <w:gridSpan w:val="2"/>
          </w:tcPr>
          <w:p w:rsidR="00C22AF2" w:rsidRPr="00E5530F" w:rsidRDefault="00C22AF2" w:rsidP="00C07F0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Итого по ПМ.04</w:t>
            </w:r>
          </w:p>
        </w:tc>
        <w:tc>
          <w:tcPr>
            <w:tcW w:w="1134" w:type="dxa"/>
            <w:vAlign w:val="center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  <w:r w:rsidRPr="00E5530F">
              <w:rPr>
                <w:b/>
                <w:bCs/>
                <w:iCs/>
                <w:szCs w:val="22"/>
              </w:rPr>
              <w:t>123</w:t>
            </w:r>
          </w:p>
        </w:tc>
        <w:tc>
          <w:tcPr>
            <w:tcW w:w="1276" w:type="dxa"/>
          </w:tcPr>
          <w:p w:rsidR="00C22AF2" w:rsidRPr="00E5530F" w:rsidRDefault="00C22AF2" w:rsidP="00C07F06">
            <w:pPr>
              <w:spacing w:line="240" w:lineRule="auto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1. – ознакомительный (узнавание ранее изученных объектов, свойств);</w:t>
      </w:r>
    </w:p>
    <w:p w:rsidR="00B00437" w:rsidRPr="00B00437" w:rsidRDefault="00B00437" w:rsidP="00B00437">
      <w:pPr>
        <w:widowControl/>
        <w:spacing w:line="276" w:lineRule="auto"/>
        <w:rPr>
          <w:rFonts w:eastAsia="Times New Roman"/>
          <w:sz w:val="24"/>
          <w:szCs w:val="22"/>
        </w:rPr>
      </w:pPr>
      <w:r w:rsidRPr="00B00437">
        <w:rPr>
          <w:rFonts w:eastAsia="Times New Roman"/>
          <w:sz w:val="24"/>
          <w:szCs w:val="22"/>
        </w:rPr>
        <w:t>2. – репродуктивный (выполнение деятельности по образцу, инструкции или под руководством);</w:t>
      </w:r>
    </w:p>
    <w:p w:rsidR="00BC5F96" w:rsidRPr="00E5530F" w:rsidRDefault="00B00437" w:rsidP="00B00437">
      <w:pPr>
        <w:spacing w:line="240" w:lineRule="auto"/>
        <w:rPr>
          <w:b/>
          <w:bCs/>
          <w:iCs/>
          <w:sz w:val="28"/>
          <w:szCs w:val="28"/>
        </w:rPr>
      </w:pPr>
      <w:r w:rsidRPr="00B00437">
        <w:rPr>
          <w:rFonts w:eastAsia="Times New Roman"/>
          <w:sz w:val="24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BC5F96" w:rsidRPr="00E5530F" w:rsidRDefault="00BC5F96" w:rsidP="006D715E">
      <w:pPr>
        <w:pageBreakBefore/>
        <w:spacing w:line="240" w:lineRule="auto"/>
        <w:jc w:val="center"/>
        <w:rPr>
          <w:b/>
          <w:bCs/>
          <w:iCs/>
          <w:sz w:val="28"/>
          <w:szCs w:val="28"/>
        </w:rPr>
        <w:sectPr w:rsidR="00BC5F96" w:rsidRPr="00E5530F" w:rsidSect="00B32F24">
          <w:pgSz w:w="16838" w:h="11906" w:orient="landscape"/>
          <w:pgMar w:top="1134" w:right="794" w:bottom="1134" w:left="1134" w:header="709" w:footer="709" w:gutter="0"/>
          <w:cols w:space="708"/>
          <w:docGrid w:linePitch="360"/>
        </w:sectPr>
      </w:pPr>
    </w:p>
    <w:p w:rsidR="004C29DF" w:rsidRPr="002102E3" w:rsidRDefault="004C29DF" w:rsidP="002102E3">
      <w:pPr>
        <w:pStyle w:val="2"/>
        <w:keepNext w:val="0"/>
        <w:keepLines w:val="0"/>
        <w:pageBreakBefore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133184940"/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5814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102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 РЕАЛИЗАЦИИ ПРОФЕССИОНАЛЬНОГО МОДУЛЯ</w:t>
      </w:r>
      <w:bookmarkEnd w:id="11"/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4C29DF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</w:p>
    <w:p w:rsidR="004C29DF" w:rsidRPr="004C29DF" w:rsidRDefault="004C29DF" w:rsidP="004C29DF">
      <w:pPr>
        <w:widowControl/>
        <w:tabs>
          <w:tab w:val="left" w:pos="1134"/>
        </w:tabs>
        <w:spacing w:line="276" w:lineRule="auto"/>
        <w:ind w:firstLine="709"/>
        <w:rPr>
          <w:rFonts w:eastAsia="Times New Roman"/>
          <w:bCs/>
          <w:sz w:val="28"/>
          <w:szCs w:val="28"/>
        </w:rPr>
      </w:pPr>
      <w:r w:rsidRPr="004C29DF">
        <w:rPr>
          <w:rFonts w:eastAsia="Times New Roman"/>
          <w:bCs/>
          <w:sz w:val="28"/>
          <w:szCs w:val="28"/>
        </w:rPr>
        <w:t>профессиональный модуль реализуется в:</w:t>
      </w:r>
    </w:p>
    <w:p w:rsidR="00D53174" w:rsidRPr="00D53174" w:rsidRDefault="00D53174" w:rsidP="00D5317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         </w:t>
      </w:r>
      <w:r w:rsidRPr="00D53174">
        <w:rPr>
          <w:rFonts w:eastAsia="Times New Roman"/>
          <w:b/>
          <w:bCs/>
          <w:sz w:val="28"/>
          <w:szCs w:val="28"/>
        </w:rPr>
        <w:t>учебных лабораториях: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53174">
        <w:rPr>
          <w:bCs/>
          <w:iCs/>
          <w:sz w:val="28"/>
          <w:szCs w:val="28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</w:t>
      </w:r>
      <w:r>
        <w:rPr>
          <w:bCs/>
          <w:iCs/>
          <w:sz w:val="28"/>
          <w:szCs w:val="28"/>
        </w:rPr>
        <w:t>,</w:t>
      </w: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 w:rsidRPr="00D53174">
        <w:rPr>
          <w:bCs/>
          <w:iCs/>
          <w:sz w:val="28"/>
          <w:szCs w:val="28"/>
        </w:rPr>
        <w:t>.</w:t>
      </w:r>
    </w:p>
    <w:p w:rsidR="00D53174" w:rsidRPr="00D53174" w:rsidRDefault="00D53174" w:rsidP="00D5317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rFonts w:eastAsia="Times New Roman"/>
          <w:b/>
          <w:sz w:val="28"/>
          <w:szCs w:val="28"/>
        </w:rPr>
        <w:t>учебном полигоне</w:t>
      </w:r>
      <w:r w:rsidRPr="00D53174">
        <w:rPr>
          <w:bCs/>
          <w:iCs/>
          <w:sz w:val="28"/>
          <w:szCs w:val="28"/>
        </w:rPr>
        <w:t xml:space="preserve"> </w:t>
      </w:r>
      <w:r w:rsidRPr="00D53174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53174" w:rsidRPr="00D53174" w:rsidRDefault="00D53174" w:rsidP="00D53174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53174">
        <w:rPr>
          <w:rFonts w:eastAsia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D53174" w:rsidRPr="00D53174" w:rsidRDefault="00D53174" w:rsidP="00D53174">
      <w:pPr>
        <w:widowControl/>
        <w:numPr>
          <w:ilvl w:val="0"/>
          <w:numId w:val="13"/>
        </w:numPr>
        <w:tabs>
          <w:tab w:val="left" w:pos="284"/>
        </w:tabs>
        <w:spacing w:line="240" w:lineRule="auto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рабочее место преподавателя;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rFonts w:eastAsia="Times New Roman"/>
          <w:b/>
          <w:i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>методические материалы по дисциплине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53174" w:rsidRPr="00D53174" w:rsidRDefault="00D53174" w:rsidP="00D53174">
      <w:pPr>
        <w:widowControl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D53174">
        <w:rPr>
          <w:rFonts w:eastAsia="Times New Roman"/>
          <w:color w:val="000000"/>
          <w:spacing w:val="-1"/>
          <w:sz w:val="28"/>
          <w:szCs w:val="28"/>
        </w:rPr>
        <w:t>наглядные пособия.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«Станционные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 xml:space="preserve">«Перегонные системы автоматики»: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</w:t>
      </w:r>
      <w:r w:rsidRPr="00D53174">
        <w:rPr>
          <w:b/>
          <w:sz w:val="28"/>
          <w:szCs w:val="28"/>
          <w:lang w:eastAsia="en-US"/>
        </w:rPr>
        <w:t xml:space="preserve"> </w:t>
      </w:r>
      <w:r w:rsidRPr="00D53174">
        <w:rPr>
          <w:sz w:val="28"/>
          <w:szCs w:val="28"/>
          <w:lang w:eastAsia="en-US"/>
        </w:rPr>
        <w:t>«Микропроцессорные и диагностические системы автоматики»: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документации;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lastRenderedPageBreak/>
        <w:t xml:space="preserve">- измерительные приборы; </w:t>
      </w:r>
    </w:p>
    <w:p w:rsid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л</w:t>
      </w:r>
      <w:r w:rsidRPr="00D53174">
        <w:rPr>
          <w:sz w:val="28"/>
          <w:szCs w:val="28"/>
          <w:lang w:eastAsia="en-US"/>
        </w:rPr>
        <w:t>аборатории «Техническое обслуживание, анализ и ремонт приборов и устройств систем СЦБ и ЖАТ»</w:t>
      </w:r>
      <w:r>
        <w:rPr>
          <w:sz w:val="28"/>
          <w:szCs w:val="28"/>
          <w:lang w:eastAsia="en-US"/>
        </w:rPr>
        <w:t>: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рабочие места по количеству обучающихся;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 xml:space="preserve">- макеты устройств систем СЦБ и ЖАТ; </w:t>
      </w:r>
    </w:p>
    <w:p w:rsidR="00D53174" w:rsidRPr="00D53174" w:rsidRDefault="00D53174" w:rsidP="00D53174">
      <w:pPr>
        <w:widowControl/>
        <w:spacing w:line="240" w:lineRule="auto"/>
        <w:rPr>
          <w:sz w:val="28"/>
          <w:szCs w:val="28"/>
          <w:lang w:eastAsia="en-US"/>
        </w:rPr>
      </w:pPr>
      <w:r w:rsidRPr="00D53174">
        <w:rPr>
          <w:sz w:val="28"/>
          <w:szCs w:val="28"/>
          <w:lang w:eastAsia="en-US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</w:p>
    <w:p w:rsidR="00D53174" w:rsidRPr="00D53174" w:rsidRDefault="00D53174" w:rsidP="00D53174">
      <w:pPr>
        <w:widowControl/>
        <w:spacing w:line="240" w:lineRule="auto"/>
        <w:rPr>
          <w:rFonts w:eastAsia="Times New Roman"/>
          <w:color w:val="000000"/>
          <w:spacing w:val="3"/>
          <w:sz w:val="28"/>
          <w:szCs w:val="28"/>
        </w:rPr>
      </w:pPr>
      <w:r w:rsidRPr="00D53174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D53174" w:rsidRPr="00D53174" w:rsidRDefault="00D53174" w:rsidP="00D53174">
      <w:pPr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автошлагбаумом.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rFonts w:eastAsia="Times New Roman"/>
          <w:sz w:val="28"/>
          <w:szCs w:val="28"/>
        </w:rPr>
      </w:pPr>
      <w:r w:rsidRPr="00D53174">
        <w:rPr>
          <w:rFonts w:eastAsia="Times New Roman"/>
          <w:sz w:val="28"/>
          <w:szCs w:val="28"/>
        </w:rPr>
        <w:t xml:space="preserve">электрошлагбаум ПАШ. </w:t>
      </w:r>
    </w:p>
    <w:p w:rsidR="00D53174" w:rsidRPr="00D53174" w:rsidRDefault="00D53174" w:rsidP="00D53174">
      <w:pPr>
        <w:widowControl/>
        <w:numPr>
          <w:ilvl w:val="0"/>
          <w:numId w:val="11"/>
        </w:numPr>
        <w:spacing w:line="240" w:lineRule="auto"/>
        <w:ind w:left="0" w:firstLine="0"/>
        <w:contextualSpacing/>
        <w:rPr>
          <w:sz w:val="28"/>
          <w:szCs w:val="28"/>
          <w:lang w:eastAsia="en-US"/>
        </w:rPr>
      </w:pPr>
      <w:r w:rsidRPr="00D53174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B816BA" w:rsidRDefault="00B816BA" w:rsidP="006D715E">
      <w:pPr>
        <w:spacing w:line="240" w:lineRule="auto"/>
        <w:ind w:firstLine="709"/>
        <w:rPr>
          <w:bCs/>
          <w:iCs/>
          <w:sz w:val="28"/>
          <w:szCs w:val="28"/>
        </w:rPr>
      </w:pP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6F3FFD" w:rsidRPr="006F3FFD" w:rsidRDefault="006F3FFD" w:rsidP="006F3F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6F3FFD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6F3FFD" w:rsidRPr="006F3FFD" w:rsidRDefault="006F3FFD" w:rsidP="006F3FFD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4"/>
          <w:szCs w:val="22"/>
        </w:rPr>
      </w:pPr>
      <w:r w:rsidRPr="006F3FFD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>1. Копай И. 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07593E" w:rsidRPr="0085303C" w:rsidRDefault="0007593E" w:rsidP="0007593E">
      <w:pPr>
        <w:shd w:val="clear" w:color="auto" w:fill="FFFFFF"/>
        <w:spacing w:line="240" w:lineRule="auto"/>
        <w:ind w:firstLine="720"/>
        <w:rPr>
          <w:bCs/>
          <w:kern w:val="32"/>
          <w:sz w:val="28"/>
          <w:szCs w:val="28"/>
        </w:rPr>
      </w:pPr>
      <w:r w:rsidRPr="0085303C">
        <w:rPr>
          <w:bCs/>
          <w:kern w:val="32"/>
          <w:sz w:val="28"/>
          <w:szCs w:val="28"/>
        </w:rPr>
        <w:t xml:space="preserve"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</w:t>
      </w:r>
      <w:r w:rsidRPr="0085303C">
        <w:rPr>
          <w:bCs/>
          <w:kern w:val="32"/>
          <w:sz w:val="28"/>
          <w:szCs w:val="28"/>
        </w:rPr>
        <w:lastRenderedPageBreak/>
        <w:t xml:space="preserve">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C07F06" w:rsidRPr="0058144E" w:rsidRDefault="0058144E" w:rsidP="0058144E">
      <w:pPr>
        <w:pStyle w:val="2"/>
        <w:keepNext w:val="0"/>
        <w:keepLines w:val="0"/>
        <w:pageBreakBefore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3107280"/>
      <w:bookmarkStart w:id="13" w:name="_Toc13318494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="00C07F06" w:rsidRPr="0058144E">
        <w:rPr>
          <w:rFonts w:ascii="Times New Roman" w:hAnsi="Times New Roman" w:cs="Times New Roman"/>
          <w:color w:val="auto"/>
          <w:sz w:val="28"/>
          <w:szCs w:val="28"/>
        </w:rPr>
        <w:t>КОНТРОЛЬ И ОЦЕНКА РЕЗУЛЬТАТОВ ОСВОЕНИЯ ПРОФЕССИОНАЛЬНОГО МОДУЛЯ</w:t>
      </w:r>
      <w:bookmarkEnd w:id="12"/>
      <w:bookmarkEnd w:id="13"/>
    </w:p>
    <w:p w:rsidR="00C07F06" w:rsidRPr="00C07F06" w:rsidRDefault="00C07F06" w:rsidP="00C07F06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C07F06" w:rsidRPr="00C07F06" w:rsidRDefault="00C07F06" w:rsidP="00C07F06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C07F06">
        <w:rPr>
          <w:rFonts w:eastAsia="Times New Roman"/>
          <w:b/>
          <w:sz w:val="28"/>
          <w:szCs w:val="28"/>
        </w:rPr>
        <w:t xml:space="preserve">Контроль и оценка </w:t>
      </w:r>
      <w:r w:rsidRPr="00C07F06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07F06">
        <w:rPr>
          <w:rFonts w:eastAsia="Times New Roman"/>
          <w:sz w:val="28"/>
          <w:szCs w:val="28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C07F06" w:rsidRPr="00C07F06" w:rsidRDefault="00C07F06" w:rsidP="00C07F06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C07F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C07F06">
              <w:rPr>
                <w:sz w:val="28"/>
                <w:szCs w:val="28"/>
              </w:rPr>
              <w:t>Учебная практика (электромонтер по обслуживанию и ремонту устройств СЦБ)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6</w:t>
            </w:r>
            <w:r w:rsidRPr="00C07F06">
              <w:rPr>
                <w:sz w:val="28"/>
                <w:szCs w:val="28"/>
              </w:rPr>
              <w:t xml:space="preserve">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4</w:t>
            </w:r>
            <w:r w:rsidRPr="00C07F06">
              <w:rPr>
                <w:sz w:val="28"/>
                <w:szCs w:val="28"/>
              </w:rPr>
              <w:t>.01(Производственная практика (электромонтер по обслуживанию и ремонту устройств СЦБ 4 разряда)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ДЗ (6 семестр)</w:t>
            </w:r>
          </w:p>
        </w:tc>
      </w:tr>
      <w:tr w:rsidR="00C07F06" w:rsidRPr="00C07F06" w:rsidTr="00C07F06">
        <w:tc>
          <w:tcPr>
            <w:tcW w:w="6204" w:type="dxa"/>
          </w:tcPr>
          <w:p w:rsidR="00C07F06" w:rsidRPr="00C07F06" w:rsidRDefault="00C07F06" w:rsidP="00C07F06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C07F06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C07F06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C07F06" w:rsidRDefault="00C07F06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sz w:val="28"/>
                <w:szCs w:val="28"/>
              </w:rPr>
              <w:t xml:space="preserve">                  </w:t>
            </w:r>
            <w:r w:rsidRPr="00C07F06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Формы и методы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 w:rsidRPr="00C07F06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>Нумерация тем в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</w:rPr>
            </w:pPr>
            <w:r w:rsidRPr="00C07F06">
              <w:rPr>
                <w:b/>
                <w:sz w:val="24"/>
              </w:rPr>
              <w:t>соответствии с</w:t>
            </w:r>
          </w:p>
          <w:p w:rsidR="00C07F06" w:rsidRPr="00C07F06" w:rsidRDefault="00C07F06" w:rsidP="00C07F06">
            <w:pPr>
              <w:widowControl/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C07F06">
              <w:rPr>
                <w:b/>
                <w:sz w:val="24"/>
              </w:rPr>
              <w:t>тематическим планом</w:t>
            </w:r>
          </w:p>
        </w:tc>
      </w:tr>
      <w:tr w:rsidR="00C07F06" w:rsidRPr="00C07F06" w:rsidTr="00C07F06">
        <w:trPr>
          <w:trHeight w:val="815"/>
        </w:trPr>
        <w:tc>
          <w:tcPr>
            <w:tcW w:w="4077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C07F06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ОК, ПК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07F06" w:rsidRPr="00C07F06" w:rsidTr="00C07F06">
        <w:trPr>
          <w:trHeight w:val="29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C07F06" w:rsidRPr="00C07F06" w:rsidTr="00C07F06">
        <w:trPr>
          <w:trHeight w:val="2116"/>
        </w:trPr>
        <w:tc>
          <w:tcPr>
            <w:tcW w:w="4077" w:type="dxa"/>
          </w:tcPr>
          <w:p w:rsid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Умения:</w:t>
            </w:r>
            <w:r w:rsidRPr="00C07F06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01</w:t>
            </w:r>
          </w:p>
        </w:tc>
        <w:tc>
          <w:tcPr>
            <w:tcW w:w="2409" w:type="dxa"/>
          </w:tcPr>
          <w:p w:rsidR="00C07F06" w:rsidRPr="00C07F06" w:rsidRDefault="00C07F06" w:rsidP="00AE04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C07F06" w:rsidP="000355C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 w:rsidR="000355C4"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C07F06" w:rsidRPr="00C07F06" w:rsidRDefault="00C07F06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rPr>
          <w:trHeight w:val="415"/>
        </w:trPr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02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Знания:</w:t>
            </w:r>
            <w:r w:rsidRPr="00C07F06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04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 xml:space="preserve">психологические основы </w:t>
            </w:r>
          </w:p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Default="000355C4" w:rsidP="00490237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6"/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ascii="Calibri" w:eastAsia="Times New Roman" w:hAnsi="Calibri"/>
          <w:szCs w:val="2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rPr>
          <w:trHeight w:val="4416"/>
        </w:trPr>
        <w:tc>
          <w:tcPr>
            <w:tcW w:w="4077" w:type="dxa"/>
          </w:tcPr>
          <w:p w:rsidR="000355C4" w:rsidRPr="00C07F06" w:rsidRDefault="000355C4" w:rsidP="00C07F0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Умения: </w:t>
            </w:r>
            <w:r w:rsidRPr="00C07F06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C07F0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>ОК 09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 xml:space="preserve">Знания: </w:t>
            </w:r>
            <w:r w:rsidRPr="00C07F06">
              <w:rPr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</w:t>
            </w:r>
            <w:r w:rsidRPr="00925AAF">
              <w:rPr>
                <w:sz w:val="24"/>
                <w:szCs w:val="24"/>
                <w:lang w:eastAsia="en-US"/>
              </w:rPr>
              <w:t>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 - содержать в исправном состоянии, ремонтировать, регулировать, заменять неисправные устройства систем ЖАТ;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монтаж механических частей устройств СЦБ в соответствии с утвержденным графиком;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выполнять настройку и регулировку электрических элементов устройств СЦБ;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- анализировать причины отказов и неисправностей электромеханических элементов и устройств СЦБ и принимать меры по их устранению; </w:t>
            </w:r>
          </w:p>
          <w:p w:rsidR="000355C4" w:rsidRPr="00C07F06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производить испытания средств </w:t>
            </w:r>
          </w:p>
        </w:tc>
        <w:tc>
          <w:tcPr>
            <w:tcW w:w="993" w:type="dxa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4.1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07F06" w:rsidRPr="00C07F06" w:rsidTr="00C07F06">
        <w:tc>
          <w:tcPr>
            <w:tcW w:w="4077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07F06" w:rsidRPr="00C07F06" w:rsidRDefault="00C07F06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07F06" w:rsidRPr="00C07F06" w:rsidRDefault="00C07F06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925AAF" w:rsidRPr="00C07F06" w:rsidTr="00C07F06">
        <w:tc>
          <w:tcPr>
            <w:tcW w:w="4077" w:type="dxa"/>
          </w:tcPr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контроля электрических цепей блокировки, систем централизации и сигнализации; </w:t>
            </w:r>
          </w:p>
          <w:p w:rsidR="00925AAF" w:rsidRPr="00925AAF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наблюдать за правильной эксплуатацией устройств СЦБ и систем ЖАТ;</w:t>
            </w:r>
          </w:p>
          <w:p w:rsidR="00925AAF" w:rsidRPr="00C07F06" w:rsidRDefault="00925AAF" w:rsidP="00925AAF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соблюдать правила безопасности труда, электробезопасности, пожарной безопасности.</w:t>
            </w:r>
          </w:p>
        </w:tc>
        <w:tc>
          <w:tcPr>
            <w:tcW w:w="993" w:type="dxa"/>
            <w:vMerge w:val="restart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25AAF" w:rsidRPr="00C07F06" w:rsidRDefault="00925AAF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rPr>
          <w:trHeight w:val="3675"/>
        </w:trPr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Знания</w:t>
            </w:r>
            <w:r w:rsidRPr="00C07F06">
              <w:rPr>
                <w:sz w:val="24"/>
                <w:szCs w:val="24"/>
              </w:rPr>
              <w:t xml:space="preserve">: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-основ электротехники и электроники;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-устройств, правил и норм технического обслуживания, ремонта, монтажа и регулировки механических частей устройства систем ЖАТ;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-устройств, принципа действия, технических характеристик и конструктивных особенностей приборов и оборудования СЦБ;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-технологии работ по монтажу аппаратуры систем СЦБ и исполнительных устройств;</w:t>
            </w:r>
          </w:p>
          <w:p w:rsidR="000355C4" w:rsidRPr="00C07F06" w:rsidRDefault="000355C4" w:rsidP="00925AAF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-способов устранения повреждений устройств сигнализации, централизации и блокировки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925AAF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925AAF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>Умения: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25AAF">
              <w:rPr>
                <w:sz w:val="24"/>
                <w:szCs w:val="24"/>
                <w:lang w:eastAsia="en-US"/>
              </w:rPr>
              <w:t>- устанавливать, монтировать и присоединять шкафы ввода блокировки приборов и релейных полок, а также батарейных колодцев;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регулировать различные устройства электросигнализации и сигнальные автоблокировки;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проводить проверку по электрическим схемам;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монтировать муфты, дроссельные клапаны и заземления для всех типов устройств; </w:t>
            </w:r>
          </w:p>
          <w:p w:rsidR="000355C4" w:rsidRPr="00925AAF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прокладывать и разделять сигнальные провода в любых подвидах муфт; 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подключать и проверять кабельны</w:t>
            </w:r>
            <w:r>
              <w:rPr>
                <w:sz w:val="24"/>
                <w:szCs w:val="24"/>
                <w:lang w:eastAsia="en-US"/>
              </w:rPr>
              <w:t>е</w:t>
            </w:r>
          </w:p>
          <w:p w:rsidR="000355C4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жилы с расшивкой и дальнейшей</w:t>
            </w:r>
          </w:p>
          <w:p w:rsidR="000355C4" w:rsidRPr="00C07F06" w:rsidRDefault="000355C4" w:rsidP="00925AAF">
            <w:pPr>
              <w:widowControl/>
              <w:tabs>
                <w:tab w:val="left" w:pos="655"/>
              </w:tabs>
              <w:spacing w:line="240" w:lineRule="auto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прозвоном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0355C4" w:rsidRPr="00C07F06" w:rsidRDefault="000355C4" w:rsidP="00925AAF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C07F06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</w:tcPr>
          <w:p w:rsidR="000355C4" w:rsidRPr="00C07F06" w:rsidRDefault="000355C4" w:rsidP="00490237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F7292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CF7292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электрических схем для монтажа оборудования и способы их тестирования;</w:t>
            </w:r>
          </w:p>
          <w:p w:rsidR="000355C4" w:rsidRPr="00C07F06" w:rsidRDefault="000355C4" w:rsidP="00CF7292">
            <w:pPr>
              <w:widowControl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устройств электроаппаратов, видов </w:t>
            </w:r>
          </w:p>
        </w:tc>
        <w:tc>
          <w:tcPr>
            <w:tcW w:w="993" w:type="dxa"/>
            <w:vMerge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F7292">
            <w:pPr>
              <w:widowControl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C07F06">
              <w:rPr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C07F0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дение и оценка 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t>практиче</w:t>
            </w:r>
            <w:r w:rsidRPr="00C07F0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C07F0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t xml:space="preserve">игры, </w:t>
            </w:r>
          </w:p>
        </w:tc>
        <w:tc>
          <w:tcPr>
            <w:tcW w:w="2092" w:type="dxa"/>
          </w:tcPr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C07F06">
              <w:rPr>
                <w:sz w:val="24"/>
                <w:szCs w:val="24"/>
              </w:rPr>
              <w:t xml:space="preserve">1.1, </w:t>
            </w:r>
            <w:r>
              <w:rPr>
                <w:sz w:val="24"/>
                <w:szCs w:val="24"/>
              </w:rPr>
              <w:t xml:space="preserve">1.2, </w:t>
            </w:r>
            <w:r w:rsidRPr="00C07F06">
              <w:rPr>
                <w:sz w:val="24"/>
                <w:szCs w:val="24"/>
              </w:rPr>
              <w:t>1.3, 1.4</w:t>
            </w:r>
          </w:p>
          <w:p w:rsidR="000355C4" w:rsidRPr="00C07F06" w:rsidRDefault="000355C4" w:rsidP="0049023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355C4" w:rsidRPr="00C07F06" w:rsidTr="00C07F06">
        <w:tc>
          <w:tcPr>
            <w:tcW w:w="4077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07F06">
              <w:rPr>
                <w:b/>
                <w:sz w:val="24"/>
                <w:szCs w:val="24"/>
              </w:rPr>
              <w:t>4</w:t>
            </w:r>
          </w:p>
        </w:tc>
      </w:tr>
      <w:tr w:rsidR="000355C4" w:rsidRPr="00C07F06" w:rsidTr="00C07F06">
        <w:tc>
          <w:tcPr>
            <w:tcW w:w="4077" w:type="dxa"/>
          </w:tcPr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крепежа арматуры, типов электро- и пневмоинструментов; 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>- способов проверочных работ и вариантов наладки приборов для автоматических сигнализационных устройств и управления;</w:t>
            </w:r>
          </w:p>
          <w:p w:rsidR="000355C4" w:rsidRPr="00925AAF" w:rsidRDefault="000355C4" w:rsidP="00925AAF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925AAF">
              <w:rPr>
                <w:sz w:val="24"/>
                <w:szCs w:val="24"/>
                <w:lang w:eastAsia="en-US"/>
              </w:rPr>
              <w:t xml:space="preserve">- последовательности проверки проводки; - правил ведения работ в зонах повышенной опасности; </w:t>
            </w:r>
          </w:p>
          <w:p w:rsidR="000355C4" w:rsidRPr="00C07F06" w:rsidRDefault="000355C4" w:rsidP="00925AAF">
            <w:pPr>
              <w:widowControl/>
              <w:tabs>
                <w:tab w:val="left" w:pos="1064"/>
              </w:tabs>
              <w:spacing w:line="240" w:lineRule="auto"/>
              <w:rPr>
                <w:b/>
                <w:sz w:val="24"/>
                <w:szCs w:val="24"/>
              </w:rPr>
            </w:pPr>
            <w:r w:rsidRPr="00925AAF">
              <w:rPr>
                <w:sz w:val="24"/>
                <w:szCs w:val="24"/>
                <w:lang w:eastAsia="en-US"/>
              </w:rPr>
              <w:t>- ТУ на передачу в эксплуатацию инженерных коммуникаций.</w:t>
            </w:r>
          </w:p>
        </w:tc>
        <w:tc>
          <w:tcPr>
            <w:tcW w:w="993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355C4" w:rsidRPr="00C07F06" w:rsidRDefault="000355C4" w:rsidP="00C07F06">
            <w:pPr>
              <w:widowControl/>
              <w:shd w:val="clear" w:color="auto" w:fill="FFFFFF"/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C07F06">
              <w:rPr>
                <w:color w:val="000000"/>
                <w:spacing w:val="4"/>
                <w:sz w:val="24"/>
                <w:szCs w:val="24"/>
              </w:rPr>
              <w:t>разбор кон</w:t>
            </w:r>
            <w:r w:rsidRPr="00C07F06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C07F06">
              <w:rPr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0355C4" w:rsidRPr="00C07F06" w:rsidRDefault="000355C4" w:rsidP="00C07F0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C07F06" w:rsidRPr="00C07F06" w:rsidRDefault="00C07F06" w:rsidP="00C07F06">
      <w:pPr>
        <w:widowControl/>
        <w:spacing w:after="200" w:line="276" w:lineRule="auto"/>
        <w:jc w:val="left"/>
        <w:rPr>
          <w:rFonts w:eastAsia="Times New Roman"/>
          <w:sz w:val="24"/>
          <w:szCs w:val="24"/>
        </w:rPr>
      </w:pPr>
    </w:p>
    <w:p w:rsidR="00BC5F96" w:rsidRPr="00E5530F" w:rsidRDefault="00BC5F96" w:rsidP="006D715E">
      <w:pPr>
        <w:widowControl/>
        <w:spacing w:after="200" w:line="240" w:lineRule="auto"/>
        <w:ind w:left="720"/>
        <w:contextualSpacing/>
        <w:jc w:val="center"/>
        <w:rPr>
          <w:b/>
          <w:bCs/>
          <w:iCs/>
          <w:sz w:val="28"/>
          <w:szCs w:val="28"/>
          <w:lang w:eastAsia="en-US"/>
        </w:rPr>
      </w:pPr>
    </w:p>
    <w:sectPr w:rsidR="00BC5F96" w:rsidRPr="00E5530F" w:rsidSect="003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BB" w:rsidRDefault="001E31BB" w:rsidP="0036513A">
      <w:pPr>
        <w:spacing w:line="240" w:lineRule="auto"/>
      </w:pPr>
      <w:r>
        <w:separator/>
      </w:r>
    </w:p>
  </w:endnote>
  <w:endnote w:type="continuationSeparator" w:id="0">
    <w:p w:rsidR="001E31BB" w:rsidRDefault="001E31BB" w:rsidP="00365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BB" w:rsidRDefault="001E31BB" w:rsidP="0036513A">
      <w:pPr>
        <w:spacing w:line="240" w:lineRule="auto"/>
      </w:pPr>
      <w:r>
        <w:separator/>
      </w:r>
    </w:p>
  </w:footnote>
  <w:footnote w:type="continuationSeparator" w:id="0">
    <w:p w:rsidR="001E31BB" w:rsidRDefault="001E31BB" w:rsidP="00365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ED785B"/>
    <w:multiLevelType w:val="hybridMultilevel"/>
    <w:tmpl w:val="B644D24C"/>
    <w:lvl w:ilvl="0" w:tplc="EC0E74F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612882"/>
    <w:multiLevelType w:val="hybridMultilevel"/>
    <w:tmpl w:val="881C23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B1B75"/>
    <w:multiLevelType w:val="multilevel"/>
    <w:tmpl w:val="085883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8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 w15:restartNumberingAfterBreak="0">
    <w:nsid w:val="621644BB"/>
    <w:multiLevelType w:val="hybridMultilevel"/>
    <w:tmpl w:val="04EACFD4"/>
    <w:lvl w:ilvl="0" w:tplc="60ECA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D0D7A"/>
    <w:multiLevelType w:val="hybridMultilevel"/>
    <w:tmpl w:val="50647626"/>
    <w:lvl w:ilvl="0" w:tplc="60ECA0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9F6046"/>
    <w:multiLevelType w:val="hybridMultilevel"/>
    <w:tmpl w:val="6EA41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B4FE9"/>
    <w:multiLevelType w:val="hybridMultilevel"/>
    <w:tmpl w:val="AA3C4B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B705DE"/>
    <w:multiLevelType w:val="hybridMultilevel"/>
    <w:tmpl w:val="AE7EB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C03"/>
    <w:rsid w:val="000355C4"/>
    <w:rsid w:val="00041C7C"/>
    <w:rsid w:val="00043A77"/>
    <w:rsid w:val="000652F0"/>
    <w:rsid w:val="0007593E"/>
    <w:rsid w:val="000C2DE1"/>
    <w:rsid w:val="0015252B"/>
    <w:rsid w:val="00172E6D"/>
    <w:rsid w:val="001E31BB"/>
    <w:rsid w:val="001F55DA"/>
    <w:rsid w:val="002102E3"/>
    <w:rsid w:val="0022592C"/>
    <w:rsid w:val="00297E32"/>
    <w:rsid w:val="002B01F5"/>
    <w:rsid w:val="002B478A"/>
    <w:rsid w:val="002C6AA0"/>
    <w:rsid w:val="00307719"/>
    <w:rsid w:val="003273FF"/>
    <w:rsid w:val="00350D66"/>
    <w:rsid w:val="0036513A"/>
    <w:rsid w:val="0037734C"/>
    <w:rsid w:val="00384A74"/>
    <w:rsid w:val="003D7C28"/>
    <w:rsid w:val="00415955"/>
    <w:rsid w:val="004B36AB"/>
    <w:rsid w:val="004B3C67"/>
    <w:rsid w:val="004C29DF"/>
    <w:rsid w:val="004F0774"/>
    <w:rsid w:val="0058144E"/>
    <w:rsid w:val="005D0DF7"/>
    <w:rsid w:val="006172D3"/>
    <w:rsid w:val="006361F6"/>
    <w:rsid w:val="006434F9"/>
    <w:rsid w:val="006D715E"/>
    <w:rsid w:val="006F3446"/>
    <w:rsid w:val="006F3FFD"/>
    <w:rsid w:val="007319C4"/>
    <w:rsid w:val="00782E68"/>
    <w:rsid w:val="00806624"/>
    <w:rsid w:val="00814957"/>
    <w:rsid w:val="00877498"/>
    <w:rsid w:val="00925AAF"/>
    <w:rsid w:val="00934CA7"/>
    <w:rsid w:val="009736DB"/>
    <w:rsid w:val="0098682B"/>
    <w:rsid w:val="009C0A81"/>
    <w:rsid w:val="009C5167"/>
    <w:rsid w:val="00A32430"/>
    <w:rsid w:val="00A32BBF"/>
    <w:rsid w:val="00A6749B"/>
    <w:rsid w:val="00A87BAB"/>
    <w:rsid w:val="00A9239B"/>
    <w:rsid w:val="00AC2754"/>
    <w:rsid w:val="00AE0437"/>
    <w:rsid w:val="00B00437"/>
    <w:rsid w:val="00B32F24"/>
    <w:rsid w:val="00B64B3A"/>
    <w:rsid w:val="00B816BA"/>
    <w:rsid w:val="00BC5F96"/>
    <w:rsid w:val="00BE0132"/>
    <w:rsid w:val="00BF7E08"/>
    <w:rsid w:val="00C07F06"/>
    <w:rsid w:val="00C22AF2"/>
    <w:rsid w:val="00C74A44"/>
    <w:rsid w:val="00C85CEE"/>
    <w:rsid w:val="00CC220C"/>
    <w:rsid w:val="00CF7292"/>
    <w:rsid w:val="00D03C03"/>
    <w:rsid w:val="00D43924"/>
    <w:rsid w:val="00D53174"/>
    <w:rsid w:val="00D600DC"/>
    <w:rsid w:val="00DC2305"/>
    <w:rsid w:val="00E5530F"/>
    <w:rsid w:val="00EB0EF4"/>
    <w:rsid w:val="00F31485"/>
    <w:rsid w:val="00F5186E"/>
    <w:rsid w:val="00FA4367"/>
    <w:rsid w:val="00FB39A0"/>
    <w:rsid w:val="00FC267A"/>
    <w:rsid w:val="00FE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5A2D8E-4D85-4B86-872F-B73676E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5E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643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27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13A"/>
    <w:rPr>
      <w:rFonts w:ascii="Times New Roman" w:hAnsi="Times New Roman"/>
      <w:szCs w:val="20"/>
    </w:rPr>
  </w:style>
  <w:style w:type="paragraph" w:styleId="a5">
    <w:name w:val="footer"/>
    <w:basedOn w:val="a"/>
    <w:link w:val="a6"/>
    <w:uiPriority w:val="99"/>
    <w:unhideWhenUsed/>
    <w:rsid w:val="003651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13A"/>
    <w:rPr>
      <w:rFonts w:ascii="Times New Roman" w:hAnsi="Times New Roman"/>
      <w:szCs w:val="20"/>
    </w:rPr>
  </w:style>
  <w:style w:type="character" w:customStyle="1" w:styleId="20">
    <w:name w:val="Заголовок 2 Знак"/>
    <w:basedOn w:val="a0"/>
    <w:link w:val="2"/>
    <w:rsid w:val="00AC2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643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99"/>
    <w:locked/>
    <w:rsid w:val="000652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99"/>
    <w:rsid w:val="00C0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F0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paragraph" w:styleId="22">
    <w:name w:val="toc 2"/>
    <w:basedOn w:val="a"/>
    <w:next w:val="a"/>
    <w:autoRedefine/>
    <w:uiPriority w:val="39"/>
    <w:locked/>
    <w:rsid w:val="0015252B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5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C3BD-E50F-424D-865F-ECED2321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Лариса Журавлева</cp:lastModifiedBy>
  <cp:revision>41</cp:revision>
  <cp:lastPrinted>2022-06-24T10:10:00Z</cp:lastPrinted>
  <dcterms:created xsi:type="dcterms:W3CDTF">2022-11-28T07:37:00Z</dcterms:created>
  <dcterms:modified xsi:type="dcterms:W3CDTF">2025-01-24T08:09:00Z</dcterms:modified>
</cp:coreProperties>
</file>