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F2" w:rsidRDefault="003D590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8E2FF2" w:rsidRDefault="003D590A" w:rsidP="0020368F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ОПОП-ППССЗ по специальности</w:t>
      </w:r>
    </w:p>
    <w:p w:rsidR="0020368F" w:rsidRDefault="003D590A" w:rsidP="0020368F">
      <w:pPr>
        <w:pStyle w:val="33"/>
        <w:spacing w:after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23.02.06  Техническая эксплуатация                                 подвижного состава железных дорог </w:t>
      </w:r>
    </w:p>
    <w:p w:rsidR="008E2FF2" w:rsidRDefault="003D590A" w:rsidP="0020368F">
      <w:pPr>
        <w:pStyle w:val="33"/>
        <w:spacing w:after="0"/>
        <w:jc w:val="right"/>
        <w:rPr>
          <w:sz w:val="24"/>
        </w:rPr>
      </w:pPr>
      <w:r>
        <w:rPr>
          <w:sz w:val="24"/>
        </w:rPr>
        <w:t xml:space="preserve">направление подготовки: </w:t>
      </w:r>
      <w:r w:rsidR="0020368F">
        <w:rPr>
          <w:sz w:val="24"/>
        </w:rPr>
        <w:t>вагоны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ПРОИЗВОДСТВЕННОЙ ПРАКТИКИ</w:t>
      </w: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специальности</w:t>
      </w: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23.02.06  Техническая эксплуатация подвижного состава железных дорог</w:t>
      </w:r>
    </w:p>
    <w:p w:rsidR="008E2FF2" w:rsidRDefault="003D590A">
      <w:pPr>
        <w:pStyle w:val="33"/>
        <w:spacing w:after="0"/>
        <w:rPr>
          <w:sz w:val="24"/>
        </w:rPr>
      </w:pPr>
      <w:r>
        <w:rPr>
          <w:sz w:val="24"/>
        </w:rPr>
        <w:t xml:space="preserve">                                            направление подготовки: </w:t>
      </w:r>
      <w:r w:rsidR="00EF4D71">
        <w:rPr>
          <w:sz w:val="24"/>
        </w:rPr>
        <w:t>вагоны</w:t>
      </w:r>
    </w:p>
    <w:p w:rsidR="008E2FF2" w:rsidRDefault="008E2FF2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8E2FF2" w:rsidRDefault="008E2FF2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8E2FF2" w:rsidRDefault="008E2FF2">
      <w:pPr>
        <w:spacing w:after="0"/>
        <w:jc w:val="center"/>
        <w:rPr>
          <w:rFonts w:ascii="Times New Roman" w:hAnsi="Times New Roman"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 ПАСПОРТ ПРОГРАММЫ ПРОИЗВОДСТВЕННОЙ ПРАКТИКИ</w:t>
      </w:r>
    </w:p>
    <w:p w:rsidR="008E2FF2" w:rsidRDefault="003D590A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Область применения программы</w:t>
      </w:r>
    </w:p>
    <w:p w:rsidR="008E2FF2" w:rsidRDefault="008E2FF2">
      <w:pPr>
        <w:pStyle w:val="a3"/>
        <w:tabs>
          <w:tab w:val="left" w:pos="993"/>
        </w:tabs>
        <w:spacing w:after="0"/>
        <w:ind w:left="1129"/>
        <w:jc w:val="both"/>
        <w:rPr>
          <w:rFonts w:ascii="Times New Roman" w:hAnsi="Times New Roman"/>
          <w:b/>
          <w:sz w:val="24"/>
        </w:rPr>
      </w:pPr>
    </w:p>
    <w:p w:rsidR="008E2FF2" w:rsidRDefault="003D590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производственной практики является частью основной профессиональной образовательной программы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23.02.06  Техническая эксплуатация подвижного состава железных дорог направление подготовки: </w:t>
      </w:r>
      <w:r w:rsidR="0020368F">
        <w:rPr>
          <w:rFonts w:ascii="Times New Roman" w:hAnsi="Times New Roman"/>
          <w:sz w:val="24"/>
        </w:rPr>
        <w:t>вагоны</w:t>
      </w:r>
      <w:r>
        <w:rPr>
          <w:rFonts w:ascii="Times New Roman" w:hAnsi="Times New Roman"/>
          <w:sz w:val="24"/>
        </w:rPr>
        <w:t xml:space="preserve"> в части освоения квалификации «Техник» и основных видов профессиональной деятельности (ВПД): </w:t>
      </w:r>
      <w:r w:rsidR="00795C2A" w:rsidRPr="002E468E">
        <w:rPr>
          <w:rFonts w:ascii="Times New Roman" w:hAnsi="Times New Roman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Цели и задачи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 – требования к результатам освоения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</w:t>
      </w:r>
      <w:r>
        <w:rPr>
          <w:rFonts w:ascii="Times New Roman" w:hAnsi="Times New Roman"/>
          <w:sz w:val="24"/>
        </w:rPr>
        <w:t xml:space="preserve"> формулируются через знания и умения, которые должен приобрести обучающийся в соответствии с требованиями ФГОС СПО и ФГОС СОО.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в ходе освоения </w:t>
      </w:r>
      <w:r w:rsidR="003931B4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должен:</w:t>
      </w:r>
    </w:p>
    <w:p w:rsidR="008E2FF2" w:rsidRDefault="003D590A">
      <w:pPr>
        <w:pStyle w:val="a7"/>
        <w:ind w:left="0" w:firstLine="709"/>
        <w:jc w:val="both"/>
        <w:rPr>
          <w:b/>
        </w:rPr>
      </w:pPr>
      <w:r>
        <w:rPr>
          <w:b/>
        </w:rPr>
        <w:t>иметь практический опыт:</w:t>
      </w: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ПО 2.</w:t>
      </w:r>
      <w:r>
        <w:t xml:space="preserve"> Планировать работы коллектива исполнителей; определения основных технико-экономических показателей деятельности подразделения организации;</w:t>
      </w:r>
    </w:p>
    <w:p w:rsidR="008E2FF2" w:rsidRDefault="008E2FF2">
      <w:pPr>
        <w:pStyle w:val="a7"/>
        <w:spacing w:after="0"/>
        <w:ind w:left="0" w:firstLine="709"/>
        <w:jc w:val="both"/>
      </w:pP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уметь</w:t>
      </w:r>
      <w:r>
        <w:t>:</w:t>
      </w: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У 1.</w:t>
      </w:r>
      <w:r>
        <w:t xml:space="preserve"> Ставить производственные задачи коллективу исполнителей; 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</w:t>
      </w:r>
      <w:proofErr w:type="gramStart"/>
      <w:r>
        <w:rPr>
          <w:rFonts w:ascii="Times New Roman" w:hAnsi="Times New Roman"/>
          <w:b/>
          <w:sz w:val="24"/>
        </w:rPr>
        <w:t>2</w:t>
      </w:r>
      <w:proofErr w:type="gram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Докладывать о ходе выполнения производственной задачи;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 3.</w:t>
      </w:r>
      <w:r>
        <w:rPr>
          <w:rFonts w:ascii="Times New Roman" w:hAnsi="Times New Roman"/>
          <w:sz w:val="24"/>
        </w:rPr>
        <w:t xml:space="preserve"> Проверять качество выполняемых работ;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</w:t>
      </w:r>
      <w:proofErr w:type="gramStart"/>
      <w:r>
        <w:rPr>
          <w:rFonts w:ascii="Times New Roman" w:hAnsi="Times New Roman"/>
          <w:b/>
          <w:sz w:val="24"/>
        </w:rPr>
        <w:t>4</w:t>
      </w:r>
      <w:proofErr w:type="gram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Защищать свои права в соответствии с трудовым законодательством. </w:t>
      </w:r>
    </w:p>
    <w:p w:rsidR="008E2FF2" w:rsidRDefault="008E2FF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знать: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1.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 направления развития организации как хозяйствующего субъекта;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2.</w:t>
      </w:r>
      <w:r>
        <w:rPr>
          <w:rFonts w:ascii="Times New Roman" w:hAnsi="Times New Roman"/>
          <w:sz w:val="24"/>
        </w:rPr>
        <w:t xml:space="preserve"> Организацию производственного и технологического процессов;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3.</w:t>
      </w:r>
      <w:r>
        <w:rPr>
          <w:rFonts w:ascii="Times New Roman" w:hAnsi="Times New Roman"/>
          <w:sz w:val="24"/>
        </w:rPr>
        <w:t xml:space="preserve"> Материально-технические, трудовые и финансовые ресурсы организации, показатели их эффективного использования;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4. </w:t>
      </w:r>
      <w:r>
        <w:rPr>
          <w:rFonts w:ascii="Times New Roman" w:hAnsi="Times New Roman"/>
          <w:sz w:val="24"/>
        </w:rPr>
        <w:t>Ценообразование, формы оплаты труда в современных условиях;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5. </w:t>
      </w:r>
      <w:r>
        <w:rPr>
          <w:rFonts w:ascii="Times New Roman" w:hAnsi="Times New Roman"/>
          <w:sz w:val="24"/>
        </w:rPr>
        <w:t>Функции, и виды и психологию менеджмента;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6. </w:t>
      </w:r>
      <w:r>
        <w:rPr>
          <w:rFonts w:ascii="Times New Roman" w:hAnsi="Times New Roman"/>
          <w:sz w:val="24"/>
        </w:rPr>
        <w:t>Основы организации работы коллектива исполнителей;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7.</w:t>
      </w:r>
      <w:r>
        <w:rPr>
          <w:rFonts w:ascii="Times New Roman" w:hAnsi="Times New Roman"/>
          <w:sz w:val="24"/>
        </w:rPr>
        <w:t xml:space="preserve"> Принципы делового общения в коллективе;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8.</w:t>
      </w:r>
      <w:r>
        <w:rPr>
          <w:rFonts w:ascii="Times New Roman" w:hAnsi="Times New Roman"/>
          <w:sz w:val="24"/>
        </w:rPr>
        <w:t xml:space="preserve"> Особенности менеджмента в области профессиональной деятельности;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9.</w:t>
      </w:r>
      <w:r>
        <w:rPr>
          <w:rFonts w:ascii="Times New Roman" w:hAnsi="Times New Roman"/>
          <w:sz w:val="24"/>
        </w:rPr>
        <w:t xml:space="preserve"> Нормирование труда;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10.</w:t>
      </w:r>
      <w:r>
        <w:rPr>
          <w:rFonts w:ascii="Times New Roman" w:hAnsi="Times New Roman"/>
          <w:sz w:val="24"/>
        </w:rPr>
        <w:t xml:space="preserve"> Правовое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 правоотношений в сфере профессиональной деятельности;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11.</w:t>
      </w:r>
      <w:r>
        <w:rPr>
          <w:rFonts w:ascii="Times New Roman" w:hAnsi="Times New Roman"/>
          <w:sz w:val="24"/>
        </w:rPr>
        <w:t xml:space="preserve"> Нормативные документы, регулирующие правоотношения в процессе профессиональной деятельности.</w:t>
      </w:r>
    </w:p>
    <w:p w:rsidR="008E2FF2" w:rsidRDefault="008E2FF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1.3. Требования к результатам освоения </w:t>
      </w:r>
      <w:r w:rsidR="0041475D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прохождения </w:t>
      </w:r>
      <w:r w:rsidR="0041475D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8"/>
        <w:gridCol w:w="5035"/>
        <w:gridCol w:w="4358"/>
      </w:tblGrid>
      <w:tr w:rsidR="008E2FF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8E2FF2">
        <w:trPr>
          <w:trHeight w:val="1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ВПД.02 </w:t>
            </w:r>
            <w:r w:rsidR="00795C2A" w:rsidRPr="002E468E">
              <w:rPr>
                <w:rFonts w:ascii="Times New Roman" w:hAnsi="Times New Roman"/>
                <w:sz w:val="24"/>
                <w:szCs w:val="24"/>
              </w:rPr>
              <w:t>Обеспечение экономической эффективности производства и организация деятельности и управления коллективом исполнителей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2.1, 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.2, ПК2.3</w:t>
            </w:r>
          </w:p>
        </w:tc>
      </w:tr>
    </w:tbl>
    <w:p w:rsidR="008E2FF2" w:rsidRDefault="008E2FF2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1.4. Формы контроля: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sz w:val="24"/>
        </w:rPr>
      </w:pPr>
      <w:r>
        <w:rPr>
          <w:rStyle w:val="211"/>
          <w:sz w:val="24"/>
        </w:rPr>
        <w:t xml:space="preserve">на базе основного общего </w:t>
      </w:r>
      <w:r>
        <w:rPr>
          <w:sz w:val="24"/>
        </w:rPr>
        <w:t>образования</w:t>
      </w:r>
      <w:r>
        <w:rPr>
          <w:rStyle w:val="211"/>
          <w:sz w:val="24"/>
        </w:rPr>
        <w:t xml:space="preserve"> (очная форма обучения)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  <w:r>
        <w:rPr>
          <w:rStyle w:val="211"/>
          <w:b w:val="0"/>
          <w:sz w:val="24"/>
        </w:rPr>
        <w:t>ПП.02.01 Производственная практика (по профилю специальности) (наблюдение и оценка деятельности работы коллектива исполнителей) –  7 семестр - дифференцированный зачет;</w:t>
      </w:r>
    </w:p>
    <w:p w:rsidR="008E2FF2" w:rsidRDefault="008E2FF2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1.5. Количество часов на освоение программы учебной (производственной) практики.</w:t>
      </w:r>
    </w:p>
    <w:p w:rsidR="008E2FF2" w:rsidRDefault="00B34EE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Всего: 72</w:t>
      </w:r>
      <w:r w:rsidR="003D590A">
        <w:rPr>
          <w:rFonts w:ascii="Times New Roman" w:hAnsi="Times New Roman"/>
          <w:sz w:val="24"/>
        </w:rPr>
        <w:t xml:space="preserve"> часа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  <w:r>
        <w:rPr>
          <w:rStyle w:val="211"/>
          <w:b w:val="0"/>
          <w:sz w:val="24"/>
        </w:rPr>
        <w:t>ПП.02.01 Производственная практика (по профилю специальности) (наблюдение и оценка деятельности работ</w:t>
      </w:r>
      <w:r w:rsidR="00B34EE1">
        <w:rPr>
          <w:rStyle w:val="211"/>
          <w:b w:val="0"/>
          <w:sz w:val="24"/>
        </w:rPr>
        <w:t>ы коллектива исполнителей) –  72</w:t>
      </w:r>
      <w:r>
        <w:rPr>
          <w:rStyle w:val="211"/>
          <w:b w:val="0"/>
          <w:sz w:val="24"/>
        </w:rPr>
        <w:t xml:space="preserve"> часов</w:t>
      </w:r>
    </w:p>
    <w:p w:rsidR="008E2FF2" w:rsidRDefault="008E2FF2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 w:rsidR="003931B4">
        <w:rPr>
          <w:rFonts w:ascii="Times New Roman" w:hAnsi="Times New Roman"/>
          <w:b/>
          <w:sz w:val="24"/>
        </w:rPr>
        <w:t>ПРОИЗВОДСТВЕННАЯ</w:t>
      </w:r>
      <w:r>
        <w:rPr>
          <w:rFonts w:ascii="Times New Roman" w:hAnsi="Times New Roman"/>
          <w:b/>
          <w:sz w:val="24"/>
        </w:rPr>
        <w:t xml:space="preserve"> ПРАКТИКА ПО ПРОФЕССИОНАЛЬНОМУ МОДУЛЮ</w:t>
      </w:r>
      <w:r>
        <w:rPr>
          <w:b/>
          <w:caps/>
          <w:sz w:val="28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ПМ.02 Организация деятельности коллектива исполнителей 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2.1. Результаты освоения программы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Результатом освоения программы </w:t>
      </w:r>
      <w:r w:rsidR="003931B4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 компетенции (ПК</w:t>
      </w:r>
      <w:r>
        <w:rPr>
          <w:rFonts w:ascii="Times New Roman" w:hAnsi="Times New Roman"/>
          <w:i/>
          <w:sz w:val="24"/>
        </w:rPr>
        <w:t>):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662"/>
      </w:tblGrid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/>
                <w:sz w:val="24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поведения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79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795C2A">
            <w:r w:rsidRPr="002E468E">
              <w:rPr>
                <w:rFonts w:ascii="Times New Roman" w:hAnsi="Times New Roman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целом, так и на отдельных этапах.</w:t>
            </w:r>
          </w:p>
        </w:tc>
      </w:tr>
    </w:tbl>
    <w:p w:rsidR="00795C2A" w:rsidRDefault="00795C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95C2A" w:rsidRDefault="00795C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8E2FF2" w:rsidRDefault="008E2FF2">
      <w:pPr>
        <w:widowControl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003"/>
        <w:gridCol w:w="9297"/>
      </w:tblGrid>
      <w:tr w:rsidR="008E2FF2">
        <w:trPr>
          <w:trHeight w:hRule="exact" w:val="68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результата обучения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Может объяснить свои профессиональные мотивы, цели, убеждения.</w:t>
            </w:r>
          </w:p>
        </w:tc>
      </w:tr>
      <w:tr w:rsidR="008E2FF2">
        <w:trPr>
          <w:trHeight w:val="66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Должны демонстрировать личностные качества, необходимые эффективной профессиональной деятельности;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Демонстрирует интерес к инновациям в производственной деятельности;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Осознает потребность непрерывного образования;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Выражает готовность рассматривать противоречивую или неполную информацию, не </w:t>
            </w:r>
            <w:proofErr w:type="gramStart"/>
            <w:r>
              <w:rPr>
                <w:rFonts w:ascii="Times New Roman" w:hAnsi="Times New Roman"/>
                <w:sz w:val="24"/>
              </w:rPr>
              <w:t>отклоняя ее автоматически и не сделали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поспешных и преждевременных выводов;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Осознает потребность непрерывного образования;</w:t>
            </w:r>
          </w:p>
        </w:tc>
      </w:tr>
    </w:tbl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</w:p>
    <w:p w:rsidR="008E2FF2" w:rsidRDefault="008E2FF2">
      <w:pPr>
        <w:ind w:firstLine="720"/>
      </w:pPr>
    </w:p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>
      <w:pPr>
        <w:sectPr w:rsidR="008E2FF2">
          <w:footerReference w:type="default" r:id="rId7"/>
          <w:pgSz w:w="11906" w:h="16838"/>
          <w:pgMar w:top="1134" w:right="567" w:bottom="1134" w:left="1134" w:header="708" w:footer="708" w:gutter="0"/>
          <w:cols w:space="720"/>
        </w:sectPr>
      </w:pPr>
    </w:p>
    <w:p w:rsidR="008E2FF2" w:rsidRDefault="003D590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2.2. Содержание </w:t>
      </w:r>
      <w:r w:rsidR="0041475D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8E2FF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1"/>
        <w:gridCol w:w="2260"/>
        <w:gridCol w:w="3405"/>
        <w:gridCol w:w="970"/>
        <w:gridCol w:w="685"/>
        <w:gridCol w:w="2094"/>
        <w:gridCol w:w="1207"/>
        <w:gridCol w:w="3531"/>
      </w:tblGrid>
      <w:tr w:rsidR="008E2FF2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ПК</w:t>
            </w:r>
          </w:p>
        </w:tc>
        <w:tc>
          <w:tcPr>
            <w:tcW w:w="14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41475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Производственная </w:t>
            </w:r>
            <w:r w:rsidR="003D590A"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</w:tr>
      <w:tr w:rsidR="008E2FF2">
        <w:trPr>
          <w:trHeight w:val="1131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8E2FF2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работ, обеспечивающих формирование ПК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часов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Формат практики (рассредоточено/</w:t>
            </w:r>
            <w:proofErr w:type="gramEnd"/>
          </w:p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концентрированно) с указанием базы практики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освоения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освоения ПК</w:t>
            </w:r>
          </w:p>
        </w:tc>
      </w:tr>
      <w:tr w:rsidR="008E2FF2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Pr="003931B4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931B4">
              <w:rPr>
                <w:rFonts w:ascii="Times New Roman" w:hAnsi="Times New Roman"/>
                <w:sz w:val="24"/>
              </w:rPr>
              <w:t>8</w:t>
            </w:r>
          </w:p>
        </w:tc>
      </w:tr>
      <w:tr w:rsidR="008E2FF2" w:rsidTr="003931B4">
        <w:trPr>
          <w:trHeight w:val="78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8E2FF2" w:rsidRDefault="008E2FF2" w:rsidP="003931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2A" w:rsidRDefault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795C2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E468E">
              <w:rPr>
                <w:rFonts w:ascii="Times New Roman" w:hAnsi="Times New Roman"/>
              </w:rPr>
              <w:t>Распределять работников по рабочим местам и определять им производственные задания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931B4">
            <w:r>
              <w:rPr>
                <w:rFonts w:ascii="Times New Roman" w:hAnsi="Times New Roman"/>
                <w:sz w:val="24"/>
              </w:rPr>
              <w:t>Наблюдение и оценка деятельности цехов и отделений локомотивных и ремонтных депо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Pr="0020368F" w:rsidRDefault="0020368F" w:rsidP="002036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68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20368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r>
              <w:rPr>
                <w:rFonts w:ascii="Times New Roman" w:hAnsi="Times New Roman"/>
                <w:sz w:val="24"/>
              </w:rPr>
              <w:t>демонстрация знаний по номенклатуре технической и технологической документации</w:t>
            </w:r>
          </w:p>
        </w:tc>
      </w:tr>
      <w:tr w:rsidR="003931B4" w:rsidTr="0020368F">
        <w:trPr>
          <w:trHeight w:val="426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795C2A">
            <w:pPr>
              <w:spacing w:after="160" w:line="264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468E">
              <w:rPr>
                <w:rFonts w:ascii="Times New Roman" w:hAnsi="Times New Roman"/>
              </w:rPr>
              <w:t>Распределять работников по рабочим местам и определять им производственные задания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инструкции по правилам охраны труда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31B4" w:rsidRDefault="003931B4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31B4" w:rsidRDefault="003931B4" w:rsidP="002036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931B4" w:rsidRDefault="0020368F" w:rsidP="002036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  <w:p w:rsidR="003931B4" w:rsidRDefault="003931B4" w:rsidP="0020368F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 w:rsidP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r>
              <w:rPr>
                <w:rFonts w:ascii="Times New Roman" w:hAnsi="Times New Roman"/>
                <w:sz w:val="24"/>
              </w:rPr>
              <w:t xml:space="preserve"> соблюдение требований норм охраны труда при составлении технологической документации</w:t>
            </w:r>
          </w:p>
        </w:tc>
      </w:tr>
      <w:tr w:rsidR="008E2FF2" w:rsidTr="0020368F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>
            <w:pPr>
              <w:spacing w:after="160" w:line="264" w:lineRule="auto"/>
              <w:rPr>
                <w:rFonts w:ascii="Times New Roman" w:hAnsi="Times New Roman"/>
                <w:b/>
                <w:sz w:val="24"/>
              </w:rPr>
            </w:pPr>
          </w:p>
          <w:p w:rsidR="008E2FF2" w:rsidRDefault="00795C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2E468E">
              <w:rPr>
                <w:rFonts w:ascii="Times New Roman" w:hAnsi="Times New Roman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</w:t>
            </w:r>
            <w:r w:rsidRPr="002E468E">
              <w:rPr>
                <w:rFonts w:ascii="Times New Roman" w:hAnsi="Times New Roman"/>
              </w:rPr>
              <w:lastRenderedPageBreak/>
              <w:t>целом, так и на отдельных этапах.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в бригаде и основные функции бригадира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20368F" w:rsidP="002036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  <w:p w:rsidR="008E2FF2" w:rsidRDefault="008E2FF2" w:rsidP="002036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работы в коллективе, планирование работ и контроль исполнения</w:t>
            </w:r>
          </w:p>
        </w:tc>
      </w:tr>
      <w:tr w:rsidR="008E2FF2" w:rsidTr="0020368F">
        <w:trPr>
          <w:trHeight w:val="211"/>
        </w:trPr>
        <w:tc>
          <w:tcPr>
            <w:tcW w:w="12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>
            <w:pPr>
              <w:spacing w:after="160" w:line="264" w:lineRule="auto"/>
              <w:rPr>
                <w:rFonts w:ascii="Times New Roman" w:hAnsi="Times New Roman"/>
              </w:rPr>
            </w:pPr>
          </w:p>
          <w:p w:rsidR="008E2FF2" w:rsidRDefault="00795C2A">
            <w:pPr>
              <w:spacing w:after="160" w:line="264" w:lineRule="auto"/>
            </w:pPr>
            <w:r w:rsidRPr="002E468E">
              <w:rPr>
                <w:rFonts w:ascii="Times New Roman" w:hAnsi="Times New Roman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целом, так и на отдельных этапах.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 w:rsidP="002036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0368F" w:rsidRDefault="0020368F" w:rsidP="002036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работы в коллективе, планирование работ и контроль исполнения</w:t>
            </w:r>
          </w:p>
        </w:tc>
      </w:tr>
      <w:tr w:rsidR="008E2FF2">
        <w:trPr>
          <w:trHeight w:val="1100"/>
        </w:trPr>
        <w:tc>
          <w:tcPr>
            <w:tcW w:w="12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рабочих ме</w:t>
            </w:r>
            <w:proofErr w:type="gramStart"/>
            <w:r>
              <w:rPr>
                <w:rFonts w:ascii="Times New Roman" w:hAnsi="Times New Roman"/>
                <w:sz w:val="24"/>
              </w:rPr>
              <w:t>ст в бр</w:t>
            </w:r>
            <w:proofErr w:type="gramEnd"/>
            <w:r>
              <w:rPr>
                <w:rFonts w:ascii="Times New Roman" w:hAnsi="Times New Roman"/>
                <w:sz w:val="24"/>
              </w:rPr>
              <w:t>игаде с учетом совмещения профессий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</w:tr>
      <w:tr w:rsidR="008E2FF2" w:rsidTr="0020368F">
        <w:trPr>
          <w:trHeight w:val="12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 w:rsidP="00795C2A">
            <w:pPr>
              <w:spacing w:after="160" w:line="264" w:lineRule="auto"/>
              <w:rPr>
                <w:rFonts w:ascii="Times New Roman" w:hAnsi="Times New Roman"/>
              </w:rPr>
            </w:pPr>
          </w:p>
          <w:p w:rsidR="008E2FF2" w:rsidRDefault="00795C2A" w:rsidP="00795C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2E468E">
              <w:rPr>
                <w:rFonts w:ascii="Times New Roman" w:hAnsi="Times New Roman"/>
              </w:rPr>
              <w:t xml:space="preserve">Оценивать и обеспечивать </w:t>
            </w:r>
            <w:r w:rsidRPr="002E468E">
              <w:rPr>
                <w:rFonts w:ascii="Times New Roman" w:hAnsi="Times New Roman"/>
              </w:rPr>
              <w:lastRenderedPageBreak/>
              <w:t xml:space="preserve">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целом, так и на отдельных этапах.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Изучение должностных обязанностей и оперативной деятельности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20368F" w:rsidP="002036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 знаний по номенклатуре технической и технологической документации</w:t>
            </w:r>
          </w:p>
        </w:tc>
      </w:tr>
      <w:tr w:rsidR="008E2FF2" w:rsidTr="0020368F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 w:rsidP="00795C2A">
            <w:pPr>
              <w:spacing w:after="160" w:line="264" w:lineRule="auto"/>
              <w:rPr>
                <w:rFonts w:ascii="Times New Roman" w:hAnsi="Times New Roman"/>
              </w:rPr>
            </w:pPr>
          </w:p>
          <w:p w:rsidR="008E2FF2" w:rsidRPr="003931B4" w:rsidRDefault="00795C2A" w:rsidP="00795C2A">
            <w:pPr>
              <w:spacing w:after="160" w:line="264" w:lineRule="auto"/>
            </w:pPr>
            <w:r w:rsidRPr="002E468E">
              <w:rPr>
                <w:rFonts w:ascii="Times New Roman" w:hAnsi="Times New Roman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целом, так и на отдельных этапах.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рабочего времени и времени отдыха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20368F" w:rsidP="002036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соблюдение требований норм охраны труда</w:t>
            </w:r>
          </w:p>
        </w:tc>
      </w:tr>
      <w:tr w:rsidR="008E2FF2" w:rsidTr="0020368F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795C2A" w:rsidRDefault="00795C2A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Планировать и организовывать производственные работы коллективом исполнителей</w:t>
            </w:r>
          </w:p>
          <w:p w:rsidR="00795C2A" w:rsidRDefault="003D590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Контролировать и </w:t>
            </w:r>
            <w:r>
              <w:rPr>
                <w:rFonts w:ascii="Times New Roman" w:hAnsi="Times New Roman"/>
                <w:sz w:val="24"/>
              </w:rPr>
              <w:lastRenderedPageBreak/>
              <w:t>оценивать качество выполняемых работ</w:t>
            </w:r>
            <w:proofErr w:type="gramStart"/>
            <w:r w:rsidR="00795C2A" w:rsidRPr="002E468E">
              <w:rPr>
                <w:rFonts w:ascii="Times New Roman" w:hAnsi="Times New Roman"/>
              </w:rPr>
              <w:t xml:space="preserve"> У</w:t>
            </w:r>
            <w:proofErr w:type="gramEnd"/>
            <w:r w:rsidR="00795C2A" w:rsidRPr="002E468E">
              <w:rPr>
                <w:rFonts w:ascii="Times New Roman" w:hAnsi="Times New Roman"/>
              </w:rPr>
              <w:t>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 w:rsidR="00795C2A"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 w:rsidP="00795C2A">
            <w:pPr>
              <w:spacing w:after="160" w:line="264" w:lineRule="auto"/>
              <w:rPr>
                <w:rFonts w:ascii="Times New Roman" w:hAnsi="Times New Roman"/>
              </w:rPr>
            </w:pPr>
          </w:p>
          <w:p w:rsidR="008E2FF2" w:rsidRDefault="00795C2A" w:rsidP="00795C2A">
            <w:pPr>
              <w:spacing w:after="160" w:line="264" w:lineRule="auto"/>
            </w:pPr>
            <w:r w:rsidRPr="002E468E">
              <w:rPr>
                <w:rFonts w:ascii="Times New Roman" w:hAnsi="Times New Roman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целом, так и на отдельных этапах.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Дисциплинарная ответственность работников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20368F" w:rsidP="002036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нормативной документации и КЗОТ</w:t>
            </w:r>
          </w:p>
        </w:tc>
      </w:tr>
      <w:tr w:rsidR="008E2FF2" w:rsidTr="0020368F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95C2A" w:rsidRDefault="00795C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5C2A" w:rsidRDefault="00795C2A" w:rsidP="00795C2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2E468E">
              <w:rPr>
                <w:rFonts w:ascii="Times New Roman" w:hAnsi="Times New Roman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95C2A" w:rsidRDefault="00795C2A" w:rsidP="00795C2A">
            <w:pPr>
              <w:spacing w:after="160" w:line="264" w:lineRule="auto"/>
              <w:rPr>
                <w:rFonts w:ascii="Times New Roman" w:hAnsi="Times New Roman"/>
              </w:rPr>
            </w:pPr>
          </w:p>
          <w:p w:rsidR="008E2FF2" w:rsidRDefault="00795C2A" w:rsidP="00795C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2E468E">
              <w:rPr>
                <w:rFonts w:ascii="Times New Roman" w:hAnsi="Times New Roman"/>
              </w:rPr>
              <w:t xml:space="preserve">Оценивать и обеспечивать </w:t>
            </w:r>
            <w:r w:rsidRPr="002E468E">
              <w:rPr>
                <w:rFonts w:ascii="Times New Roman" w:hAnsi="Times New Roman"/>
              </w:rPr>
              <w:lastRenderedPageBreak/>
              <w:t xml:space="preserve">экономическую эффективность производственного </w:t>
            </w:r>
            <w:proofErr w:type="gramStart"/>
            <w:r w:rsidRPr="002E468E">
              <w:rPr>
                <w:rFonts w:ascii="Times New Roman" w:hAnsi="Times New Roman"/>
              </w:rPr>
              <w:t>процесса</w:t>
            </w:r>
            <w:proofErr w:type="gramEnd"/>
            <w:r w:rsidRPr="002E468E">
              <w:rPr>
                <w:rFonts w:ascii="Times New Roman" w:hAnsi="Times New Roman"/>
              </w:rPr>
              <w:t xml:space="preserve"> как в целом, так и на отдельных этапах.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Изучение локальных актов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20368F" w:rsidP="002036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Вагонное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нормативной документации и применение</w:t>
            </w:r>
          </w:p>
        </w:tc>
      </w:tr>
    </w:tbl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ectPr w:rsidR="008E2FF2">
          <w:footerReference w:type="default" r:id="rId8"/>
          <w:type w:val="continuous"/>
          <w:pgSz w:w="16838" w:h="11906"/>
          <w:pgMar w:top="1134" w:right="567" w:bottom="1134" w:left="1134" w:header="709" w:footer="709" w:gutter="0"/>
          <w:cols w:space="720"/>
        </w:sectPr>
      </w:pPr>
    </w:p>
    <w:p w:rsidR="008E2FF2" w:rsidRDefault="003D590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2.3. Содержание разделов производственной практики</w:t>
      </w:r>
    </w:p>
    <w:p w:rsidR="008E2FF2" w:rsidRDefault="008E2FF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6475"/>
        <w:gridCol w:w="2660"/>
      </w:tblGrid>
      <w:tr w:rsidR="008E2FF2">
        <w:trPr>
          <w:trHeight w:val="9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26"/>
                <w:highlight w:val="none"/>
              </w:rPr>
              <w:t>Количество часов</w:t>
            </w:r>
          </w:p>
        </w:tc>
      </w:tr>
      <w:tr w:rsidR="008E2FF2">
        <w:trPr>
          <w:trHeight w:val="55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8E2FF2">
        <w:trPr>
          <w:trHeight w:val="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spacing w:after="16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и оценка деятельности цехов и отделений локомотивных и ремонтных депо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45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инструкции по правилам охраны труда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43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бригаде и основные функции бригадира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рабочих ме</w:t>
            </w:r>
            <w:proofErr w:type="gramStart"/>
            <w:r>
              <w:rPr>
                <w:rFonts w:ascii="Times New Roman" w:hAnsi="Times New Roman"/>
                <w:sz w:val="24"/>
              </w:rPr>
              <w:t>ст в бр</w:t>
            </w:r>
            <w:proofErr w:type="gramEnd"/>
            <w:r>
              <w:rPr>
                <w:rFonts w:ascii="Times New Roman" w:hAnsi="Times New Roman"/>
                <w:sz w:val="24"/>
              </w:rPr>
              <w:t>игаде с учетом совмещения профессий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должностных обязанностей и оперативной деятельности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рабочего времени и времени отдыха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27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Дисциплинарная ответственность работников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локальных актов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всего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B34EE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</w:tbl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3. МАТЕРИАЛЬНО-ТЕХНИЧЕСКОЕ ОБЕСПЕЧЕНИЕ </w:t>
      </w:r>
      <w:r w:rsidR="007A545B">
        <w:rPr>
          <w:rFonts w:ascii="Times New Roman" w:hAnsi="Times New Roman"/>
          <w:b/>
          <w:sz w:val="24"/>
        </w:rPr>
        <w:t xml:space="preserve">ПРОИЗВОДСТВЕННОЙ </w:t>
      </w:r>
      <w:r>
        <w:rPr>
          <w:rFonts w:ascii="Times New Roman" w:hAnsi="Times New Roman"/>
          <w:b/>
          <w:sz w:val="24"/>
        </w:rPr>
        <w:t>ПРАКТИКИ</w:t>
      </w:r>
    </w:p>
    <w:p w:rsidR="0020368F" w:rsidRDefault="0020368F" w:rsidP="0020368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осуществляется на базе </w:t>
      </w:r>
      <w:r w:rsidR="00EF4D71">
        <w:rPr>
          <w:rFonts w:ascii="Times New Roman" w:hAnsi="Times New Roman"/>
          <w:sz w:val="24"/>
        </w:rPr>
        <w:t xml:space="preserve">структурных подразделений филиалов ОАО «РЖД» </w:t>
      </w:r>
      <w:r>
        <w:rPr>
          <w:rFonts w:ascii="Times New Roman" w:hAnsi="Times New Roman"/>
          <w:sz w:val="24"/>
        </w:rPr>
        <w:t>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20368F" w:rsidRDefault="0020368F" w:rsidP="0020368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20368F" w:rsidRDefault="0020368F" w:rsidP="0020368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Оснащение:</w:t>
      </w:r>
    </w:p>
    <w:p w:rsidR="0020368F" w:rsidRDefault="0020368F" w:rsidP="0020368F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</w:t>
      </w:r>
    </w:p>
    <w:p w:rsidR="0020368F" w:rsidRDefault="0020368F" w:rsidP="0020368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посадочные места по количеству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20368F" w:rsidRDefault="0020368F" w:rsidP="0020368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рабочее место преподавателя;</w:t>
      </w:r>
    </w:p>
    <w:p w:rsidR="0020368F" w:rsidRDefault="0020368F" w:rsidP="0020368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методические материалы по дисциплине.</w:t>
      </w:r>
    </w:p>
    <w:p w:rsidR="0020368F" w:rsidRDefault="0020368F" w:rsidP="0020368F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и приспособления:</w:t>
      </w:r>
    </w:p>
    <w:p w:rsidR="0020368F" w:rsidRDefault="0020368F" w:rsidP="0020368F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персональный компьютер;</w:t>
      </w:r>
    </w:p>
    <w:p w:rsidR="0020368F" w:rsidRDefault="0020368F" w:rsidP="0020368F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интерактивная доска:</w:t>
      </w:r>
    </w:p>
    <w:p w:rsidR="0020368F" w:rsidRDefault="0020368F" w:rsidP="0020368F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мультимедийный</w:t>
      </w:r>
      <w:proofErr w:type="spellEnd"/>
      <w:r>
        <w:rPr>
          <w:rFonts w:ascii="Times New Roman" w:hAnsi="Times New Roman"/>
          <w:sz w:val="24"/>
        </w:rPr>
        <w:t xml:space="preserve"> проектор.</w:t>
      </w:r>
    </w:p>
    <w:p w:rsidR="0020368F" w:rsidRDefault="0020368F" w:rsidP="0020368F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обучения </w:t>
      </w:r>
    </w:p>
    <w:p w:rsidR="0020368F" w:rsidRDefault="0020368F" w:rsidP="0020368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плакаты;</w:t>
      </w:r>
    </w:p>
    <w:p w:rsidR="0020368F" w:rsidRDefault="0020368F" w:rsidP="0020368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техническая документация;</w:t>
      </w:r>
    </w:p>
    <w:p w:rsidR="0020368F" w:rsidRDefault="0020368F" w:rsidP="0020368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методическое пособие.</w:t>
      </w:r>
    </w:p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3D590A" w:rsidP="009D2BC1">
      <w:pPr>
        <w:pStyle w:val="17"/>
        <w:numPr>
          <w:ilvl w:val="0"/>
          <w:numId w:val="4"/>
        </w:numPr>
        <w:tabs>
          <w:tab w:val="left" w:pos="1454"/>
        </w:tabs>
        <w:spacing w:before="0" w:after="0" w:line="240" w:lineRule="auto"/>
        <w:ind w:left="0" w:firstLine="709"/>
        <w:jc w:val="both"/>
        <w:rPr>
          <w:rStyle w:val="18"/>
          <w:b/>
          <w:sz w:val="24"/>
        </w:rPr>
      </w:pPr>
      <w:bookmarkStart w:id="0" w:name="bookmark13"/>
      <w:r>
        <w:rPr>
          <w:rStyle w:val="18"/>
          <w:b/>
          <w:sz w:val="24"/>
        </w:rPr>
        <w:lastRenderedPageBreak/>
        <w:t xml:space="preserve">ОБЩИЕ ТРЕБОВАНИЯ К ОРГАНИЗАЦИИ </w:t>
      </w:r>
      <w:r w:rsidR="0041475D">
        <w:rPr>
          <w:rStyle w:val="18"/>
          <w:b/>
          <w:sz w:val="24"/>
        </w:rPr>
        <w:t>ПРОИЗВОДСТВЕННОЙ</w:t>
      </w:r>
      <w:r>
        <w:rPr>
          <w:rStyle w:val="18"/>
          <w:b/>
          <w:sz w:val="24"/>
        </w:rPr>
        <w:t xml:space="preserve"> ПРАКТИКИ</w:t>
      </w:r>
      <w:bookmarkEnd w:id="0"/>
    </w:p>
    <w:p w:rsidR="008E2FF2" w:rsidRDefault="008E2FF2">
      <w:pPr>
        <w:pStyle w:val="17"/>
        <w:tabs>
          <w:tab w:val="left" w:pos="1454"/>
        </w:tabs>
        <w:spacing w:before="0" w:after="0" w:line="240" w:lineRule="auto"/>
        <w:ind w:left="720"/>
        <w:jc w:val="both"/>
        <w:rPr>
          <w:b w:val="0"/>
          <w:sz w:val="24"/>
        </w:rPr>
      </w:pP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4.1. Реализация производственной практики ПП.02.01. Производственная практика (по профилю  специальности)</w:t>
      </w:r>
      <w:r>
        <w:rPr>
          <w:rStyle w:val="211"/>
          <w:sz w:val="24"/>
        </w:rPr>
        <w:t xml:space="preserve"> (наблюдение и оценка деятельности </w:t>
      </w:r>
      <w:r w:rsidR="003931B4">
        <w:rPr>
          <w:rStyle w:val="211"/>
          <w:sz w:val="24"/>
        </w:rPr>
        <w:t>работы коллектива исполнителей)</w:t>
      </w:r>
      <w:r>
        <w:rPr>
          <w:rStyle w:val="211"/>
        </w:rPr>
        <w:t>,</w:t>
      </w:r>
      <w:r w:rsidR="003931B4">
        <w:rPr>
          <w:rStyle w:val="211"/>
        </w:rPr>
        <w:t xml:space="preserve"> </w:t>
      </w:r>
      <w:r>
        <w:rPr>
          <w:rStyle w:val="211"/>
        </w:rPr>
        <w:t>в рамках профессионального модуля ПМ.02. Организация деятельности коллектива исполнителей Обязательным условием допуска к производственной практике является освоение МДК.02.01 Организация работы и управление подразделением организации, защита курсового проекта.</w:t>
      </w: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Организацию и руководство производственной практики осуществляют руководители практики от образовательного учреждения.</w:t>
      </w: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 w:rsidP="009D2BC1">
      <w:pPr>
        <w:pStyle w:val="210"/>
        <w:spacing w:line="240" w:lineRule="auto"/>
        <w:ind w:left="0" w:firstLine="0"/>
        <w:rPr>
          <w:rStyle w:val="211"/>
        </w:rPr>
      </w:pPr>
    </w:p>
    <w:p w:rsidR="008E2FF2" w:rsidRDefault="003D590A" w:rsidP="009D2BC1">
      <w:pPr>
        <w:pStyle w:val="17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rStyle w:val="18"/>
          <w:b/>
        </w:rPr>
      </w:pPr>
      <w:bookmarkStart w:id="1" w:name="bookmark14"/>
      <w:r>
        <w:rPr>
          <w:rStyle w:val="18"/>
          <w:b/>
        </w:rPr>
        <w:lastRenderedPageBreak/>
        <w:t xml:space="preserve">КАДРОВОЕ ОБЕСПЕЧЕНИЕ </w:t>
      </w:r>
      <w:r w:rsidR="0041475D">
        <w:rPr>
          <w:rStyle w:val="18"/>
          <w:b/>
        </w:rPr>
        <w:t>ПРОИЗВОДСТВЕННОЙ</w:t>
      </w:r>
      <w:r>
        <w:rPr>
          <w:rStyle w:val="18"/>
          <w:b/>
        </w:rPr>
        <w:t xml:space="preserve"> ПРАКТИКИ</w:t>
      </w:r>
      <w:bookmarkEnd w:id="1"/>
    </w:p>
    <w:p w:rsidR="008E2FF2" w:rsidRDefault="008E2FF2">
      <w:pPr>
        <w:pStyle w:val="17"/>
        <w:spacing w:before="0" w:after="0" w:line="240" w:lineRule="auto"/>
        <w:ind w:left="720"/>
        <w:jc w:val="both"/>
        <w:rPr>
          <w:b w:val="0"/>
        </w:rPr>
      </w:pP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Реализация производственной практики проводится педагогами, имеющими высшее образование, соответствующее профилю преподаваемого профессионального модуля, соответствующего профессиональному циклу специальности 23.02.06 Техническая эксплуатация подвижного состава железных дорог,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sectPr w:rsidR="008E2FF2">
          <w:footerReference w:type="default" r:id="rId9"/>
          <w:pgSz w:w="11900" w:h="16840"/>
          <w:pgMar w:top="1144" w:right="1158" w:bottom="1144" w:left="1032" w:header="0" w:footer="3" w:gutter="0"/>
          <w:cols w:space="720"/>
        </w:sectPr>
      </w:pPr>
    </w:p>
    <w:p w:rsidR="008E2FF2" w:rsidRDefault="003D590A" w:rsidP="009D2BC1">
      <w:pPr>
        <w:pStyle w:val="43"/>
        <w:numPr>
          <w:ilvl w:val="0"/>
          <w:numId w:val="4"/>
        </w:numPr>
        <w:spacing w:line="240" w:lineRule="auto"/>
        <w:ind w:left="0" w:firstLine="709"/>
        <w:rPr>
          <w:rStyle w:val="44"/>
          <w:b/>
        </w:rPr>
      </w:pPr>
      <w:r>
        <w:rPr>
          <w:rStyle w:val="44"/>
          <w:b/>
        </w:rPr>
        <w:lastRenderedPageBreak/>
        <w:t xml:space="preserve">КОНТРОЛЬ И ОЦЕНКА ОСВОЕНИЯ РЕЗУЛЬТАТОВ </w:t>
      </w:r>
      <w:r w:rsidR="0041475D">
        <w:rPr>
          <w:rStyle w:val="44"/>
          <w:b/>
        </w:rPr>
        <w:t xml:space="preserve">ПРОИЗВОДСТВЕННОЙ </w:t>
      </w:r>
      <w:r>
        <w:rPr>
          <w:rStyle w:val="44"/>
          <w:b/>
        </w:rPr>
        <w:t>ПРАКТИКИ</w:t>
      </w:r>
    </w:p>
    <w:p w:rsidR="008E2FF2" w:rsidRDefault="008E2FF2">
      <w:pPr>
        <w:pStyle w:val="43"/>
        <w:spacing w:line="240" w:lineRule="auto"/>
        <w:ind w:left="720"/>
        <w:jc w:val="left"/>
        <w:rPr>
          <w:rStyle w:val="44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634"/>
        <w:gridCol w:w="2773"/>
      </w:tblGrid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Style w:val="1111"/>
                <w:sz w:val="24"/>
                <w:highlight w:val="none"/>
              </w:rPr>
            </w:pPr>
            <w:r>
              <w:rPr>
                <w:rStyle w:val="1111"/>
                <w:sz w:val="24"/>
                <w:highlight w:val="none"/>
              </w:rPr>
              <w:t xml:space="preserve">Результаты </w:t>
            </w:r>
          </w:p>
          <w:p w:rsidR="008E2FF2" w:rsidRDefault="003D590A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Style w:val="1111"/>
                <w:sz w:val="24"/>
                <w:highlight w:val="none"/>
              </w:rPr>
              <w:t>(освоенные общие компетенции)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highlight w:val="white"/>
              </w:rPr>
              <w:t>Основные показатели оценки результатов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Формы и методы контроля и оценки </w:t>
            </w:r>
            <w:r>
              <w:rPr>
                <w:rFonts w:ascii="Times New Roman" w:hAnsi="Times New Roman"/>
                <w:b/>
              </w:rPr>
              <w:t>результатов обучения</w:t>
            </w:r>
          </w:p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OK 01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В</w:t>
            </w:r>
            <w:proofErr w:type="gramEnd"/>
            <w:r>
              <w:rPr>
                <w:rStyle w:val="111"/>
                <w:sz w:val="24"/>
                <w:highlight w:val="none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составляет план действия; определяет необходимые ресурсы;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ind w:right="-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8E2FF2" w:rsidRDefault="003D590A">
            <w:pPr>
              <w:ind w:right="-28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</w:rPr>
              <w:t>выполнения видов работ на практике</w:t>
            </w:r>
          </w:p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02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И</w:t>
            </w:r>
            <w:proofErr w:type="gramEnd"/>
            <w:r>
              <w:rPr>
                <w:rStyle w:val="111"/>
                <w:sz w:val="24"/>
                <w:highlight w:val="none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определяет задачи для поиска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определяет необходимые источники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планирует процесс поиска;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структурирует получаемую информацию, выделяет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оценивает практическую значимость результатов поиска;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оформляет результаты поиска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03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П</w:t>
            </w:r>
            <w:proofErr w:type="gramEnd"/>
            <w:r>
              <w:rPr>
                <w:rStyle w:val="111"/>
                <w:sz w:val="24"/>
                <w:highlight w:val="none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>
              <w:rPr>
                <w:rStyle w:val="111"/>
                <w:sz w:val="24"/>
                <w:highlight w:val="none"/>
              </w:rPr>
              <w:lastRenderedPageBreak/>
              <w:t>различных жизненных ситуациях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8E2FF2" w:rsidRDefault="003D590A">
            <w:pPr>
              <w:pStyle w:val="35"/>
              <w:spacing w:after="0" w:line="240" w:lineRule="auto"/>
              <w:ind w:firstLine="102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05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О</w:t>
            </w:r>
            <w:proofErr w:type="gramEnd"/>
            <w:r>
              <w:rPr>
                <w:rStyle w:val="111"/>
                <w:sz w:val="24"/>
                <w:highlight w:val="none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09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П</w:t>
            </w:r>
            <w:proofErr w:type="gramEnd"/>
            <w:r>
              <w:rPr>
                <w:rStyle w:val="111"/>
                <w:sz w:val="24"/>
                <w:highlight w:val="none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8E2FF2" w:rsidRDefault="003D590A">
            <w:pPr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</w:tbl>
    <w:p w:rsidR="008E2FF2" w:rsidRDefault="008E2FF2">
      <w:pPr>
        <w:pStyle w:val="43"/>
        <w:spacing w:line="240" w:lineRule="auto"/>
        <w:jc w:val="left"/>
        <w:rPr>
          <w:rStyle w:val="44"/>
          <w:b/>
        </w:rPr>
      </w:pPr>
    </w:p>
    <w:p w:rsidR="008E2FF2" w:rsidRDefault="003D590A">
      <w:pPr>
        <w:pStyle w:val="210"/>
        <w:spacing w:line="240" w:lineRule="auto"/>
        <w:ind w:firstLine="780"/>
        <w:rPr>
          <w:rStyle w:val="211"/>
        </w:rPr>
      </w:pPr>
      <w:r>
        <w:rPr>
          <w:rStyle w:val="211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>
        <w:rPr>
          <w:rStyle w:val="211"/>
        </w:rPr>
        <w:t>сформированность</w:t>
      </w:r>
      <w:proofErr w:type="spellEnd"/>
      <w:r>
        <w:rPr>
          <w:rStyle w:val="211"/>
        </w:rPr>
        <w:t xml:space="preserve"> профессиональных компетенций.</w:t>
      </w:r>
    </w:p>
    <w:p w:rsidR="008E2FF2" w:rsidRDefault="008E2FF2">
      <w:pPr>
        <w:pStyle w:val="210"/>
        <w:spacing w:line="240" w:lineRule="auto"/>
        <w:ind w:firstLine="780"/>
        <w:rPr>
          <w:rStyle w:val="21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3827"/>
        <w:gridCol w:w="2645"/>
      </w:tblGrid>
      <w:tr w:rsidR="008E2FF2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Результаты </w:t>
            </w:r>
          </w:p>
          <w:p w:rsidR="008E2FF2" w:rsidRDefault="003D590A">
            <w:pPr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/>
              </w:rPr>
            </w:pPr>
            <w:r>
              <w:rPr>
                <w:rStyle w:val="1111"/>
                <w:sz w:val="24"/>
                <w:highlight w:val="none"/>
              </w:rPr>
              <w:t>Основные показатели оценки результатов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Формы и методы контроля и оценки</w:t>
            </w:r>
          </w:p>
        </w:tc>
      </w:tr>
      <w:tr w:rsidR="008E2FF2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2FF2" w:rsidRPr="00795C2A" w:rsidRDefault="00673C04">
            <w:pPr>
              <w:pStyle w:val="35"/>
              <w:spacing w:after="0" w:line="240" w:lineRule="auto"/>
              <w:ind w:right="102"/>
              <w:jc w:val="both"/>
              <w:rPr>
                <w:color w:val="FF0000"/>
                <w:sz w:val="24"/>
                <w:szCs w:val="24"/>
              </w:rPr>
            </w:pPr>
            <w:r w:rsidRPr="00795C2A">
              <w:rPr>
                <w:color w:val="auto"/>
                <w:sz w:val="24"/>
                <w:szCs w:val="24"/>
              </w:rPr>
              <w:t>ПК.2</w:t>
            </w:r>
            <w:r w:rsidR="003D590A" w:rsidRPr="00795C2A">
              <w:rPr>
                <w:color w:val="auto"/>
                <w:sz w:val="24"/>
                <w:szCs w:val="24"/>
              </w:rPr>
              <w:t>.1</w:t>
            </w:r>
            <w:proofErr w:type="gramStart"/>
            <w:r w:rsidR="003D590A" w:rsidRPr="00795C2A">
              <w:rPr>
                <w:color w:val="FF0000"/>
                <w:sz w:val="24"/>
                <w:szCs w:val="24"/>
              </w:rPr>
              <w:t xml:space="preserve"> </w:t>
            </w:r>
            <w:r w:rsidR="00795C2A" w:rsidRPr="00795C2A">
              <w:rPr>
                <w:sz w:val="24"/>
                <w:szCs w:val="24"/>
              </w:rPr>
              <w:t>У</w:t>
            </w:r>
            <w:proofErr w:type="gramEnd"/>
            <w:r w:rsidR="00795C2A" w:rsidRPr="00795C2A">
              <w:rPr>
                <w:sz w:val="24"/>
                <w:szCs w:val="24"/>
              </w:rPr>
              <w:t xml:space="preserve">правлять планированием и организацией </w:t>
            </w:r>
            <w:r w:rsidR="00795C2A" w:rsidRPr="00795C2A">
              <w:rPr>
                <w:sz w:val="24"/>
                <w:szCs w:val="24"/>
              </w:rPr>
              <w:lastRenderedPageBreak/>
              <w:t>производственных работ коллектива исполнителей с соблюдением норм безопасных условий труда.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8E2FF2" w:rsidRDefault="007A545B">
            <w:pPr>
              <w:pStyle w:val="35"/>
              <w:spacing w:after="0" w:line="240" w:lineRule="auto"/>
              <w:ind w:right="57" w:firstLine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ставить производственные задачи коллективу исполнителей;</w:t>
            </w:r>
          </w:p>
          <w:p w:rsidR="007A545B" w:rsidRDefault="007A545B" w:rsidP="007A545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докладывать о ходе выполнения </w:t>
            </w:r>
            <w:r>
              <w:rPr>
                <w:rFonts w:ascii="Times New Roman" w:hAnsi="Times New Roman"/>
                <w:sz w:val="24"/>
              </w:rPr>
              <w:lastRenderedPageBreak/>
              <w:t>производственной задачи;</w:t>
            </w:r>
          </w:p>
          <w:p w:rsidR="007A545B" w:rsidRDefault="007A545B">
            <w:pPr>
              <w:pStyle w:val="35"/>
              <w:spacing w:after="0" w:line="240" w:lineRule="auto"/>
              <w:ind w:right="57" w:firstLine="243"/>
              <w:jc w:val="both"/>
              <w:rPr>
                <w:color w:val="FF0000"/>
                <w:sz w:val="24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2FF2" w:rsidRDefault="003D590A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Style w:val="101"/>
                <w:sz w:val="24"/>
                <w:highlight w:val="none"/>
              </w:rPr>
              <w:lastRenderedPageBreak/>
              <w:t xml:space="preserve">- экспертная оценка деятельности </w:t>
            </w:r>
            <w:proofErr w:type="gramStart"/>
            <w:r>
              <w:rPr>
                <w:rStyle w:val="101"/>
                <w:sz w:val="24"/>
                <w:highlight w:val="none"/>
              </w:rPr>
              <w:lastRenderedPageBreak/>
              <w:t>обучающегося</w:t>
            </w:r>
            <w:proofErr w:type="gramEnd"/>
            <w:r>
              <w:rPr>
                <w:rStyle w:val="101"/>
                <w:sz w:val="24"/>
                <w:highlight w:val="none"/>
              </w:rPr>
              <w:t xml:space="preserve"> на практике</w:t>
            </w:r>
            <w:r>
              <w:rPr>
                <w:rFonts w:ascii="Times New Roman" w:hAnsi="Times New Roman"/>
              </w:rPr>
              <w:t>;</w:t>
            </w:r>
          </w:p>
          <w:p w:rsidR="008E2FF2" w:rsidRDefault="003D590A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и письменный опросы, тестирование;</w:t>
            </w:r>
          </w:p>
          <w:p w:rsidR="008E2FF2" w:rsidRDefault="003D590A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дифференцированный зачет по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 xml:space="preserve"> практике</w:t>
            </w:r>
          </w:p>
        </w:tc>
      </w:tr>
      <w:tr w:rsidR="008E2FF2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2FF2" w:rsidRPr="00795C2A" w:rsidRDefault="00673C04">
            <w:pPr>
              <w:pStyle w:val="35"/>
              <w:spacing w:after="0" w:line="240" w:lineRule="auto"/>
              <w:ind w:right="102"/>
              <w:jc w:val="both"/>
              <w:rPr>
                <w:color w:val="FF0000"/>
                <w:sz w:val="24"/>
                <w:szCs w:val="24"/>
              </w:rPr>
            </w:pPr>
            <w:r w:rsidRPr="00795C2A">
              <w:rPr>
                <w:color w:val="auto"/>
                <w:sz w:val="24"/>
                <w:szCs w:val="24"/>
              </w:rPr>
              <w:lastRenderedPageBreak/>
              <w:t>ПК.2</w:t>
            </w:r>
            <w:r w:rsidR="003D590A" w:rsidRPr="00795C2A">
              <w:rPr>
                <w:color w:val="auto"/>
                <w:sz w:val="24"/>
                <w:szCs w:val="24"/>
              </w:rPr>
              <w:t>.2</w:t>
            </w:r>
            <w:proofErr w:type="gramStart"/>
            <w:r w:rsidR="003D590A" w:rsidRPr="00795C2A">
              <w:rPr>
                <w:color w:val="FF0000"/>
                <w:sz w:val="24"/>
                <w:szCs w:val="24"/>
              </w:rPr>
              <w:t xml:space="preserve"> </w:t>
            </w:r>
            <w:r w:rsidR="00795C2A" w:rsidRPr="00795C2A">
              <w:rPr>
                <w:sz w:val="24"/>
                <w:szCs w:val="24"/>
              </w:rPr>
              <w:t>Р</w:t>
            </w:r>
            <w:proofErr w:type="gramEnd"/>
            <w:r w:rsidR="00795C2A" w:rsidRPr="00795C2A">
              <w:rPr>
                <w:sz w:val="24"/>
                <w:szCs w:val="24"/>
              </w:rPr>
              <w:t>аспределять работников по рабочим местам и определять им производственные задания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8E2FF2" w:rsidRPr="007A545B" w:rsidRDefault="007A545B">
            <w:pPr>
              <w:pStyle w:val="35"/>
              <w:spacing w:after="0" w:line="240" w:lineRule="auto"/>
              <w:ind w:right="57" w:firstLine="243"/>
              <w:jc w:val="both"/>
              <w:rPr>
                <w:color w:val="auto"/>
                <w:sz w:val="24"/>
              </w:rPr>
            </w:pPr>
            <w:r w:rsidRPr="007A545B">
              <w:rPr>
                <w:color w:val="auto"/>
                <w:sz w:val="24"/>
              </w:rPr>
              <w:t>-планировать и обеспечивать мероприятия по соблюдению норм безопасных условий труда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2FF2" w:rsidRDefault="008E2FF2"/>
        </w:tc>
      </w:tr>
      <w:tr w:rsidR="008E2FF2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2FF2" w:rsidRPr="00673C04" w:rsidRDefault="00673C04">
            <w:pPr>
              <w:ind w:right="10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73C04">
              <w:rPr>
                <w:rFonts w:ascii="Times New Roman" w:hAnsi="Times New Roman"/>
                <w:color w:val="auto"/>
                <w:sz w:val="24"/>
              </w:rPr>
              <w:t>ПК.2</w:t>
            </w:r>
            <w:r w:rsidR="003D590A" w:rsidRPr="00673C04">
              <w:rPr>
                <w:rFonts w:ascii="Times New Roman" w:hAnsi="Times New Roman"/>
                <w:color w:val="auto"/>
                <w:sz w:val="24"/>
              </w:rPr>
              <w:t>.3</w:t>
            </w:r>
            <w:proofErr w:type="gramStart"/>
            <w:r w:rsidR="003D590A" w:rsidRPr="00673C0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795C2A" w:rsidRPr="002E468E">
              <w:rPr>
                <w:rFonts w:ascii="Times New Roman" w:hAnsi="Times New Roman"/>
              </w:rPr>
              <w:t>О</w:t>
            </w:r>
            <w:proofErr w:type="gramEnd"/>
            <w:r w:rsidR="00795C2A" w:rsidRPr="002E468E">
              <w:rPr>
                <w:rFonts w:ascii="Times New Roman" w:hAnsi="Times New Roman"/>
              </w:rPr>
              <w:t>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8E2FF2" w:rsidRDefault="007A545B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знать нормативные документы, регулирующие правоотношения в процессе профессиональной деятельности,</w:t>
            </w:r>
          </w:p>
          <w:p w:rsidR="007A545B" w:rsidRDefault="007A545B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контролировать качество выполненных работ.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2FF2" w:rsidRDefault="008E2FF2"/>
        </w:tc>
      </w:tr>
    </w:tbl>
    <w:p w:rsidR="008E2FF2" w:rsidRDefault="008E2FF2"/>
    <w:sectPr w:rsidR="008E2FF2" w:rsidSect="00B0011A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AB7" w:rsidRDefault="00370AB7">
      <w:pPr>
        <w:spacing w:after="0" w:line="240" w:lineRule="auto"/>
      </w:pPr>
      <w:r>
        <w:separator/>
      </w:r>
    </w:p>
  </w:endnote>
  <w:endnote w:type="continuationSeparator" w:id="0">
    <w:p w:rsidR="00370AB7" w:rsidRDefault="0037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B0011A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B34EE1">
      <w:rPr>
        <w:rStyle w:val="ac"/>
        <w:noProof/>
      </w:rPr>
      <w:t>5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B0011A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B34EE1">
      <w:rPr>
        <w:rStyle w:val="ac"/>
        <w:noProof/>
      </w:rPr>
      <w:t>11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B0011A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B34EE1">
      <w:rPr>
        <w:rStyle w:val="ac"/>
        <w:noProof/>
      </w:rPr>
      <w:t>13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B0011A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B34EE1">
      <w:rPr>
        <w:rStyle w:val="ac"/>
        <w:noProof/>
      </w:rPr>
      <w:t>18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AB7" w:rsidRDefault="00370AB7">
      <w:pPr>
        <w:spacing w:after="0" w:line="240" w:lineRule="auto"/>
      </w:pPr>
      <w:r>
        <w:separator/>
      </w:r>
    </w:p>
  </w:footnote>
  <w:footnote w:type="continuationSeparator" w:id="0">
    <w:p w:rsidR="00370AB7" w:rsidRDefault="00370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B1B31"/>
    <w:multiLevelType w:val="hybridMultilevel"/>
    <w:tmpl w:val="0DCCA49A"/>
    <w:lvl w:ilvl="0" w:tplc="E77C23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900DA"/>
    <w:multiLevelType w:val="multilevel"/>
    <w:tmpl w:val="9E386B4C"/>
    <w:lvl w:ilvl="0">
      <w:start w:val="1"/>
      <w:numFmt w:val="decimal"/>
      <w:lvlText w:val="%1."/>
      <w:lvlJc w:val="left"/>
      <w:pPr>
        <w:ind w:left="1335" w:hanging="975"/>
      </w:pPr>
      <w:rPr>
        <w:b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>
    <w:nsid w:val="69744B11"/>
    <w:multiLevelType w:val="multilevel"/>
    <w:tmpl w:val="1BB0B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FF2"/>
    <w:rsid w:val="000D2EFA"/>
    <w:rsid w:val="00184C5A"/>
    <w:rsid w:val="001A7E57"/>
    <w:rsid w:val="001F0331"/>
    <w:rsid w:val="0020368F"/>
    <w:rsid w:val="00247456"/>
    <w:rsid w:val="00370AB7"/>
    <w:rsid w:val="0039291B"/>
    <w:rsid w:val="003931B4"/>
    <w:rsid w:val="003D590A"/>
    <w:rsid w:val="0041475D"/>
    <w:rsid w:val="00673C04"/>
    <w:rsid w:val="006A74EE"/>
    <w:rsid w:val="00795C2A"/>
    <w:rsid w:val="007A545B"/>
    <w:rsid w:val="008304CD"/>
    <w:rsid w:val="008C65B6"/>
    <w:rsid w:val="008D3A76"/>
    <w:rsid w:val="008E2FF2"/>
    <w:rsid w:val="009D2BC1"/>
    <w:rsid w:val="00B0011A"/>
    <w:rsid w:val="00B34EE1"/>
    <w:rsid w:val="00C75EBE"/>
    <w:rsid w:val="00CE1767"/>
    <w:rsid w:val="00EF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011A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B0011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0011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0011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0011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0011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011A"/>
  </w:style>
  <w:style w:type="paragraph" w:styleId="21">
    <w:name w:val="toc 2"/>
    <w:next w:val="a"/>
    <w:link w:val="22"/>
    <w:uiPriority w:val="39"/>
    <w:rsid w:val="00B0011A"/>
    <w:pPr>
      <w:ind w:left="200"/>
    </w:pPr>
  </w:style>
  <w:style w:type="character" w:customStyle="1" w:styleId="22">
    <w:name w:val="Оглавление 2 Знак"/>
    <w:link w:val="21"/>
    <w:rsid w:val="00B0011A"/>
  </w:style>
  <w:style w:type="paragraph" w:styleId="41">
    <w:name w:val="toc 4"/>
    <w:next w:val="a"/>
    <w:link w:val="42"/>
    <w:uiPriority w:val="39"/>
    <w:rsid w:val="00B0011A"/>
    <w:pPr>
      <w:ind w:left="600"/>
    </w:pPr>
  </w:style>
  <w:style w:type="character" w:customStyle="1" w:styleId="42">
    <w:name w:val="Оглавление 4 Знак"/>
    <w:link w:val="41"/>
    <w:rsid w:val="00B0011A"/>
  </w:style>
  <w:style w:type="paragraph" w:styleId="6">
    <w:name w:val="toc 6"/>
    <w:next w:val="a"/>
    <w:link w:val="60"/>
    <w:uiPriority w:val="39"/>
    <w:rsid w:val="00B0011A"/>
    <w:pPr>
      <w:ind w:left="1000"/>
    </w:pPr>
  </w:style>
  <w:style w:type="character" w:customStyle="1" w:styleId="60">
    <w:name w:val="Оглавление 6 Знак"/>
    <w:link w:val="6"/>
    <w:rsid w:val="00B0011A"/>
  </w:style>
  <w:style w:type="paragraph" w:styleId="7">
    <w:name w:val="toc 7"/>
    <w:next w:val="a"/>
    <w:link w:val="70"/>
    <w:uiPriority w:val="39"/>
    <w:rsid w:val="00B0011A"/>
    <w:pPr>
      <w:ind w:left="1200"/>
    </w:pPr>
  </w:style>
  <w:style w:type="character" w:customStyle="1" w:styleId="70">
    <w:name w:val="Оглавление 7 Знак"/>
    <w:link w:val="7"/>
    <w:rsid w:val="00B0011A"/>
  </w:style>
  <w:style w:type="paragraph" w:styleId="a3">
    <w:name w:val="List Paragraph"/>
    <w:basedOn w:val="a"/>
    <w:link w:val="a4"/>
    <w:uiPriority w:val="99"/>
    <w:qFormat/>
    <w:rsid w:val="00B0011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B0011A"/>
  </w:style>
  <w:style w:type="paragraph" w:customStyle="1" w:styleId="12">
    <w:name w:val="Основной шрифт абзаца1"/>
    <w:rsid w:val="00B0011A"/>
  </w:style>
  <w:style w:type="paragraph" w:customStyle="1" w:styleId="a5">
    <w:name w:val="Текст сноски Знак"/>
    <w:basedOn w:val="12"/>
    <w:link w:val="a6"/>
    <w:rsid w:val="00B0011A"/>
    <w:rPr>
      <w:sz w:val="20"/>
    </w:rPr>
  </w:style>
  <w:style w:type="character" w:customStyle="1" w:styleId="a6">
    <w:name w:val="Текст сноски Знак"/>
    <w:basedOn w:val="a0"/>
    <w:link w:val="a5"/>
    <w:rsid w:val="00B0011A"/>
    <w:rPr>
      <w:sz w:val="20"/>
    </w:rPr>
  </w:style>
  <w:style w:type="character" w:customStyle="1" w:styleId="30">
    <w:name w:val="Заголовок 3 Знак"/>
    <w:link w:val="3"/>
    <w:rsid w:val="00B0011A"/>
    <w:rPr>
      <w:rFonts w:ascii="XO Thames" w:hAnsi="XO Thames"/>
      <w:b/>
      <w:i/>
      <w:color w:val="000000"/>
    </w:rPr>
  </w:style>
  <w:style w:type="paragraph" w:customStyle="1" w:styleId="23">
    <w:name w:val="Заголовок №2"/>
    <w:basedOn w:val="a"/>
    <w:link w:val="24"/>
    <w:rsid w:val="00B0011A"/>
    <w:pPr>
      <w:widowControl w:val="0"/>
      <w:spacing w:before="180" w:after="1020" w:line="240" w:lineRule="atLeast"/>
      <w:jc w:val="center"/>
      <w:outlineLvl w:val="1"/>
    </w:pPr>
    <w:rPr>
      <w:rFonts w:ascii="Times New Roman" w:hAnsi="Times New Roman"/>
      <w:b/>
    </w:rPr>
  </w:style>
  <w:style w:type="character" w:customStyle="1" w:styleId="24">
    <w:name w:val="Заголовок №2"/>
    <w:basedOn w:val="1"/>
    <w:link w:val="23"/>
    <w:rsid w:val="00B0011A"/>
    <w:rPr>
      <w:rFonts w:ascii="Times New Roman" w:hAnsi="Times New Roman"/>
      <w:b/>
    </w:rPr>
  </w:style>
  <w:style w:type="paragraph" w:customStyle="1" w:styleId="43">
    <w:name w:val="Основной текст (4)"/>
    <w:basedOn w:val="a"/>
    <w:link w:val="44"/>
    <w:rsid w:val="00B0011A"/>
    <w:pPr>
      <w:widowControl w:val="0"/>
      <w:spacing w:after="0" w:line="317" w:lineRule="exact"/>
      <w:jc w:val="both"/>
    </w:pPr>
    <w:rPr>
      <w:rFonts w:ascii="Times New Roman" w:hAnsi="Times New Roman"/>
      <w:b/>
    </w:rPr>
  </w:style>
  <w:style w:type="character" w:customStyle="1" w:styleId="44">
    <w:name w:val="Основной текст (4)"/>
    <w:basedOn w:val="1"/>
    <w:link w:val="43"/>
    <w:rsid w:val="00B0011A"/>
    <w:rPr>
      <w:rFonts w:ascii="Times New Roman" w:hAnsi="Times New Roman"/>
      <w:b/>
    </w:rPr>
  </w:style>
  <w:style w:type="paragraph" w:styleId="a7">
    <w:name w:val="Body Text Indent"/>
    <w:basedOn w:val="a"/>
    <w:link w:val="a8"/>
    <w:rsid w:val="00B0011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sid w:val="00B0011A"/>
    <w:rPr>
      <w:rFonts w:ascii="Times New Roman" w:hAnsi="Times New Roman"/>
      <w:sz w:val="24"/>
    </w:rPr>
  </w:style>
  <w:style w:type="paragraph" w:customStyle="1" w:styleId="a9">
    <w:name w:val="Нижний колонтитул Знак"/>
    <w:basedOn w:val="12"/>
    <w:link w:val="aa"/>
    <w:rsid w:val="00B0011A"/>
  </w:style>
  <w:style w:type="character" w:customStyle="1" w:styleId="aa">
    <w:name w:val="Нижний колонтитул Знак"/>
    <w:basedOn w:val="a0"/>
    <w:link w:val="a9"/>
    <w:rsid w:val="00B0011A"/>
  </w:style>
  <w:style w:type="paragraph" w:customStyle="1" w:styleId="25">
    <w:name w:val="Основной текст (2)"/>
    <w:basedOn w:val="210"/>
    <w:link w:val="26"/>
    <w:rsid w:val="00B0011A"/>
    <w:rPr>
      <w:highlight w:val="white"/>
    </w:rPr>
  </w:style>
  <w:style w:type="character" w:customStyle="1" w:styleId="26">
    <w:name w:val="Основной текст (2)"/>
    <w:basedOn w:val="211"/>
    <w:link w:val="25"/>
    <w:rsid w:val="00B0011A"/>
    <w:rPr>
      <w:rFonts w:ascii="Times New Roman" w:hAnsi="Times New Roman"/>
      <w:highlight w:val="white"/>
      <w:u w:val="none"/>
    </w:rPr>
  </w:style>
  <w:style w:type="paragraph" w:styleId="31">
    <w:name w:val="toc 3"/>
    <w:next w:val="a"/>
    <w:link w:val="32"/>
    <w:uiPriority w:val="39"/>
    <w:rsid w:val="00B0011A"/>
    <w:pPr>
      <w:ind w:left="400"/>
    </w:pPr>
  </w:style>
  <w:style w:type="character" w:customStyle="1" w:styleId="32">
    <w:name w:val="Оглавление 3 Знак"/>
    <w:link w:val="31"/>
    <w:rsid w:val="00B0011A"/>
  </w:style>
  <w:style w:type="paragraph" w:styleId="33">
    <w:name w:val="Body Text 3"/>
    <w:basedOn w:val="a"/>
    <w:link w:val="34"/>
    <w:rsid w:val="00B0011A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B0011A"/>
    <w:rPr>
      <w:rFonts w:ascii="Times New Roman" w:hAnsi="Times New Roman"/>
      <w:sz w:val="16"/>
    </w:rPr>
  </w:style>
  <w:style w:type="character" w:customStyle="1" w:styleId="50">
    <w:name w:val="Заголовок 5 Знак"/>
    <w:link w:val="5"/>
    <w:rsid w:val="00B0011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0011A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B0011A"/>
    <w:rPr>
      <w:color w:val="0000FF"/>
      <w:u w:val="single"/>
    </w:rPr>
  </w:style>
  <w:style w:type="character" w:styleId="ab">
    <w:name w:val="Hyperlink"/>
    <w:link w:val="13"/>
    <w:rsid w:val="00B0011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0011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B0011A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sid w:val="00B0011A"/>
    <w:rPr>
      <w:rFonts w:ascii="XO Thames" w:hAnsi="XO Thames"/>
      <w:b/>
    </w:rPr>
  </w:style>
  <w:style w:type="character" w:customStyle="1" w:styleId="15">
    <w:name w:val="Оглавление 1 Знак"/>
    <w:link w:val="14"/>
    <w:rsid w:val="00B0011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0011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0011A"/>
    <w:rPr>
      <w:rFonts w:ascii="XO Thames" w:hAnsi="XO Thames"/>
      <w:sz w:val="20"/>
    </w:rPr>
  </w:style>
  <w:style w:type="paragraph" w:customStyle="1" w:styleId="16">
    <w:name w:val="Номер страницы1"/>
    <w:basedOn w:val="12"/>
    <w:link w:val="ac"/>
    <w:rsid w:val="00B0011A"/>
  </w:style>
  <w:style w:type="character" w:styleId="ac">
    <w:name w:val="page number"/>
    <w:basedOn w:val="a0"/>
    <w:link w:val="16"/>
    <w:rsid w:val="00B0011A"/>
  </w:style>
  <w:style w:type="paragraph" w:customStyle="1" w:styleId="17">
    <w:name w:val="Заголовок №1"/>
    <w:basedOn w:val="a"/>
    <w:link w:val="18"/>
    <w:rsid w:val="00B0011A"/>
    <w:pPr>
      <w:widowControl w:val="0"/>
      <w:spacing w:before="4140" w:after="180" w:line="240" w:lineRule="atLeast"/>
      <w:jc w:val="center"/>
      <w:outlineLvl w:val="0"/>
    </w:pPr>
    <w:rPr>
      <w:rFonts w:ascii="Times New Roman" w:hAnsi="Times New Roman"/>
      <w:b/>
    </w:rPr>
  </w:style>
  <w:style w:type="character" w:customStyle="1" w:styleId="18">
    <w:name w:val="Заголовок №1"/>
    <w:basedOn w:val="1"/>
    <w:link w:val="17"/>
    <w:rsid w:val="00B0011A"/>
    <w:rPr>
      <w:rFonts w:ascii="Times New Roman" w:hAnsi="Times New Roman"/>
      <w:b/>
    </w:rPr>
  </w:style>
  <w:style w:type="paragraph" w:customStyle="1" w:styleId="210">
    <w:name w:val="Основной текст (2)1"/>
    <w:basedOn w:val="a"/>
    <w:link w:val="211"/>
    <w:rsid w:val="00B0011A"/>
    <w:pPr>
      <w:widowControl w:val="0"/>
      <w:spacing w:after="0" w:line="317" w:lineRule="exact"/>
      <w:ind w:left="440" w:hanging="440"/>
      <w:jc w:val="both"/>
    </w:pPr>
    <w:rPr>
      <w:rFonts w:ascii="Times New Roman" w:hAnsi="Times New Roman"/>
    </w:rPr>
  </w:style>
  <w:style w:type="character" w:customStyle="1" w:styleId="211">
    <w:name w:val="Основной текст (2)1"/>
    <w:basedOn w:val="1"/>
    <w:link w:val="210"/>
    <w:rsid w:val="00B0011A"/>
    <w:rPr>
      <w:rFonts w:ascii="Times New Roman" w:hAnsi="Times New Roman"/>
    </w:rPr>
  </w:style>
  <w:style w:type="paragraph" w:customStyle="1" w:styleId="100">
    <w:name w:val="Основной текст + 10"/>
    <w:basedOn w:val="35"/>
    <w:link w:val="101"/>
    <w:rsid w:val="00B0011A"/>
    <w:rPr>
      <w:spacing w:val="3"/>
      <w:sz w:val="21"/>
      <w:highlight w:val="white"/>
    </w:rPr>
  </w:style>
  <w:style w:type="character" w:customStyle="1" w:styleId="101">
    <w:name w:val="Основной текст + 10"/>
    <w:basedOn w:val="36"/>
    <w:link w:val="100"/>
    <w:rsid w:val="00B0011A"/>
    <w:rPr>
      <w:rFonts w:ascii="Times New Roman" w:hAnsi="Times New Roman"/>
      <w:color w:val="000000"/>
      <w:spacing w:val="3"/>
      <w:sz w:val="21"/>
      <w:highlight w:val="white"/>
      <w:u w:val="none"/>
    </w:rPr>
  </w:style>
  <w:style w:type="paragraph" w:styleId="9">
    <w:name w:val="toc 9"/>
    <w:next w:val="a"/>
    <w:link w:val="90"/>
    <w:uiPriority w:val="39"/>
    <w:rsid w:val="00B0011A"/>
    <w:pPr>
      <w:ind w:left="1600"/>
    </w:pPr>
  </w:style>
  <w:style w:type="character" w:customStyle="1" w:styleId="90">
    <w:name w:val="Оглавление 9 Знак"/>
    <w:link w:val="9"/>
    <w:rsid w:val="00B0011A"/>
  </w:style>
  <w:style w:type="paragraph" w:customStyle="1" w:styleId="35">
    <w:name w:val="Основной текст3"/>
    <w:basedOn w:val="a"/>
    <w:link w:val="36"/>
    <w:rsid w:val="00B0011A"/>
    <w:pPr>
      <w:widowControl w:val="0"/>
      <w:spacing w:after="420" w:line="240" w:lineRule="atLeast"/>
      <w:jc w:val="right"/>
    </w:pPr>
    <w:rPr>
      <w:rFonts w:ascii="Times New Roman" w:hAnsi="Times New Roman"/>
      <w:sz w:val="26"/>
    </w:rPr>
  </w:style>
  <w:style w:type="character" w:customStyle="1" w:styleId="36">
    <w:name w:val="Основной текст3"/>
    <w:basedOn w:val="1"/>
    <w:link w:val="35"/>
    <w:rsid w:val="00B0011A"/>
    <w:rPr>
      <w:rFonts w:ascii="Times New Roman" w:hAnsi="Times New Roman"/>
      <w:color w:val="000000"/>
      <w:sz w:val="26"/>
    </w:rPr>
  </w:style>
  <w:style w:type="paragraph" w:styleId="8">
    <w:name w:val="toc 8"/>
    <w:next w:val="a"/>
    <w:link w:val="80"/>
    <w:uiPriority w:val="39"/>
    <w:rsid w:val="00B0011A"/>
    <w:pPr>
      <w:ind w:left="1400"/>
    </w:pPr>
  </w:style>
  <w:style w:type="character" w:customStyle="1" w:styleId="80">
    <w:name w:val="Оглавление 8 Знак"/>
    <w:link w:val="8"/>
    <w:rsid w:val="00B0011A"/>
  </w:style>
  <w:style w:type="paragraph" w:styleId="51">
    <w:name w:val="toc 5"/>
    <w:next w:val="a"/>
    <w:link w:val="52"/>
    <w:uiPriority w:val="39"/>
    <w:rsid w:val="00B0011A"/>
    <w:pPr>
      <w:ind w:left="800"/>
    </w:pPr>
  </w:style>
  <w:style w:type="character" w:customStyle="1" w:styleId="52">
    <w:name w:val="Оглавление 5 Знак"/>
    <w:link w:val="51"/>
    <w:rsid w:val="00B0011A"/>
  </w:style>
  <w:style w:type="paragraph" w:customStyle="1" w:styleId="110">
    <w:name w:val="Основной текст + 11"/>
    <w:link w:val="111"/>
    <w:rsid w:val="00B0011A"/>
    <w:rPr>
      <w:rFonts w:ascii="Times New Roman" w:hAnsi="Times New Roman"/>
      <w:sz w:val="23"/>
      <w:highlight w:val="white"/>
    </w:rPr>
  </w:style>
  <w:style w:type="character" w:customStyle="1" w:styleId="111">
    <w:name w:val="Основной текст + 11"/>
    <w:link w:val="110"/>
    <w:rsid w:val="00B0011A"/>
    <w:rPr>
      <w:rFonts w:ascii="Times New Roman" w:hAnsi="Times New Roman"/>
      <w:color w:val="000000"/>
      <w:spacing w:val="0"/>
      <w:sz w:val="23"/>
      <w:highlight w:val="white"/>
      <w:u w:val="none"/>
    </w:rPr>
  </w:style>
  <w:style w:type="paragraph" w:styleId="ad">
    <w:name w:val="footer"/>
    <w:basedOn w:val="a"/>
    <w:link w:val="19"/>
    <w:rsid w:val="00B0011A"/>
    <w:pPr>
      <w:tabs>
        <w:tab w:val="center" w:pos="4677"/>
        <w:tab w:val="right" w:pos="9355"/>
      </w:tabs>
      <w:spacing w:after="0" w:line="240" w:lineRule="auto"/>
    </w:pPr>
    <w:rPr>
      <w:rFonts w:ascii="Cambria" w:hAnsi="Cambria"/>
      <w:sz w:val="20"/>
    </w:rPr>
  </w:style>
  <w:style w:type="character" w:customStyle="1" w:styleId="19">
    <w:name w:val="Нижний колонтитул Знак1"/>
    <w:basedOn w:val="1"/>
    <w:link w:val="ad"/>
    <w:rsid w:val="00B0011A"/>
    <w:rPr>
      <w:rFonts w:ascii="Cambria" w:hAnsi="Cambria"/>
      <w:sz w:val="20"/>
    </w:rPr>
  </w:style>
  <w:style w:type="paragraph" w:styleId="ae">
    <w:name w:val="Subtitle"/>
    <w:next w:val="a"/>
    <w:link w:val="af"/>
    <w:uiPriority w:val="11"/>
    <w:qFormat/>
    <w:rsid w:val="00B0011A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B0011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0011A"/>
    <w:pPr>
      <w:ind w:left="1800"/>
    </w:pPr>
  </w:style>
  <w:style w:type="character" w:customStyle="1" w:styleId="toc100">
    <w:name w:val="toc 10"/>
    <w:link w:val="toc10"/>
    <w:rsid w:val="00B0011A"/>
  </w:style>
  <w:style w:type="paragraph" w:styleId="af0">
    <w:name w:val="Title"/>
    <w:next w:val="a"/>
    <w:link w:val="af1"/>
    <w:uiPriority w:val="10"/>
    <w:qFormat/>
    <w:rsid w:val="00B0011A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B0011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0011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0011A"/>
    <w:rPr>
      <w:rFonts w:ascii="XO Thames" w:hAnsi="XO Thames"/>
      <w:b/>
      <w:color w:val="00A0FF"/>
      <w:sz w:val="26"/>
    </w:rPr>
  </w:style>
  <w:style w:type="paragraph" w:customStyle="1" w:styleId="1110">
    <w:name w:val="Основной текст + 111"/>
    <w:link w:val="1111"/>
    <w:rsid w:val="00B0011A"/>
    <w:rPr>
      <w:rFonts w:ascii="Times New Roman" w:hAnsi="Times New Roman"/>
      <w:b/>
      <w:sz w:val="23"/>
      <w:highlight w:val="white"/>
    </w:rPr>
  </w:style>
  <w:style w:type="character" w:customStyle="1" w:styleId="1111">
    <w:name w:val="Основной текст + 111"/>
    <w:link w:val="1110"/>
    <w:rsid w:val="00B0011A"/>
    <w:rPr>
      <w:rFonts w:ascii="Times New Roman" w:hAnsi="Times New Roman"/>
      <w:b/>
      <w:color w:val="000000"/>
      <w:spacing w:val="0"/>
      <w:sz w:val="23"/>
      <w:highlight w:val="white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dcterms:created xsi:type="dcterms:W3CDTF">2023-04-24T10:13:00Z</dcterms:created>
  <dcterms:modified xsi:type="dcterms:W3CDTF">2025-05-07T05:54:00Z</dcterms:modified>
</cp:coreProperties>
</file>