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5F673" w14:textId="77777777" w:rsidR="005E1DC2" w:rsidRDefault="005E1DC2" w:rsidP="005E1DC2">
      <w:pPr>
        <w:spacing w:line="276" w:lineRule="auto"/>
        <w:jc w:val="center"/>
        <w:rPr>
          <w:bCs/>
          <w:sz w:val="28"/>
          <w:szCs w:val="18"/>
        </w:rPr>
      </w:pPr>
      <w:r>
        <w:rPr>
          <w:noProof/>
          <w:sz w:val="28"/>
          <w:szCs w:val="28"/>
        </w:rPr>
        <w:drawing>
          <wp:inline distT="0" distB="0" distL="0" distR="0" wp14:anchorId="3E0CD1B4" wp14:editId="0CD5AE2D">
            <wp:extent cx="828040" cy="664210"/>
            <wp:effectExtent l="19050" t="0" r="0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664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55C6168" w14:textId="77777777" w:rsidR="005E1DC2" w:rsidRDefault="005E1DC2" w:rsidP="005E1DC2">
      <w:pPr>
        <w:spacing w:line="276" w:lineRule="auto"/>
        <w:jc w:val="center"/>
        <w:rPr>
          <w:bCs/>
          <w:sz w:val="24"/>
          <w:szCs w:val="16"/>
        </w:rPr>
      </w:pPr>
      <w:r>
        <w:rPr>
          <w:bCs/>
          <w:szCs w:val="16"/>
        </w:rPr>
        <w:t>МИНИСТЕРСТВО ТРАНСПОРТА РОССИЙСКОЙ ФЕДЕРАЦИИ</w:t>
      </w:r>
    </w:p>
    <w:p w14:paraId="5411C57F" w14:textId="77777777" w:rsidR="005E1DC2" w:rsidRDefault="005E1DC2" w:rsidP="005E1DC2">
      <w:pPr>
        <w:spacing w:line="276" w:lineRule="auto"/>
        <w:jc w:val="center"/>
        <w:rPr>
          <w:bCs/>
          <w:szCs w:val="16"/>
        </w:rPr>
      </w:pPr>
      <w:r>
        <w:rPr>
          <w:bCs/>
          <w:szCs w:val="16"/>
        </w:rPr>
        <w:t>ФЕДЕРАЛЬНОЕ АГЕНСТВО ЖЕЛЕЗНОДОРОЖНОГО ТРАНСПОРТА</w:t>
      </w:r>
    </w:p>
    <w:p w14:paraId="63DC63BB" w14:textId="2A675961" w:rsidR="001B5EB3" w:rsidRPr="001B5EB3" w:rsidRDefault="001B5EB3" w:rsidP="005E1DC2">
      <w:pPr>
        <w:spacing w:line="276" w:lineRule="auto"/>
        <w:jc w:val="center"/>
        <w:rPr>
          <w:bCs/>
          <w:szCs w:val="16"/>
        </w:rPr>
      </w:pPr>
      <w:r w:rsidRPr="001B5EB3">
        <w:rPr>
          <w:bCs/>
          <w:szCs w:val="16"/>
        </w:rPr>
        <w:t>ФЕДЕРАЛЬНОГО ГОСУДАРСТВЕННОГО БЮДЖЕТНОГО ОБРАЗОВАТЕЛЬНОГО УЧРЕЖДЕНИЯ ВЫСШЕГО ОБРАЗОВАНИЯ</w:t>
      </w:r>
    </w:p>
    <w:p w14:paraId="4D18CC6A" w14:textId="03836C3F" w:rsidR="005E1DC2" w:rsidRDefault="005E1DC2" w:rsidP="005E1DC2">
      <w:pPr>
        <w:spacing w:line="276" w:lineRule="auto"/>
        <w:jc w:val="center"/>
        <w:rPr>
          <w:b/>
          <w:szCs w:val="16"/>
        </w:rPr>
      </w:pPr>
      <w:r>
        <w:rPr>
          <w:b/>
          <w:szCs w:val="16"/>
        </w:rPr>
        <w:t>ПРИВОЛЖСКИЙ ГОСУДАРСТВЕННЫЙ УНИВЕРСИТЕТ ПУТЕЙ СООБЩЕНИЯ</w:t>
      </w:r>
    </w:p>
    <w:p w14:paraId="432D8403" w14:textId="77777777" w:rsidR="005E1DC2" w:rsidRPr="00CB29CC" w:rsidRDefault="005E1DC2" w:rsidP="005E1DC2">
      <w:pPr>
        <w:shd w:val="clear" w:color="auto" w:fill="FFFFFF"/>
        <w:rPr>
          <w:rFonts w:eastAsia="Times New Roman"/>
          <w:sz w:val="24"/>
          <w:szCs w:val="24"/>
        </w:rPr>
      </w:pPr>
    </w:p>
    <w:p w14:paraId="442E4D24" w14:textId="77777777" w:rsidR="005E1DC2" w:rsidRDefault="005E1DC2" w:rsidP="005E1DC2">
      <w:pPr>
        <w:widowControl/>
        <w:autoSpaceDE/>
        <w:autoSpaceDN/>
        <w:adjustRightInd/>
        <w:spacing w:after="200"/>
        <w:rPr>
          <w:rFonts w:eastAsia="Times New Roman"/>
          <w:sz w:val="24"/>
          <w:szCs w:val="24"/>
        </w:rPr>
      </w:pPr>
    </w:p>
    <w:p w14:paraId="3F52470E" w14:textId="77777777" w:rsidR="003315D2" w:rsidRDefault="003315D2" w:rsidP="005E1DC2">
      <w:pPr>
        <w:widowControl/>
        <w:autoSpaceDE/>
        <w:autoSpaceDN/>
        <w:adjustRightInd/>
        <w:spacing w:after="200"/>
        <w:rPr>
          <w:rFonts w:eastAsia="Times New Roman"/>
          <w:sz w:val="24"/>
          <w:szCs w:val="24"/>
        </w:rPr>
      </w:pPr>
    </w:p>
    <w:p w14:paraId="527CA9EB" w14:textId="77777777" w:rsidR="003315D2" w:rsidRDefault="003315D2" w:rsidP="005E1DC2">
      <w:pPr>
        <w:widowControl/>
        <w:autoSpaceDE/>
        <w:autoSpaceDN/>
        <w:adjustRightInd/>
        <w:spacing w:after="200"/>
        <w:rPr>
          <w:rFonts w:eastAsia="Times New Roman"/>
          <w:sz w:val="24"/>
          <w:szCs w:val="24"/>
        </w:rPr>
      </w:pPr>
    </w:p>
    <w:p w14:paraId="138F814D" w14:textId="77777777" w:rsidR="003315D2" w:rsidRDefault="003315D2" w:rsidP="005E1DC2">
      <w:pPr>
        <w:widowControl/>
        <w:autoSpaceDE/>
        <w:autoSpaceDN/>
        <w:adjustRightInd/>
        <w:spacing w:after="200"/>
        <w:rPr>
          <w:rFonts w:eastAsia="Times New Roman"/>
          <w:sz w:val="24"/>
          <w:szCs w:val="24"/>
        </w:rPr>
      </w:pPr>
    </w:p>
    <w:p w14:paraId="03603427" w14:textId="77777777" w:rsidR="003315D2" w:rsidRPr="00CB29CC" w:rsidRDefault="003315D2" w:rsidP="005E1DC2">
      <w:pPr>
        <w:widowControl/>
        <w:autoSpaceDE/>
        <w:autoSpaceDN/>
        <w:adjustRightInd/>
        <w:spacing w:after="200"/>
        <w:rPr>
          <w:rFonts w:eastAsia="Times New Roman"/>
          <w:sz w:val="24"/>
          <w:szCs w:val="24"/>
        </w:rPr>
      </w:pPr>
    </w:p>
    <w:p w14:paraId="1CBD7318" w14:textId="1F9CA1F1" w:rsidR="005E1DC2" w:rsidRPr="00321ADF" w:rsidRDefault="003315D2" w:rsidP="003315D2">
      <w:pPr>
        <w:pStyle w:val="a3"/>
        <w:tabs>
          <w:tab w:val="left" w:pos="9355"/>
        </w:tabs>
        <w:spacing w:before="168"/>
        <w:ind w:left="0" w:right="-1"/>
        <w:rPr>
          <w:sz w:val="28"/>
        </w:rPr>
      </w:pPr>
      <w:r w:rsidRPr="00321ADF">
        <w:rPr>
          <w:sz w:val="28"/>
        </w:rPr>
        <w:t>МЕТОДИЧЕСКИЕ</w:t>
      </w:r>
      <w:r w:rsidR="00647E7F" w:rsidRPr="00321ADF">
        <w:rPr>
          <w:sz w:val="28"/>
        </w:rPr>
        <w:t xml:space="preserve"> </w:t>
      </w:r>
      <w:r w:rsidRPr="00321ADF">
        <w:rPr>
          <w:sz w:val="28"/>
        </w:rPr>
        <w:t>РЕКОМЕНДАЦИИ</w:t>
      </w:r>
    </w:p>
    <w:p w14:paraId="2AF518AA" w14:textId="77777777" w:rsidR="005E1DC2" w:rsidRPr="00321ADF" w:rsidRDefault="005E1DC2" w:rsidP="003315D2">
      <w:pPr>
        <w:widowControl/>
        <w:tabs>
          <w:tab w:val="left" w:pos="9355"/>
        </w:tabs>
        <w:autoSpaceDE/>
        <w:autoSpaceDN/>
        <w:adjustRightInd/>
        <w:spacing w:line="276" w:lineRule="auto"/>
        <w:ind w:right="-1"/>
        <w:jc w:val="center"/>
        <w:rPr>
          <w:rFonts w:eastAsia="Times New Roman"/>
          <w:b/>
          <w:sz w:val="28"/>
          <w:szCs w:val="24"/>
        </w:rPr>
      </w:pPr>
      <w:r w:rsidRPr="00321ADF">
        <w:rPr>
          <w:sz w:val="24"/>
        </w:rPr>
        <w:t>по</w:t>
      </w:r>
      <w:r w:rsidR="006B2DC6" w:rsidRPr="00321ADF">
        <w:rPr>
          <w:sz w:val="24"/>
        </w:rPr>
        <w:t xml:space="preserve"> </w:t>
      </w:r>
      <w:r w:rsidRPr="00321ADF">
        <w:rPr>
          <w:sz w:val="24"/>
        </w:rPr>
        <w:t>подготовке</w:t>
      </w:r>
      <w:r w:rsidR="006B2DC6" w:rsidRPr="00321ADF">
        <w:rPr>
          <w:sz w:val="24"/>
        </w:rPr>
        <w:t xml:space="preserve"> </w:t>
      </w:r>
      <w:r w:rsidRPr="00321ADF">
        <w:rPr>
          <w:sz w:val="24"/>
        </w:rPr>
        <w:t>к</w:t>
      </w:r>
      <w:r w:rsidR="006B2DC6" w:rsidRPr="00321ADF">
        <w:rPr>
          <w:sz w:val="24"/>
        </w:rPr>
        <w:t xml:space="preserve"> </w:t>
      </w:r>
      <w:r w:rsidRPr="00321ADF">
        <w:rPr>
          <w:sz w:val="24"/>
        </w:rPr>
        <w:t>государственному</w:t>
      </w:r>
      <w:r w:rsidR="006B2DC6" w:rsidRPr="00321ADF">
        <w:rPr>
          <w:sz w:val="24"/>
        </w:rPr>
        <w:t xml:space="preserve"> </w:t>
      </w:r>
      <w:r w:rsidRPr="00321ADF">
        <w:rPr>
          <w:sz w:val="24"/>
        </w:rPr>
        <w:t>экзамену</w:t>
      </w:r>
    </w:p>
    <w:p w14:paraId="17C00D66" w14:textId="77777777" w:rsidR="003315D2" w:rsidRPr="00321ADF" w:rsidRDefault="003315D2" w:rsidP="003315D2">
      <w:pPr>
        <w:widowControl/>
        <w:tabs>
          <w:tab w:val="left" w:pos="9355"/>
        </w:tabs>
        <w:autoSpaceDE/>
        <w:autoSpaceDN/>
        <w:adjustRightInd/>
        <w:spacing w:line="276" w:lineRule="auto"/>
        <w:ind w:right="-1"/>
        <w:jc w:val="center"/>
        <w:rPr>
          <w:rFonts w:eastAsia="Times New Roman"/>
          <w:b/>
          <w:sz w:val="28"/>
          <w:szCs w:val="24"/>
        </w:rPr>
      </w:pPr>
    </w:p>
    <w:p w14:paraId="3DCEBB27" w14:textId="7D5539E4" w:rsidR="003D1A93" w:rsidRDefault="005E1DC2" w:rsidP="003315D2">
      <w:pPr>
        <w:widowControl/>
        <w:tabs>
          <w:tab w:val="left" w:pos="9355"/>
        </w:tabs>
        <w:autoSpaceDE/>
        <w:autoSpaceDN/>
        <w:adjustRightInd/>
        <w:spacing w:line="276" w:lineRule="auto"/>
        <w:ind w:right="-1"/>
        <w:jc w:val="center"/>
        <w:rPr>
          <w:rFonts w:eastAsia="Times New Roman"/>
          <w:b/>
          <w:sz w:val="28"/>
          <w:szCs w:val="24"/>
        </w:rPr>
      </w:pPr>
      <w:r w:rsidRPr="00321ADF">
        <w:rPr>
          <w:rFonts w:eastAsia="Times New Roman"/>
          <w:b/>
          <w:sz w:val="28"/>
          <w:szCs w:val="24"/>
        </w:rPr>
        <w:t>ОСНОВН</w:t>
      </w:r>
      <w:r w:rsidR="003315D2" w:rsidRPr="00321ADF">
        <w:rPr>
          <w:rFonts w:eastAsia="Times New Roman"/>
          <w:b/>
          <w:sz w:val="28"/>
          <w:szCs w:val="24"/>
        </w:rPr>
        <w:t>ОЙ</w:t>
      </w:r>
      <w:r w:rsidRPr="00321ADF">
        <w:rPr>
          <w:rFonts w:eastAsia="Times New Roman"/>
          <w:b/>
          <w:sz w:val="28"/>
          <w:szCs w:val="24"/>
        </w:rPr>
        <w:t xml:space="preserve"> ПРОФЕССИОНАЛЬН</w:t>
      </w:r>
      <w:r w:rsidR="003315D2" w:rsidRPr="00321ADF">
        <w:rPr>
          <w:rFonts w:eastAsia="Times New Roman"/>
          <w:b/>
          <w:sz w:val="28"/>
          <w:szCs w:val="24"/>
        </w:rPr>
        <w:t>ОЙ</w:t>
      </w:r>
      <w:r w:rsidRPr="00321ADF">
        <w:rPr>
          <w:rFonts w:eastAsia="Times New Roman"/>
          <w:b/>
          <w:sz w:val="28"/>
          <w:szCs w:val="24"/>
        </w:rPr>
        <w:t xml:space="preserve"> ОБРАЗОВАТЕЛЬН</w:t>
      </w:r>
      <w:r w:rsidR="003315D2" w:rsidRPr="00321ADF">
        <w:rPr>
          <w:rFonts w:eastAsia="Times New Roman"/>
          <w:b/>
          <w:sz w:val="28"/>
          <w:szCs w:val="24"/>
        </w:rPr>
        <w:t>ОЙ</w:t>
      </w:r>
      <w:r w:rsidRPr="00321ADF">
        <w:rPr>
          <w:rFonts w:eastAsia="Times New Roman"/>
          <w:b/>
          <w:sz w:val="28"/>
          <w:szCs w:val="24"/>
        </w:rPr>
        <w:t xml:space="preserve"> ПРОГРАММ</w:t>
      </w:r>
      <w:r w:rsidR="003315D2" w:rsidRPr="00321ADF">
        <w:rPr>
          <w:rFonts w:eastAsia="Times New Roman"/>
          <w:b/>
          <w:sz w:val="28"/>
          <w:szCs w:val="24"/>
        </w:rPr>
        <w:t>Ы</w:t>
      </w:r>
      <w:r w:rsidRPr="00321ADF">
        <w:rPr>
          <w:rFonts w:eastAsia="Times New Roman"/>
          <w:b/>
          <w:sz w:val="28"/>
          <w:szCs w:val="24"/>
        </w:rPr>
        <w:t xml:space="preserve"> -ПРОГРАММ</w:t>
      </w:r>
      <w:r w:rsidR="003315D2" w:rsidRPr="00321ADF">
        <w:rPr>
          <w:rFonts w:eastAsia="Times New Roman"/>
          <w:b/>
          <w:sz w:val="28"/>
          <w:szCs w:val="24"/>
        </w:rPr>
        <w:t>Ы</w:t>
      </w:r>
      <w:r w:rsidRPr="00321ADF">
        <w:rPr>
          <w:rFonts w:eastAsia="Times New Roman"/>
          <w:b/>
          <w:sz w:val="28"/>
          <w:szCs w:val="24"/>
        </w:rPr>
        <w:t xml:space="preserve"> ПОДГОТОВКИ СПЕЦИАЛИСТОВ</w:t>
      </w:r>
      <w:r w:rsidR="001B5EB3" w:rsidRPr="00321ADF">
        <w:rPr>
          <w:rFonts w:eastAsia="Times New Roman"/>
          <w:b/>
          <w:sz w:val="28"/>
          <w:szCs w:val="24"/>
        </w:rPr>
        <w:t xml:space="preserve"> </w:t>
      </w:r>
      <w:r w:rsidRPr="00321ADF">
        <w:rPr>
          <w:rFonts w:eastAsia="Times New Roman"/>
          <w:b/>
          <w:sz w:val="28"/>
          <w:szCs w:val="24"/>
        </w:rPr>
        <w:t>СРЕДНЕГО</w:t>
      </w:r>
      <w:r w:rsidRPr="003F182B">
        <w:rPr>
          <w:rFonts w:eastAsia="Times New Roman"/>
          <w:b/>
          <w:sz w:val="28"/>
          <w:szCs w:val="24"/>
        </w:rPr>
        <w:t xml:space="preserve"> ЗВЕНА</w:t>
      </w:r>
    </w:p>
    <w:p w14:paraId="3EEE8A61" w14:textId="77777777" w:rsidR="005E1DC2" w:rsidRPr="003D1A93" w:rsidRDefault="003D1A93" w:rsidP="003315D2">
      <w:pPr>
        <w:widowControl/>
        <w:tabs>
          <w:tab w:val="left" w:pos="9355"/>
        </w:tabs>
        <w:autoSpaceDE/>
        <w:autoSpaceDN/>
        <w:adjustRightInd/>
        <w:spacing w:line="276" w:lineRule="auto"/>
        <w:ind w:right="-1"/>
        <w:jc w:val="center"/>
        <w:rPr>
          <w:rFonts w:eastAsia="Times New Roman"/>
          <w:bCs/>
          <w:sz w:val="28"/>
          <w:szCs w:val="24"/>
        </w:rPr>
      </w:pPr>
      <w:r w:rsidRPr="003D1A93">
        <w:rPr>
          <w:rFonts w:eastAsia="Times New Roman"/>
          <w:bCs/>
          <w:sz w:val="28"/>
          <w:szCs w:val="24"/>
        </w:rPr>
        <w:t>по специальности</w:t>
      </w:r>
    </w:p>
    <w:p w14:paraId="1BC2BB9C" w14:textId="77777777" w:rsidR="001B5EB3" w:rsidRDefault="001B5EB3" w:rsidP="003315D2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23</w:t>
      </w:r>
      <w:r w:rsidR="003315D2">
        <w:rPr>
          <w:b/>
          <w:sz w:val="28"/>
          <w:szCs w:val="28"/>
        </w:rPr>
        <w:t xml:space="preserve">.02.06 Техническая эксплуатация </w:t>
      </w:r>
      <w:r>
        <w:rPr>
          <w:b/>
          <w:sz w:val="28"/>
          <w:szCs w:val="28"/>
        </w:rPr>
        <w:t xml:space="preserve">подвижного состава </w:t>
      </w:r>
    </w:p>
    <w:p w14:paraId="603F8274" w14:textId="270B250C" w:rsidR="003315D2" w:rsidRDefault="001B5EB3" w:rsidP="003315D2">
      <w:pPr>
        <w:suppressAutoHyphens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железных дорог</w:t>
      </w:r>
      <w:r w:rsidR="003315D2">
        <w:rPr>
          <w:b/>
          <w:sz w:val="28"/>
          <w:szCs w:val="28"/>
        </w:rPr>
        <w:t xml:space="preserve"> (</w:t>
      </w:r>
      <w:r w:rsidR="0068749E">
        <w:rPr>
          <w:b/>
          <w:sz w:val="28"/>
          <w:szCs w:val="28"/>
        </w:rPr>
        <w:t>электроподвижной состав</w:t>
      </w:r>
      <w:r w:rsidR="003315D2">
        <w:rPr>
          <w:b/>
          <w:sz w:val="28"/>
          <w:szCs w:val="28"/>
        </w:rPr>
        <w:t>)</w:t>
      </w:r>
    </w:p>
    <w:p w14:paraId="7F7C8676" w14:textId="77777777" w:rsidR="005E1DC2" w:rsidRPr="003F182B" w:rsidRDefault="005E1DC2" w:rsidP="003315D2">
      <w:pPr>
        <w:shd w:val="clear" w:color="auto" w:fill="FFFFFF"/>
        <w:tabs>
          <w:tab w:val="left" w:pos="9355"/>
        </w:tabs>
        <w:spacing w:line="276" w:lineRule="auto"/>
        <w:ind w:right="-1"/>
        <w:jc w:val="center"/>
        <w:rPr>
          <w:sz w:val="28"/>
          <w:szCs w:val="24"/>
        </w:rPr>
      </w:pPr>
    </w:p>
    <w:p w14:paraId="673F5367" w14:textId="77777777" w:rsidR="005E1DC2" w:rsidRPr="003F182B" w:rsidRDefault="005E1DC2" w:rsidP="003315D2">
      <w:pPr>
        <w:shd w:val="clear" w:color="auto" w:fill="FFFFFF"/>
        <w:tabs>
          <w:tab w:val="left" w:pos="9355"/>
        </w:tabs>
        <w:spacing w:line="276" w:lineRule="auto"/>
        <w:ind w:right="-1"/>
        <w:jc w:val="center"/>
        <w:rPr>
          <w:rFonts w:eastAsia="Times New Roman"/>
          <w:sz w:val="28"/>
          <w:szCs w:val="24"/>
        </w:rPr>
      </w:pPr>
    </w:p>
    <w:p w14:paraId="036F7E0C" w14:textId="77777777" w:rsidR="005E1DC2" w:rsidRPr="00CB29CC" w:rsidRDefault="005E1DC2" w:rsidP="003315D2">
      <w:pPr>
        <w:shd w:val="clear" w:color="auto" w:fill="FFFFFF"/>
        <w:spacing w:line="276" w:lineRule="auto"/>
        <w:jc w:val="center"/>
        <w:rPr>
          <w:rFonts w:eastAsia="Times New Roman"/>
          <w:sz w:val="24"/>
          <w:szCs w:val="24"/>
        </w:rPr>
      </w:pPr>
    </w:p>
    <w:p w14:paraId="67434DDA" w14:textId="77777777" w:rsidR="005E1DC2" w:rsidRDefault="005E1DC2" w:rsidP="005E1DC2">
      <w:pPr>
        <w:shd w:val="clear" w:color="auto" w:fill="FFFFFF"/>
        <w:spacing w:before="634"/>
        <w:jc w:val="center"/>
        <w:rPr>
          <w:rFonts w:eastAsia="Times New Roman"/>
          <w:sz w:val="24"/>
          <w:szCs w:val="24"/>
        </w:rPr>
      </w:pPr>
    </w:p>
    <w:p w14:paraId="1C0E8694" w14:textId="77777777" w:rsidR="005E1DC2" w:rsidRPr="00CB29CC" w:rsidRDefault="005E1DC2" w:rsidP="005E1DC2">
      <w:pPr>
        <w:shd w:val="clear" w:color="auto" w:fill="FFFFFF"/>
        <w:spacing w:before="634"/>
        <w:jc w:val="center"/>
        <w:rPr>
          <w:rFonts w:eastAsia="Times New Roman"/>
          <w:sz w:val="24"/>
          <w:szCs w:val="24"/>
        </w:rPr>
      </w:pPr>
    </w:p>
    <w:p w14:paraId="744DA232" w14:textId="77777777" w:rsidR="005E1DC2" w:rsidRDefault="005E1DC2" w:rsidP="005E1DC2">
      <w:pPr>
        <w:shd w:val="clear" w:color="auto" w:fill="FFFFFF"/>
        <w:spacing w:before="634"/>
        <w:jc w:val="center"/>
        <w:rPr>
          <w:rFonts w:eastAsia="Times New Roman"/>
          <w:sz w:val="24"/>
          <w:szCs w:val="24"/>
        </w:rPr>
      </w:pPr>
    </w:p>
    <w:p w14:paraId="7A5370F7" w14:textId="77777777" w:rsidR="003315D2" w:rsidRDefault="003315D2" w:rsidP="001B5EB3">
      <w:pPr>
        <w:shd w:val="clear" w:color="auto" w:fill="FFFFFF"/>
        <w:spacing w:before="634"/>
        <w:rPr>
          <w:rFonts w:eastAsia="Times New Roman"/>
          <w:sz w:val="28"/>
          <w:szCs w:val="24"/>
        </w:rPr>
      </w:pPr>
    </w:p>
    <w:p w14:paraId="6E219AFB" w14:textId="7265F047" w:rsidR="005E1DC2" w:rsidRDefault="005E1DC2" w:rsidP="005E1DC2">
      <w:pPr>
        <w:shd w:val="clear" w:color="auto" w:fill="FFFFFF"/>
        <w:spacing w:before="634"/>
        <w:jc w:val="center"/>
      </w:pPr>
      <w:bookmarkStart w:id="0" w:name="_GoBack"/>
      <w:bookmarkEnd w:id="0"/>
      <w:r>
        <w:br w:type="page"/>
      </w:r>
    </w:p>
    <w:p w14:paraId="1A4374B7" w14:textId="77777777" w:rsidR="003315D2" w:rsidRDefault="003315D2" w:rsidP="003315D2">
      <w:pPr>
        <w:spacing w:before="71"/>
        <w:ind w:left="679" w:right="31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14:paraId="28E148C1" w14:textId="77777777" w:rsidR="003315D2" w:rsidRDefault="003315D2" w:rsidP="003315D2">
      <w:pPr>
        <w:pStyle w:val="a5"/>
        <w:spacing w:before="1" w:after="1"/>
        <w:ind w:left="0"/>
        <w:rPr>
          <w:b/>
          <w:sz w:val="28"/>
        </w:rPr>
      </w:pPr>
    </w:p>
    <w:tbl>
      <w:tblPr>
        <w:tblStyle w:val="TableNormal"/>
        <w:tblW w:w="10385" w:type="dxa"/>
        <w:tblInd w:w="431" w:type="dxa"/>
        <w:tblLayout w:type="fixed"/>
        <w:tblLook w:val="01E0" w:firstRow="1" w:lastRow="1" w:firstColumn="1" w:lastColumn="1" w:noHBand="0" w:noVBand="0"/>
      </w:tblPr>
      <w:tblGrid>
        <w:gridCol w:w="9072"/>
        <w:gridCol w:w="1313"/>
      </w:tblGrid>
      <w:tr w:rsidR="003315D2" w14:paraId="71AE045C" w14:textId="77777777" w:rsidTr="00145D8D">
        <w:trPr>
          <w:trHeight w:val="275"/>
        </w:trPr>
        <w:tc>
          <w:tcPr>
            <w:tcW w:w="9072" w:type="dxa"/>
          </w:tcPr>
          <w:p w14:paraId="65B0D766" w14:textId="77777777" w:rsidR="003315D2" w:rsidRDefault="003315D2" w:rsidP="0077682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13" w:type="dxa"/>
          </w:tcPr>
          <w:p w14:paraId="4C44423D" w14:textId="77777777" w:rsidR="003315D2" w:rsidRDefault="003315D2" w:rsidP="00776827">
            <w:pPr>
              <w:pStyle w:val="TableParagraph"/>
              <w:spacing w:line="256" w:lineRule="exact"/>
              <w:ind w:left="0" w:right="434"/>
              <w:jc w:val="right"/>
              <w:rPr>
                <w:sz w:val="24"/>
              </w:rPr>
            </w:pPr>
          </w:p>
        </w:tc>
      </w:tr>
      <w:tr w:rsidR="003315D2" w14:paraId="0085A4EE" w14:textId="77777777" w:rsidTr="00145D8D">
        <w:trPr>
          <w:trHeight w:val="275"/>
        </w:trPr>
        <w:tc>
          <w:tcPr>
            <w:tcW w:w="9072" w:type="dxa"/>
          </w:tcPr>
          <w:p w14:paraId="3BEA3455" w14:textId="142821D0" w:rsidR="003315D2" w:rsidRPr="003315D2" w:rsidRDefault="003315D2" w:rsidP="00412014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lang w:val="ru-RU"/>
              </w:rPr>
            </w:pPr>
            <w:r w:rsidRPr="003315D2">
              <w:rPr>
                <w:sz w:val="24"/>
                <w:lang w:val="ru-RU"/>
              </w:rPr>
              <w:t>Цель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государственной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итоговой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аттестации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(ГИА)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и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государственного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экзамена</w:t>
            </w:r>
          </w:p>
        </w:tc>
        <w:tc>
          <w:tcPr>
            <w:tcW w:w="1313" w:type="dxa"/>
          </w:tcPr>
          <w:p w14:paraId="22E684E9" w14:textId="7D05B5A8" w:rsidR="003315D2" w:rsidRPr="00692254" w:rsidRDefault="00647E7F" w:rsidP="00776827">
            <w:pPr>
              <w:pStyle w:val="TableParagraph"/>
              <w:spacing w:line="256" w:lineRule="exact"/>
              <w:ind w:left="0" w:right="48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</w:tr>
      <w:tr w:rsidR="003315D2" w14:paraId="5250FC9A" w14:textId="77777777" w:rsidTr="00145D8D">
        <w:trPr>
          <w:trHeight w:val="275"/>
        </w:trPr>
        <w:tc>
          <w:tcPr>
            <w:tcW w:w="9072" w:type="dxa"/>
          </w:tcPr>
          <w:p w14:paraId="2215007A" w14:textId="1B8F3E2E" w:rsidR="003315D2" w:rsidRPr="003315D2" w:rsidRDefault="003315D2" w:rsidP="00412014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lang w:val="ru-RU"/>
              </w:rPr>
            </w:pPr>
            <w:r w:rsidRPr="003315D2">
              <w:rPr>
                <w:sz w:val="24"/>
                <w:lang w:val="ru-RU"/>
              </w:rPr>
              <w:t>Примерный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перечень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вопросов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и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заданий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к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государственному</w:t>
            </w:r>
            <w:r w:rsidR="0016756B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экзамену</w:t>
            </w:r>
          </w:p>
        </w:tc>
        <w:tc>
          <w:tcPr>
            <w:tcW w:w="1313" w:type="dxa"/>
          </w:tcPr>
          <w:p w14:paraId="1ABFFCC6" w14:textId="5F16DEDF" w:rsidR="003315D2" w:rsidRPr="00692254" w:rsidRDefault="00647E7F" w:rsidP="00776827">
            <w:pPr>
              <w:pStyle w:val="TableParagraph"/>
              <w:spacing w:line="256" w:lineRule="exact"/>
              <w:ind w:left="0" w:right="48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</w:t>
            </w:r>
          </w:p>
        </w:tc>
      </w:tr>
      <w:tr w:rsidR="003315D2" w14:paraId="454B8B3B" w14:textId="77777777" w:rsidTr="00145D8D">
        <w:trPr>
          <w:trHeight w:val="277"/>
        </w:trPr>
        <w:tc>
          <w:tcPr>
            <w:tcW w:w="9072" w:type="dxa"/>
          </w:tcPr>
          <w:p w14:paraId="07F778C7" w14:textId="03FC5B34" w:rsidR="003315D2" w:rsidRPr="00145D8D" w:rsidRDefault="00145D8D" w:rsidP="00412014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lang w:val="ru-RU"/>
              </w:rPr>
            </w:pPr>
            <w:r w:rsidRPr="00145D8D">
              <w:rPr>
                <w:bCs/>
                <w:sz w:val="24"/>
                <w:lang w:val="ru-RU"/>
              </w:rPr>
              <w:t>Процедура подготовки к сдаче государственного экзамена</w:t>
            </w:r>
          </w:p>
        </w:tc>
        <w:tc>
          <w:tcPr>
            <w:tcW w:w="1313" w:type="dxa"/>
          </w:tcPr>
          <w:p w14:paraId="3BE11766" w14:textId="0E906AA2" w:rsidR="003315D2" w:rsidRPr="00692254" w:rsidRDefault="00647E7F" w:rsidP="00776827">
            <w:pPr>
              <w:pStyle w:val="TableParagraph"/>
              <w:spacing w:line="258" w:lineRule="exact"/>
              <w:ind w:left="0" w:right="42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145D8D" w14:paraId="75D05D3D" w14:textId="77777777" w:rsidTr="00145D8D">
        <w:trPr>
          <w:trHeight w:val="277"/>
        </w:trPr>
        <w:tc>
          <w:tcPr>
            <w:tcW w:w="9072" w:type="dxa"/>
          </w:tcPr>
          <w:p w14:paraId="7E2934D7" w14:textId="50BB8A85" w:rsidR="00145D8D" w:rsidRPr="00145D8D" w:rsidRDefault="00145D8D" w:rsidP="00412014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lang w:val="ru-RU"/>
              </w:rPr>
            </w:pPr>
            <w:r w:rsidRPr="00145D8D">
              <w:rPr>
                <w:sz w:val="24"/>
                <w:szCs w:val="24"/>
                <w:lang w:val="ru-RU"/>
              </w:rPr>
              <w:t>Критерии оценивания государственной итоговой аттестации обучающихся</w:t>
            </w:r>
          </w:p>
        </w:tc>
        <w:tc>
          <w:tcPr>
            <w:tcW w:w="1313" w:type="dxa"/>
          </w:tcPr>
          <w:p w14:paraId="0DDD1737" w14:textId="4F1D8A74" w:rsidR="00145D8D" w:rsidRPr="00145D8D" w:rsidRDefault="00647E7F" w:rsidP="00776827">
            <w:pPr>
              <w:pStyle w:val="TableParagraph"/>
              <w:spacing w:line="258" w:lineRule="exact"/>
              <w:ind w:left="0" w:right="42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25</w:t>
            </w:r>
          </w:p>
        </w:tc>
      </w:tr>
      <w:tr w:rsidR="003315D2" w14:paraId="42350F0C" w14:textId="77777777" w:rsidTr="00145D8D">
        <w:trPr>
          <w:trHeight w:val="275"/>
        </w:trPr>
        <w:tc>
          <w:tcPr>
            <w:tcW w:w="9072" w:type="dxa"/>
          </w:tcPr>
          <w:p w14:paraId="5595D935" w14:textId="1F8E1918" w:rsidR="003315D2" w:rsidRPr="003315D2" w:rsidRDefault="003315D2" w:rsidP="00412014">
            <w:pPr>
              <w:pStyle w:val="TableParagraph"/>
              <w:numPr>
                <w:ilvl w:val="0"/>
                <w:numId w:val="4"/>
              </w:numPr>
              <w:spacing w:line="276" w:lineRule="auto"/>
              <w:rPr>
                <w:sz w:val="24"/>
                <w:lang w:val="ru-RU"/>
              </w:rPr>
            </w:pPr>
            <w:r w:rsidRPr="003315D2">
              <w:rPr>
                <w:sz w:val="24"/>
                <w:lang w:val="ru-RU"/>
              </w:rPr>
              <w:t>Список</w:t>
            </w:r>
            <w:r w:rsidR="001B5EB3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рекомендуемой</w:t>
            </w:r>
            <w:r w:rsidR="001B5EB3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учебно-методической</w:t>
            </w:r>
            <w:r w:rsidR="001B5EB3">
              <w:rPr>
                <w:sz w:val="24"/>
                <w:lang w:val="ru-RU"/>
              </w:rPr>
              <w:t xml:space="preserve"> </w:t>
            </w:r>
            <w:r w:rsidRPr="003315D2">
              <w:rPr>
                <w:sz w:val="24"/>
                <w:lang w:val="ru-RU"/>
              </w:rPr>
              <w:t>литературы</w:t>
            </w:r>
          </w:p>
        </w:tc>
        <w:tc>
          <w:tcPr>
            <w:tcW w:w="1313" w:type="dxa"/>
          </w:tcPr>
          <w:p w14:paraId="70BA9D65" w14:textId="565388B9" w:rsidR="003315D2" w:rsidRPr="00692254" w:rsidRDefault="00647E7F" w:rsidP="00776827">
            <w:pPr>
              <w:pStyle w:val="TableParagraph"/>
              <w:spacing w:line="256" w:lineRule="exact"/>
              <w:ind w:left="0" w:right="42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</w:tr>
      <w:tr w:rsidR="00647E7F" w14:paraId="399D69B9" w14:textId="77777777" w:rsidTr="00145D8D">
        <w:trPr>
          <w:trHeight w:val="275"/>
        </w:trPr>
        <w:tc>
          <w:tcPr>
            <w:tcW w:w="9072" w:type="dxa"/>
          </w:tcPr>
          <w:p w14:paraId="30CAD877" w14:textId="5B9BEBA5" w:rsidR="00647E7F" w:rsidRPr="00647E7F" w:rsidRDefault="00647E7F" w:rsidP="00647E7F">
            <w:pPr>
              <w:pStyle w:val="TableParagraph"/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Приложение 1 Образец билета по 2 и 3 этапу ГИА</w:t>
            </w:r>
          </w:p>
        </w:tc>
        <w:tc>
          <w:tcPr>
            <w:tcW w:w="1313" w:type="dxa"/>
          </w:tcPr>
          <w:p w14:paraId="70DF17B5" w14:textId="6C05D139" w:rsidR="00647E7F" w:rsidRPr="00647E7F" w:rsidRDefault="00647E7F" w:rsidP="00776827">
            <w:pPr>
              <w:pStyle w:val="TableParagraph"/>
              <w:spacing w:line="256" w:lineRule="exact"/>
              <w:ind w:left="0" w:right="424"/>
              <w:jc w:val="righ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</w:p>
        </w:tc>
      </w:tr>
    </w:tbl>
    <w:p w14:paraId="088F13CF" w14:textId="77777777" w:rsidR="003315D2" w:rsidRDefault="003315D2" w:rsidP="003315D2">
      <w:pPr>
        <w:spacing w:line="268" w:lineRule="exact"/>
        <w:jc w:val="right"/>
        <w:rPr>
          <w:sz w:val="24"/>
        </w:rPr>
        <w:sectPr w:rsidR="003315D2" w:rsidSect="00647E7F">
          <w:footerReference w:type="default" r:id="rId8"/>
          <w:pgSz w:w="11910" w:h="16840"/>
          <w:pgMar w:top="760" w:right="480" w:bottom="1220" w:left="660" w:header="0" w:footer="949" w:gutter="0"/>
          <w:cols w:space="720"/>
          <w:titlePg/>
          <w:docGrid w:linePitch="272"/>
        </w:sectPr>
      </w:pPr>
    </w:p>
    <w:p w14:paraId="73F79482" w14:textId="77777777" w:rsidR="003315D2" w:rsidRPr="003315D2" w:rsidRDefault="003315D2" w:rsidP="003315D2">
      <w:pPr>
        <w:tabs>
          <w:tab w:val="left" w:pos="993"/>
        </w:tabs>
        <w:spacing w:line="276" w:lineRule="auto"/>
        <w:ind w:firstLine="709"/>
        <w:jc w:val="both"/>
        <w:rPr>
          <w:b/>
          <w:sz w:val="24"/>
        </w:rPr>
      </w:pPr>
      <w:r w:rsidRPr="003315D2">
        <w:rPr>
          <w:b/>
          <w:sz w:val="24"/>
        </w:rPr>
        <w:lastRenderedPageBreak/>
        <w:t>1</w:t>
      </w:r>
      <w:r>
        <w:tab/>
      </w:r>
      <w:r w:rsidRPr="003315D2">
        <w:rPr>
          <w:b/>
          <w:sz w:val="24"/>
        </w:rPr>
        <w:t>ЦЕЛ</w:t>
      </w:r>
      <w:r w:rsidR="003977C9">
        <w:rPr>
          <w:b/>
          <w:sz w:val="24"/>
        </w:rPr>
        <w:t>И И ЗАДАЧИ</w:t>
      </w:r>
      <w:r w:rsidRPr="003315D2">
        <w:rPr>
          <w:b/>
          <w:sz w:val="24"/>
        </w:rPr>
        <w:t xml:space="preserve"> ГОСУДАРСТВЕННОЙ ИТОГОВОЙ </w:t>
      </w:r>
      <w:r>
        <w:rPr>
          <w:b/>
          <w:sz w:val="24"/>
        </w:rPr>
        <w:t xml:space="preserve">АТТЕСТАЦИИ </w:t>
      </w:r>
      <w:r w:rsidRPr="003315D2">
        <w:rPr>
          <w:b/>
          <w:sz w:val="24"/>
        </w:rPr>
        <w:t>И ГОСУДАРСТВЕННОГО ЭКЗАМЕНА</w:t>
      </w:r>
    </w:p>
    <w:p w14:paraId="7C0934C9" w14:textId="77777777" w:rsidR="003315D2" w:rsidRDefault="003315D2" w:rsidP="003315D2">
      <w:pPr>
        <w:spacing w:line="276" w:lineRule="auto"/>
        <w:rPr>
          <w:sz w:val="28"/>
        </w:rPr>
      </w:pPr>
    </w:p>
    <w:p w14:paraId="083B0313" w14:textId="16950E4D" w:rsidR="00F072CF" w:rsidRDefault="00F072CF" w:rsidP="00F072CF">
      <w:pPr>
        <w:spacing w:line="276" w:lineRule="auto"/>
        <w:ind w:right="10" w:firstLine="709"/>
        <w:jc w:val="both"/>
        <w:rPr>
          <w:sz w:val="24"/>
        </w:rPr>
      </w:pPr>
      <w:r>
        <w:rPr>
          <w:sz w:val="24"/>
        </w:rPr>
        <w:t xml:space="preserve">Государственный экзамен </w:t>
      </w:r>
      <w:r w:rsidR="00EA2A4E">
        <w:rPr>
          <w:sz w:val="24"/>
        </w:rPr>
        <w:t>–</w:t>
      </w:r>
      <w:r w:rsidRPr="003977C9">
        <w:rPr>
          <w:sz w:val="24"/>
        </w:rPr>
        <w:t xml:space="preserve"> вид государственной итоговой аттестации </w:t>
      </w:r>
      <w:r w:rsidR="00EA2A4E">
        <w:rPr>
          <w:sz w:val="24"/>
        </w:rPr>
        <w:t xml:space="preserve">(далее – </w:t>
      </w:r>
      <w:r w:rsidR="00EA2A4E" w:rsidRPr="003315D2">
        <w:rPr>
          <w:sz w:val="24"/>
        </w:rPr>
        <w:t>ГИА</w:t>
      </w:r>
      <w:r w:rsidR="00EA2A4E">
        <w:rPr>
          <w:sz w:val="24"/>
        </w:rPr>
        <w:t xml:space="preserve">) </w:t>
      </w:r>
      <w:r w:rsidRPr="003977C9">
        <w:rPr>
          <w:sz w:val="24"/>
        </w:rPr>
        <w:t xml:space="preserve">обучающихся по основной профессиональной образовательной программе </w:t>
      </w:r>
      <w:r>
        <w:rPr>
          <w:sz w:val="24"/>
        </w:rPr>
        <w:t>среднего профессионального</w:t>
      </w:r>
      <w:r w:rsidRPr="003977C9">
        <w:rPr>
          <w:sz w:val="24"/>
        </w:rPr>
        <w:t xml:space="preserve"> образования по направлению подготовки </w:t>
      </w:r>
      <w:r w:rsidR="001B5EB3">
        <w:rPr>
          <w:sz w:val="24"/>
        </w:rPr>
        <w:t>23</w:t>
      </w:r>
      <w:r>
        <w:rPr>
          <w:sz w:val="24"/>
        </w:rPr>
        <w:t xml:space="preserve">.02.06 Техническая эксплуатация </w:t>
      </w:r>
      <w:r w:rsidR="001B5EB3">
        <w:rPr>
          <w:sz w:val="24"/>
        </w:rPr>
        <w:t>подвижного состава железных дорог</w:t>
      </w:r>
      <w:r>
        <w:rPr>
          <w:sz w:val="24"/>
        </w:rPr>
        <w:t xml:space="preserve"> (</w:t>
      </w:r>
      <w:r w:rsidR="0068749E">
        <w:rPr>
          <w:sz w:val="24"/>
        </w:rPr>
        <w:t>электроподвижной состав</w:t>
      </w:r>
      <w:r>
        <w:rPr>
          <w:sz w:val="24"/>
        </w:rPr>
        <w:t>).</w:t>
      </w:r>
    </w:p>
    <w:p w14:paraId="5AF1B3B6" w14:textId="256298A9" w:rsidR="00332EF3" w:rsidRDefault="003315D2" w:rsidP="00332EF3">
      <w:pPr>
        <w:spacing w:line="276" w:lineRule="auto"/>
        <w:ind w:firstLine="709"/>
        <w:jc w:val="both"/>
        <w:rPr>
          <w:sz w:val="24"/>
        </w:rPr>
      </w:pPr>
      <w:r w:rsidRPr="003315D2">
        <w:rPr>
          <w:sz w:val="24"/>
        </w:rPr>
        <w:t xml:space="preserve">Целью </w:t>
      </w:r>
      <w:r>
        <w:rPr>
          <w:sz w:val="24"/>
        </w:rPr>
        <w:t xml:space="preserve">государственной итоговой аттестации </w:t>
      </w:r>
      <w:r w:rsidRPr="003315D2">
        <w:rPr>
          <w:sz w:val="24"/>
        </w:rPr>
        <w:t xml:space="preserve">является </w:t>
      </w:r>
      <w:r w:rsidR="00CF7A6A" w:rsidRPr="00CF7A6A">
        <w:rPr>
          <w:sz w:val="24"/>
          <w:szCs w:val="24"/>
        </w:rPr>
        <w:t>установление</w:t>
      </w:r>
      <w:r w:rsidR="00CF7A6A">
        <w:rPr>
          <w:sz w:val="24"/>
        </w:rPr>
        <w:t xml:space="preserve"> </w:t>
      </w:r>
      <w:r>
        <w:rPr>
          <w:sz w:val="24"/>
        </w:rPr>
        <w:t>соответствия уровня и качества профессиональной подготовки</w:t>
      </w:r>
      <w:r w:rsidR="004744CC">
        <w:rPr>
          <w:sz w:val="24"/>
        </w:rPr>
        <w:t xml:space="preserve"> </w:t>
      </w:r>
      <w:r w:rsidR="00953D42">
        <w:rPr>
          <w:sz w:val="24"/>
        </w:rPr>
        <w:t>обучающи</w:t>
      </w:r>
      <w:r w:rsidR="003977C9">
        <w:rPr>
          <w:sz w:val="24"/>
        </w:rPr>
        <w:t>х</w:t>
      </w:r>
      <w:r w:rsidR="00953D42">
        <w:rPr>
          <w:sz w:val="24"/>
        </w:rPr>
        <w:t>ся</w:t>
      </w:r>
      <w:r>
        <w:rPr>
          <w:sz w:val="24"/>
        </w:rPr>
        <w:t xml:space="preserve"> программы подготовки специалистов среднего звена по специальности </w:t>
      </w:r>
      <w:r w:rsidR="00621E76">
        <w:rPr>
          <w:sz w:val="24"/>
        </w:rPr>
        <w:t>23</w:t>
      </w:r>
      <w:r>
        <w:rPr>
          <w:sz w:val="24"/>
        </w:rPr>
        <w:t xml:space="preserve">.02.06 </w:t>
      </w:r>
      <w:r w:rsidR="00621E76" w:rsidRPr="00621E76">
        <w:rPr>
          <w:sz w:val="24"/>
        </w:rPr>
        <w:t>Техническая эксплуатация подвижного состава железных дорог (</w:t>
      </w:r>
      <w:r w:rsidR="0068749E">
        <w:rPr>
          <w:sz w:val="24"/>
        </w:rPr>
        <w:t>электроподвижной состав</w:t>
      </w:r>
      <w:r w:rsidR="00621E76" w:rsidRPr="00621E76">
        <w:rPr>
          <w:sz w:val="24"/>
        </w:rPr>
        <w:t>)</w:t>
      </w:r>
      <w:r>
        <w:rPr>
          <w:sz w:val="24"/>
        </w:rPr>
        <w:t xml:space="preserve"> соответствующим </w:t>
      </w:r>
      <w:r w:rsidRPr="00321ADF">
        <w:rPr>
          <w:sz w:val="24"/>
        </w:rPr>
        <w:t>требованиям ФГОС СПО</w:t>
      </w:r>
      <w:r w:rsidR="00CF7A6A">
        <w:rPr>
          <w:sz w:val="24"/>
        </w:rPr>
        <w:t>,</w:t>
      </w:r>
      <w:r w:rsidR="00CF7A6A" w:rsidRPr="00CF7A6A">
        <w:rPr>
          <w:sz w:val="24"/>
          <w:szCs w:val="24"/>
        </w:rPr>
        <w:t xml:space="preserve"> </w:t>
      </w:r>
      <w:r w:rsidR="00321ADF" w:rsidRPr="00321ADF">
        <w:rPr>
          <w:sz w:val="24"/>
          <w:szCs w:val="24"/>
        </w:rPr>
        <w:t>утвержденного приказом Министерства образования и науки Российской Федерации от «22» апреля 2014 г. №388</w:t>
      </w:r>
      <w:r w:rsidR="00321ADF">
        <w:rPr>
          <w:sz w:val="24"/>
          <w:szCs w:val="24"/>
        </w:rPr>
        <w:t xml:space="preserve"> и </w:t>
      </w:r>
      <w:r w:rsidR="00CF7A6A" w:rsidRPr="00CF7A6A">
        <w:rPr>
          <w:sz w:val="24"/>
          <w:szCs w:val="24"/>
        </w:rPr>
        <w:t>с учетом требований регионального рынка труда, их готовность и способность решать профессиональные задачи</w:t>
      </w:r>
      <w:r>
        <w:rPr>
          <w:sz w:val="24"/>
        </w:rPr>
        <w:t xml:space="preserve">. </w:t>
      </w:r>
    </w:p>
    <w:p w14:paraId="058835B9" w14:textId="77777777" w:rsidR="00332EF3" w:rsidRDefault="00332EF3" w:rsidP="00332EF3">
      <w:pPr>
        <w:spacing w:line="276" w:lineRule="auto"/>
        <w:ind w:firstLine="709"/>
        <w:jc w:val="both"/>
        <w:rPr>
          <w:sz w:val="24"/>
        </w:rPr>
      </w:pPr>
      <w:r>
        <w:rPr>
          <w:sz w:val="24"/>
        </w:rPr>
        <w:t>Государственный экзамен</w:t>
      </w:r>
      <w:r w:rsidRPr="00332EF3">
        <w:rPr>
          <w:sz w:val="24"/>
        </w:rPr>
        <w:t xml:space="preserve"> </w:t>
      </w:r>
      <w:r>
        <w:rPr>
          <w:sz w:val="24"/>
        </w:rPr>
        <w:t>н</w:t>
      </w:r>
      <w:r w:rsidRPr="00332EF3">
        <w:rPr>
          <w:sz w:val="24"/>
        </w:rPr>
        <w:t>аправлен на определение уровня освоения выпускником</w:t>
      </w:r>
      <w:r>
        <w:rPr>
          <w:sz w:val="24"/>
        </w:rPr>
        <w:t xml:space="preserve"> </w:t>
      </w:r>
      <w:r w:rsidRPr="00332EF3">
        <w:rPr>
          <w:sz w:val="24"/>
        </w:rPr>
        <w:t>материала, предусмотренного образовательной программой, и степени</w:t>
      </w:r>
      <w:r>
        <w:rPr>
          <w:sz w:val="24"/>
        </w:rPr>
        <w:t xml:space="preserve"> </w:t>
      </w:r>
      <w:r w:rsidRPr="00332EF3">
        <w:rPr>
          <w:sz w:val="24"/>
        </w:rPr>
        <w:t>сформированности профессиональных умений и навыков путем оценки выполненных выпускником практических</w:t>
      </w:r>
      <w:r>
        <w:rPr>
          <w:sz w:val="24"/>
        </w:rPr>
        <w:t xml:space="preserve"> </w:t>
      </w:r>
      <w:r w:rsidRPr="00332EF3">
        <w:rPr>
          <w:sz w:val="24"/>
        </w:rPr>
        <w:t>заданий в условиях реальных или смоделированных производственных</w:t>
      </w:r>
      <w:r>
        <w:rPr>
          <w:sz w:val="24"/>
        </w:rPr>
        <w:t xml:space="preserve"> </w:t>
      </w:r>
      <w:r w:rsidRPr="00332EF3">
        <w:rPr>
          <w:sz w:val="24"/>
        </w:rPr>
        <w:t>процессов.</w:t>
      </w:r>
    </w:p>
    <w:p w14:paraId="55819D33" w14:textId="77777777" w:rsidR="003977C9" w:rsidRDefault="003977C9" w:rsidP="003315D2">
      <w:pPr>
        <w:spacing w:line="276" w:lineRule="auto"/>
        <w:ind w:firstLine="709"/>
        <w:jc w:val="both"/>
        <w:rPr>
          <w:sz w:val="24"/>
        </w:rPr>
      </w:pPr>
      <w:r w:rsidRPr="003977C9">
        <w:rPr>
          <w:sz w:val="24"/>
        </w:rPr>
        <w:t>Задачи:</w:t>
      </w:r>
    </w:p>
    <w:p w14:paraId="687880B2" w14:textId="1BFD8F74" w:rsidR="00CF7A6A" w:rsidRPr="00EA2A4E" w:rsidRDefault="00CF7A6A" w:rsidP="00412014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A2A4E">
        <w:rPr>
          <w:sz w:val="24"/>
          <w:szCs w:val="24"/>
        </w:rPr>
        <w:t>определение соответствия</w:t>
      </w:r>
      <w:r w:rsidR="00F072CF" w:rsidRPr="00EA2A4E">
        <w:rPr>
          <w:sz w:val="24"/>
          <w:szCs w:val="24"/>
        </w:rPr>
        <w:t xml:space="preserve"> </w:t>
      </w:r>
      <w:r w:rsidRPr="00EA2A4E">
        <w:rPr>
          <w:sz w:val="24"/>
          <w:szCs w:val="24"/>
        </w:rPr>
        <w:t xml:space="preserve">знаний, умений и навыков, обучающихся современным требованиям рынка труда, квалификационным требованиям ФГОС СПО и регионального рынка труда; </w:t>
      </w:r>
    </w:p>
    <w:p w14:paraId="71EE1E54" w14:textId="77777777" w:rsidR="003977C9" w:rsidRPr="00EA2A4E" w:rsidRDefault="003977C9" w:rsidP="00412014">
      <w:pPr>
        <w:pStyle w:val="a7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EA2A4E">
        <w:rPr>
          <w:sz w:val="24"/>
        </w:rPr>
        <w:t>определение соответствия подготовки выпускников квалификационным требованиям ФГОС СПО</w:t>
      </w:r>
      <w:r w:rsidR="0016756B" w:rsidRPr="00EA2A4E">
        <w:rPr>
          <w:sz w:val="24"/>
        </w:rPr>
        <w:t>.</w:t>
      </w:r>
    </w:p>
    <w:p w14:paraId="570E6B69" w14:textId="77777777" w:rsidR="00CF7A6A" w:rsidRPr="00CF7A6A" w:rsidRDefault="00CF7A6A" w:rsidP="00CF7A6A">
      <w:pPr>
        <w:spacing w:line="276" w:lineRule="auto"/>
        <w:ind w:right="10" w:firstLine="709"/>
        <w:jc w:val="both"/>
        <w:rPr>
          <w:sz w:val="24"/>
          <w:szCs w:val="24"/>
        </w:rPr>
      </w:pPr>
      <w:r w:rsidRPr="00A75595">
        <w:rPr>
          <w:sz w:val="24"/>
          <w:szCs w:val="24"/>
        </w:rPr>
        <w:t xml:space="preserve">Структура </w:t>
      </w:r>
      <w:r>
        <w:rPr>
          <w:sz w:val="24"/>
          <w:szCs w:val="24"/>
        </w:rPr>
        <w:t>государственного экзамена</w:t>
      </w:r>
      <w:r w:rsidRPr="00A75595">
        <w:rPr>
          <w:sz w:val="24"/>
          <w:szCs w:val="24"/>
        </w:rPr>
        <w:t xml:space="preserve">, порядок подготовки </w:t>
      </w:r>
      <w:r>
        <w:rPr>
          <w:sz w:val="24"/>
          <w:szCs w:val="24"/>
        </w:rPr>
        <w:t xml:space="preserve">и проведения, а также </w:t>
      </w:r>
      <w:r w:rsidRPr="00A75595">
        <w:rPr>
          <w:sz w:val="24"/>
          <w:szCs w:val="24"/>
        </w:rPr>
        <w:t xml:space="preserve">требования, предъявляемые к </w:t>
      </w:r>
      <w:r>
        <w:rPr>
          <w:sz w:val="24"/>
          <w:szCs w:val="24"/>
        </w:rPr>
        <w:t xml:space="preserve">форме и </w:t>
      </w:r>
      <w:r w:rsidRPr="00A75595">
        <w:rPr>
          <w:sz w:val="24"/>
          <w:szCs w:val="24"/>
        </w:rPr>
        <w:t xml:space="preserve">содержанию </w:t>
      </w:r>
      <w:r>
        <w:rPr>
          <w:sz w:val="24"/>
          <w:szCs w:val="24"/>
        </w:rPr>
        <w:t xml:space="preserve">заданий государственного экзамена, </w:t>
      </w:r>
      <w:r w:rsidRPr="00A75595">
        <w:rPr>
          <w:sz w:val="24"/>
          <w:szCs w:val="24"/>
        </w:rPr>
        <w:t xml:space="preserve">определяются локальными </w:t>
      </w:r>
      <w:r w:rsidRPr="00321ADF">
        <w:rPr>
          <w:sz w:val="24"/>
          <w:szCs w:val="24"/>
        </w:rPr>
        <w:t xml:space="preserve">нормативными актами </w:t>
      </w:r>
      <w:r w:rsidRPr="00321ADF">
        <w:rPr>
          <w:sz w:val="24"/>
        </w:rPr>
        <w:t>Университета.</w:t>
      </w:r>
    </w:p>
    <w:p w14:paraId="5F3B6E63" w14:textId="0E35657A" w:rsidR="00AC60DA" w:rsidRPr="007C1D26" w:rsidRDefault="00AC60DA" w:rsidP="00AC60DA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Государственный экзамен состоит</w:t>
      </w:r>
      <w:r w:rsidRPr="00F072CF">
        <w:rPr>
          <w:sz w:val="24"/>
          <w:szCs w:val="24"/>
        </w:rPr>
        <w:t xml:space="preserve"> из</w:t>
      </w:r>
      <w:r w:rsidR="00A86D1E">
        <w:rPr>
          <w:sz w:val="24"/>
          <w:szCs w:val="24"/>
        </w:rPr>
        <w:t xml:space="preserve"> </w:t>
      </w:r>
      <w:r w:rsidR="00332EF3">
        <w:rPr>
          <w:sz w:val="24"/>
          <w:szCs w:val="24"/>
        </w:rPr>
        <w:t>выполнения</w:t>
      </w:r>
      <w:r w:rsidR="007C1D26">
        <w:rPr>
          <w:sz w:val="24"/>
          <w:szCs w:val="24"/>
        </w:rPr>
        <w:t xml:space="preserve"> </w:t>
      </w:r>
      <w:r w:rsidR="00621E76">
        <w:rPr>
          <w:sz w:val="24"/>
          <w:szCs w:val="24"/>
        </w:rPr>
        <w:t xml:space="preserve">теоретических и </w:t>
      </w:r>
      <w:r w:rsidR="007C1D26">
        <w:rPr>
          <w:sz w:val="24"/>
          <w:szCs w:val="24"/>
        </w:rPr>
        <w:t xml:space="preserve">практических </w:t>
      </w:r>
      <w:r w:rsidR="007C1D26" w:rsidRPr="007C1D26">
        <w:rPr>
          <w:sz w:val="24"/>
          <w:szCs w:val="24"/>
        </w:rPr>
        <w:t xml:space="preserve">заданий </w:t>
      </w:r>
      <w:r w:rsidR="007C1D26" w:rsidRPr="007C1D26">
        <w:rPr>
          <w:iCs/>
          <w:sz w:val="24"/>
          <w:szCs w:val="24"/>
        </w:rPr>
        <w:t xml:space="preserve">в реальных (модельных) условиях профессиональной деятельности по специальности </w:t>
      </w:r>
      <w:r w:rsidR="00621E76">
        <w:rPr>
          <w:iCs/>
          <w:sz w:val="24"/>
          <w:szCs w:val="24"/>
        </w:rPr>
        <w:t>23</w:t>
      </w:r>
      <w:r w:rsidR="007C1D26" w:rsidRPr="007C1D26">
        <w:rPr>
          <w:iCs/>
          <w:sz w:val="24"/>
          <w:szCs w:val="24"/>
        </w:rPr>
        <w:t xml:space="preserve">.02.06 </w:t>
      </w:r>
      <w:r w:rsidR="00621E76" w:rsidRPr="00621E76">
        <w:rPr>
          <w:iCs/>
          <w:sz w:val="24"/>
          <w:szCs w:val="24"/>
        </w:rPr>
        <w:t>Техническая эксплуатация подвижного состава железных дорог (</w:t>
      </w:r>
      <w:r w:rsidR="0068749E">
        <w:rPr>
          <w:iCs/>
          <w:sz w:val="24"/>
          <w:szCs w:val="24"/>
        </w:rPr>
        <w:t>электроподвижной состав</w:t>
      </w:r>
      <w:r w:rsidR="00621E76" w:rsidRPr="00621E76">
        <w:rPr>
          <w:iCs/>
          <w:sz w:val="24"/>
          <w:szCs w:val="24"/>
        </w:rPr>
        <w:t>)</w:t>
      </w:r>
      <w:r w:rsidR="007C1D26">
        <w:rPr>
          <w:iCs/>
          <w:sz w:val="24"/>
          <w:szCs w:val="24"/>
        </w:rPr>
        <w:t>.</w:t>
      </w:r>
    </w:p>
    <w:p w14:paraId="0606C49A" w14:textId="711C7F1B" w:rsidR="00AC60DA" w:rsidRDefault="00CF7A6A" w:rsidP="00AC60DA">
      <w:pPr>
        <w:spacing w:line="276" w:lineRule="auto"/>
        <w:ind w:firstLine="709"/>
        <w:jc w:val="both"/>
        <w:rPr>
          <w:sz w:val="24"/>
          <w:szCs w:val="24"/>
          <w:lang w:eastAsia="ko-KR"/>
        </w:rPr>
      </w:pPr>
      <w:r w:rsidRPr="00F072CF">
        <w:rPr>
          <w:sz w:val="24"/>
          <w:szCs w:val="24"/>
        </w:rPr>
        <w:t xml:space="preserve">Варианты заданий государственного экзамена для обучающихся, участвующих в процедурах ГИА </w:t>
      </w:r>
      <w:r w:rsidRPr="00F072CF">
        <w:rPr>
          <w:sz w:val="24"/>
          <w:szCs w:val="24"/>
          <w:lang w:eastAsia="ko-KR"/>
        </w:rPr>
        <w:t>должны соответствовать содержанию одного или нескольких профессиональных модулей.</w:t>
      </w:r>
    </w:p>
    <w:p w14:paraId="6D451169" w14:textId="12F6E69D" w:rsidR="00F93A48" w:rsidRDefault="00F93A48" w:rsidP="00F93A48">
      <w:pPr>
        <w:spacing w:line="276" w:lineRule="auto"/>
        <w:ind w:firstLine="709"/>
        <w:jc w:val="both"/>
        <w:rPr>
          <w:sz w:val="24"/>
          <w:szCs w:val="24"/>
          <w:lang w:eastAsia="ko-KR"/>
        </w:rPr>
      </w:pPr>
      <w:r w:rsidRPr="00F93A48">
        <w:rPr>
          <w:sz w:val="24"/>
          <w:szCs w:val="24"/>
          <w:lang w:eastAsia="ko-KR"/>
        </w:rPr>
        <w:t>Оцениваемые компетенции</w:t>
      </w:r>
      <w:r w:rsidR="00783364" w:rsidRPr="00783364">
        <w:t xml:space="preserve"> </w:t>
      </w:r>
      <w:r w:rsidR="00783364" w:rsidRPr="00783364">
        <w:rPr>
          <w:sz w:val="24"/>
          <w:szCs w:val="24"/>
          <w:lang w:eastAsia="ko-KR"/>
        </w:rPr>
        <w:t>ПК 1.1, ПК 1.2, ПК 1.3, ПК 3.1, ПК 3.2, ОК 1, ОК 2, ОК 3, ОК 4, ОК 5, ОК 6, ОК 7, ОК 9</w:t>
      </w:r>
      <w:r>
        <w:rPr>
          <w:sz w:val="24"/>
          <w:szCs w:val="24"/>
          <w:lang w:eastAsia="ko-KR"/>
        </w:rPr>
        <w:t xml:space="preserve"> по профессиональным модулям </w:t>
      </w:r>
      <w:r w:rsidRPr="00F93A48">
        <w:rPr>
          <w:sz w:val="24"/>
          <w:szCs w:val="24"/>
          <w:lang w:eastAsia="ko-KR"/>
        </w:rPr>
        <w:t xml:space="preserve">ПМ.01 </w:t>
      </w:r>
      <w:r>
        <w:rPr>
          <w:sz w:val="24"/>
          <w:szCs w:val="24"/>
          <w:lang w:eastAsia="ko-KR"/>
        </w:rPr>
        <w:t>О</w:t>
      </w:r>
      <w:r w:rsidRPr="00F93A48">
        <w:rPr>
          <w:sz w:val="24"/>
          <w:szCs w:val="24"/>
          <w:lang w:eastAsia="ko-KR"/>
        </w:rPr>
        <w:t>беспечение безопасной эксплуатации, техническое обслуживание и ремонт железнодорожного подвижного состава (</w:t>
      </w:r>
      <w:r w:rsidR="0068749E">
        <w:rPr>
          <w:sz w:val="24"/>
          <w:szCs w:val="24"/>
          <w:lang w:eastAsia="ko-KR"/>
        </w:rPr>
        <w:t>электроподвижной состав</w:t>
      </w:r>
      <w:r w:rsidRPr="00F93A48">
        <w:rPr>
          <w:sz w:val="24"/>
          <w:szCs w:val="24"/>
          <w:lang w:eastAsia="ko-KR"/>
        </w:rPr>
        <w:t>)</w:t>
      </w:r>
      <w:r>
        <w:rPr>
          <w:sz w:val="24"/>
          <w:szCs w:val="24"/>
          <w:lang w:eastAsia="ko-KR"/>
        </w:rPr>
        <w:t>; ПМ.03</w:t>
      </w:r>
      <w:r w:rsidRPr="00F93A48">
        <w:t xml:space="preserve"> </w:t>
      </w:r>
      <w:r>
        <w:rPr>
          <w:sz w:val="24"/>
          <w:szCs w:val="24"/>
          <w:lang w:eastAsia="ko-KR"/>
        </w:rPr>
        <w:t>О</w:t>
      </w:r>
      <w:r w:rsidRPr="00F93A48">
        <w:rPr>
          <w:sz w:val="24"/>
          <w:szCs w:val="24"/>
          <w:lang w:eastAsia="ko-KR"/>
        </w:rPr>
        <w:t>рганизация технологической деятельности (</w:t>
      </w:r>
      <w:r w:rsidR="0068749E">
        <w:rPr>
          <w:sz w:val="24"/>
          <w:szCs w:val="24"/>
          <w:lang w:eastAsia="ko-KR"/>
        </w:rPr>
        <w:t>электроподвижной состав</w:t>
      </w:r>
      <w:r w:rsidRPr="00F93A48">
        <w:rPr>
          <w:sz w:val="24"/>
          <w:szCs w:val="24"/>
          <w:lang w:eastAsia="ko-KR"/>
        </w:rPr>
        <w:t>)</w:t>
      </w:r>
      <w:r>
        <w:rPr>
          <w:sz w:val="24"/>
          <w:szCs w:val="24"/>
          <w:lang w:eastAsia="ko-KR"/>
        </w:rPr>
        <w:t>.</w:t>
      </w:r>
    </w:p>
    <w:p w14:paraId="4CB10C5B" w14:textId="287D39F8" w:rsidR="00AC60DA" w:rsidRDefault="00AC60DA" w:rsidP="00AC60DA">
      <w:pPr>
        <w:spacing w:line="276" w:lineRule="auto"/>
        <w:ind w:firstLine="709"/>
        <w:jc w:val="both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Показателем</w:t>
      </w:r>
      <w:r w:rsidRPr="00AC60D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результа</w:t>
      </w:r>
      <w:r w:rsidR="009810FA">
        <w:rPr>
          <w:bCs/>
          <w:color w:val="000000"/>
          <w:sz w:val="24"/>
          <w:szCs w:val="24"/>
        </w:rPr>
        <w:t>та</w:t>
      </w:r>
      <w:r w:rsidRPr="00AC60DA">
        <w:rPr>
          <w:bCs/>
          <w:color w:val="000000"/>
          <w:sz w:val="24"/>
          <w:szCs w:val="24"/>
        </w:rPr>
        <w:t xml:space="preserve"> </w:t>
      </w:r>
      <w:r>
        <w:rPr>
          <w:bCs/>
          <w:color w:val="000000"/>
          <w:sz w:val="24"/>
          <w:szCs w:val="24"/>
        </w:rPr>
        <w:t>государственного экзамена является оценка</w:t>
      </w:r>
      <w:r w:rsidRPr="00AC60DA">
        <w:rPr>
          <w:bCs/>
          <w:color w:val="000000"/>
          <w:sz w:val="24"/>
          <w:szCs w:val="24"/>
        </w:rPr>
        <w:t xml:space="preserve"> освоения вида профессиональной деятельности</w:t>
      </w:r>
      <w:r w:rsidR="009810FA">
        <w:rPr>
          <w:bCs/>
          <w:color w:val="000000"/>
          <w:sz w:val="24"/>
          <w:szCs w:val="24"/>
        </w:rPr>
        <w:t xml:space="preserve"> (ВПД)</w:t>
      </w:r>
      <w:r w:rsidRPr="00AC60DA">
        <w:rPr>
          <w:bCs/>
          <w:color w:val="000000"/>
          <w:sz w:val="24"/>
          <w:szCs w:val="24"/>
        </w:rPr>
        <w:t xml:space="preserve">: </w:t>
      </w:r>
    </w:p>
    <w:p w14:paraId="3F33D2AE" w14:textId="1CBC44B4" w:rsidR="00AC60DA" w:rsidRDefault="00621E76" w:rsidP="00412014">
      <w:pPr>
        <w:pStyle w:val="a7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bCs/>
          <w:color w:val="000000"/>
          <w:sz w:val="24"/>
          <w:szCs w:val="24"/>
        </w:rPr>
      </w:pPr>
      <w:r w:rsidRPr="00621E76">
        <w:rPr>
          <w:bCs/>
          <w:color w:val="000000"/>
          <w:sz w:val="24"/>
          <w:szCs w:val="24"/>
        </w:rPr>
        <w:t>обеспечение безопасной эксплуатации, техническое обслуживание и ремонт железнодорожного подвижного состава (</w:t>
      </w:r>
      <w:r w:rsidR="0068749E">
        <w:rPr>
          <w:bCs/>
          <w:color w:val="000000"/>
          <w:sz w:val="24"/>
          <w:szCs w:val="24"/>
        </w:rPr>
        <w:t>электроподвижной состав</w:t>
      </w:r>
      <w:r w:rsidRPr="00621E76">
        <w:rPr>
          <w:bCs/>
          <w:color w:val="000000"/>
          <w:sz w:val="24"/>
          <w:szCs w:val="24"/>
        </w:rPr>
        <w:t>)</w:t>
      </w:r>
      <w:r w:rsidR="00AC60DA" w:rsidRPr="00EA2A4E">
        <w:rPr>
          <w:bCs/>
          <w:color w:val="000000"/>
          <w:sz w:val="24"/>
          <w:szCs w:val="24"/>
        </w:rPr>
        <w:t>;</w:t>
      </w:r>
    </w:p>
    <w:p w14:paraId="4D715289" w14:textId="2AEA9F5C" w:rsidR="00726E5F" w:rsidRPr="009810FA" w:rsidRDefault="00621E76" w:rsidP="00412014">
      <w:pPr>
        <w:pStyle w:val="a7"/>
        <w:numPr>
          <w:ilvl w:val="0"/>
          <w:numId w:val="3"/>
        </w:numPr>
        <w:tabs>
          <w:tab w:val="left" w:pos="993"/>
        </w:tabs>
        <w:spacing w:line="276" w:lineRule="auto"/>
        <w:ind w:left="0" w:firstLine="709"/>
        <w:jc w:val="both"/>
        <w:rPr>
          <w:i/>
          <w:iCs/>
          <w:sz w:val="24"/>
          <w:szCs w:val="24"/>
          <w:lang w:eastAsia="zh-CN"/>
        </w:rPr>
      </w:pPr>
      <w:r w:rsidRPr="00621E76">
        <w:rPr>
          <w:bCs/>
          <w:color w:val="000000"/>
          <w:sz w:val="24"/>
          <w:szCs w:val="24"/>
        </w:rPr>
        <w:t>организация технологической деятельности (</w:t>
      </w:r>
      <w:r w:rsidR="0068749E">
        <w:rPr>
          <w:bCs/>
          <w:color w:val="000000"/>
          <w:sz w:val="24"/>
          <w:szCs w:val="24"/>
        </w:rPr>
        <w:t>электроподвижной состав</w:t>
      </w:r>
      <w:r w:rsidRPr="00621E76">
        <w:rPr>
          <w:bCs/>
          <w:color w:val="000000"/>
          <w:sz w:val="24"/>
          <w:szCs w:val="24"/>
        </w:rPr>
        <w:t>)</w:t>
      </w:r>
      <w:r w:rsidR="009944D0">
        <w:rPr>
          <w:bCs/>
          <w:color w:val="000000"/>
          <w:sz w:val="24"/>
          <w:szCs w:val="24"/>
        </w:rPr>
        <w:t>.</w:t>
      </w:r>
      <w:r w:rsidR="00AC60DA">
        <w:rPr>
          <w:i/>
          <w:iCs/>
          <w:sz w:val="24"/>
          <w:szCs w:val="24"/>
          <w:lang w:eastAsia="zh-CN"/>
        </w:rPr>
        <w:br w:type="page"/>
      </w:r>
    </w:p>
    <w:p w14:paraId="0F782744" w14:textId="77777777" w:rsidR="000E132E" w:rsidRDefault="000E132E" w:rsidP="00412014">
      <w:pPr>
        <w:pStyle w:val="a7"/>
        <w:numPr>
          <w:ilvl w:val="0"/>
          <w:numId w:val="1"/>
        </w:numPr>
        <w:tabs>
          <w:tab w:val="left" w:pos="993"/>
        </w:tabs>
        <w:adjustRightInd/>
        <w:spacing w:line="276" w:lineRule="auto"/>
        <w:ind w:left="0" w:firstLine="709"/>
        <w:jc w:val="both"/>
        <w:rPr>
          <w:b/>
          <w:sz w:val="24"/>
        </w:rPr>
      </w:pPr>
      <w:bookmarkStart w:id="1" w:name="Компетенции_обучающегося,_выносимые_на_г"/>
      <w:bookmarkEnd w:id="1"/>
      <w:r w:rsidRPr="000E132E">
        <w:rPr>
          <w:b/>
          <w:sz w:val="24"/>
        </w:rPr>
        <w:lastRenderedPageBreak/>
        <w:t>ПРИМЕРНЫЙ</w:t>
      </w:r>
      <w:r w:rsidR="009810FA">
        <w:rPr>
          <w:b/>
          <w:sz w:val="24"/>
        </w:rPr>
        <w:t xml:space="preserve"> </w:t>
      </w:r>
      <w:r w:rsidRPr="000E132E">
        <w:rPr>
          <w:b/>
          <w:sz w:val="24"/>
        </w:rPr>
        <w:t>ПЕРЕЧЕНЬ</w:t>
      </w:r>
      <w:r w:rsidR="009810FA">
        <w:rPr>
          <w:b/>
          <w:sz w:val="24"/>
        </w:rPr>
        <w:t xml:space="preserve"> </w:t>
      </w:r>
      <w:r w:rsidRPr="000E132E">
        <w:rPr>
          <w:b/>
          <w:sz w:val="24"/>
        </w:rPr>
        <w:t>ЗАДАНИЙ</w:t>
      </w:r>
      <w:r w:rsidR="009810FA">
        <w:rPr>
          <w:b/>
          <w:sz w:val="24"/>
        </w:rPr>
        <w:t xml:space="preserve"> </w:t>
      </w:r>
      <w:r w:rsidRPr="000E132E">
        <w:rPr>
          <w:b/>
          <w:sz w:val="24"/>
        </w:rPr>
        <w:t>К</w:t>
      </w:r>
      <w:r w:rsidR="009810FA">
        <w:rPr>
          <w:b/>
          <w:sz w:val="24"/>
        </w:rPr>
        <w:t xml:space="preserve"> </w:t>
      </w:r>
      <w:r w:rsidRPr="000E132E">
        <w:rPr>
          <w:b/>
          <w:sz w:val="24"/>
        </w:rPr>
        <w:t>ГОСУДАРСТВЕННОМУ</w:t>
      </w:r>
      <w:r w:rsidR="009810FA">
        <w:rPr>
          <w:b/>
          <w:sz w:val="24"/>
        </w:rPr>
        <w:t xml:space="preserve"> </w:t>
      </w:r>
      <w:r w:rsidRPr="000E132E">
        <w:rPr>
          <w:b/>
          <w:sz w:val="24"/>
        </w:rPr>
        <w:t>ЭКЗАМЕНУ</w:t>
      </w:r>
    </w:p>
    <w:p w14:paraId="07E1C9E4" w14:textId="77777777" w:rsidR="009810FA" w:rsidRDefault="009810FA" w:rsidP="00297287">
      <w:pPr>
        <w:widowControl/>
        <w:tabs>
          <w:tab w:val="left" w:pos="993"/>
        </w:tabs>
        <w:autoSpaceDE/>
        <w:autoSpaceDN/>
        <w:jc w:val="both"/>
        <w:rPr>
          <w:b/>
          <w:sz w:val="24"/>
          <w:highlight w:val="yellow"/>
        </w:rPr>
      </w:pPr>
    </w:p>
    <w:p w14:paraId="1B3BE671" w14:textId="2C114AD7" w:rsidR="00CB02BC" w:rsidRPr="00CB02BC" w:rsidRDefault="00CB02BC" w:rsidP="00CB02BC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CB02BC">
        <w:rPr>
          <w:b/>
          <w:sz w:val="24"/>
          <w:szCs w:val="24"/>
        </w:rPr>
        <w:t xml:space="preserve">Государственный экзамен по совокупности профессиональных модулей </w:t>
      </w:r>
      <w:r w:rsidR="00445B91">
        <w:rPr>
          <w:b/>
          <w:sz w:val="24"/>
          <w:szCs w:val="24"/>
        </w:rPr>
        <w:t xml:space="preserve">ПМ.01 и ПМ.03 </w:t>
      </w:r>
      <w:r w:rsidR="00320348">
        <w:rPr>
          <w:b/>
          <w:sz w:val="24"/>
          <w:szCs w:val="24"/>
        </w:rPr>
        <w:t xml:space="preserve">и </w:t>
      </w:r>
      <w:r w:rsidRPr="00CB02BC">
        <w:rPr>
          <w:b/>
          <w:sz w:val="24"/>
          <w:szCs w:val="24"/>
        </w:rPr>
        <w:t xml:space="preserve">проводится в </w:t>
      </w:r>
      <w:r>
        <w:rPr>
          <w:b/>
          <w:sz w:val="24"/>
          <w:szCs w:val="24"/>
        </w:rPr>
        <w:t>три</w:t>
      </w:r>
      <w:r w:rsidRPr="00CB02BC">
        <w:rPr>
          <w:b/>
          <w:sz w:val="24"/>
          <w:szCs w:val="24"/>
        </w:rPr>
        <w:t xml:space="preserve"> этапа:</w:t>
      </w:r>
    </w:p>
    <w:p w14:paraId="67A92A54" w14:textId="77777777" w:rsidR="001914BD" w:rsidRDefault="001914BD" w:rsidP="00CB02BC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6189947F" w14:textId="4A2F1FD1" w:rsidR="00CB02BC" w:rsidRPr="00A72DF5" w:rsidRDefault="00CB02BC" w:rsidP="00CB02BC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A72DF5">
        <w:rPr>
          <w:b/>
          <w:sz w:val="24"/>
          <w:szCs w:val="24"/>
        </w:rPr>
        <w:t xml:space="preserve">1 этап – тестирование (с использованием информационно-образовательной </w:t>
      </w:r>
      <w:proofErr w:type="gramStart"/>
      <w:r w:rsidRPr="00A72DF5">
        <w:rPr>
          <w:b/>
          <w:sz w:val="24"/>
          <w:szCs w:val="24"/>
        </w:rPr>
        <w:t>сред</w:t>
      </w:r>
      <w:r w:rsidR="00320348" w:rsidRPr="00A72DF5">
        <w:rPr>
          <w:b/>
          <w:sz w:val="24"/>
          <w:szCs w:val="24"/>
        </w:rPr>
        <w:t>ы</w:t>
      </w:r>
      <w:r w:rsidR="00CF7B7C">
        <w:rPr>
          <w:b/>
          <w:sz w:val="24"/>
          <w:szCs w:val="24"/>
        </w:rPr>
        <w:t xml:space="preserve"> </w:t>
      </w:r>
      <w:r w:rsidRPr="00A72DF5">
        <w:rPr>
          <w:b/>
          <w:sz w:val="24"/>
          <w:szCs w:val="24"/>
        </w:rPr>
        <w:t xml:space="preserve"> филиала</w:t>
      </w:r>
      <w:proofErr w:type="gramEnd"/>
      <w:r w:rsidRPr="00A72DF5">
        <w:rPr>
          <w:b/>
          <w:sz w:val="24"/>
          <w:szCs w:val="24"/>
        </w:rPr>
        <w:t xml:space="preserve"> ПривГУПС).</w:t>
      </w:r>
    </w:p>
    <w:p w14:paraId="3587DF45" w14:textId="77777777" w:rsidR="00445B91" w:rsidRDefault="00445B91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182003C7" w14:textId="72C97484" w:rsidR="00BB4142" w:rsidRPr="00BB4142" w:rsidRDefault="00BB4142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BB4142">
        <w:rPr>
          <w:b/>
          <w:sz w:val="24"/>
          <w:szCs w:val="24"/>
        </w:rPr>
        <w:t>Инструкция обучающемуся</w:t>
      </w:r>
      <w:r>
        <w:rPr>
          <w:b/>
          <w:sz w:val="24"/>
          <w:szCs w:val="24"/>
        </w:rPr>
        <w:t>:</w:t>
      </w:r>
    </w:p>
    <w:p w14:paraId="3F4FF308" w14:textId="3143FBCF" w:rsidR="00AA2FA6" w:rsidRDefault="00AA2FA6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AA2FA6">
        <w:rPr>
          <w:bCs/>
          <w:sz w:val="24"/>
          <w:szCs w:val="24"/>
        </w:rPr>
        <w:t>Характеристика задания: тестовое задание с выбором правильного ответа (вопросы закрытого и открытого типа)</w:t>
      </w:r>
      <w:r>
        <w:rPr>
          <w:bCs/>
          <w:sz w:val="24"/>
          <w:szCs w:val="24"/>
        </w:rPr>
        <w:t>; задания на определение последовательности; задания на установление соответствия.</w:t>
      </w:r>
    </w:p>
    <w:p w14:paraId="47581F97" w14:textId="5412A142" w:rsidR="00AA2FA6" w:rsidRPr="00AA2FA6" w:rsidRDefault="00AA2FA6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Количество вопросов – 25.</w:t>
      </w:r>
    </w:p>
    <w:p w14:paraId="792B4CD9" w14:textId="2BA1759A" w:rsidR="00AA2FA6" w:rsidRPr="00AA2FA6" w:rsidRDefault="00AA2FA6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AA2FA6">
        <w:rPr>
          <w:bCs/>
          <w:sz w:val="24"/>
          <w:szCs w:val="24"/>
        </w:rPr>
        <w:t xml:space="preserve">Максимальное время выполнения </w:t>
      </w:r>
      <w:r>
        <w:rPr>
          <w:bCs/>
          <w:sz w:val="24"/>
          <w:szCs w:val="24"/>
        </w:rPr>
        <w:t>1 этапа</w:t>
      </w:r>
      <w:r w:rsidRPr="00AA2FA6">
        <w:rPr>
          <w:bCs/>
          <w:sz w:val="24"/>
          <w:szCs w:val="24"/>
        </w:rPr>
        <w:t xml:space="preserve"> – </w:t>
      </w:r>
      <w:r>
        <w:rPr>
          <w:bCs/>
          <w:sz w:val="24"/>
          <w:szCs w:val="24"/>
        </w:rPr>
        <w:t>2</w:t>
      </w:r>
      <w:r w:rsidRPr="00AA2FA6">
        <w:rPr>
          <w:bCs/>
          <w:sz w:val="24"/>
          <w:szCs w:val="24"/>
        </w:rPr>
        <w:t>0 минут</w:t>
      </w:r>
    </w:p>
    <w:p w14:paraId="3665EC64" w14:textId="19142F84" w:rsidR="00F93A48" w:rsidRDefault="00F93A48" w:rsidP="00F93A48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F93A48">
        <w:rPr>
          <w:bCs/>
          <w:sz w:val="24"/>
          <w:szCs w:val="24"/>
        </w:rPr>
        <w:t>Оцениваемые компетенции:</w:t>
      </w:r>
      <w:r>
        <w:rPr>
          <w:bCs/>
          <w:sz w:val="24"/>
          <w:szCs w:val="24"/>
        </w:rPr>
        <w:t xml:space="preserve"> </w:t>
      </w:r>
      <w:r w:rsidRPr="00F93A48">
        <w:rPr>
          <w:bCs/>
          <w:sz w:val="24"/>
          <w:szCs w:val="24"/>
        </w:rPr>
        <w:t>ПК 1.1, ПК 1.2, ПК 1.3, ПК 3.1, ПК 3.2, ОК 1, ОК 2, ОК 3, ОК 4, ОК 5, ОК 6, ОК 7, ОК 9</w:t>
      </w:r>
      <w:r>
        <w:rPr>
          <w:bCs/>
          <w:sz w:val="24"/>
          <w:szCs w:val="24"/>
        </w:rPr>
        <w:t>.</w:t>
      </w:r>
    </w:p>
    <w:p w14:paraId="19723AF6" w14:textId="77777777" w:rsidR="00445B91" w:rsidRDefault="00445B91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7D20642E" w14:textId="7287E1C4" w:rsidR="00AA2FA6" w:rsidRDefault="00AA2FA6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BB4142">
        <w:rPr>
          <w:b/>
          <w:sz w:val="24"/>
          <w:szCs w:val="24"/>
        </w:rPr>
        <w:t>Порядок выполнения</w:t>
      </w:r>
      <w:r w:rsidRPr="00AA2FA6">
        <w:rPr>
          <w:bCs/>
          <w:sz w:val="24"/>
          <w:szCs w:val="24"/>
        </w:rPr>
        <w:t xml:space="preserve">: </w:t>
      </w:r>
      <w:r w:rsidR="00783364">
        <w:rPr>
          <w:bCs/>
          <w:sz w:val="24"/>
          <w:szCs w:val="24"/>
        </w:rPr>
        <w:t xml:space="preserve">в </w:t>
      </w:r>
      <w:r w:rsidR="00783364" w:rsidRPr="00783364">
        <w:rPr>
          <w:bCs/>
          <w:sz w:val="24"/>
          <w:szCs w:val="24"/>
        </w:rPr>
        <w:t>информационно-образовательной сред</w:t>
      </w:r>
      <w:r w:rsidR="00783364">
        <w:rPr>
          <w:bCs/>
          <w:sz w:val="24"/>
          <w:szCs w:val="24"/>
        </w:rPr>
        <w:t>е</w:t>
      </w:r>
      <w:r w:rsidR="00783364" w:rsidRPr="00783364">
        <w:rPr>
          <w:bCs/>
          <w:sz w:val="24"/>
          <w:szCs w:val="24"/>
        </w:rPr>
        <w:t xml:space="preserve"> филиала </w:t>
      </w:r>
      <w:proofErr w:type="spellStart"/>
      <w:r w:rsidR="00783364" w:rsidRPr="00783364">
        <w:rPr>
          <w:bCs/>
          <w:sz w:val="24"/>
          <w:szCs w:val="24"/>
        </w:rPr>
        <w:t>ПривГУПС</w:t>
      </w:r>
      <w:proofErr w:type="spellEnd"/>
      <w:r w:rsidR="00783364">
        <w:rPr>
          <w:bCs/>
          <w:sz w:val="24"/>
          <w:szCs w:val="24"/>
        </w:rPr>
        <w:t xml:space="preserve"> студент выполняет вход в систему под своим</w:t>
      </w:r>
      <w:r w:rsidR="000E3236">
        <w:rPr>
          <w:bCs/>
          <w:sz w:val="24"/>
          <w:szCs w:val="24"/>
        </w:rPr>
        <w:t xml:space="preserve"> индивидуальным паролем и выбирает вкладку тестирование, далее находит вкладку 1 этап </w:t>
      </w:r>
      <w:r w:rsidR="00BB4142">
        <w:rPr>
          <w:bCs/>
          <w:sz w:val="24"/>
          <w:szCs w:val="24"/>
        </w:rPr>
        <w:t>государственного итогового экзамена.</w:t>
      </w:r>
    </w:p>
    <w:p w14:paraId="6C8BD016" w14:textId="77777777" w:rsidR="00445B91" w:rsidRDefault="00445B91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3F906787" w14:textId="2B6C6CB3" w:rsidR="00BB4142" w:rsidRPr="00BB4142" w:rsidRDefault="00BB4142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BB4142">
        <w:rPr>
          <w:b/>
          <w:sz w:val="24"/>
          <w:szCs w:val="24"/>
        </w:rPr>
        <w:t xml:space="preserve">Примерный </w:t>
      </w:r>
      <w:r w:rsidRPr="00321ADF">
        <w:rPr>
          <w:b/>
          <w:sz w:val="24"/>
          <w:szCs w:val="24"/>
        </w:rPr>
        <w:t>перечень тестовых задани</w:t>
      </w:r>
      <w:r w:rsidR="00321ADF" w:rsidRPr="00321ADF">
        <w:rPr>
          <w:b/>
          <w:sz w:val="24"/>
          <w:szCs w:val="24"/>
        </w:rPr>
        <w:t>й</w:t>
      </w:r>
      <w:r w:rsidRPr="00321ADF">
        <w:rPr>
          <w:b/>
          <w:sz w:val="24"/>
          <w:szCs w:val="24"/>
        </w:rPr>
        <w:t xml:space="preserve"> для</w:t>
      </w:r>
      <w:r w:rsidRPr="00BB414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выполнения </w:t>
      </w:r>
      <w:r w:rsidRPr="00BB4142">
        <w:rPr>
          <w:b/>
          <w:sz w:val="24"/>
          <w:szCs w:val="24"/>
        </w:rPr>
        <w:t xml:space="preserve">1 этапа государственного итогового экзамена: </w:t>
      </w:r>
    </w:p>
    <w:p w14:paraId="29CB76D1" w14:textId="4ABAD97F" w:rsidR="00445B91" w:rsidRPr="00445B91" w:rsidRDefault="00445B91" w:rsidP="00BB4142">
      <w:pPr>
        <w:pStyle w:val="ae"/>
        <w:spacing w:before="0" w:beforeAutospacing="0" w:after="0" w:afterAutospacing="0"/>
        <w:ind w:firstLine="709"/>
        <w:jc w:val="both"/>
        <w:rPr>
          <w:b/>
          <w:bCs/>
          <w:lang w:eastAsia="en-US"/>
        </w:rPr>
      </w:pPr>
      <w:r w:rsidRPr="00445B91">
        <w:rPr>
          <w:b/>
          <w:bCs/>
          <w:lang w:eastAsia="en-US"/>
        </w:rPr>
        <w:t>Задания закрытого типа</w:t>
      </w:r>
    </w:p>
    <w:p w14:paraId="2B1C49C3" w14:textId="0CAED26E" w:rsidR="00BB4142" w:rsidRDefault="00BB4142" w:rsidP="00BB4142">
      <w:pPr>
        <w:pStyle w:val="ae"/>
        <w:spacing w:before="0" w:beforeAutospacing="0" w:after="0" w:afterAutospacing="0"/>
        <w:ind w:firstLine="709"/>
        <w:jc w:val="both"/>
        <w:rPr>
          <w:lang w:eastAsia="en-US"/>
        </w:rPr>
      </w:pPr>
      <w:r>
        <w:rPr>
          <w:lang w:eastAsia="en-US"/>
        </w:rPr>
        <w:t xml:space="preserve">1. </w:t>
      </w:r>
      <w:bookmarkStart w:id="2" w:name="_Hlk182755138"/>
      <w:r>
        <w:rPr>
          <w:lang w:eastAsia="en-US"/>
        </w:rPr>
        <w:t>Какой вид подвижного состава железных дорог не относится к автономным.</w:t>
      </w:r>
    </w:p>
    <w:p w14:paraId="774694C1" w14:textId="77777777" w:rsidR="00BB4142" w:rsidRDefault="00BB4142" w:rsidP="00412014">
      <w:pPr>
        <w:pStyle w:val="ae"/>
        <w:numPr>
          <w:ilvl w:val="0"/>
          <w:numId w:val="5"/>
        </w:numPr>
        <w:spacing w:before="0" w:beforeAutospacing="0" w:after="0" w:afterAutospacing="0"/>
        <w:ind w:left="0" w:firstLine="709"/>
        <w:rPr>
          <w:lang w:eastAsia="en-US"/>
        </w:rPr>
      </w:pPr>
      <w:r>
        <w:rPr>
          <w:lang w:eastAsia="en-US"/>
        </w:rPr>
        <w:t xml:space="preserve">электровозы </w:t>
      </w:r>
    </w:p>
    <w:p w14:paraId="69C5A4ED" w14:textId="77777777" w:rsidR="00BB4142" w:rsidRDefault="00BB4142" w:rsidP="00412014">
      <w:pPr>
        <w:pStyle w:val="ae"/>
        <w:numPr>
          <w:ilvl w:val="0"/>
          <w:numId w:val="5"/>
        </w:numPr>
        <w:spacing w:before="0" w:beforeAutospacing="0" w:after="0" w:afterAutospacing="0"/>
        <w:ind w:left="0" w:firstLine="709"/>
        <w:rPr>
          <w:lang w:eastAsia="en-US"/>
        </w:rPr>
      </w:pPr>
      <w:r>
        <w:rPr>
          <w:lang w:eastAsia="en-US"/>
        </w:rPr>
        <w:t>тепловозы</w:t>
      </w:r>
    </w:p>
    <w:p w14:paraId="5E54F8D4" w14:textId="77777777" w:rsidR="00BB4142" w:rsidRDefault="00BB4142" w:rsidP="00412014">
      <w:pPr>
        <w:pStyle w:val="ae"/>
        <w:numPr>
          <w:ilvl w:val="0"/>
          <w:numId w:val="5"/>
        </w:numPr>
        <w:spacing w:before="0" w:beforeAutospacing="0" w:after="0" w:afterAutospacing="0"/>
        <w:ind w:left="0" w:firstLine="709"/>
        <w:rPr>
          <w:lang w:eastAsia="en-US"/>
        </w:rPr>
      </w:pPr>
      <w:r>
        <w:rPr>
          <w:lang w:eastAsia="en-US"/>
        </w:rPr>
        <w:t xml:space="preserve">паровозы </w:t>
      </w:r>
    </w:p>
    <w:p w14:paraId="7CDAC9F5" w14:textId="77777777" w:rsidR="00BB4142" w:rsidRDefault="00BB4142" w:rsidP="00412014">
      <w:pPr>
        <w:pStyle w:val="ae"/>
        <w:numPr>
          <w:ilvl w:val="0"/>
          <w:numId w:val="5"/>
        </w:numPr>
        <w:spacing w:before="0" w:beforeAutospacing="0" w:after="0" w:afterAutospacing="0"/>
        <w:ind w:left="0" w:firstLine="709"/>
        <w:rPr>
          <w:lang w:eastAsia="en-US"/>
        </w:rPr>
      </w:pPr>
      <w:r>
        <w:rPr>
          <w:lang w:eastAsia="en-US"/>
        </w:rPr>
        <w:t>дизель-поезда</w:t>
      </w:r>
    </w:p>
    <w:bookmarkEnd w:id="2"/>
    <w:p w14:paraId="7082C040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Вес, передающийся на движущие колёсные пары, — это …</w:t>
      </w:r>
    </w:p>
    <w:p w14:paraId="63164804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сцепной вес</w:t>
      </w:r>
    </w:p>
    <w:p w14:paraId="68D5A987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вес локомотива и экипажа</w:t>
      </w:r>
    </w:p>
    <w:p w14:paraId="67D58558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служебный вес</w:t>
      </w:r>
    </w:p>
    <w:p w14:paraId="056970FE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вес состава</w:t>
      </w:r>
    </w:p>
    <w:p w14:paraId="39206297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По конструкции ходовых частей локомотивы подразделяются на:</w:t>
      </w:r>
    </w:p>
    <w:p w14:paraId="2A731C0A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челюстные и бесчелюстные</w:t>
      </w:r>
    </w:p>
    <w:p w14:paraId="1D0775AA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тележечные и с жёсткой рамой</w:t>
      </w:r>
    </w:p>
    <w:p w14:paraId="4239BFEB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бесчелюстные и шкворневые</w:t>
      </w:r>
    </w:p>
    <w:p w14:paraId="3C8466F3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цельно литые и сварочные</w:t>
      </w:r>
    </w:p>
    <w:p w14:paraId="3E6E442E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 Что в осевой формуле показывает индекс «0»?</w:t>
      </w:r>
    </w:p>
    <w:p w14:paraId="273A72A0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колёсные пары локомотива одинаковые</w:t>
      </w:r>
    </w:p>
    <w:p w14:paraId="084C3CC5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 xml:space="preserve">колёсные пары локомотива </w:t>
      </w:r>
      <w:proofErr w:type="spellStart"/>
      <w:r>
        <w:rPr>
          <w:sz w:val="24"/>
          <w:szCs w:val="24"/>
        </w:rPr>
        <w:t>обмоторены</w:t>
      </w:r>
      <w:proofErr w:type="spellEnd"/>
    </w:p>
    <w:p w14:paraId="6FC40078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рессорное подвешивание локомотива одноступенчатое</w:t>
      </w:r>
    </w:p>
    <w:p w14:paraId="4D52F08E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колёсные пары локомотива круглые</w:t>
      </w:r>
    </w:p>
    <w:p w14:paraId="01E36642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 Количество секций на электровозе 3ЭС5К</w:t>
      </w:r>
    </w:p>
    <w:p w14:paraId="0BD6B052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двухсекционный</w:t>
      </w:r>
    </w:p>
    <w:p w14:paraId="4636F210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грузовой</w:t>
      </w:r>
    </w:p>
    <w:p w14:paraId="44F12A17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 xml:space="preserve">односекционный </w:t>
      </w:r>
      <w:proofErr w:type="spellStart"/>
      <w:r>
        <w:rPr>
          <w:sz w:val="24"/>
          <w:szCs w:val="24"/>
        </w:rPr>
        <w:t>двухкабинный</w:t>
      </w:r>
      <w:proofErr w:type="spellEnd"/>
    </w:p>
    <w:p w14:paraId="72E8A08D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Г)</w:t>
      </w:r>
      <w:r>
        <w:rPr>
          <w:sz w:val="24"/>
          <w:szCs w:val="24"/>
        </w:rPr>
        <w:tab/>
        <w:t>трёхсекционный</w:t>
      </w:r>
    </w:p>
    <w:p w14:paraId="61642626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6. Полный вес локомотива с локомотивной бригадой, с полным запасом воды и масла и двумя третями запасов топлива называется…</w:t>
      </w:r>
    </w:p>
    <w:p w14:paraId="5A18736B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габаритом локомотива</w:t>
      </w:r>
    </w:p>
    <w:p w14:paraId="7710B41F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служебным весом локомотива</w:t>
      </w:r>
    </w:p>
    <w:p w14:paraId="56DB0AD0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сцепным весом локомотива</w:t>
      </w:r>
    </w:p>
    <w:p w14:paraId="2C3AA9A7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полным весом локомотива</w:t>
      </w:r>
    </w:p>
    <w:p w14:paraId="618B2835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 Выбрать локомотивы, которым соответствует осевая формула 2 (2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2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)</w:t>
      </w:r>
    </w:p>
    <w:p w14:paraId="32927077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ЭП1 и ЭП20</w:t>
      </w:r>
    </w:p>
    <w:p w14:paraId="36F15EB2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ТГМ23В и ТЭМ2</w:t>
      </w:r>
    </w:p>
    <w:p w14:paraId="64CAA7DB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ВЛ80 и 2ЭС5К</w:t>
      </w:r>
    </w:p>
    <w:p w14:paraId="4D966A8E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2ТЭ116 и 2ТЭ10МК</w:t>
      </w:r>
    </w:p>
    <w:p w14:paraId="1E8295F1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 Кузова локомотивов бывают:</w:t>
      </w:r>
    </w:p>
    <w:p w14:paraId="12BEF58D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капотного и багажного типов</w:t>
      </w:r>
    </w:p>
    <w:p w14:paraId="42DEE223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капотного и вагонного типов</w:t>
      </w:r>
    </w:p>
    <w:p w14:paraId="7B96303A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капотного и маневрового типов</w:t>
      </w:r>
    </w:p>
    <w:p w14:paraId="4BC52744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грузового и пассажирского типов</w:t>
      </w:r>
    </w:p>
    <w:p w14:paraId="658041D4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proofErr w:type="spellStart"/>
      <w:r>
        <w:rPr>
          <w:sz w:val="24"/>
          <w:szCs w:val="24"/>
        </w:rPr>
        <w:t>Бесколлекторные</w:t>
      </w:r>
      <w:proofErr w:type="spellEnd"/>
      <w:r>
        <w:rPr>
          <w:sz w:val="24"/>
          <w:szCs w:val="24"/>
        </w:rPr>
        <w:t xml:space="preserve"> электрические машины относятся к</w:t>
      </w:r>
    </w:p>
    <w:p w14:paraId="046A51F6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трансформаторам</w:t>
      </w:r>
    </w:p>
    <w:p w14:paraId="7DD70C13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машинам постоянного тока</w:t>
      </w:r>
    </w:p>
    <w:p w14:paraId="3DF74092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 xml:space="preserve">машинам переменного тока </w:t>
      </w:r>
    </w:p>
    <w:p w14:paraId="5174EAB1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правильного ответа не приведено</w:t>
      </w:r>
    </w:p>
    <w:p w14:paraId="0D5C7759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Величина </w:t>
      </w:r>
      <w:proofErr w:type="spellStart"/>
      <w:r>
        <w:rPr>
          <w:sz w:val="24"/>
          <w:szCs w:val="24"/>
        </w:rPr>
        <w:t>э.д.с</w:t>
      </w:r>
      <w:proofErr w:type="spellEnd"/>
      <w:r>
        <w:rPr>
          <w:sz w:val="24"/>
          <w:szCs w:val="24"/>
        </w:rPr>
        <w:t xml:space="preserve">., наводимой в проводнике обмотки якоря машины постоянного тока, соответствует выражению </w:t>
      </w:r>
    </w:p>
    <w:p w14:paraId="2F5B4C27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 xml:space="preserve">e = B l v  </w:t>
      </w:r>
    </w:p>
    <w:p w14:paraId="5C853E32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e = B l i</w:t>
      </w:r>
    </w:p>
    <w:p w14:paraId="7EAFEFAF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 xml:space="preserve">e = </w:t>
      </w:r>
      <w:proofErr w:type="spellStart"/>
      <w:r>
        <w:rPr>
          <w:sz w:val="24"/>
          <w:szCs w:val="24"/>
        </w:rPr>
        <w:t>Ce</w:t>
      </w:r>
      <w:proofErr w:type="spellEnd"/>
      <w:r>
        <w:rPr>
          <w:sz w:val="24"/>
          <w:szCs w:val="24"/>
        </w:rPr>
        <w:t xml:space="preserve"> Ф n</w:t>
      </w:r>
    </w:p>
    <w:p w14:paraId="3E8AFF84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правильного ответа не приведено</w:t>
      </w:r>
    </w:p>
    <w:p w14:paraId="75793701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11. В электрических машинах равной мощности электромагнитный момент на валу</w:t>
      </w:r>
    </w:p>
    <w:p w14:paraId="46400937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будет больше у машины с большей частотой вращения на валу</w:t>
      </w:r>
    </w:p>
    <w:p w14:paraId="21AE5388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будет больше у машины с меньшей частотой вращения на валу </w:t>
      </w:r>
    </w:p>
    <w:p w14:paraId="37C74600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не зависит от величины частоты вращения на валу </w:t>
      </w:r>
    </w:p>
    <w:p w14:paraId="72D52D50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правильного ответа не приведено</w:t>
      </w:r>
    </w:p>
    <w:p w14:paraId="7738428E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При смещении щёток с геометрической </w:t>
      </w:r>
      <w:proofErr w:type="spellStart"/>
      <w:r>
        <w:rPr>
          <w:sz w:val="24"/>
          <w:szCs w:val="24"/>
        </w:rPr>
        <w:t>нейтрали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э.д.с</w:t>
      </w:r>
      <w:proofErr w:type="spellEnd"/>
      <w:r>
        <w:rPr>
          <w:sz w:val="24"/>
          <w:szCs w:val="24"/>
        </w:rPr>
        <w:t>. якорной обмотки машины постоянного тока</w:t>
      </w:r>
    </w:p>
    <w:p w14:paraId="445E4263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 xml:space="preserve">уменьшится  </w:t>
      </w:r>
    </w:p>
    <w:p w14:paraId="6F25B318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 xml:space="preserve">увеличится  </w:t>
      </w:r>
    </w:p>
    <w:p w14:paraId="14548579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останется неизменной</w:t>
      </w:r>
    </w:p>
    <w:p w14:paraId="09914036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правильного ответа не приведено</w:t>
      </w:r>
    </w:p>
    <w:p w14:paraId="24591583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Какой из двигателей постоянного тока можно запускать в работу без нагрузки на валу  </w:t>
      </w:r>
    </w:p>
    <w:p w14:paraId="089AF76B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двигатель параллельного возбуждения</w:t>
      </w:r>
    </w:p>
    <w:p w14:paraId="3C127985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двигатель последовательного возбуждения</w:t>
      </w:r>
    </w:p>
    <w:p w14:paraId="2BCCBF41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 xml:space="preserve">двигатель смешанного возбуждения  </w:t>
      </w:r>
    </w:p>
    <w:p w14:paraId="68D1F594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двигатель независимого возбуждения</w:t>
      </w:r>
    </w:p>
    <w:p w14:paraId="59C72E38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С какой частотой будет вращаться магнитное поле трёхфазной машины переменного тока промышленной частоты, имеющей три пары полюсов  </w:t>
      </w:r>
    </w:p>
    <w:p w14:paraId="4944F30F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3000 об/мин.</w:t>
      </w:r>
    </w:p>
    <w:p w14:paraId="752D62AF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1500 об/мин.</w:t>
      </w:r>
    </w:p>
    <w:p w14:paraId="692FC46A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 xml:space="preserve">1000 об/мин. </w:t>
      </w:r>
    </w:p>
    <w:p w14:paraId="688F05A0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750 об/мин.</w:t>
      </w:r>
    </w:p>
    <w:p w14:paraId="51D7B346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15.</w:t>
      </w:r>
      <w:r>
        <w:rPr>
          <w:sz w:val="24"/>
          <w:szCs w:val="24"/>
        </w:rPr>
        <w:tab/>
        <w:t xml:space="preserve"> Подвижная часть машины постоянного тока называется</w:t>
      </w:r>
    </w:p>
    <w:p w14:paraId="5B0570B3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статором</w:t>
      </w:r>
    </w:p>
    <w:p w14:paraId="7AC16EEC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Б)</w:t>
      </w:r>
      <w:r>
        <w:rPr>
          <w:sz w:val="24"/>
          <w:szCs w:val="24"/>
        </w:rPr>
        <w:tab/>
        <w:t xml:space="preserve">якорем  </w:t>
      </w:r>
    </w:p>
    <w:p w14:paraId="69C94327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ротором</w:t>
      </w:r>
    </w:p>
    <w:p w14:paraId="69220CE7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индуктором</w:t>
      </w:r>
    </w:p>
    <w:p w14:paraId="5A55DCAC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16.</w:t>
      </w:r>
      <w:r>
        <w:rPr>
          <w:sz w:val="24"/>
          <w:szCs w:val="24"/>
        </w:rPr>
        <w:tab/>
        <w:t>Якорная обмотка машины постоянного тока служит для</w:t>
      </w:r>
    </w:p>
    <w:p w14:paraId="2AFF9BC3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создания основного магнитного поля машины</w:t>
      </w:r>
    </w:p>
    <w:p w14:paraId="2B07432F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 xml:space="preserve">преобразования, подведённой к машине энергии  </w:t>
      </w:r>
    </w:p>
    <w:p w14:paraId="50A93685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 xml:space="preserve">выпрямления наведённой в витках обмотки переменной </w:t>
      </w:r>
      <w:proofErr w:type="spellStart"/>
      <w:r>
        <w:rPr>
          <w:sz w:val="24"/>
          <w:szCs w:val="24"/>
        </w:rPr>
        <w:t>э.д.с</w:t>
      </w:r>
      <w:proofErr w:type="spellEnd"/>
      <w:r>
        <w:rPr>
          <w:sz w:val="24"/>
          <w:szCs w:val="24"/>
        </w:rPr>
        <w:t>.</w:t>
      </w:r>
    </w:p>
    <w:p w14:paraId="069D5AFF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правильного ответа не приведено</w:t>
      </w:r>
    </w:p>
    <w:p w14:paraId="5DB89179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</w:t>
      </w:r>
      <w:r>
        <w:rPr>
          <w:sz w:val="24"/>
          <w:szCs w:val="24"/>
        </w:rPr>
        <w:tab/>
        <w:t xml:space="preserve">От какой величины не зависит </w:t>
      </w:r>
      <w:proofErr w:type="spellStart"/>
      <w:r>
        <w:rPr>
          <w:sz w:val="24"/>
          <w:szCs w:val="24"/>
        </w:rPr>
        <w:t>э.д.с</w:t>
      </w:r>
      <w:proofErr w:type="spellEnd"/>
      <w:r>
        <w:rPr>
          <w:sz w:val="24"/>
          <w:szCs w:val="24"/>
        </w:rPr>
        <w:t>., наводимая в якорной обмотке машины постоянного тока</w:t>
      </w:r>
    </w:p>
    <w:p w14:paraId="0CB1A893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 xml:space="preserve">от магнитного потока </w:t>
      </w:r>
    </w:p>
    <w:p w14:paraId="169CCC2C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от частоты вращения якоря</w:t>
      </w:r>
    </w:p>
    <w:p w14:paraId="18517360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 xml:space="preserve">от тока якоря </w:t>
      </w:r>
    </w:p>
    <w:p w14:paraId="07C3F6FB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 xml:space="preserve">от конструкции электрической машины </w:t>
      </w:r>
    </w:p>
    <w:p w14:paraId="03E6AB24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18.</w:t>
      </w:r>
      <w:r>
        <w:rPr>
          <w:sz w:val="24"/>
          <w:szCs w:val="24"/>
        </w:rPr>
        <w:tab/>
        <w:t>Какой из перечисленных материалов, применяемых при изготовлении электрических машин, не относится к конструкционным материалам</w:t>
      </w:r>
    </w:p>
    <w:p w14:paraId="43404125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>пластмасса</w:t>
      </w:r>
    </w:p>
    <w:p w14:paraId="131003B5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 xml:space="preserve">сталь </w:t>
      </w:r>
    </w:p>
    <w:p w14:paraId="686AF35E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 xml:space="preserve">миканит </w:t>
      </w:r>
    </w:p>
    <w:p w14:paraId="6A075B53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чугун</w:t>
      </w:r>
    </w:p>
    <w:p w14:paraId="37477ADC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</w:t>
      </w:r>
      <w:r>
        <w:rPr>
          <w:sz w:val="24"/>
          <w:szCs w:val="24"/>
        </w:rPr>
        <w:tab/>
        <w:t xml:space="preserve"> У какого из генераторов постоянного тока можно получить крутопадающую внешнюю характеристику</w:t>
      </w:r>
    </w:p>
    <w:p w14:paraId="4C411F7D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генератора независимого возбуждения</w:t>
      </w:r>
    </w:p>
    <w:p w14:paraId="7961E8E1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генератора параллельного возбуждения </w:t>
      </w:r>
    </w:p>
    <w:p w14:paraId="3C300436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генератора последовательного возбуждения</w:t>
      </w:r>
    </w:p>
    <w:p w14:paraId="191E6ADB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генератора смешанного возбуждения   </w:t>
      </w:r>
    </w:p>
    <w:p w14:paraId="3EF601DD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20. Чему равно скольжение асинхронного двигателя, если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 = 3000 об/мин., а n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 = 2910 об/мин.</w:t>
      </w:r>
    </w:p>
    <w:p w14:paraId="7EB25EDD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  <w:r>
        <w:rPr>
          <w:sz w:val="24"/>
          <w:szCs w:val="24"/>
        </w:rPr>
        <w:tab/>
        <w:t xml:space="preserve">0,02    </w:t>
      </w:r>
    </w:p>
    <w:p w14:paraId="1BEE2D7D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  <w:r>
        <w:rPr>
          <w:sz w:val="24"/>
          <w:szCs w:val="24"/>
        </w:rPr>
        <w:tab/>
        <w:t>0,03</w:t>
      </w:r>
    </w:p>
    <w:p w14:paraId="1B53C8CA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</w:t>
      </w:r>
      <w:r>
        <w:rPr>
          <w:sz w:val="24"/>
          <w:szCs w:val="24"/>
        </w:rPr>
        <w:tab/>
        <w:t>0,04</w:t>
      </w:r>
    </w:p>
    <w:p w14:paraId="784A9F95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</w:t>
      </w:r>
      <w:r>
        <w:rPr>
          <w:sz w:val="24"/>
          <w:szCs w:val="24"/>
        </w:rPr>
        <w:tab/>
        <w:t>0,06</w:t>
      </w:r>
    </w:p>
    <w:p w14:paraId="61D90BCA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Вариант 2</w:t>
      </w:r>
    </w:p>
    <w:p w14:paraId="5EA63D8A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 Что характеризует осевая формула локомотива?</w:t>
      </w:r>
    </w:p>
    <w:p w14:paraId="2A93CC53" w14:textId="77777777" w:rsidR="00BB4142" w:rsidRDefault="00BB4142" w:rsidP="00412014">
      <w:pPr>
        <w:widowControl/>
        <w:numPr>
          <w:ilvl w:val="0"/>
          <w:numId w:val="6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число, расположение и назначение движущихся колёсных пар</w:t>
      </w:r>
    </w:p>
    <w:p w14:paraId="031242EE" w14:textId="77777777" w:rsidR="00BB4142" w:rsidRDefault="00BB4142" w:rsidP="00412014">
      <w:pPr>
        <w:widowControl/>
        <w:numPr>
          <w:ilvl w:val="0"/>
          <w:numId w:val="6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число колёсных пар, вес локомотива и его длину</w:t>
      </w:r>
    </w:p>
    <w:p w14:paraId="6E9E4F78" w14:textId="77777777" w:rsidR="00BB4142" w:rsidRDefault="00BB4142" w:rsidP="00412014">
      <w:pPr>
        <w:widowControl/>
        <w:numPr>
          <w:ilvl w:val="0"/>
          <w:numId w:val="6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расстояние между колёсными парами и их число</w:t>
      </w:r>
    </w:p>
    <w:p w14:paraId="4A5B927A" w14:textId="77777777" w:rsidR="00BB4142" w:rsidRDefault="00BB4142" w:rsidP="00412014">
      <w:pPr>
        <w:widowControl/>
        <w:numPr>
          <w:ilvl w:val="0"/>
          <w:numId w:val="6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число колёсных пар, вес локомотива и силу тяги локомотива</w:t>
      </w:r>
    </w:p>
    <w:p w14:paraId="360F21AC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 Электровозы классифицируют…</w:t>
      </w:r>
    </w:p>
    <w:p w14:paraId="7D8B84AB" w14:textId="77777777" w:rsidR="00BB4142" w:rsidRDefault="00BB4142" w:rsidP="00412014">
      <w:pPr>
        <w:widowControl/>
        <w:numPr>
          <w:ilvl w:val="0"/>
          <w:numId w:val="7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 мощности и числу движущих колёсных пар</w:t>
      </w:r>
    </w:p>
    <w:p w14:paraId="6C6D955F" w14:textId="77777777" w:rsidR="00BB4142" w:rsidRDefault="00BB4142" w:rsidP="00412014">
      <w:pPr>
        <w:widowControl/>
        <w:numPr>
          <w:ilvl w:val="0"/>
          <w:numId w:val="7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 роду службы, числу секций, конструкции ходовых частей и по ширине колеи</w:t>
      </w:r>
    </w:p>
    <w:p w14:paraId="43084417" w14:textId="77777777" w:rsidR="00BB4142" w:rsidRDefault="00BB4142" w:rsidP="00412014">
      <w:pPr>
        <w:widowControl/>
        <w:numPr>
          <w:ilvl w:val="0"/>
          <w:numId w:val="7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 роду службы, числу секций, мощности и массе</w:t>
      </w:r>
    </w:p>
    <w:p w14:paraId="2F28F375" w14:textId="77777777" w:rsidR="00BB4142" w:rsidRDefault="00BB4142" w:rsidP="00412014">
      <w:pPr>
        <w:widowControl/>
        <w:numPr>
          <w:ilvl w:val="0"/>
          <w:numId w:val="7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по роду службы</w:t>
      </w:r>
    </w:p>
    <w:p w14:paraId="5110A5D2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23. Выбрать осевую формулу, соответствующую электровозу ЭП1</w:t>
      </w:r>
    </w:p>
    <w:p w14:paraId="06B64CB9" w14:textId="77777777" w:rsidR="00BB4142" w:rsidRDefault="00BB4142" w:rsidP="00412014">
      <w:pPr>
        <w:widowControl/>
        <w:numPr>
          <w:ilvl w:val="0"/>
          <w:numId w:val="8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3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+ 3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3</w:t>
      </w:r>
      <w:r>
        <w:rPr>
          <w:sz w:val="24"/>
          <w:szCs w:val="24"/>
          <w:vertAlign w:val="subscript"/>
        </w:rPr>
        <w:t>0</w:t>
      </w:r>
    </w:p>
    <w:p w14:paraId="1AAA0A1C" w14:textId="77777777" w:rsidR="00BB4142" w:rsidRDefault="00BB4142" w:rsidP="00412014">
      <w:pPr>
        <w:widowControl/>
        <w:numPr>
          <w:ilvl w:val="0"/>
          <w:numId w:val="8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2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2</w:t>
      </w:r>
      <w:r>
        <w:rPr>
          <w:sz w:val="24"/>
          <w:szCs w:val="24"/>
          <w:vertAlign w:val="subscript"/>
        </w:rPr>
        <w:t>0</w:t>
      </w:r>
    </w:p>
    <w:p w14:paraId="085290CB" w14:textId="77777777" w:rsidR="00BB4142" w:rsidRDefault="00BB4142" w:rsidP="00412014">
      <w:pPr>
        <w:widowControl/>
        <w:numPr>
          <w:ilvl w:val="0"/>
          <w:numId w:val="8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sym w:font="Symbol" w:char="F0B4"/>
      </w:r>
      <w:r>
        <w:rPr>
          <w:sz w:val="24"/>
          <w:szCs w:val="24"/>
        </w:rPr>
        <w:t>(3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3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)</w:t>
      </w:r>
    </w:p>
    <w:p w14:paraId="62896D32" w14:textId="77777777" w:rsidR="00BB4142" w:rsidRDefault="00BB4142" w:rsidP="00412014">
      <w:pPr>
        <w:widowControl/>
        <w:numPr>
          <w:ilvl w:val="0"/>
          <w:numId w:val="8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3</w:t>
      </w:r>
      <w:r>
        <w:rPr>
          <w:sz w:val="24"/>
          <w:szCs w:val="24"/>
          <w:vertAlign w:val="subscript"/>
        </w:rPr>
        <w:t>0</w:t>
      </w:r>
    </w:p>
    <w:p w14:paraId="4D2F12DF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На железных дорогах РФ большинство всех грузовых перевозок и значительная часть пассажирских поездов осуществляется </w:t>
      </w:r>
    </w:p>
    <w:p w14:paraId="21F3CA95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тепловозами</w:t>
      </w:r>
    </w:p>
    <w:p w14:paraId="20AF7A3E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паровозами</w:t>
      </w:r>
    </w:p>
    <w:p w14:paraId="06F15446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В) электровозами </w:t>
      </w:r>
    </w:p>
    <w:p w14:paraId="733ABA4C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газотурбовозами</w:t>
      </w:r>
    </w:p>
    <w:p w14:paraId="2F09F0A5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 Сцепной вес локомотива – это …</w:t>
      </w:r>
    </w:p>
    <w:p w14:paraId="2B61A74F" w14:textId="77777777" w:rsidR="00BB4142" w:rsidRDefault="00BB4142" w:rsidP="00412014">
      <w:pPr>
        <w:widowControl/>
        <w:numPr>
          <w:ilvl w:val="0"/>
          <w:numId w:val="9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вес, передающийся на движущие колёсные пары</w:t>
      </w:r>
    </w:p>
    <w:p w14:paraId="5C5C5278" w14:textId="77777777" w:rsidR="00BB4142" w:rsidRDefault="00BB4142" w:rsidP="00412014">
      <w:pPr>
        <w:widowControl/>
        <w:numPr>
          <w:ilvl w:val="0"/>
          <w:numId w:val="9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вес состава и локомотива</w:t>
      </w:r>
    </w:p>
    <w:p w14:paraId="5CD4BE74" w14:textId="77777777" w:rsidR="00BB4142" w:rsidRDefault="00BB4142" w:rsidP="00412014">
      <w:pPr>
        <w:widowControl/>
        <w:numPr>
          <w:ilvl w:val="0"/>
          <w:numId w:val="9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вес локомотива с полной экипировкой</w:t>
      </w:r>
    </w:p>
    <w:p w14:paraId="689B4174" w14:textId="77777777" w:rsidR="00BB4142" w:rsidRDefault="00BB4142" w:rsidP="00412014">
      <w:pPr>
        <w:widowControl/>
        <w:numPr>
          <w:ilvl w:val="0"/>
          <w:numId w:val="9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вес локомотива при входе в кривые участки пути</w:t>
      </w:r>
    </w:p>
    <w:p w14:paraId="272AECC3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 По числу секций локомотивы подразделяются на:</w:t>
      </w:r>
    </w:p>
    <w:p w14:paraId="34C9C4B7" w14:textId="77777777" w:rsidR="00BB4142" w:rsidRDefault="00BB4142" w:rsidP="00412014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бессекционные</w:t>
      </w:r>
      <w:proofErr w:type="spellEnd"/>
      <w:r>
        <w:rPr>
          <w:sz w:val="24"/>
          <w:szCs w:val="24"/>
        </w:rPr>
        <w:t xml:space="preserve"> и двухсекционные</w:t>
      </w:r>
    </w:p>
    <w:p w14:paraId="3B8C6C15" w14:textId="77777777" w:rsidR="00BB4142" w:rsidRDefault="00BB4142" w:rsidP="00412014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односекционные, двухсекционные и многосекционные</w:t>
      </w:r>
    </w:p>
    <w:p w14:paraId="151B4609" w14:textId="77777777" w:rsidR="00BB4142" w:rsidRDefault="00BB4142" w:rsidP="00412014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однокабинные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двухкабинные</w:t>
      </w:r>
      <w:proofErr w:type="spellEnd"/>
      <w:r>
        <w:rPr>
          <w:sz w:val="24"/>
          <w:szCs w:val="24"/>
        </w:rPr>
        <w:t xml:space="preserve"> и многокабинные</w:t>
      </w:r>
    </w:p>
    <w:p w14:paraId="525A8A08" w14:textId="77777777" w:rsidR="00BB4142" w:rsidRDefault="00BB4142" w:rsidP="00412014">
      <w:pPr>
        <w:widowControl/>
        <w:numPr>
          <w:ilvl w:val="0"/>
          <w:numId w:val="10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односекционные </w:t>
      </w:r>
      <w:proofErr w:type="spellStart"/>
      <w:r>
        <w:rPr>
          <w:sz w:val="24"/>
          <w:szCs w:val="24"/>
        </w:rPr>
        <w:t>двухкабинные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однокабинные</w:t>
      </w:r>
      <w:proofErr w:type="spellEnd"/>
      <w:r>
        <w:rPr>
          <w:sz w:val="24"/>
          <w:szCs w:val="24"/>
        </w:rPr>
        <w:t xml:space="preserve"> двухсекционные</w:t>
      </w:r>
    </w:p>
    <w:p w14:paraId="766E28AC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 Выбрать осевую формулу, соответствующую электровозу ВЛ80</w:t>
      </w:r>
    </w:p>
    <w:p w14:paraId="7B1B5188" w14:textId="77777777" w:rsidR="00BB4142" w:rsidRDefault="00BB4142" w:rsidP="00412014">
      <w:pPr>
        <w:widowControl/>
        <w:numPr>
          <w:ilvl w:val="0"/>
          <w:numId w:val="11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sym w:font="Symbol" w:char="F0B4"/>
      </w:r>
      <w:r>
        <w:rPr>
          <w:sz w:val="24"/>
          <w:szCs w:val="24"/>
        </w:rPr>
        <w:t xml:space="preserve"> (2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2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>)</w:t>
      </w:r>
    </w:p>
    <w:p w14:paraId="6213C2C5" w14:textId="77777777" w:rsidR="00BB4142" w:rsidRDefault="00BB4142" w:rsidP="00412014">
      <w:pPr>
        <w:widowControl/>
        <w:numPr>
          <w:ilvl w:val="0"/>
          <w:numId w:val="11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+ 2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2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+ 2</w:t>
      </w:r>
      <w:r>
        <w:rPr>
          <w:sz w:val="24"/>
          <w:szCs w:val="24"/>
          <w:vertAlign w:val="subscript"/>
        </w:rPr>
        <w:t>0</w:t>
      </w:r>
    </w:p>
    <w:p w14:paraId="2B23DCDB" w14:textId="77777777" w:rsidR="00BB4142" w:rsidRDefault="00BB4142" w:rsidP="00412014">
      <w:pPr>
        <w:widowControl/>
        <w:numPr>
          <w:ilvl w:val="0"/>
          <w:numId w:val="11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– 3</w:t>
      </w:r>
      <w:r>
        <w:rPr>
          <w:sz w:val="24"/>
          <w:szCs w:val="24"/>
          <w:vertAlign w:val="subscript"/>
        </w:rPr>
        <w:t>0</w:t>
      </w:r>
    </w:p>
    <w:p w14:paraId="19DC7682" w14:textId="77777777" w:rsidR="00BB4142" w:rsidRDefault="00BB4142" w:rsidP="00412014">
      <w:pPr>
        <w:widowControl/>
        <w:numPr>
          <w:ilvl w:val="0"/>
          <w:numId w:val="11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  <w:vertAlign w:val="subscript"/>
        </w:rPr>
        <w:t>0</w:t>
      </w:r>
      <w:r>
        <w:rPr>
          <w:sz w:val="24"/>
          <w:szCs w:val="24"/>
        </w:rPr>
        <w:t xml:space="preserve"> + 3</w:t>
      </w:r>
      <w:r>
        <w:rPr>
          <w:sz w:val="24"/>
          <w:szCs w:val="24"/>
          <w:vertAlign w:val="subscript"/>
        </w:rPr>
        <w:t>0</w:t>
      </w:r>
    </w:p>
    <w:p w14:paraId="39BB0E80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28. Тип кузова электровоза ВЛ80 …</w:t>
      </w:r>
    </w:p>
    <w:p w14:paraId="582823F5" w14:textId="77777777" w:rsidR="00BB4142" w:rsidRDefault="00BB4142" w:rsidP="00412014">
      <w:pPr>
        <w:widowControl/>
        <w:numPr>
          <w:ilvl w:val="0"/>
          <w:numId w:val="12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двухсекционный</w:t>
      </w:r>
    </w:p>
    <w:p w14:paraId="16F85795" w14:textId="77777777" w:rsidR="00BB4142" w:rsidRDefault="00BB4142" w:rsidP="00412014">
      <w:pPr>
        <w:widowControl/>
        <w:numPr>
          <w:ilvl w:val="0"/>
          <w:numId w:val="12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грузовой</w:t>
      </w:r>
    </w:p>
    <w:p w14:paraId="50449FFB" w14:textId="77777777" w:rsidR="00BB4142" w:rsidRDefault="00BB4142" w:rsidP="00412014">
      <w:pPr>
        <w:widowControl/>
        <w:numPr>
          <w:ilvl w:val="0"/>
          <w:numId w:val="12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капотный</w:t>
      </w:r>
    </w:p>
    <w:p w14:paraId="73BA4A81" w14:textId="77777777" w:rsidR="00BB4142" w:rsidRDefault="00BB4142" w:rsidP="00412014">
      <w:pPr>
        <w:widowControl/>
        <w:numPr>
          <w:ilvl w:val="0"/>
          <w:numId w:val="12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вагонный</w:t>
      </w:r>
    </w:p>
    <w:p w14:paraId="4CC92D66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29. Какие значения напряжений и токов указываются в паспорте электрической машины</w:t>
      </w:r>
    </w:p>
    <w:p w14:paraId="5CDF89AE" w14:textId="77777777" w:rsidR="00BB4142" w:rsidRDefault="00BB4142" w:rsidP="00412014">
      <w:pPr>
        <w:widowControl/>
        <w:numPr>
          <w:ilvl w:val="0"/>
          <w:numId w:val="13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только фазные</w:t>
      </w:r>
    </w:p>
    <w:p w14:paraId="06B1BA12" w14:textId="77777777" w:rsidR="00BB4142" w:rsidRDefault="00BB4142" w:rsidP="00412014">
      <w:pPr>
        <w:widowControl/>
        <w:numPr>
          <w:ilvl w:val="0"/>
          <w:numId w:val="13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только линейные  </w:t>
      </w:r>
    </w:p>
    <w:p w14:paraId="6B3C008E" w14:textId="77777777" w:rsidR="00BB4142" w:rsidRDefault="00BB4142" w:rsidP="00412014">
      <w:pPr>
        <w:widowControl/>
        <w:numPr>
          <w:ilvl w:val="0"/>
          <w:numId w:val="13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линейные и фазные</w:t>
      </w:r>
    </w:p>
    <w:p w14:paraId="77EE3461" w14:textId="77777777" w:rsidR="00BB4142" w:rsidRDefault="00BB4142" w:rsidP="00412014">
      <w:pPr>
        <w:widowControl/>
        <w:numPr>
          <w:ilvl w:val="0"/>
          <w:numId w:val="13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амплитудные</w:t>
      </w:r>
    </w:p>
    <w:p w14:paraId="085C638E" w14:textId="77777777" w:rsidR="00BB4142" w:rsidRDefault="00BB4142" w:rsidP="00BB4142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Коллектор генератора постоянного тока служит для  </w:t>
      </w:r>
    </w:p>
    <w:p w14:paraId="5B63EADE" w14:textId="77777777" w:rsidR="00BB4142" w:rsidRDefault="00BB4142" w:rsidP="00BB4142">
      <w:pPr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создания основного магнитного поля машины</w:t>
      </w:r>
    </w:p>
    <w:p w14:paraId="23362DE7" w14:textId="77777777" w:rsidR="00BB4142" w:rsidRDefault="00BB4142" w:rsidP="00BB4142">
      <w:pPr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преобразования, подведённой к машине энергии</w:t>
      </w:r>
    </w:p>
    <w:p w14:paraId="708BB5EE" w14:textId="77777777" w:rsidR="00BB4142" w:rsidRDefault="00BB4142" w:rsidP="00BB4142">
      <w:pPr>
        <w:tabs>
          <w:tab w:val="left" w:pos="426"/>
        </w:tabs>
        <w:spacing w:after="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преобразования переменной </w:t>
      </w:r>
      <w:proofErr w:type="spellStart"/>
      <w:r>
        <w:rPr>
          <w:sz w:val="24"/>
          <w:szCs w:val="24"/>
        </w:rPr>
        <w:t>э.д.с</w:t>
      </w:r>
      <w:proofErr w:type="spellEnd"/>
      <w:r>
        <w:rPr>
          <w:sz w:val="24"/>
          <w:szCs w:val="24"/>
        </w:rPr>
        <w:t xml:space="preserve">., наведённой в витках обмотки якоря, в постоянную </w:t>
      </w:r>
      <w:proofErr w:type="spellStart"/>
      <w:r>
        <w:rPr>
          <w:sz w:val="24"/>
          <w:szCs w:val="24"/>
        </w:rPr>
        <w:t>э.д.с</w:t>
      </w:r>
      <w:proofErr w:type="spellEnd"/>
      <w:r>
        <w:rPr>
          <w:sz w:val="24"/>
          <w:szCs w:val="24"/>
        </w:rPr>
        <w:t xml:space="preserve">.  </w:t>
      </w:r>
    </w:p>
    <w:p w14:paraId="3ACF6273" w14:textId="77777777" w:rsidR="00BB4142" w:rsidRDefault="00BB4142" w:rsidP="00BB4142">
      <w:pPr>
        <w:tabs>
          <w:tab w:val="left" w:pos="426"/>
        </w:tabs>
        <w:spacing w:after="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устранения реакции якоря</w:t>
      </w:r>
    </w:p>
    <w:p w14:paraId="41009A56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Что представляет собой секция якорной обмотки машины постоянного тока  </w:t>
      </w:r>
    </w:p>
    <w:p w14:paraId="4F2DB6CC" w14:textId="77777777" w:rsidR="00BB4142" w:rsidRDefault="00BB4142" w:rsidP="00412014">
      <w:pPr>
        <w:widowControl/>
        <w:numPr>
          <w:ilvl w:val="0"/>
          <w:numId w:val="14"/>
        </w:numPr>
        <w:tabs>
          <w:tab w:val="left" w:pos="0"/>
          <w:tab w:val="left" w:pos="70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часть поверхности якоря, приходящаяся на один полюс</w:t>
      </w:r>
    </w:p>
    <w:p w14:paraId="27CA9CFB" w14:textId="77777777" w:rsidR="00BB4142" w:rsidRDefault="00BB4142" w:rsidP="00412014">
      <w:pPr>
        <w:widowControl/>
        <w:numPr>
          <w:ilvl w:val="0"/>
          <w:numId w:val="14"/>
        </w:numPr>
        <w:tabs>
          <w:tab w:val="left" w:pos="709"/>
        </w:tabs>
        <w:autoSpaceDE/>
        <w:autoSpaceDN/>
        <w:adjustRightInd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воображаемая плоскость, расположенная перпендикулярно основному магнитному, полю машины в межполюсном пространстве, проходящая через центр якоря</w:t>
      </w:r>
    </w:p>
    <w:p w14:paraId="22F5201A" w14:textId="77777777" w:rsidR="00BB4142" w:rsidRDefault="00BB4142" w:rsidP="00412014">
      <w:pPr>
        <w:widowControl/>
        <w:numPr>
          <w:ilvl w:val="0"/>
          <w:numId w:val="14"/>
        </w:numPr>
        <w:tabs>
          <w:tab w:val="left" w:pos="709"/>
        </w:tabs>
        <w:autoSpaceDE/>
        <w:autoSpaceDN/>
        <w:adjustRightInd/>
        <w:spacing w:after="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один или несколько витков, присоединённые к двум коллекторным пластинам </w:t>
      </w:r>
    </w:p>
    <w:p w14:paraId="30DD53E6" w14:textId="77777777" w:rsidR="00BB4142" w:rsidRDefault="00BB4142" w:rsidP="00412014">
      <w:pPr>
        <w:widowControl/>
        <w:numPr>
          <w:ilvl w:val="0"/>
          <w:numId w:val="14"/>
        </w:numPr>
        <w:tabs>
          <w:tab w:val="left" w:pos="709"/>
        </w:tabs>
        <w:autoSpaceDE/>
        <w:autoSpaceDN/>
        <w:adjustRightInd/>
        <w:spacing w:after="40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разомкнутую систему проводников, расположенных в пазах якоря</w:t>
      </w:r>
    </w:p>
    <w:p w14:paraId="35E858DA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32. Величина тока якорной обмотки машины постоянного тока равна</w:t>
      </w:r>
    </w:p>
    <w:p w14:paraId="2DA562D0" w14:textId="77777777" w:rsidR="00BB4142" w:rsidRDefault="00BB4142" w:rsidP="00412014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величине тока одной параллельной секционной ветви якорной обмотки</w:t>
      </w:r>
    </w:p>
    <w:p w14:paraId="3CCC8135" w14:textId="77777777" w:rsidR="00BB4142" w:rsidRDefault="00BB4142" w:rsidP="00412014">
      <w:pPr>
        <w:widowControl/>
        <w:numPr>
          <w:ilvl w:val="0"/>
          <w:numId w:val="15"/>
        </w:numPr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сумме токов всех параллельных секционных ветвей якорной обмотки </w:t>
      </w:r>
    </w:p>
    <w:p w14:paraId="0C859836" w14:textId="77777777" w:rsidR="00BB4142" w:rsidRDefault="00BB4142" w:rsidP="00412014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разности токов всех параллельных секционных ветвей якорной обмотки</w:t>
      </w:r>
    </w:p>
    <w:p w14:paraId="7C2D0DCE" w14:textId="77777777" w:rsidR="00BB4142" w:rsidRDefault="00BB4142" w:rsidP="00412014">
      <w:pPr>
        <w:widowControl/>
        <w:numPr>
          <w:ilvl w:val="0"/>
          <w:numId w:val="15"/>
        </w:numPr>
        <w:tabs>
          <w:tab w:val="left" w:pos="567"/>
        </w:tabs>
        <w:autoSpaceDE/>
        <w:autoSpaceDN/>
        <w:adjustRightInd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правильного ответа не приведено</w:t>
      </w:r>
    </w:p>
    <w:p w14:paraId="67778EE5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33. Какие потери мощности коллекторной машины постоянного тока зависят от частоты вращения</w:t>
      </w:r>
    </w:p>
    <w:p w14:paraId="70B1D928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магнитные и механические</w:t>
      </w:r>
    </w:p>
    <w:p w14:paraId="71E4B7EF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электрические и механические</w:t>
      </w:r>
    </w:p>
    <w:p w14:paraId="6E7134F2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механические и добавочные</w:t>
      </w:r>
    </w:p>
    <w:p w14:paraId="08092220" w14:textId="77777777" w:rsidR="00BB4142" w:rsidRDefault="00BB4142" w:rsidP="00BB4142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Г) правильного ответа не приведено</w:t>
      </w:r>
    </w:p>
    <w:p w14:paraId="616EE2FD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34. Чему равна частота вращения ротора асинхронного двигателя, если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 xml:space="preserve">=3000 об/мин., а скольжение </w:t>
      </w:r>
      <w:r>
        <w:rPr>
          <w:sz w:val="24"/>
          <w:szCs w:val="24"/>
          <w:lang w:val="en-US"/>
        </w:rPr>
        <w:t>s</w:t>
      </w:r>
      <w:r>
        <w:rPr>
          <w:sz w:val="24"/>
          <w:szCs w:val="24"/>
        </w:rPr>
        <w:t>=3%</w:t>
      </w:r>
    </w:p>
    <w:p w14:paraId="7606FB0B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3000 об/мин.</w:t>
      </w:r>
    </w:p>
    <w:p w14:paraId="04D9CDDC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2950 об/мин.</w:t>
      </w:r>
    </w:p>
    <w:p w14:paraId="32BB23F3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2910 об/мин.</w:t>
      </w:r>
    </w:p>
    <w:p w14:paraId="505EEF80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2800 об/мин</w:t>
      </w:r>
    </w:p>
    <w:p w14:paraId="6516F39D" w14:textId="77777777" w:rsidR="00BB4142" w:rsidRDefault="00BB4142" w:rsidP="00BB4142">
      <w:pPr>
        <w:ind w:left="-11" w:firstLine="709"/>
        <w:jc w:val="both"/>
        <w:rPr>
          <w:sz w:val="24"/>
          <w:szCs w:val="24"/>
        </w:rPr>
      </w:pPr>
      <w:r>
        <w:rPr>
          <w:sz w:val="24"/>
          <w:szCs w:val="24"/>
        </w:rPr>
        <w:t>35. Что называют номинальным режимом работы электрической машины</w:t>
      </w:r>
    </w:p>
    <w:p w14:paraId="3C8CC060" w14:textId="77777777" w:rsidR="00BB4142" w:rsidRDefault="00BB4142" w:rsidP="00BB4142">
      <w:pPr>
        <w:spacing w:after="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режим, в котором электрическая машина может работать длительное время    </w:t>
      </w:r>
    </w:p>
    <w:p w14:paraId="7EBD03C1" w14:textId="77777777" w:rsidR="00BB4142" w:rsidRDefault="00BB4142" w:rsidP="00BB4142">
      <w:pPr>
        <w:spacing w:after="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режим, для которого машина выпущена заводом-изготовителем  </w:t>
      </w:r>
    </w:p>
    <w:p w14:paraId="3445FDFF" w14:textId="77777777" w:rsidR="00BB4142" w:rsidRDefault="00BB4142" w:rsidP="00BB4142">
      <w:pPr>
        <w:tabs>
          <w:tab w:val="left" w:pos="284"/>
          <w:tab w:val="left" w:pos="426"/>
        </w:tabs>
        <w:spacing w:after="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режим, в котором машина может работать кратковременно</w:t>
      </w:r>
    </w:p>
    <w:p w14:paraId="7C2DF547" w14:textId="77777777" w:rsidR="00BB4142" w:rsidRDefault="00BB4142" w:rsidP="00BB4142">
      <w:pPr>
        <w:tabs>
          <w:tab w:val="left" w:pos="284"/>
          <w:tab w:val="left" w:pos="426"/>
        </w:tabs>
        <w:spacing w:after="4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правильного ответа не приведено</w:t>
      </w:r>
    </w:p>
    <w:p w14:paraId="0A27963D" w14:textId="77777777" w:rsidR="00BB4142" w:rsidRDefault="00BB4142" w:rsidP="00BB4142"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36. Обмотка возбуждения машины постоянного тока служит для</w:t>
      </w:r>
    </w:p>
    <w:p w14:paraId="2BBB55F0" w14:textId="77777777" w:rsidR="00BB4142" w:rsidRDefault="00BB4142" w:rsidP="00BB414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преобразования, подведённой к машине энергии </w:t>
      </w:r>
    </w:p>
    <w:p w14:paraId="4CDC9F5E" w14:textId="77777777" w:rsidR="00BB4142" w:rsidRDefault="00BB4142" w:rsidP="00BB414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создания основного магнитного поля машины  </w:t>
      </w:r>
    </w:p>
    <w:p w14:paraId="46DAC86B" w14:textId="77777777" w:rsidR="00BB4142" w:rsidRDefault="00BB4142" w:rsidP="00BB414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выпрямления наведённой в витках обмотки </w:t>
      </w:r>
      <w:proofErr w:type="spellStart"/>
      <w:r>
        <w:rPr>
          <w:sz w:val="24"/>
          <w:szCs w:val="24"/>
        </w:rPr>
        <w:t>э.д.с</w:t>
      </w:r>
      <w:proofErr w:type="spellEnd"/>
      <w:r>
        <w:rPr>
          <w:sz w:val="24"/>
          <w:szCs w:val="24"/>
        </w:rPr>
        <w:t>.</w:t>
      </w:r>
    </w:p>
    <w:p w14:paraId="52478098" w14:textId="77777777" w:rsidR="00BB4142" w:rsidRDefault="00BB4142" w:rsidP="00BB414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Г) устранения реакции якоря  </w:t>
      </w:r>
    </w:p>
    <w:p w14:paraId="1C1D2B40" w14:textId="77777777" w:rsidR="00BB4142" w:rsidRDefault="00BB4142" w:rsidP="00BB4142"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37. Как соединяются между собой секционные ветви якорной обмотки, в которых наводятся одинаковые по направлению </w:t>
      </w:r>
      <w:proofErr w:type="spellStart"/>
      <w:r>
        <w:rPr>
          <w:sz w:val="24"/>
          <w:szCs w:val="24"/>
        </w:rPr>
        <w:t>э.д.с</w:t>
      </w:r>
      <w:proofErr w:type="spellEnd"/>
      <w:r>
        <w:rPr>
          <w:sz w:val="24"/>
          <w:szCs w:val="24"/>
        </w:rPr>
        <w:t>.</w:t>
      </w:r>
    </w:p>
    <w:p w14:paraId="2610FC89" w14:textId="77777777" w:rsidR="00BB4142" w:rsidRDefault="00BB4142" w:rsidP="00BB4142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последовательно</w:t>
      </w:r>
    </w:p>
    <w:p w14:paraId="74B4D5C7" w14:textId="77777777" w:rsidR="00BB4142" w:rsidRDefault="00BB4142" w:rsidP="00BB4142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параллельно  </w:t>
      </w:r>
    </w:p>
    <w:p w14:paraId="587A3478" w14:textId="77777777" w:rsidR="00BB4142" w:rsidRDefault="00BB4142" w:rsidP="00BB4142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смешанно</w:t>
      </w:r>
    </w:p>
    <w:p w14:paraId="633BBF20" w14:textId="77777777" w:rsidR="00BB4142" w:rsidRDefault="00BB4142" w:rsidP="00BB4142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правильного ответа не приведено</w:t>
      </w:r>
    </w:p>
    <w:p w14:paraId="06201F2C" w14:textId="77777777" w:rsidR="00BB4142" w:rsidRDefault="00BB4142" w:rsidP="00BB4142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38. Что представляет собой геометрическая нейтраль</w:t>
      </w:r>
    </w:p>
    <w:p w14:paraId="195887B8" w14:textId="77777777" w:rsidR="00BB4142" w:rsidRDefault="00BB4142" w:rsidP="00BB4142">
      <w:pPr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часть поверхности якоря, приходящаяся на один полюс</w:t>
      </w:r>
    </w:p>
    <w:p w14:paraId="745B622D" w14:textId="77777777" w:rsidR="00BB4142" w:rsidRDefault="00BB4142" w:rsidP="00BB4142">
      <w:pPr>
        <w:tabs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воображаемая плоскость, расположенная перпендикулярно основному магнитному, полю машины в межполюсном пространстве, проходящая через центр якоря  </w:t>
      </w:r>
    </w:p>
    <w:p w14:paraId="70D24B5C" w14:textId="77777777" w:rsidR="00BB4142" w:rsidRDefault="00BB4142" w:rsidP="00BB414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один или несколько витков, присоединённые к двум коллекторным пластинам</w:t>
      </w:r>
    </w:p>
    <w:p w14:paraId="4EA201BB" w14:textId="77777777" w:rsidR="00BB4142" w:rsidRDefault="00BB4142" w:rsidP="00BB4142">
      <w:pPr>
        <w:tabs>
          <w:tab w:val="left" w:pos="284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правильного ответа не приведено</w:t>
      </w:r>
    </w:p>
    <w:p w14:paraId="38293FC5" w14:textId="77777777" w:rsidR="00BB4142" w:rsidRDefault="00BB4142" w:rsidP="00BB4142">
      <w:pPr>
        <w:tabs>
          <w:tab w:val="left" w:pos="28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39. Какое минимальное значение должна иметь нагрузка на валу двигателя постоянного тока последовательного возбуждения, чтобы он не пошёл «вразнос»</w:t>
      </w:r>
    </w:p>
    <w:p w14:paraId="2180446E" w14:textId="77777777" w:rsidR="00BB4142" w:rsidRDefault="00BB4142" w:rsidP="00BB4142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10% от номинальной нагрузки</w:t>
      </w:r>
    </w:p>
    <w:p w14:paraId="50CDFDF6" w14:textId="77777777" w:rsidR="00BB4142" w:rsidRDefault="00BB4142" w:rsidP="00BB4142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25% от номинальной нагрузки</w:t>
      </w:r>
    </w:p>
    <w:p w14:paraId="0994A395" w14:textId="77777777" w:rsidR="00BB4142" w:rsidRDefault="00BB4142" w:rsidP="00BB4142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35% от номинальной нагрузки</w:t>
      </w:r>
    </w:p>
    <w:p w14:paraId="26543D1C" w14:textId="77777777" w:rsidR="00BB4142" w:rsidRDefault="00BB4142" w:rsidP="00BB4142">
      <w:pPr>
        <w:tabs>
          <w:tab w:val="left" w:pos="567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50% от номинальной нагрузки</w:t>
      </w:r>
    </w:p>
    <w:p w14:paraId="08B91492" w14:textId="77777777" w:rsidR="00BB4142" w:rsidRDefault="00BB4142" w:rsidP="00BB4142">
      <w:pPr>
        <w:tabs>
          <w:tab w:val="left" w:pos="142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40. По какой формуле определяется частота вращения трёхфазного вращающегося магнитного поля</w:t>
      </w:r>
    </w:p>
    <w:p w14:paraId="3F56DDC3" w14:textId="77777777" w:rsidR="00BB4142" w:rsidRDefault="00BB4142" w:rsidP="00BB4142">
      <w:pPr>
        <w:tabs>
          <w:tab w:val="left" w:pos="0"/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= </w:t>
      </w:r>
      <w:r>
        <w:rPr>
          <w:sz w:val="24"/>
          <w:szCs w:val="24"/>
          <w:lang w:val="en-US"/>
        </w:rPr>
        <w:t>U</w:t>
      </w:r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  <w:lang w:val="en-US"/>
        </w:rPr>
        <w:t>I</w:t>
      </w:r>
      <w:r>
        <w:rPr>
          <w:sz w:val="24"/>
          <w:szCs w:val="24"/>
          <w:vertAlign w:val="subscript"/>
          <w:lang w:val="en-US"/>
        </w:rPr>
        <w:t>a</w:t>
      </w:r>
      <w:proofErr w:type="spellEnd"/>
      <w:r>
        <w:rPr>
          <w:sz w:val="24"/>
          <w:szCs w:val="24"/>
        </w:rPr>
        <w:t>∙∑</w:t>
      </w:r>
      <w:proofErr w:type="spellStart"/>
      <w:proofErr w:type="gramStart"/>
      <w:r>
        <w:rPr>
          <w:sz w:val="24"/>
          <w:szCs w:val="24"/>
          <w:lang w:val="en-US"/>
        </w:rPr>
        <w:t>r</w:t>
      </w:r>
      <w:r>
        <w:rPr>
          <w:sz w:val="24"/>
          <w:szCs w:val="24"/>
          <w:vertAlign w:val="subscript"/>
          <w:lang w:val="en-US"/>
        </w:rPr>
        <w:t>a</w:t>
      </w:r>
      <w:proofErr w:type="spellEnd"/>
      <w:r w:rsidRPr="00BB4142"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/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C</w:t>
      </w:r>
      <w:r>
        <w:rPr>
          <w:sz w:val="24"/>
          <w:szCs w:val="24"/>
          <w:vertAlign w:val="subscript"/>
          <w:lang w:val="en-US"/>
        </w:rPr>
        <w:t>e</w:t>
      </w:r>
      <w:proofErr w:type="spellEnd"/>
      <w:r>
        <w:rPr>
          <w:sz w:val="24"/>
          <w:szCs w:val="24"/>
        </w:rPr>
        <w:t>∙Ф</w:t>
      </w:r>
    </w:p>
    <w:p w14:paraId="02864894" w14:textId="77777777" w:rsidR="00BB4142" w:rsidRDefault="00BB4142" w:rsidP="00BB414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= 60∙</w:t>
      </w:r>
      <w:r>
        <w:rPr>
          <w:sz w:val="24"/>
          <w:szCs w:val="24"/>
          <w:lang w:val="en-US"/>
        </w:rPr>
        <w:t>p</w:t>
      </w:r>
      <w:r>
        <w:rPr>
          <w:sz w:val="24"/>
          <w:szCs w:val="24"/>
        </w:rPr>
        <w:t xml:space="preserve"> / </w:t>
      </w:r>
      <w:r>
        <w:rPr>
          <w:sz w:val="24"/>
          <w:szCs w:val="24"/>
          <w:lang w:val="en-US"/>
        </w:rPr>
        <w:t>f</w:t>
      </w:r>
    </w:p>
    <w:p w14:paraId="749AF4DC" w14:textId="77777777" w:rsidR="00BB4142" w:rsidRDefault="00BB4142" w:rsidP="00BB414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В) </w:t>
      </w:r>
      <w:r>
        <w:rPr>
          <w:sz w:val="24"/>
          <w:szCs w:val="24"/>
          <w:lang w:val="en-US"/>
        </w:rPr>
        <w:t>n</w:t>
      </w:r>
      <w:r>
        <w:rPr>
          <w:sz w:val="24"/>
          <w:szCs w:val="24"/>
        </w:rPr>
        <w:t xml:space="preserve"> = 60∙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 xml:space="preserve"> /</w:t>
      </w:r>
      <w:r>
        <w:rPr>
          <w:sz w:val="24"/>
          <w:szCs w:val="24"/>
          <w:lang w:val="en-US"/>
        </w:rPr>
        <w:t>p</w:t>
      </w:r>
    </w:p>
    <w:p w14:paraId="77B0845F" w14:textId="77777777" w:rsidR="00BB4142" w:rsidRDefault="00BB4142" w:rsidP="00BB4142">
      <w:pPr>
        <w:tabs>
          <w:tab w:val="left" w:pos="709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правильного ответа не приведено</w:t>
      </w:r>
    </w:p>
    <w:p w14:paraId="37FB3DAB" w14:textId="77777777" w:rsidR="00445B91" w:rsidRDefault="00445B91" w:rsidP="00BB4142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</w:p>
    <w:p w14:paraId="00262EE5" w14:textId="7308E9B8" w:rsidR="00445B91" w:rsidRPr="00445B91" w:rsidRDefault="00445B91" w:rsidP="00BB4142">
      <w:pPr>
        <w:shd w:val="clear" w:color="auto" w:fill="FFFFFF"/>
        <w:ind w:firstLine="709"/>
        <w:jc w:val="both"/>
        <w:rPr>
          <w:b/>
          <w:bCs/>
          <w:sz w:val="24"/>
          <w:szCs w:val="24"/>
        </w:rPr>
      </w:pPr>
      <w:r w:rsidRPr="00445B91">
        <w:rPr>
          <w:b/>
          <w:bCs/>
          <w:sz w:val="24"/>
          <w:szCs w:val="24"/>
        </w:rPr>
        <w:t>Задания открытого типа</w:t>
      </w:r>
    </w:p>
    <w:p w14:paraId="49D3295F" w14:textId="144A442D" w:rsidR="00BB4142" w:rsidRDefault="00BB4142" w:rsidP="00BB41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41. Основой организации движения поездов является график движения, который объединяет деятельность всех подразделений и выражает план эксплуатационной работы железных дорог.</w:t>
      </w:r>
    </w:p>
    <w:p w14:paraId="44E6FAE7" w14:textId="77777777" w:rsidR="00BB4142" w:rsidRDefault="00BB4142" w:rsidP="00BB41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42. Дежурный по депо руководит работниками его смены, которые осуществляют подготовку и выдачу локомотивов для выполнения суточного плана, а также графика поездной и маневровой работы.</w:t>
      </w:r>
    </w:p>
    <w:p w14:paraId="6C343E24" w14:textId="77777777" w:rsidR="00BB4142" w:rsidRDefault="00BB4142" w:rsidP="00BB41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43. Машинист локомотива — специалист на железнодорожном транспорте, осуществляющий управление локомотивом (паровоз, тепловоз, электровоз) или моторвагонным подвижным составом (дизель-поезд, электропоезд).</w:t>
      </w:r>
    </w:p>
    <w:p w14:paraId="2B40DD32" w14:textId="77777777" w:rsidR="00BB4142" w:rsidRDefault="00BB4142" w:rsidP="00BB41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44. Для предотвращения </w:t>
      </w:r>
      <w:proofErr w:type="spellStart"/>
      <w:r>
        <w:rPr>
          <w:sz w:val="24"/>
          <w:szCs w:val="24"/>
        </w:rPr>
        <w:t>боксования</w:t>
      </w:r>
      <w:proofErr w:type="spellEnd"/>
      <w:r>
        <w:rPr>
          <w:sz w:val="24"/>
          <w:szCs w:val="24"/>
        </w:rPr>
        <w:t xml:space="preserve"> локомотива и срабатывания защиты от </w:t>
      </w:r>
      <w:proofErr w:type="spellStart"/>
      <w:r>
        <w:rPr>
          <w:sz w:val="24"/>
          <w:szCs w:val="24"/>
        </w:rPr>
        <w:lastRenderedPageBreak/>
        <w:t>боксования</w:t>
      </w:r>
      <w:proofErr w:type="spellEnd"/>
      <w:r>
        <w:rPr>
          <w:sz w:val="24"/>
          <w:szCs w:val="24"/>
        </w:rPr>
        <w:t xml:space="preserve"> необходимо при разгоне локомотива периодически небольшими порциями подавать песок под колеса.</w:t>
      </w:r>
    </w:p>
    <w:p w14:paraId="72729337" w14:textId="77777777" w:rsidR="00BB4142" w:rsidRDefault="00BB4142" w:rsidP="00BB41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45. Помощник машиниста обязан предупреждать машиниста о приближении: к местам действия предупреждения об ограничении скорости за 1,5 - 2 км.</w:t>
      </w:r>
    </w:p>
    <w:p w14:paraId="30868CD5" w14:textId="77777777" w:rsidR="00BB4142" w:rsidRDefault="00BB4142" w:rsidP="00BB41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46. Перед отправлением поезда с железнодорожной станции при разрешающем показании выходного (маршрутного) светофора машинист и помощник машиниста обязаны выполнить регламент "Минута готовности".</w:t>
      </w:r>
    </w:p>
    <w:p w14:paraId="34D597EE" w14:textId="77777777" w:rsidR="00BB4142" w:rsidRDefault="00BB4142" w:rsidP="00BB41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47. При стоянках на станциях и перегонах до 5 минут экипажную часть, с обязательным контролем буксовых узлов, осматривает помощник машиниста, а свыше 5 минут машинист локомотива.</w:t>
      </w:r>
    </w:p>
    <w:p w14:paraId="0132430E" w14:textId="77777777" w:rsidR="00BB4142" w:rsidRDefault="00BB4142" w:rsidP="00BB41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48. Машинист и осмотрщик вагона обязаны визуально убедиться в правильности сцепления автосцепок по сигнальным отросткам и положению замков и соединения рукавов, открытии концевых кранов между локомотивом и первым вагоном.</w:t>
      </w:r>
    </w:p>
    <w:p w14:paraId="00432F68" w14:textId="77777777" w:rsidR="00BB4142" w:rsidRDefault="00BB4142" w:rsidP="00BB41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49. Перегон - часть железнодорожной линии, ограниченная смежными железнодорожными станциями, разъездами, обгонными пунктами или путевыми постами</w:t>
      </w:r>
    </w:p>
    <w:p w14:paraId="2C7E488E" w14:textId="76A915DB" w:rsidR="00BB4142" w:rsidRDefault="00BB4142" w:rsidP="00BB4142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50. Вспомогательный локомотив - локомотив, назначаемый на основании требования о помощи (письменного, переданного по телефону или радиосвязи), полученного от машиниста (помощника машиниста) ведущего локомотива, остановившегося в пути на перегоне поезда, а также по требованию работников хозяйства пути, электроснабжения, сигнализации и связи</w:t>
      </w:r>
      <w:r w:rsidR="00445B91">
        <w:rPr>
          <w:sz w:val="24"/>
          <w:szCs w:val="24"/>
        </w:rPr>
        <w:t>.</w:t>
      </w:r>
    </w:p>
    <w:p w14:paraId="4FB8790E" w14:textId="77777777" w:rsidR="00445B91" w:rsidRDefault="00445B91" w:rsidP="00BB4142">
      <w:pPr>
        <w:shd w:val="clear" w:color="auto" w:fill="FFFFFF"/>
        <w:ind w:firstLine="709"/>
        <w:jc w:val="both"/>
        <w:rPr>
          <w:sz w:val="24"/>
          <w:szCs w:val="24"/>
        </w:rPr>
      </w:pPr>
    </w:p>
    <w:p w14:paraId="03B22F2A" w14:textId="77777777" w:rsidR="00BB4142" w:rsidRPr="00445B91" w:rsidRDefault="00BB4142" w:rsidP="00BB4142">
      <w:pPr>
        <w:ind w:firstLine="709"/>
        <w:jc w:val="both"/>
        <w:rPr>
          <w:b/>
          <w:bCs/>
          <w:sz w:val="24"/>
          <w:szCs w:val="24"/>
        </w:rPr>
      </w:pPr>
      <w:r w:rsidRPr="00445B91">
        <w:rPr>
          <w:b/>
          <w:bCs/>
          <w:sz w:val="24"/>
          <w:szCs w:val="24"/>
        </w:rPr>
        <w:t>Тестовые задания на установление соответствия: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5"/>
        <w:gridCol w:w="1235"/>
      </w:tblGrid>
      <w:tr w:rsidR="00BB4142" w14:paraId="3A8FA78D" w14:textId="77777777" w:rsidTr="00BB4142"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9F1C2" w14:textId="77777777" w:rsidR="00083A59" w:rsidRDefault="00083A59">
            <w:pPr>
              <w:rPr>
                <w:sz w:val="24"/>
                <w:szCs w:val="24"/>
              </w:rPr>
            </w:pPr>
            <w:bookmarkStart w:id="3" w:name="_Hlk182755260"/>
          </w:p>
          <w:p w14:paraId="65C8157A" w14:textId="14BDB373" w:rsidR="00BB4142" w:rsidRPr="00445B91" w:rsidRDefault="00BB4142">
            <w:pPr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Установите соответствие между номером изображённого элемента тормозного башмака и его наименованием</w:t>
            </w:r>
          </w:p>
          <w:p w14:paraId="47ECE481" w14:textId="1CD1A1DB" w:rsidR="00BB4142" w:rsidRDefault="00BB4142">
            <w:pPr>
              <w:tabs>
                <w:tab w:val="left" w:pos="483"/>
              </w:tabs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3248BA35" wp14:editId="6C0BD405">
                  <wp:extent cx="4229100" cy="222504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29100" cy="222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C259" w14:textId="77777777" w:rsidR="00BB4142" w:rsidRDefault="00BB4142">
            <w:pPr>
              <w:tabs>
                <w:tab w:val="left" w:pos="483"/>
              </w:tabs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  <w:bookmarkEnd w:id="3"/>
    </w:tbl>
    <w:p w14:paraId="341B902F" w14:textId="77777777" w:rsidR="00BB4142" w:rsidRDefault="00BB4142" w:rsidP="00BB4142">
      <w:pPr>
        <w:ind w:firstLine="709"/>
        <w:jc w:val="both"/>
        <w:rPr>
          <w:rFonts w:eastAsia="Times New Roman"/>
          <w:sz w:val="28"/>
          <w:szCs w:val="28"/>
          <w:lang w:eastAsia="en-US"/>
        </w:rPr>
      </w:pPr>
    </w:p>
    <w:p w14:paraId="091EDA24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39331B72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2CFBB241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3F164D31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62FFE88B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37BB0EC7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19B941C5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384B87A1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222C49BE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1785DC4A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6C741FBE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23CA1337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08E9FBBC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0BC6C341" w14:textId="77777777" w:rsidR="00647E7F" w:rsidRDefault="00647E7F" w:rsidP="00BB4142">
      <w:pPr>
        <w:ind w:firstLine="709"/>
        <w:jc w:val="both"/>
        <w:rPr>
          <w:b/>
          <w:bCs/>
          <w:sz w:val="24"/>
          <w:szCs w:val="24"/>
        </w:rPr>
      </w:pPr>
    </w:p>
    <w:p w14:paraId="20772B40" w14:textId="136B05B6" w:rsidR="00BB4142" w:rsidRPr="00445B91" w:rsidRDefault="00BB4142" w:rsidP="00BB4142">
      <w:pPr>
        <w:ind w:firstLine="709"/>
        <w:jc w:val="both"/>
        <w:rPr>
          <w:b/>
          <w:bCs/>
          <w:sz w:val="24"/>
          <w:szCs w:val="24"/>
        </w:rPr>
      </w:pPr>
      <w:r w:rsidRPr="00445B91">
        <w:rPr>
          <w:b/>
          <w:bCs/>
          <w:sz w:val="24"/>
          <w:szCs w:val="24"/>
        </w:rPr>
        <w:lastRenderedPageBreak/>
        <w:t>Тестовые задания на установление правильной последовательности: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5"/>
        <w:gridCol w:w="1235"/>
      </w:tblGrid>
      <w:tr w:rsidR="00BB4142" w14:paraId="29BF04C1" w14:textId="77777777" w:rsidTr="00BB4142">
        <w:trPr>
          <w:trHeight w:val="4079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D2E15" w14:textId="77777777" w:rsidR="00083A59" w:rsidRDefault="00083A59">
            <w:pPr>
              <w:tabs>
                <w:tab w:val="left" w:pos="483"/>
              </w:tabs>
              <w:jc w:val="both"/>
              <w:rPr>
                <w:sz w:val="24"/>
                <w:szCs w:val="24"/>
              </w:rPr>
            </w:pPr>
          </w:p>
          <w:p w14:paraId="16C2F75E" w14:textId="218751E3" w:rsidR="00BB4142" w:rsidRPr="00445B91" w:rsidRDefault="00BB4142">
            <w:pPr>
              <w:tabs>
                <w:tab w:val="left" w:pos="483"/>
              </w:tabs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Установите порядок действий локомотивной бригады при выезде из депо</w:t>
            </w:r>
          </w:p>
          <w:p w14:paraId="50987EB4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А. Привести ручной тормоз в положение отпуска</w:t>
            </w:r>
          </w:p>
          <w:p w14:paraId="0541AA04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Б. Занять свои рабочие места в первой по ходу движения кабине локомотива</w:t>
            </w:r>
          </w:p>
          <w:p w14:paraId="43242123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В. Включить соответствующие буферные фонари и прожектор</w:t>
            </w:r>
          </w:p>
          <w:p w14:paraId="5C1812B5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Г. Доложить дежурному по эксплуатационному локомотивному депо или дежурному по станции о готовности к началу передвижений с указанием текущего времени и получением подтверждения о правильном восприятии информации</w:t>
            </w:r>
          </w:p>
          <w:p w14:paraId="22927F2D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Д. Включить все приборы безопасности, радиосвязь</w:t>
            </w:r>
          </w:p>
          <w:p w14:paraId="69259785" w14:textId="77777777" w:rsidR="00BB4142" w:rsidRPr="00445B91" w:rsidRDefault="00BB4142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Е. Проверить действие вспомогательного тормоза</w:t>
            </w:r>
          </w:p>
          <w:p w14:paraId="6232AFAB" w14:textId="77777777" w:rsidR="00BB4142" w:rsidRDefault="00BB4142">
            <w:pPr>
              <w:tabs>
                <w:tab w:val="left" w:pos="483"/>
              </w:tabs>
              <w:ind w:firstLine="595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  <w:lang w:eastAsia="en-US" w:bidi="ru-RU"/>
              </w:rPr>
            </w:pPr>
            <w:r w:rsidRPr="00445B91">
              <w:rPr>
                <w:sz w:val="24"/>
                <w:szCs w:val="24"/>
              </w:rPr>
              <w:t>Ж. Изъять тормозные башмаки, если они были установлены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9"/>
              <w:gridCol w:w="645"/>
            </w:tblGrid>
            <w:tr w:rsidR="00BB4142" w14:paraId="5161FD3E" w14:textId="77777777">
              <w:trPr>
                <w:trHeight w:val="627"/>
              </w:trPr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8A119B" w14:textId="77777777" w:rsidR="00BB4142" w:rsidRPr="00445B91" w:rsidRDefault="00BB4142">
                  <w:pPr>
                    <w:tabs>
                      <w:tab w:val="left" w:pos="483"/>
                    </w:tabs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1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D24305" w14:textId="77777777" w:rsidR="00BB4142" w:rsidRPr="00445B91" w:rsidRDefault="00BB4142">
                  <w:pPr>
                    <w:tabs>
                      <w:tab w:val="left" w:pos="483"/>
                    </w:tabs>
                    <w:jc w:val="center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Б</w:t>
                  </w:r>
                </w:p>
              </w:tc>
            </w:tr>
            <w:tr w:rsidR="00BB4142" w14:paraId="55A6D0F2" w14:textId="77777777">
              <w:trPr>
                <w:trHeight w:val="565"/>
              </w:trPr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3D18FA" w14:textId="77777777" w:rsidR="00BB4142" w:rsidRPr="00445B91" w:rsidRDefault="00BB4142">
                  <w:pPr>
                    <w:tabs>
                      <w:tab w:val="left" w:pos="483"/>
                    </w:tabs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2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F40669" w14:textId="77777777" w:rsidR="00BB4142" w:rsidRPr="00445B91" w:rsidRDefault="00BB4142">
                  <w:pPr>
                    <w:tabs>
                      <w:tab w:val="left" w:pos="483"/>
                    </w:tabs>
                    <w:jc w:val="center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Е</w:t>
                  </w:r>
                </w:p>
              </w:tc>
            </w:tr>
            <w:tr w:rsidR="00BB4142" w14:paraId="5ED222C0" w14:textId="77777777">
              <w:trPr>
                <w:trHeight w:val="465"/>
              </w:trPr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AAB5D8" w14:textId="77777777" w:rsidR="00BB4142" w:rsidRPr="00445B91" w:rsidRDefault="00BB4142">
                  <w:pPr>
                    <w:tabs>
                      <w:tab w:val="left" w:pos="483"/>
                    </w:tabs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3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F08D1" w14:textId="77777777" w:rsidR="00BB4142" w:rsidRPr="00445B91" w:rsidRDefault="00BB4142">
                  <w:pPr>
                    <w:tabs>
                      <w:tab w:val="left" w:pos="483"/>
                    </w:tabs>
                    <w:jc w:val="center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Ж</w:t>
                  </w:r>
                </w:p>
              </w:tc>
            </w:tr>
            <w:tr w:rsidR="00BB4142" w14:paraId="5DE366FB" w14:textId="77777777">
              <w:trPr>
                <w:trHeight w:val="498"/>
              </w:trPr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8BFE03" w14:textId="77777777" w:rsidR="00BB4142" w:rsidRPr="00445B91" w:rsidRDefault="00BB4142">
                  <w:pPr>
                    <w:tabs>
                      <w:tab w:val="left" w:pos="483"/>
                    </w:tabs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4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9C7FE6" w14:textId="77777777" w:rsidR="00BB4142" w:rsidRPr="00445B91" w:rsidRDefault="00BB4142">
                  <w:pPr>
                    <w:tabs>
                      <w:tab w:val="left" w:pos="483"/>
                    </w:tabs>
                    <w:jc w:val="center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А</w:t>
                  </w:r>
                </w:p>
              </w:tc>
            </w:tr>
            <w:tr w:rsidR="00BB4142" w14:paraId="3B70556E" w14:textId="77777777">
              <w:trPr>
                <w:trHeight w:val="559"/>
              </w:trPr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F28F82" w14:textId="77777777" w:rsidR="00BB4142" w:rsidRPr="00445B91" w:rsidRDefault="00BB4142">
                  <w:pPr>
                    <w:tabs>
                      <w:tab w:val="left" w:pos="483"/>
                    </w:tabs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5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876BF" w14:textId="77777777" w:rsidR="00BB4142" w:rsidRPr="00445B91" w:rsidRDefault="00BB4142">
                  <w:pPr>
                    <w:tabs>
                      <w:tab w:val="left" w:pos="483"/>
                    </w:tabs>
                    <w:jc w:val="center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Д</w:t>
                  </w:r>
                </w:p>
              </w:tc>
            </w:tr>
            <w:tr w:rsidR="00BB4142" w14:paraId="112ABADF" w14:textId="77777777">
              <w:trPr>
                <w:trHeight w:val="567"/>
              </w:trPr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8A20D8" w14:textId="77777777" w:rsidR="00BB4142" w:rsidRPr="00445B91" w:rsidRDefault="00BB4142">
                  <w:pPr>
                    <w:tabs>
                      <w:tab w:val="left" w:pos="483"/>
                    </w:tabs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6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AEE09" w14:textId="77777777" w:rsidR="00BB4142" w:rsidRPr="00445B91" w:rsidRDefault="00BB4142">
                  <w:pPr>
                    <w:tabs>
                      <w:tab w:val="left" w:pos="483"/>
                    </w:tabs>
                    <w:jc w:val="center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В</w:t>
                  </w:r>
                </w:p>
              </w:tc>
            </w:tr>
            <w:tr w:rsidR="00BB4142" w14:paraId="3FDAA934" w14:textId="77777777">
              <w:trPr>
                <w:trHeight w:val="547"/>
              </w:trPr>
              <w:tc>
                <w:tcPr>
                  <w:tcW w:w="3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4FAA32" w14:textId="77777777" w:rsidR="00BB4142" w:rsidRPr="00445B91" w:rsidRDefault="00BB4142">
                  <w:pPr>
                    <w:tabs>
                      <w:tab w:val="left" w:pos="483"/>
                    </w:tabs>
                    <w:jc w:val="both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7</w:t>
                  </w:r>
                </w:p>
              </w:tc>
              <w:tc>
                <w:tcPr>
                  <w:tcW w:w="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107F3" w14:textId="77777777" w:rsidR="00BB4142" w:rsidRPr="00445B91" w:rsidRDefault="00BB4142">
                  <w:pPr>
                    <w:tabs>
                      <w:tab w:val="left" w:pos="483"/>
                    </w:tabs>
                    <w:jc w:val="center"/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</w:pPr>
                  <w:r w:rsidRPr="00445B91">
                    <w:rPr>
                      <w:rFonts w:eastAsia="Calibri"/>
                      <w:bCs/>
                      <w:color w:val="000000"/>
                      <w:sz w:val="22"/>
                      <w:szCs w:val="22"/>
                      <w:lang w:eastAsia="en-US" w:bidi="ru-RU"/>
                    </w:rPr>
                    <w:t>Г</w:t>
                  </w:r>
                </w:p>
              </w:tc>
            </w:tr>
          </w:tbl>
          <w:p w14:paraId="429A0502" w14:textId="77777777" w:rsidR="00BB4142" w:rsidRDefault="00BB4142">
            <w:pPr>
              <w:tabs>
                <w:tab w:val="left" w:pos="483"/>
              </w:tabs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 w:bidi="ru-RU"/>
              </w:rPr>
            </w:pPr>
          </w:p>
        </w:tc>
      </w:tr>
    </w:tbl>
    <w:p w14:paraId="6BF48488" w14:textId="48DC750B" w:rsidR="00BB4142" w:rsidRDefault="00BB4142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4C831178" w14:textId="2FECE0B0" w:rsidR="00083A59" w:rsidRPr="002558DC" w:rsidRDefault="002558DC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2558DC">
        <w:rPr>
          <w:b/>
          <w:sz w:val="24"/>
          <w:szCs w:val="24"/>
        </w:rPr>
        <w:t>Эталоны правильных ответов</w:t>
      </w:r>
    </w:p>
    <w:p w14:paraId="2299F9D4" w14:textId="77777777" w:rsidR="0068749E" w:rsidRDefault="0068749E" w:rsidP="0068749E">
      <w:pPr>
        <w:pStyle w:val="ae"/>
        <w:spacing w:before="0" w:beforeAutospacing="0" w:after="0" w:afterAutospacing="0"/>
        <w:ind w:firstLine="709"/>
        <w:jc w:val="both"/>
        <w:rPr>
          <w:lang w:eastAsia="en-US"/>
        </w:rPr>
      </w:pPr>
    </w:p>
    <w:p w14:paraId="3C2F66C4" w14:textId="1B409FC9" w:rsidR="0068749E" w:rsidRDefault="00321ADF" w:rsidP="00321ADF">
      <w:pPr>
        <w:pStyle w:val="ae"/>
        <w:spacing w:before="0" w:beforeAutospacing="0" w:after="0" w:afterAutospacing="0"/>
        <w:ind w:firstLine="709"/>
        <w:jc w:val="both"/>
        <w:rPr>
          <w:lang w:eastAsia="en-US"/>
        </w:rPr>
      </w:pPr>
      <w:r w:rsidRPr="00321ADF">
        <w:rPr>
          <w:lang w:eastAsia="en-US"/>
        </w:rPr>
        <w:t>1.</w:t>
      </w:r>
      <w:r>
        <w:rPr>
          <w:lang w:eastAsia="en-US"/>
        </w:rPr>
        <w:t xml:space="preserve"> </w:t>
      </w:r>
      <w:r w:rsidR="0068749E">
        <w:rPr>
          <w:lang w:eastAsia="en-US"/>
        </w:rPr>
        <w:t>Какой вид подвижного состава железных дорог не относится к автономным.</w:t>
      </w:r>
    </w:p>
    <w:p w14:paraId="01863E48" w14:textId="6E222E9E" w:rsidR="0068749E" w:rsidRDefault="0068749E" w:rsidP="00412014">
      <w:pPr>
        <w:pStyle w:val="ae"/>
        <w:numPr>
          <w:ilvl w:val="0"/>
          <w:numId w:val="16"/>
        </w:numPr>
        <w:spacing w:before="0" w:beforeAutospacing="0" w:after="0" w:afterAutospacing="0"/>
        <w:ind w:left="0" w:firstLine="709"/>
        <w:rPr>
          <w:lang w:eastAsia="en-US"/>
        </w:rPr>
      </w:pPr>
      <w:r>
        <w:rPr>
          <w:lang w:eastAsia="en-US"/>
        </w:rPr>
        <w:t>электровозы +</w:t>
      </w:r>
    </w:p>
    <w:p w14:paraId="160FF1CD" w14:textId="77777777" w:rsidR="0068749E" w:rsidRDefault="0068749E" w:rsidP="00412014">
      <w:pPr>
        <w:pStyle w:val="ae"/>
        <w:numPr>
          <w:ilvl w:val="0"/>
          <w:numId w:val="16"/>
        </w:numPr>
        <w:spacing w:before="0" w:beforeAutospacing="0" w:after="0" w:afterAutospacing="0"/>
        <w:ind w:left="0" w:firstLine="709"/>
        <w:rPr>
          <w:lang w:eastAsia="en-US"/>
        </w:rPr>
      </w:pPr>
      <w:r>
        <w:rPr>
          <w:lang w:eastAsia="en-US"/>
        </w:rPr>
        <w:t>тепловозы</w:t>
      </w:r>
    </w:p>
    <w:p w14:paraId="7CBC0E4D" w14:textId="77777777" w:rsidR="0068749E" w:rsidRDefault="0068749E" w:rsidP="00412014">
      <w:pPr>
        <w:pStyle w:val="ae"/>
        <w:numPr>
          <w:ilvl w:val="0"/>
          <w:numId w:val="16"/>
        </w:numPr>
        <w:spacing w:before="0" w:beforeAutospacing="0" w:after="0" w:afterAutospacing="0"/>
        <w:ind w:left="0" w:firstLine="709"/>
        <w:rPr>
          <w:lang w:eastAsia="en-US"/>
        </w:rPr>
      </w:pPr>
      <w:r>
        <w:rPr>
          <w:lang w:eastAsia="en-US"/>
        </w:rPr>
        <w:t xml:space="preserve">паровозы </w:t>
      </w:r>
    </w:p>
    <w:p w14:paraId="557D9A98" w14:textId="77777777" w:rsidR="0068749E" w:rsidRDefault="0068749E" w:rsidP="00412014">
      <w:pPr>
        <w:pStyle w:val="ae"/>
        <w:numPr>
          <w:ilvl w:val="0"/>
          <w:numId w:val="16"/>
        </w:numPr>
        <w:spacing w:before="0" w:beforeAutospacing="0" w:after="0" w:afterAutospacing="0"/>
        <w:ind w:left="0" w:firstLine="709"/>
        <w:rPr>
          <w:lang w:eastAsia="en-US"/>
        </w:rPr>
      </w:pPr>
      <w:r>
        <w:rPr>
          <w:lang w:eastAsia="en-US"/>
        </w:rPr>
        <w:t>дизель-поезда</w:t>
      </w:r>
    </w:p>
    <w:p w14:paraId="0F0806A1" w14:textId="41F2FCCB" w:rsidR="00083A59" w:rsidRDefault="00083A59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48789F6F" w14:textId="06350285" w:rsidR="00083A59" w:rsidRDefault="00321ADF" w:rsidP="0068749E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68749E">
        <w:rPr>
          <w:bCs/>
          <w:sz w:val="24"/>
          <w:szCs w:val="24"/>
        </w:rPr>
        <w:t>___________________</w:t>
      </w:r>
      <w:r w:rsidR="0068749E" w:rsidRPr="0068749E">
        <w:rPr>
          <w:bCs/>
          <w:sz w:val="24"/>
          <w:szCs w:val="24"/>
        </w:rPr>
        <w:t xml:space="preserve"> — специалист на железнодорожном транспорте, осуществляющий управление локомотивом (паровоз, тепловоз, электровоз) или моторвагонным подвижным составом (дизель-поезд, электропоезд).</w:t>
      </w:r>
    </w:p>
    <w:p w14:paraId="1A6860D4" w14:textId="3E89869C" w:rsidR="0068749E" w:rsidRDefault="0068749E" w:rsidP="0068749E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 машинист локомотива.</w:t>
      </w:r>
    </w:p>
    <w:p w14:paraId="6A182220" w14:textId="21C83111" w:rsidR="00083A59" w:rsidRDefault="00083A59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25"/>
        <w:gridCol w:w="1235"/>
      </w:tblGrid>
      <w:tr w:rsidR="0068749E" w14:paraId="1897884E" w14:textId="77777777" w:rsidTr="0071299D">
        <w:tc>
          <w:tcPr>
            <w:tcW w:w="8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4F2D" w14:textId="77777777" w:rsidR="0068749E" w:rsidRDefault="0068749E" w:rsidP="0071299D">
            <w:pPr>
              <w:rPr>
                <w:sz w:val="24"/>
                <w:szCs w:val="24"/>
              </w:rPr>
            </w:pPr>
          </w:p>
          <w:p w14:paraId="7E3C5287" w14:textId="385DC30F" w:rsidR="0068749E" w:rsidRPr="00445B91" w:rsidRDefault="00321ADF" w:rsidP="007129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68749E" w:rsidRPr="00445B91">
              <w:rPr>
                <w:sz w:val="24"/>
                <w:szCs w:val="24"/>
              </w:rPr>
              <w:t>Установите соответствие между номером изображённого элемента тормозного башмака и его наименованием</w:t>
            </w:r>
          </w:p>
          <w:p w14:paraId="6B36F56F" w14:textId="77777777" w:rsidR="0068749E" w:rsidRDefault="0068749E" w:rsidP="0071299D">
            <w:pPr>
              <w:tabs>
                <w:tab w:val="left" w:pos="483"/>
              </w:tabs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ru-RU"/>
              </w:rPr>
            </w:pPr>
            <w:r>
              <w:rPr>
                <w:rFonts w:ascii="Calibri" w:hAnsi="Calibri"/>
                <w:noProof/>
                <w:sz w:val="22"/>
                <w:szCs w:val="22"/>
              </w:rPr>
              <w:drawing>
                <wp:inline distT="0" distB="0" distL="0" distR="0" wp14:anchorId="0854DA5A" wp14:editId="1BE3C6EF">
                  <wp:extent cx="3634740" cy="1912332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0509" cy="19206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8ED9" w14:textId="77777777" w:rsidR="0068749E" w:rsidRDefault="0068749E" w:rsidP="0071299D">
            <w:pPr>
              <w:tabs>
                <w:tab w:val="left" w:pos="483"/>
              </w:tabs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ru-RU"/>
              </w:rPr>
            </w:pPr>
          </w:p>
          <w:p w14:paraId="71850ED9" w14:textId="77777777" w:rsidR="0068749E" w:rsidRDefault="0068749E" w:rsidP="0071299D">
            <w:pPr>
              <w:tabs>
                <w:tab w:val="left" w:pos="483"/>
              </w:tabs>
              <w:jc w:val="both"/>
              <w:rPr>
                <w:rFonts w:eastAsia="Calibri"/>
                <w:b/>
                <w:color w:val="000000"/>
                <w:sz w:val="24"/>
                <w:szCs w:val="24"/>
                <w:lang w:eastAsia="en-US" w:bidi="ru-RU"/>
              </w:rPr>
            </w:pPr>
          </w:p>
        </w:tc>
      </w:tr>
    </w:tbl>
    <w:p w14:paraId="180F1199" w14:textId="64D00128" w:rsidR="0068749E" w:rsidRDefault="0068749E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 1 – Б; 2 – Г; 3 – В; 4 – А.</w:t>
      </w:r>
    </w:p>
    <w:p w14:paraId="77BD13C7" w14:textId="153ADC6E" w:rsidR="0068749E" w:rsidRDefault="0068749E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02"/>
        <w:gridCol w:w="458"/>
      </w:tblGrid>
      <w:tr w:rsidR="0068749E" w14:paraId="2081BD7D" w14:textId="77777777" w:rsidTr="00F67B6F">
        <w:trPr>
          <w:trHeight w:val="2825"/>
        </w:trPr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9CA9A" w14:textId="2FD4C668" w:rsidR="0068749E" w:rsidRPr="00445B91" w:rsidRDefault="00321ADF" w:rsidP="0071299D">
            <w:pPr>
              <w:tabs>
                <w:tab w:val="left" w:pos="48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4. </w:t>
            </w:r>
            <w:r w:rsidR="0068749E" w:rsidRPr="00445B91">
              <w:rPr>
                <w:sz w:val="24"/>
                <w:szCs w:val="24"/>
              </w:rPr>
              <w:t>Установите порядок действий локомотивной бригады при выезде из депо</w:t>
            </w:r>
          </w:p>
          <w:p w14:paraId="4D3E6F1B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А. Привести ручной тормоз в положение отпуска</w:t>
            </w:r>
          </w:p>
          <w:p w14:paraId="6F392DA1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Б. Занять свои рабочие места в первой по ходу движения кабине локомотива</w:t>
            </w:r>
          </w:p>
          <w:p w14:paraId="7F987CFC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В. Включить соответствующие буферные фонари и прожектор</w:t>
            </w:r>
          </w:p>
          <w:p w14:paraId="17FFC75C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Г. Доложить дежурному по эксплуатационному локомотивному депо или дежурному по станции о готовности к началу передвижений с указанием текущего времени и получением подтверждения о правильном восприятии информации</w:t>
            </w:r>
          </w:p>
          <w:p w14:paraId="4A8FD8FB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Д. Включить все приборы безопасности, радиосвязь</w:t>
            </w:r>
          </w:p>
          <w:p w14:paraId="0B83F6BE" w14:textId="77777777" w:rsidR="0068749E" w:rsidRPr="00445B91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sz w:val="24"/>
                <w:szCs w:val="24"/>
              </w:rPr>
            </w:pPr>
            <w:r w:rsidRPr="00445B91">
              <w:rPr>
                <w:sz w:val="24"/>
                <w:szCs w:val="24"/>
              </w:rPr>
              <w:t>Е. Проверить действие вспомогательного тормоза</w:t>
            </w:r>
          </w:p>
          <w:p w14:paraId="609D9D88" w14:textId="77777777" w:rsidR="0068749E" w:rsidRDefault="0068749E" w:rsidP="0071299D">
            <w:pPr>
              <w:tabs>
                <w:tab w:val="left" w:pos="483"/>
              </w:tabs>
              <w:ind w:firstLine="595"/>
              <w:jc w:val="both"/>
              <w:rPr>
                <w:rFonts w:ascii="Calibri" w:eastAsia="Calibri" w:hAnsi="Calibri"/>
                <w:b/>
                <w:color w:val="000000"/>
                <w:sz w:val="24"/>
                <w:szCs w:val="24"/>
                <w:lang w:eastAsia="en-US" w:bidi="ru-RU"/>
              </w:rPr>
            </w:pPr>
            <w:r w:rsidRPr="00445B91">
              <w:rPr>
                <w:sz w:val="24"/>
                <w:szCs w:val="24"/>
              </w:rPr>
              <w:t>Ж. Изъять тормозные башмаки, если они были установлены</w:t>
            </w:r>
          </w:p>
        </w:tc>
        <w:tc>
          <w:tcPr>
            <w:tcW w:w="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E5AE4" w14:textId="77777777" w:rsidR="0068749E" w:rsidRDefault="0068749E" w:rsidP="0071299D">
            <w:pPr>
              <w:tabs>
                <w:tab w:val="left" w:pos="483"/>
              </w:tabs>
              <w:jc w:val="both"/>
              <w:rPr>
                <w:rFonts w:ascii="Calibri" w:eastAsia="Calibri" w:hAnsi="Calibri"/>
                <w:b/>
                <w:color w:val="000000"/>
                <w:sz w:val="22"/>
                <w:szCs w:val="22"/>
                <w:lang w:eastAsia="en-US" w:bidi="ru-RU"/>
              </w:rPr>
            </w:pPr>
          </w:p>
        </w:tc>
      </w:tr>
    </w:tbl>
    <w:p w14:paraId="0E273657" w14:textId="36972FF2" w:rsidR="0068749E" w:rsidRDefault="0068749E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Ответ: </w:t>
      </w:r>
      <w:r w:rsidR="007850A6">
        <w:rPr>
          <w:bCs/>
          <w:sz w:val="24"/>
          <w:szCs w:val="24"/>
        </w:rPr>
        <w:t>1 – Б; 2 – Е; 3 – Ж; 4 – А; 5 – Д; 6 – В; 7 – Г.</w:t>
      </w:r>
    </w:p>
    <w:p w14:paraId="1F194690" w14:textId="6117207E" w:rsidR="0068749E" w:rsidRDefault="0068749E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2B673E0F" w14:textId="3C7E2D99" w:rsidR="00445B91" w:rsidRPr="00A86D1E" w:rsidRDefault="00445B91" w:rsidP="00083A59">
      <w:pPr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A86D1E">
        <w:rPr>
          <w:b/>
          <w:bCs/>
          <w:sz w:val="24"/>
          <w:szCs w:val="24"/>
        </w:rPr>
        <w:t xml:space="preserve">Критерии оценки </w:t>
      </w:r>
      <w:r w:rsidR="00083A59">
        <w:rPr>
          <w:b/>
          <w:sz w:val="24"/>
          <w:szCs w:val="24"/>
        </w:rPr>
        <w:t>1 этапа Тестирование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0"/>
        <w:gridCol w:w="2038"/>
        <w:gridCol w:w="2109"/>
        <w:gridCol w:w="2909"/>
      </w:tblGrid>
      <w:tr w:rsidR="00083A59" w:rsidRPr="00DF03D5" w14:paraId="72472F92" w14:textId="77777777" w:rsidTr="001173EC">
        <w:trPr>
          <w:trHeight w:val="807"/>
          <w:jc w:val="center"/>
        </w:trPr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49027" w14:textId="77777777" w:rsidR="00083A59" w:rsidRPr="00A86D1E" w:rsidRDefault="00083A59" w:rsidP="0071299D">
            <w:pPr>
              <w:jc w:val="center"/>
              <w:rPr>
                <w:color w:val="000000"/>
                <w:sz w:val="24"/>
                <w:szCs w:val="24"/>
              </w:rPr>
            </w:pPr>
            <w:r w:rsidRPr="00A86D1E">
              <w:rPr>
                <w:color w:val="000000"/>
                <w:sz w:val="24"/>
                <w:szCs w:val="24"/>
              </w:rPr>
              <w:t>Номер и содержание задания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B05AE" w14:textId="77777777" w:rsidR="00083A59" w:rsidRPr="00A86D1E" w:rsidRDefault="00083A59" w:rsidP="00083A59">
            <w:pPr>
              <w:jc w:val="center"/>
              <w:rPr>
                <w:color w:val="000000"/>
                <w:sz w:val="24"/>
                <w:szCs w:val="24"/>
              </w:rPr>
            </w:pPr>
            <w:r w:rsidRPr="00A86D1E">
              <w:rPr>
                <w:color w:val="000000"/>
                <w:sz w:val="24"/>
                <w:szCs w:val="24"/>
              </w:rPr>
              <w:t>Показатели оценки результата</w:t>
            </w:r>
          </w:p>
        </w:tc>
        <w:tc>
          <w:tcPr>
            <w:tcW w:w="2109" w:type="dxa"/>
            <w:tcBorders>
              <w:bottom w:val="single" w:sz="4" w:space="0" w:color="auto"/>
            </w:tcBorders>
          </w:tcPr>
          <w:p w14:paraId="373D881F" w14:textId="27610BA1" w:rsidR="00083A59" w:rsidRPr="00A86D1E" w:rsidRDefault="00083A59" w:rsidP="0071299D">
            <w:pPr>
              <w:ind w:left="113" w:hanging="113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Количество правильных ответов</w:t>
            </w:r>
          </w:p>
        </w:tc>
        <w:tc>
          <w:tcPr>
            <w:tcW w:w="29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75B210" w14:textId="4142B599" w:rsidR="00083A59" w:rsidRPr="00A86D1E" w:rsidRDefault="00083A59" w:rsidP="0071299D">
            <w:pPr>
              <w:ind w:left="113" w:hanging="113"/>
              <w:jc w:val="center"/>
              <w:rPr>
                <w:iCs/>
                <w:sz w:val="24"/>
                <w:szCs w:val="24"/>
              </w:rPr>
            </w:pPr>
            <w:r w:rsidRPr="00A86D1E">
              <w:rPr>
                <w:iCs/>
                <w:sz w:val="24"/>
                <w:szCs w:val="24"/>
              </w:rPr>
              <w:t>Количество</w:t>
            </w:r>
          </w:p>
          <w:p w14:paraId="183CDF17" w14:textId="77777777" w:rsidR="00083A59" w:rsidRPr="00A86D1E" w:rsidRDefault="00083A59" w:rsidP="0071299D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  <w:r w:rsidRPr="00A86D1E">
              <w:rPr>
                <w:iCs/>
                <w:sz w:val="24"/>
                <w:szCs w:val="24"/>
              </w:rPr>
              <w:t>баллов</w:t>
            </w:r>
          </w:p>
        </w:tc>
      </w:tr>
      <w:tr w:rsidR="00083A59" w:rsidRPr="00DF03D5" w14:paraId="5F860EF3" w14:textId="77777777" w:rsidTr="001173EC">
        <w:trPr>
          <w:trHeight w:val="279"/>
          <w:jc w:val="center"/>
        </w:trPr>
        <w:tc>
          <w:tcPr>
            <w:tcW w:w="23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FF8F96A" w14:textId="595BBA90" w:rsidR="00083A59" w:rsidRPr="00A86D1E" w:rsidRDefault="00320348" w:rsidP="001173E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Выполнение 1 этапа -Тестирование.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51745" w14:textId="7F68EFCB" w:rsidR="00083A59" w:rsidRPr="00A86D1E" w:rsidRDefault="00083A59" w:rsidP="00083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90-100%</w:t>
            </w:r>
          </w:p>
        </w:tc>
        <w:tc>
          <w:tcPr>
            <w:tcW w:w="2109" w:type="dxa"/>
            <w:tcBorders>
              <w:top w:val="nil"/>
            </w:tcBorders>
          </w:tcPr>
          <w:p w14:paraId="4E56BE1C" w14:textId="5252219A" w:rsidR="00083A59" w:rsidRPr="00A86D1E" w:rsidRDefault="00320348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</w:t>
            </w:r>
            <w:r w:rsidR="00083A59">
              <w:rPr>
                <w:sz w:val="24"/>
                <w:szCs w:val="24"/>
              </w:rPr>
              <w:t>25</w:t>
            </w:r>
          </w:p>
        </w:tc>
        <w:tc>
          <w:tcPr>
            <w:tcW w:w="2909" w:type="dxa"/>
            <w:tcBorders>
              <w:top w:val="nil"/>
            </w:tcBorders>
            <w:vAlign w:val="center"/>
          </w:tcPr>
          <w:p w14:paraId="75DAA202" w14:textId="5D93C7BA" w:rsidR="00083A59" w:rsidRPr="00A86D1E" w:rsidRDefault="00083A59" w:rsidP="0071299D">
            <w:pPr>
              <w:jc w:val="center"/>
              <w:rPr>
                <w:sz w:val="24"/>
                <w:szCs w:val="24"/>
              </w:rPr>
            </w:pPr>
            <w:r w:rsidRPr="00A86D1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="000D37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отлично</w:t>
            </w:r>
            <w:r w:rsidR="003F33F6">
              <w:rPr>
                <w:sz w:val="24"/>
                <w:szCs w:val="24"/>
              </w:rPr>
              <w:t>)</w:t>
            </w:r>
          </w:p>
        </w:tc>
      </w:tr>
      <w:tr w:rsidR="00083A59" w:rsidRPr="00DF03D5" w14:paraId="7582F320" w14:textId="77777777" w:rsidTr="001173EC">
        <w:trPr>
          <w:trHeight w:val="279"/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7398" w14:textId="77777777" w:rsidR="00083A59" w:rsidRPr="00A86D1E" w:rsidRDefault="00083A59" w:rsidP="007129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69A" w14:textId="2E5EEB74" w:rsidR="00083A59" w:rsidRPr="00A86D1E" w:rsidRDefault="00083A59" w:rsidP="00083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80-89%</w:t>
            </w:r>
          </w:p>
        </w:tc>
        <w:tc>
          <w:tcPr>
            <w:tcW w:w="2109" w:type="dxa"/>
          </w:tcPr>
          <w:p w14:paraId="4470C565" w14:textId="51A5B0A2" w:rsidR="00083A59" w:rsidRDefault="00320348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20-22</w:t>
            </w:r>
          </w:p>
        </w:tc>
        <w:tc>
          <w:tcPr>
            <w:tcW w:w="2909" w:type="dxa"/>
            <w:vAlign w:val="center"/>
          </w:tcPr>
          <w:p w14:paraId="0F421742" w14:textId="10EB3AD6" w:rsidR="00083A59" w:rsidRPr="00A86D1E" w:rsidRDefault="00083A59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</w:t>
            </w:r>
            <w:r w:rsidR="000D37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хорошо</w:t>
            </w:r>
            <w:r w:rsidR="000D37B5">
              <w:rPr>
                <w:sz w:val="24"/>
                <w:szCs w:val="24"/>
              </w:rPr>
              <w:t>)</w:t>
            </w:r>
          </w:p>
        </w:tc>
      </w:tr>
      <w:tr w:rsidR="00083A59" w:rsidRPr="00DF03D5" w14:paraId="5236E79D" w14:textId="77777777" w:rsidTr="001173EC">
        <w:trPr>
          <w:trHeight w:val="279"/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5FCA6" w14:textId="77777777" w:rsidR="00083A59" w:rsidRPr="00A86D1E" w:rsidRDefault="00083A59" w:rsidP="007129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70B" w14:textId="33025555" w:rsidR="00083A59" w:rsidRPr="00A86D1E" w:rsidRDefault="00083A59" w:rsidP="00083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71-79%</w:t>
            </w:r>
          </w:p>
        </w:tc>
        <w:tc>
          <w:tcPr>
            <w:tcW w:w="2109" w:type="dxa"/>
          </w:tcPr>
          <w:p w14:paraId="1378FA0C" w14:textId="3D088DAE" w:rsidR="00083A59" w:rsidRDefault="00320348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16-19</w:t>
            </w:r>
          </w:p>
        </w:tc>
        <w:tc>
          <w:tcPr>
            <w:tcW w:w="2909" w:type="dxa"/>
            <w:vAlign w:val="center"/>
          </w:tcPr>
          <w:p w14:paraId="5274498F" w14:textId="76474328" w:rsidR="00083A59" w:rsidRPr="00A86D1E" w:rsidRDefault="00083A59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</w:t>
            </w:r>
            <w:r w:rsidR="000D37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удовлетворительно</w:t>
            </w:r>
            <w:r w:rsidR="000D37B5">
              <w:rPr>
                <w:sz w:val="24"/>
                <w:szCs w:val="24"/>
              </w:rPr>
              <w:t>)</w:t>
            </w:r>
          </w:p>
        </w:tc>
      </w:tr>
      <w:tr w:rsidR="00083A59" w:rsidRPr="00DF03D5" w14:paraId="7EA3F3B5" w14:textId="77777777" w:rsidTr="001173EC">
        <w:trPr>
          <w:trHeight w:val="279"/>
          <w:jc w:val="center"/>
        </w:trPr>
        <w:tc>
          <w:tcPr>
            <w:tcW w:w="23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044C2" w14:textId="77777777" w:rsidR="00083A59" w:rsidRPr="00A86D1E" w:rsidRDefault="00083A59" w:rsidP="0071299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8E55" w14:textId="62EF6366" w:rsidR="00083A59" w:rsidRPr="00A86D1E" w:rsidRDefault="00083A59" w:rsidP="00083A59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– 70%</w:t>
            </w:r>
          </w:p>
        </w:tc>
        <w:tc>
          <w:tcPr>
            <w:tcW w:w="2109" w:type="dxa"/>
          </w:tcPr>
          <w:p w14:paraId="3A3D695C" w14:textId="6BB19DCB" w:rsidR="00083A59" w:rsidRDefault="00320348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0-15</w:t>
            </w:r>
          </w:p>
        </w:tc>
        <w:tc>
          <w:tcPr>
            <w:tcW w:w="2909" w:type="dxa"/>
            <w:vAlign w:val="center"/>
          </w:tcPr>
          <w:p w14:paraId="20733423" w14:textId="39256AF1" w:rsidR="00083A59" w:rsidRPr="00A86D1E" w:rsidRDefault="00083A59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</w:t>
            </w:r>
            <w:r w:rsidR="000D37B5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неудовлетворительно</w:t>
            </w:r>
            <w:r w:rsidR="000D37B5">
              <w:rPr>
                <w:sz w:val="24"/>
                <w:szCs w:val="24"/>
              </w:rPr>
              <w:t>)</w:t>
            </w:r>
          </w:p>
        </w:tc>
      </w:tr>
    </w:tbl>
    <w:p w14:paraId="77CF713B" w14:textId="77777777" w:rsidR="000E3236" w:rsidRPr="00AA2FA6" w:rsidRDefault="000E3236" w:rsidP="00AA2FA6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539932F5" w14:textId="0E9E2F52" w:rsidR="006F5080" w:rsidRPr="006F5080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6F5080">
        <w:rPr>
          <w:b/>
          <w:sz w:val="24"/>
          <w:szCs w:val="24"/>
        </w:rPr>
        <w:t>2 этап – оценка практических навыков и умений, который состоит из демонстрации практических навыков и умений, приобретенных в результате освоения ПМ.01 программ профессиональных модулей (МДК</w:t>
      </w:r>
      <w:r w:rsidR="00964D71">
        <w:rPr>
          <w:b/>
          <w:sz w:val="24"/>
          <w:szCs w:val="24"/>
        </w:rPr>
        <w:t>.01.02</w:t>
      </w:r>
      <w:r w:rsidRPr="006F5080">
        <w:rPr>
          <w:b/>
          <w:sz w:val="24"/>
          <w:szCs w:val="24"/>
        </w:rPr>
        <w:t>).</w:t>
      </w:r>
    </w:p>
    <w:p w14:paraId="3744CC9A" w14:textId="77777777" w:rsidR="006F5080" w:rsidRPr="006F5080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656A037D" w14:textId="77777777" w:rsidR="006F5080" w:rsidRPr="006F5080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6F5080">
        <w:rPr>
          <w:b/>
          <w:sz w:val="24"/>
          <w:szCs w:val="24"/>
        </w:rPr>
        <w:t>Инструкция обучающемуся:</w:t>
      </w:r>
    </w:p>
    <w:p w14:paraId="2F14C08E" w14:textId="6B847B69" w:rsidR="006F5080" w:rsidRPr="005C2292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Характеристика задания: </w:t>
      </w:r>
      <w:r w:rsidR="003F33F6" w:rsidRPr="003F33F6">
        <w:rPr>
          <w:bCs/>
          <w:sz w:val="24"/>
          <w:szCs w:val="24"/>
        </w:rPr>
        <w:t>экзаменационный билет состоит из двух практических заданий</w:t>
      </w:r>
      <w:r w:rsidR="003F33F6">
        <w:rPr>
          <w:bCs/>
          <w:sz w:val="24"/>
          <w:szCs w:val="24"/>
        </w:rPr>
        <w:t>. С</w:t>
      </w:r>
      <w:r w:rsidR="00797533" w:rsidRPr="00797533">
        <w:rPr>
          <w:bCs/>
          <w:sz w:val="24"/>
          <w:szCs w:val="24"/>
        </w:rPr>
        <w:t>тудент должен выполнить</w:t>
      </w:r>
      <w:r w:rsidR="00797533">
        <w:rPr>
          <w:bCs/>
          <w:sz w:val="24"/>
          <w:szCs w:val="24"/>
        </w:rPr>
        <w:t xml:space="preserve"> 2 задания</w:t>
      </w:r>
      <w:r w:rsidR="00797533" w:rsidRPr="00797533">
        <w:rPr>
          <w:bCs/>
          <w:sz w:val="24"/>
          <w:szCs w:val="24"/>
        </w:rPr>
        <w:t xml:space="preserve"> </w:t>
      </w:r>
      <w:r w:rsidR="008478E0" w:rsidRPr="008478E0">
        <w:rPr>
          <w:bCs/>
          <w:sz w:val="24"/>
          <w:szCs w:val="24"/>
        </w:rPr>
        <w:t>(А-практическое, Б-устное)</w:t>
      </w:r>
      <w:r w:rsidR="008478E0">
        <w:rPr>
          <w:bCs/>
          <w:sz w:val="24"/>
          <w:szCs w:val="24"/>
        </w:rPr>
        <w:t xml:space="preserve">. </w:t>
      </w:r>
      <w:r w:rsidR="001914BD">
        <w:rPr>
          <w:bCs/>
          <w:sz w:val="24"/>
          <w:szCs w:val="24"/>
        </w:rPr>
        <w:t>Часть А –</w:t>
      </w:r>
      <w:r w:rsidR="008478E0">
        <w:rPr>
          <w:bCs/>
          <w:sz w:val="24"/>
          <w:szCs w:val="24"/>
        </w:rPr>
        <w:t xml:space="preserve"> </w:t>
      </w:r>
      <w:r w:rsidR="009A4CD1">
        <w:rPr>
          <w:bCs/>
          <w:sz w:val="24"/>
          <w:szCs w:val="24"/>
        </w:rPr>
        <w:t>демонстрация</w:t>
      </w:r>
      <w:r w:rsidR="001914BD">
        <w:rPr>
          <w:bCs/>
          <w:sz w:val="24"/>
          <w:szCs w:val="24"/>
        </w:rPr>
        <w:t xml:space="preserve"> практического навыка и умения</w:t>
      </w:r>
      <w:r w:rsidR="00797533" w:rsidRPr="00797533">
        <w:rPr>
          <w:bCs/>
          <w:sz w:val="24"/>
          <w:szCs w:val="24"/>
        </w:rPr>
        <w:t xml:space="preserve"> </w:t>
      </w:r>
      <w:r w:rsidR="009A4CD1">
        <w:rPr>
          <w:bCs/>
          <w:sz w:val="24"/>
          <w:szCs w:val="24"/>
        </w:rPr>
        <w:t xml:space="preserve">по </w:t>
      </w:r>
      <w:r w:rsidR="00797533" w:rsidRPr="00797533">
        <w:rPr>
          <w:bCs/>
          <w:sz w:val="24"/>
          <w:szCs w:val="24"/>
        </w:rPr>
        <w:t xml:space="preserve">представленной в билете ситуации; </w:t>
      </w:r>
      <w:r w:rsidR="001914BD">
        <w:rPr>
          <w:bCs/>
          <w:sz w:val="24"/>
          <w:szCs w:val="24"/>
        </w:rPr>
        <w:t xml:space="preserve">часть Б – определение </w:t>
      </w:r>
      <w:r w:rsidR="00797533" w:rsidRPr="00797533">
        <w:rPr>
          <w:bCs/>
          <w:sz w:val="24"/>
          <w:szCs w:val="24"/>
        </w:rPr>
        <w:t xml:space="preserve">на слух </w:t>
      </w:r>
      <w:r w:rsidR="001914BD">
        <w:rPr>
          <w:bCs/>
          <w:sz w:val="24"/>
          <w:szCs w:val="24"/>
        </w:rPr>
        <w:t>подаваемого</w:t>
      </w:r>
      <w:r w:rsidR="00797533" w:rsidRPr="00797533">
        <w:rPr>
          <w:bCs/>
          <w:sz w:val="24"/>
          <w:szCs w:val="24"/>
        </w:rPr>
        <w:t xml:space="preserve"> сигнал</w:t>
      </w:r>
      <w:r w:rsidR="001914BD">
        <w:rPr>
          <w:bCs/>
          <w:sz w:val="24"/>
          <w:szCs w:val="24"/>
        </w:rPr>
        <w:t>а</w:t>
      </w:r>
      <w:r w:rsidR="00797533" w:rsidRPr="00797533">
        <w:rPr>
          <w:bCs/>
          <w:sz w:val="24"/>
          <w:szCs w:val="24"/>
        </w:rPr>
        <w:t xml:space="preserve"> тревоги. </w:t>
      </w:r>
    </w:p>
    <w:p w14:paraId="4A2BE1E0" w14:textId="156FAD26" w:rsidR="006F5080" w:rsidRPr="005C2292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Количество </w:t>
      </w:r>
      <w:r w:rsidR="005C2292" w:rsidRPr="005C2292">
        <w:rPr>
          <w:bCs/>
          <w:sz w:val="24"/>
          <w:szCs w:val="24"/>
        </w:rPr>
        <w:t>заданий</w:t>
      </w:r>
      <w:r w:rsidRPr="005C2292">
        <w:rPr>
          <w:bCs/>
          <w:sz w:val="24"/>
          <w:szCs w:val="24"/>
        </w:rPr>
        <w:t xml:space="preserve"> – 2</w:t>
      </w:r>
      <w:r w:rsidR="00797533">
        <w:rPr>
          <w:bCs/>
          <w:sz w:val="24"/>
          <w:szCs w:val="24"/>
        </w:rPr>
        <w:t xml:space="preserve"> </w:t>
      </w:r>
      <w:r w:rsidR="00797533" w:rsidRPr="00797533">
        <w:rPr>
          <w:bCs/>
          <w:sz w:val="24"/>
          <w:szCs w:val="24"/>
        </w:rPr>
        <w:t>(А-практическое, Б- устное)</w:t>
      </w:r>
      <w:r w:rsidRPr="005C2292">
        <w:rPr>
          <w:bCs/>
          <w:sz w:val="24"/>
          <w:szCs w:val="24"/>
        </w:rPr>
        <w:t>.</w:t>
      </w:r>
    </w:p>
    <w:p w14:paraId="1085237F" w14:textId="1D3CEE6A" w:rsidR="006F5080" w:rsidRPr="005C2292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Максимальное время выполнения </w:t>
      </w:r>
      <w:r w:rsidR="005C2292" w:rsidRPr="005C2292">
        <w:rPr>
          <w:bCs/>
          <w:sz w:val="24"/>
          <w:szCs w:val="24"/>
        </w:rPr>
        <w:t>2</w:t>
      </w:r>
      <w:r w:rsidRPr="005C2292">
        <w:rPr>
          <w:bCs/>
          <w:sz w:val="24"/>
          <w:szCs w:val="24"/>
        </w:rPr>
        <w:t xml:space="preserve"> этапа – 20 минут</w:t>
      </w:r>
    </w:p>
    <w:p w14:paraId="5EAF7FCC" w14:textId="5B86861A" w:rsidR="006F5080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Оцениваемые компетенции: ПК 1.1, ПК 1.3, ОК 1, ОК 2, ОК 3, ОК 4, ОК 5, ОК 6, </w:t>
      </w:r>
      <w:r w:rsidR="00321ADF">
        <w:rPr>
          <w:bCs/>
          <w:sz w:val="24"/>
          <w:szCs w:val="24"/>
        </w:rPr>
        <w:t xml:space="preserve">    </w:t>
      </w:r>
      <w:r w:rsidRPr="005C2292">
        <w:rPr>
          <w:bCs/>
          <w:sz w:val="24"/>
          <w:szCs w:val="24"/>
        </w:rPr>
        <w:t>ОК 7, ОК 9.</w:t>
      </w:r>
    </w:p>
    <w:p w14:paraId="0DC6ABF3" w14:textId="5228A1EB" w:rsidR="006F5080" w:rsidRDefault="003F33F6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3F33F6">
        <w:rPr>
          <w:bCs/>
          <w:sz w:val="24"/>
          <w:szCs w:val="24"/>
        </w:rPr>
        <w:t>Используемое оборудование: макеты; стенды; сигнальные принадлежности (петарды, флажки, щиты, диски).</w:t>
      </w:r>
    </w:p>
    <w:p w14:paraId="7BD8A4FC" w14:textId="77777777" w:rsidR="003F33F6" w:rsidRPr="006F5080" w:rsidRDefault="003F33F6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316CDF46" w14:textId="77777777" w:rsidR="009A4CD1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6F5080">
        <w:rPr>
          <w:b/>
          <w:sz w:val="24"/>
          <w:szCs w:val="24"/>
        </w:rPr>
        <w:t>Порядок выполнения:</w:t>
      </w:r>
      <w:r w:rsidRPr="001914BD">
        <w:rPr>
          <w:bCs/>
          <w:sz w:val="24"/>
          <w:szCs w:val="24"/>
        </w:rPr>
        <w:t xml:space="preserve"> </w:t>
      </w:r>
    </w:p>
    <w:p w14:paraId="7403A8DB" w14:textId="0818092B" w:rsidR="009A4CD1" w:rsidRDefault="009A4CD1" w:rsidP="009A4CD1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9A4CD1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Прочитать внимательно задание (Часть А)</w:t>
      </w:r>
    </w:p>
    <w:p w14:paraId="19BF3FE7" w14:textId="0F5D5D7B" w:rsidR="006F5080" w:rsidRDefault="009A4CD1" w:rsidP="00321AD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П</w:t>
      </w:r>
      <w:r w:rsidR="00BC0FFF" w:rsidRPr="009A4CD1">
        <w:rPr>
          <w:bCs/>
          <w:sz w:val="24"/>
          <w:szCs w:val="24"/>
        </w:rPr>
        <w:t>о</w:t>
      </w:r>
      <w:r w:rsidR="006F5080" w:rsidRPr="009A4CD1">
        <w:rPr>
          <w:bCs/>
          <w:sz w:val="24"/>
          <w:szCs w:val="24"/>
        </w:rPr>
        <w:t xml:space="preserve"> </w:t>
      </w:r>
      <w:r w:rsidR="00BC0FFF" w:rsidRPr="009A4CD1">
        <w:rPr>
          <w:bCs/>
          <w:sz w:val="24"/>
          <w:szCs w:val="24"/>
        </w:rPr>
        <w:t xml:space="preserve">представленной в билете ситуации студенту необходимо выполнить задание в соответствии с требованиями </w:t>
      </w:r>
      <w:r w:rsidR="00321ADF" w:rsidRPr="00321ADF">
        <w:rPr>
          <w:bCs/>
          <w:sz w:val="24"/>
          <w:szCs w:val="24"/>
        </w:rPr>
        <w:t>Приказ</w:t>
      </w:r>
      <w:r w:rsidR="00321ADF">
        <w:rPr>
          <w:bCs/>
          <w:sz w:val="24"/>
          <w:szCs w:val="24"/>
        </w:rPr>
        <w:t>а</w:t>
      </w:r>
      <w:r w:rsidR="00321ADF" w:rsidRPr="00321ADF">
        <w:rPr>
          <w:bCs/>
          <w:sz w:val="24"/>
          <w:szCs w:val="24"/>
        </w:rPr>
        <w:t xml:space="preserve"> Минтранса России от 23.06.2022 N 250</w:t>
      </w:r>
      <w:r w:rsidR="00321ADF">
        <w:rPr>
          <w:bCs/>
          <w:sz w:val="24"/>
          <w:szCs w:val="24"/>
        </w:rPr>
        <w:t xml:space="preserve"> </w:t>
      </w:r>
      <w:r w:rsidR="00321ADF" w:rsidRPr="00321ADF">
        <w:rPr>
          <w:bCs/>
          <w:sz w:val="24"/>
          <w:szCs w:val="24"/>
        </w:rPr>
        <w:t>"Об утверждении Правил технической</w:t>
      </w:r>
      <w:r w:rsidR="00321ADF">
        <w:rPr>
          <w:bCs/>
          <w:sz w:val="24"/>
          <w:szCs w:val="24"/>
        </w:rPr>
        <w:t xml:space="preserve"> </w:t>
      </w:r>
      <w:r w:rsidR="00321ADF" w:rsidRPr="00321ADF">
        <w:rPr>
          <w:bCs/>
          <w:sz w:val="24"/>
          <w:szCs w:val="24"/>
        </w:rPr>
        <w:t>эксплуатации железных дорог Российской</w:t>
      </w:r>
      <w:r w:rsidR="00321ADF">
        <w:rPr>
          <w:bCs/>
          <w:sz w:val="24"/>
          <w:szCs w:val="24"/>
        </w:rPr>
        <w:t xml:space="preserve"> </w:t>
      </w:r>
      <w:r w:rsidR="00321ADF" w:rsidRPr="00321ADF">
        <w:rPr>
          <w:bCs/>
          <w:sz w:val="24"/>
          <w:szCs w:val="24"/>
        </w:rPr>
        <w:t>Федерации"</w:t>
      </w:r>
      <w:r w:rsidR="00BC0FFF" w:rsidRPr="009A4CD1">
        <w:rPr>
          <w:bCs/>
          <w:sz w:val="24"/>
          <w:szCs w:val="24"/>
        </w:rPr>
        <w:t xml:space="preserve">, используя необходимые для этого </w:t>
      </w:r>
      <w:r w:rsidRPr="009A4CD1">
        <w:rPr>
          <w:bCs/>
          <w:sz w:val="24"/>
          <w:szCs w:val="24"/>
        </w:rPr>
        <w:t xml:space="preserve">макеты и </w:t>
      </w:r>
      <w:r w:rsidR="00BC0FFF" w:rsidRPr="009A4CD1">
        <w:rPr>
          <w:bCs/>
          <w:sz w:val="24"/>
          <w:szCs w:val="24"/>
        </w:rPr>
        <w:t>принадлежности (</w:t>
      </w:r>
      <w:r w:rsidRPr="009A4CD1">
        <w:rPr>
          <w:bCs/>
          <w:sz w:val="24"/>
          <w:szCs w:val="24"/>
        </w:rPr>
        <w:t>петарды, флажки, щиты, диски</w:t>
      </w:r>
      <w:r w:rsidR="00BC0FFF" w:rsidRPr="009A4CD1">
        <w:rPr>
          <w:bCs/>
          <w:sz w:val="24"/>
          <w:szCs w:val="24"/>
        </w:rPr>
        <w:t>)</w:t>
      </w:r>
    </w:p>
    <w:p w14:paraId="17664582" w14:textId="501FA42A" w:rsidR="009A4CD1" w:rsidRDefault="009A4CD1" w:rsidP="009A4CD1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9A4CD1">
        <w:rPr>
          <w:bCs/>
          <w:sz w:val="24"/>
          <w:szCs w:val="24"/>
        </w:rPr>
        <w:t xml:space="preserve">Прочитать внимательно задание (Часть </w:t>
      </w:r>
      <w:r>
        <w:rPr>
          <w:bCs/>
          <w:sz w:val="24"/>
          <w:szCs w:val="24"/>
        </w:rPr>
        <w:t>Б</w:t>
      </w:r>
      <w:r w:rsidRPr="009A4CD1">
        <w:rPr>
          <w:bCs/>
          <w:sz w:val="24"/>
          <w:szCs w:val="24"/>
        </w:rPr>
        <w:t>)</w:t>
      </w:r>
    </w:p>
    <w:p w14:paraId="68E9C888" w14:textId="3BE3690E" w:rsidR="009A4CD1" w:rsidRPr="009A4CD1" w:rsidRDefault="009A4CD1" w:rsidP="009A4CD1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>4. Член ГЭК подает</w:t>
      </w:r>
      <w:r w:rsidRPr="009A4CD1">
        <w:rPr>
          <w:bCs/>
          <w:sz w:val="24"/>
          <w:szCs w:val="24"/>
        </w:rPr>
        <w:t xml:space="preserve"> сигнал </w:t>
      </w:r>
      <w:r w:rsidR="004D5808">
        <w:rPr>
          <w:bCs/>
          <w:sz w:val="24"/>
          <w:szCs w:val="24"/>
        </w:rPr>
        <w:t>тревоги</w:t>
      </w:r>
      <w:r w:rsidRPr="009A4CD1">
        <w:rPr>
          <w:bCs/>
          <w:sz w:val="24"/>
          <w:szCs w:val="24"/>
        </w:rPr>
        <w:t xml:space="preserve">, </w:t>
      </w:r>
      <w:r w:rsidR="004D5808">
        <w:rPr>
          <w:bCs/>
          <w:sz w:val="24"/>
          <w:szCs w:val="24"/>
        </w:rPr>
        <w:t xml:space="preserve">студенту необходимо </w:t>
      </w:r>
      <w:r w:rsidRPr="009A4CD1">
        <w:rPr>
          <w:bCs/>
          <w:sz w:val="24"/>
          <w:szCs w:val="24"/>
        </w:rPr>
        <w:t>пояснит</w:t>
      </w:r>
      <w:r w:rsidR="004D5808">
        <w:rPr>
          <w:bCs/>
          <w:sz w:val="24"/>
          <w:szCs w:val="24"/>
        </w:rPr>
        <w:t>ь</w:t>
      </w:r>
      <w:r w:rsidRPr="009A4CD1">
        <w:rPr>
          <w:bCs/>
          <w:sz w:val="24"/>
          <w:szCs w:val="24"/>
        </w:rPr>
        <w:t xml:space="preserve"> его значение, кто подаёт и в каких случаях в соответствии с требованиями пункта 104 приложения №1 к «Правилам технической эксплуатации железных дорог Российской Федерации».</w:t>
      </w:r>
    </w:p>
    <w:p w14:paraId="1BE41570" w14:textId="58BE1995" w:rsidR="006F5080" w:rsidRDefault="006F5080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6F5080">
        <w:rPr>
          <w:b/>
          <w:sz w:val="24"/>
          <w:szCs w:val="24"/>
        </w:rPr>
        <w:lastRenderedPageBreak/>
        <w:t>Примерный перечень задани</w:t>
      </w:r>
      <w:r w:rsidR="00797533">
        <w:rPr>
          <w:b/>
          <w:sz w:val="24"/>
          <w:szCs w:val="24"/>
        </w:rPr>
        <w:t>й</w:t>
      </w:r>
      <w:r w:rsidRPr="006F5080">
        <w:rPr>
          <w:b/>
          <w:sz w:val="24"/>
          <w:szCs w:val="24"/>
        </w:rPr>
        <w:t xml:space="preserve"> для выполнения </w:t>
      </w:r>
      <w:r w:rsidR="00797533">
        <w:rPr>
          <w:b/>
          <w:sz w:val="24"/>
          <w:szCs w:val="24"/>
        </w:rPr>
        <w:t>2</w:t>
      </w:r>
      <w:r w:rsidRPr="006F5080">
        <w:rPr>
          <w:b/>
          <w:sz w:val="24"/>
          <w:szCs w:val="24"/>
        </w:rPr>
        <w:t xml:space="preserve"> этапа государственного итогового экзамена:</w:t>
      </w:r>
    </w:p>
    <w:p w14:paraId="0FE83E1A" w14:textId="0E8E4C20" w:rsidR="00797533" w:rsidRDefault="0087411D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Часть А</w:t>
      </w:r>
    </w:p>
    <w:p w14:paraId="040B1410" w14:textId="16528D42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="0087411D" w:rsidRPr="0087411D">
        <w:rPr>
          <w:bCs/>
          <w:sz w:val="24"/>
          <w:szCs w:val="24"/>
        </w:rPr>
        <w:t>На макете железной дороги выполнить ограждение пассажирского поезда при вынужденной остановке на перегоне в соответствии с требованиями пункта 54 приложения №1 к «Правилам технической эксплуатации железных дорог Российской Федерации».</w:t>
      </w:r>
    </w:p>
    <w:p w14:paraId="17102B24" w14:textId="40EE4095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7411D">
        <w:rPr>
          <w:sz w:val="24"/>
          <w:szCs w:val="24"/>
        </w:rPr>
        <w:t>На макете железной дороги выполнить ограждение пассажирского поезда при вынужденной остановке на двухпутном или многопутном перегоне вследствие схода с рельсов вагонов в соответствии с требованиями пункта 57 приложения №1 к «Правилам технической эксплуатации железных дорог Российской Федерации».</w:t>
      </w:r>
    </w:p>
    <w:p w14:paraId="4D63FECF" w14:textId="524D6424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87411D">
        <w:rPr>
          <w:sz w:val="24"/>
          <w:szCs w:val="24"/>
        </w:rPr>
        <w:t>На макете железной дороги выполнить ограждение грузового поезда при вынужденной остановке на двухпутном или многопутном перегоне в следствии схода с рельсов в соответствии с требованиями пункта 57 приложения №1 к «Правилам технической эксплуатации железных дорог Российской Федерации». (Голова поезда находится от места препятствия на расстоянии более 1000 м.).</w:t>
      </w:r>
    </w:p>
    <w:p w14:paraId="5B110E6D" w14:textId="64154F3A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="0087411D">
        <w:rPr>
          <w:sz w:val="24"/>
          <w:szCs w:val="24"/>
        </w:rPr>
        <w:t>На макете железной дороги выполнить ограждение грузового поезда при вынужденной остановке на двухпутном или многопутном перегоне в следствии схода с рельсов в соответствии с требованиями пункта 57 приложения №1 к «Правилам технической эксплуатации железных дорог Российской Федерации». (Голова поезда находится от места препятствия на расстоянии не менее 1000 м.).</w:t>
      </w:r>
    </w:p>
    <w:p w14:paraId="4DF8ED62" w14:textId="3F82C3DF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87411D">
        <w:rPr>
          <w:sz w:val="24"/>
          <w:szCs w:val="24"/>
        </w:rPr>
        <w:t>На макете железной дороги выполнить ограждение препятствий и мест производства работ на железнодорожных путях общего пользования на однопутном участке в соответствии с требованиями пункта 7 приложения №1 к «Правилам технической эксплуатации железных дорог Российской Федерации».</w:t>
      </w:r>
    </w:p>
    <w:p w14:paraId="17025618" w14:textId="666E9E38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87411D">
        <w:rPr>
          <w:sz w:val="24"/>
          <w:szCs w:val="24"/>
        </w:rPr>
        <w:t>На макете железной дороги выполнить ограждение препятствий и мест производства работ на железнодорожных путях общего пользования на однопутном участке в соответствии с требованиями пункта 7 приложения №1 к «Правилам технической эксплуатации железных дорог Российской Федерации».</w:t>
      </w:r>
    </w:p>
    <w:p w14:paraId="482491B4" w14:textId="7C2C84F4" w:rsidR="0087411D" w:rsidRDefault="00321ADF" w:rsidP="00321ADF">
      <w:pPr>
        <w:tabs>
          <w:tab w:val="left" w:pos="2370"/>
        </w:tabs>
        <w:ind w:firstLine="709"/>
        <w:jc w:val="both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7. </w:t>
      </w:r>
      <w:r w:rsidR="0087411D">
        <w:rPr>
          <w:sz w:val="24"/>
          <w:szCs w:val="24"/>
        </w:rPr>
        <w:t>На макете железной дороги выполнить ограждение препятствий и мест производства работ на обоих железнодорожных путях двухпутного участка общего пользования в соответствии с требованиями пункта 7 приложения №1 к «Правилам технической эксплуатации железных дорог Российской Федерации».</w:t>
      </w:r>
    </w:p>
    <w:p w14:paraId="10B099AE" w14:textId="6A13F3D5" w:rsidR="0087411D" w:rsidRDefault="0087411D" w:rsidP="0087411D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Расстояние от переносных красных сигналов и от места внезапно возникшего препятствия до первой петарды «Б» на перегонах, где имеются руководящие спуски менее 0,006, при скорости движения: грузовых поездов - не более 80 км/ч, пассажирских и рефрижераторных поездов - не более 100 км/ч – 1000 м. </w:t>
      </w:r>
    </w:p>
    <w:p w14:paraId="6FC9FE97" w14:textId="313535F0" w:rsidR="0087411D" w:rsidRPr="0087411D" w:rsidRDefault="00321ADF" w:rsidP="0087411D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E12BD3">
        <w:rPr>
          <w:sz w:val="24"/>
          <w:szCs w:val="24"/>
        </w:rPr>
        <w:t xml:space="preserve">. </w:t>
      </w:r>
      <w:r w:rsidR="0087411D">
        <w:rPr>
          <w:sz w:val="24"/>
          <w:szCs w:val="24"/>
        </w:rPr>
        <w:t xml:space="preserve">На макете железной дороги выполнить ограждение внезапно возникшего места препятствия на железнодорожных путях общего пользования в соответствии с требованиями пункта 7 приложения №1 к «Правилам технической эксплуатации железных дорог Российской Федерации». </w:t>
      </w:r>
    </w:p>
    <w:p w14:paraId="67BDB76D" w14:textId="77777777" w:rsidR="0087411D" w:rsidRDefault="0087411D" w:rsidP="0087411D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   Расстояние от переносных красных сигналов и от места внезапно возникшего препятствия до первой петарды «Б» на перегонах, где имеются руководящие спуски менее 0,006, при скорости движения: грузовых поездов - не более 80 км/ч, пассажирских и рефрижераторных поездов - не более 100 км/ч – 1000 м. </w:t>
      </w:r>
    </w:p>
    <w:p w14:paraId="389BFCCA" w14:textId="2D6D2E1C" w:rsidR="0087411D" w:rsidRDefault="00321ADF" w:rsidP="0087411D">
      <w:pPr>
        <w:tabs>
          <w:tab w:val="left" w:pos="426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E12BD3">
        <w:rPr>
          <w:sz w:val="24"/>
          <w:szCs w:val="24"/>
        </w:rPr>
        <w:t xml:space="preserve">. </w:t>
      </w:r>
      <w:r w:rsidR="0087411D" w:rsidRPr="0087411D">
        <w:rPr>
          <w:sz w:val="24"/>
          <w:szCs w:val="24"/>
        </w:rPr>
        <w:t xml:space="preserve">На макете железной дороги выполнить ограждение места производства работ на железнодорожном пути, не требующие ограждения сигналами остановки или уменьшения скорости, но требующие предупреждения работающих о приближении поезда, ограждаются переносными сигнальными знаками "С" - подача свистка, которые устанавливаются у железнодорожного пути, где производятся работы, а также у каждого </w:t>
      </w:r>
      <w:r w:rsidR="0087411D" w:rsidRPr="0087411D">
        <w:rPr>
          <w:sz w:val="24"/>
          <w:szCs w:val="24"/>
        </w:rPr>
        <w:lastRenderedPageBreak/>
        <w:t>смежного главного железнодорожного пути на железнодорожных путях общего пользования в соответствии с требованиями пункта 41 приложения №1 к «Правилам технической эксплуатации железных дорог Российской Федерации».</w:t>
      </w:r>
    </w:p>
    <w:p w14:paraId="64559054" w14:textId="54C0584C" w:rsidR="0087411D" w:rsidRDefault="00321ADF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</w:pPr>
      <w:r>
        <w:rPr>
          <w:bCs/>
          <w:sz w:val="24"/>
          <w:szCs w:val="24"/>
        </w:rPr>
        <w:t>10</w:t>
      </w:r>
      <w:r w:rsidR="00E12BD3">
        <w:rPr>
          <w:bCs/>
          <w:sz w:val="24"/>
          <w:szCs w:val="24"/>
        </w:rPr>
        <w:t xml:space="preserve">. </w:t>
      </w:r>
      <w:r w:rsidR="0087411D" w:rsidRPr="0087411D">
        <w:rPr>
          <w:bCs/>
          <w:sz w:val="24"/>
          <w:szCs w:val="24"/>
        </w:rPr>
        <w:t>В соответствии с требованиями пункта 50 приложения №1 к «Правилам технической эксплуатации железных дорог Российской Федерации» продемонстрируйте с помощью сигнальных флажков, как подаются ручные сигналы на железнодорожном транспорте.</w:t>
      </w:r>
      <w:r w:rsidR="0087411D" w:rsidRPr="0087411D">
        <w:t xml:space="preserve"> </w:t>
      </w:r>
    </w:p>
    <w:p w14:paraId="3A75031A" w14:textId="40088DAC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</w:pPr>
      <w:r>
        <w:rPr>
          <w:bCs/>
          <w:sz w:val="24"/>
          <w:szCs w:val="24"/>
        </w:rPr>
        <w:t>1</w:t>
      </w:r>
      <w:r w:rsidR="00321ADF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 xml:space="preserve">. </w:t>
      </w:r>
      <w:r w:rsidR="0087411D" w:rsidRPr="0087411D">
        <w:rPr>
          <w:bCs/>
          <w:sz w:val="24"/>
          <w:szCs w:val="24"/>
        </w:rPr>
        <w:t>В соответствии с требованиями пункта 79 приложения №1 к «Правилам технической эксплуатации железных дорог Российской Федерации» показать на стенде «Сигналы обозначения поездов», как обозначается голова поезда при движении на однопутных и по правильному железнодорожному пути на двухпутных участках: днем и ночью.</w:t>
      </w:r>
      <w:r w:rsidRPr="00E12BD3">
        <w:t xml:space="preserve"> </w:t>
      </w:r>
    </w:p>
    <w:p w14:paraId="758D512C" w14:textId="7FAB000F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</w:t>
      </w:r>
      <w:r w:rsidR="00321ADF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E12BD3">
        <w:rPr>
          <w:bCs/>
          <w:sz w:val="24"/>
          <w:szCs w:val="24"/>
        </w:rPr>
        <w:t>В соответствии с требованиями пункта 88 приложения №1 к «Правилам технической эксплуатации железных дорог Российской Федерации» показать на стенде «Сигналы обозначения поездов», как обозначается хвост грузового и грузопассажирского, пассажирского и почтово-багажного поезда при движении на однопутных и по правильному и неправильному железнодорожному пути на двухпутных участках: днем и ночью.</w:t>
      </w:r>
      <w:r w:rsidRPr="00E12BD3">
        <w:rPr>
          <w:sz w:val="24"/>
          <w:szCs w:val="24"/>
        </w:rPr>
        <w:t xml:space="preserve"> </w:t>
      </w:r>
    </w:p>
    <w:p w14:paraId="62E31102" w14:textId="2FC575FC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3</w:t>
      </w:r>
      <w:r>
        <w:rPr>
          <w:sz w:val="24"/>
          <w:szCs w:val="24"/>
        </w:rPr>
        <w:t>. В соответствии с требованиями пункта 86 приложения №1 к «Правилам технической эксплуатации железных дорог Российской Федерации» показать на стенде «Сигналы обозначения поездов»,</w:t>
      </w:r>
      <w:r>
        <w:t xml:space="preserve"> </w:t>
      </w:r>
      <w:r>
        <w:rPr>
          <w:sz w:val="24"/>
          <w:szCs w:val="24"/>
        </w:rPr>
        <w:t>как обозначается голова поезда при движении по неправильному железнодорожному пути: днем и ночью.</w:t>
      </w:r>
      <w:r w:rsidRPr="00E12BD3">
        <w:rPr>
          <w:sz w:val="24"/>
          <w:szCs w:val="24"/>
        </w:rPr>
        <w:t xml:space="preserve"> </w:t>
      </w:r>
    </w:p>
    <w:p w14:paraId="712A9EE3" w14:textId="123F8446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4</w:t>
      </w:r>
      <w:r>
        <w:rPr>
          <w:sz w:val="24"/>
          <w:szCs w:val="24"/>
        </w:rPr>
        <w:t>. 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</w:t>
      </w:r>
      <w:r>
        <w:t xml:space="preserve"> </w:t>
      </w:r>
      <w:r>
        <w:rPr>
          <w:sz w:val="24"/>
          <w:szCs w:val="24"/>
        </w:rPr>
        <w:t>сигналы, подаваемые Входными светофорами и порядок их проследования.</w:t>
      </w:r>
      <w:r w:rsidRPr="00E12BD3">
        <w:rPr>
          <w:sz w:val="24"/>
          <w:szCs w:val="24"/>
        </w:rPr>
        <w:t xml:space="preserve"> </w:t>
      </w:r>
    </w:p>
    <w:p w14:paraId="718D82B3" w14:textId="16D5580D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5</w:t>
      </w:r>
      <w:r>
        <w:rPr>
          <w:sz w:val="24"/>
          <w:szCs w:val="24"/>
        </w:rPr>
        <w:t>. 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</w:t>
      </w:r>
      <w:r>
        <w:t xml:space="preserve"> </w:t>
      </w:r>
      <w:r>
        <w:rPr>
          <w:sz w:val="24"/>
          <w:szCs w:val="24"/>
        </w:rPr>
        <w:t>сигналы, подаваемые Выходными светофорами и порядок их проследования.</w:t>
      </w:r>
      <w:r w:rsidRPr="00E12BD3">
        <w:rPr>
          <w:sz w:val="24"/>
          <w:szCs w:val="24"/>
        </w:rPr>
        <w:t xml:space="preserve"> </w:t>
      </w:r>
    </w:p>
    <w:p w14:paraId="67865483" w14:textId="37870E08" w:rsidR="0087411D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6</w:t>
      </w:r>
      <w:r>
        <w:rPr>
          <w:sz w:val="24"/>
          <w:szCs w:val="24"/>
        </w:rPr>
        <w:t>. 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</w:t>
      </w:r>
      <w:r>
        <w:t xml:space="preserve"> </w:t>
      </w:r>
      <w:r>
        <w:rPr>
          <w:sz w:val="24"/>
          <w:szCs w:val="24"/>
        </w:rPr>
        <w:t>сигналы, подаваемые Маршрутными светофорами и порядок их проследования.</w:t>
      </w:r>
    </w:p>
    <w:p w14:paraId="5F81F27E" w14:textId="435802FC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7</w:t>
      </w:r>
      <w:r>
        <w:rPr>
          <w:sz w:val="24"/>
          <w:szCs w:val="24"/>
        </w:rPr>
        <w:t>. 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</w:t>
      </w:r>
      <w:r>
        <w:t xml:space="preserve"> </w:t>
      </w:r>
      <w:r>
        <w:rPr>
          <w:sz w:val="24"/>
          <w:szCs w:val="24"/>
        </w:rPr>
        <w:t>сигналы, подаваемые Горочными светофорами и порядок их проследования.</w:t>
      </w:r>
      <w:r w:rsidRPr="00E12BD3">
        <w:rPr>
          <w:sz w:val="24"/>
          <w:szCs w:val="24"/>
        </w:rPr>
        <w:t xml:space="preserve"> </w:t>
      </w:r>
    </w:p>
    <w:p w14:paraId="01841BB8" w14:textId="56942BD1" w:rsidR="00E12BD3" w:rsidRDefault="00E12BD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21ADF">
        <w:rPr>
          <w:sz w:val="24"/>
          <w:szCs w:val="24"/>
        </w:rPr>
        <w:t>8</w:t>
      </w:r>
      <w:r>
        <w:rPr>
          <w:sz w:val="24"/>
          <w:szCs w:val="24"/>
        </w:rPr>
        <w:t>. 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</w:t>
      </w:r>
      <w:r>
        <w:t xml:space="preserve"> </w:t>
      </w:r>
      <w:r>
        <w:rPr>
          <w:sz w:val="24"/>
          <w:szCs w:val="24"/>
        </w:rPr>
        <w:t>сигналы, подаваемые Локомотивными светофорами и порядок их проследования.</w:t>
      </w:r>
    </w:p>
    <w:p w14:paraId="249441D5" w14:textId="66AE4D3C" w:rsidR="00AB5EB3" w:rsidRDefault="00AB5EB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</w:p>
    <w:p w14:paraId="47D5F43A" w14:textId="6E2A3E89" w:rsidR="00AB5EB3" w:rsidRPr="00AB5EB3" w:rsidRDefault="00AB5EB3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AB5EB3">
        <w:rPr>
          <w:b/>
          <w:bCs/>
          <w:sz w:val="24"/>
          <w:szCs w:val="24"/>
        </w:rPr>
        <w:t>Часть Б</w:t>
      </w:r>
    </w:p>
    <w:p w14:paraId="3DE9E4EA" w14:textId="00B32A54" w:rsidR="006F5080" w:rsidRPr="008478E0" w:rsidRDefault="008478E0" w:rsidP="008478E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8478E0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AB5EB3" w:rsidRPr="008478E0">
        <w:rPr>
          <w:bCs/>
          <w:sz w:val="24"/>
          <w:szCs w:val="24"/>
        </w:rPr>
        <w:t>Определите на слух, какой звуковой сигнал прозвучал, поясните его значение, кто подаёт и в каких случаях подаётся в соответствии с требованиями пункта 104 приложения №1 к «Правилам технической эксплуатации железных дорог Российской Федерации».</w:t>
      </w:r>
    </w:p>
    <w:p w14:paraId="42D7B372" w14:textId="0D57598C" w:rsidR="007850A6" w:rsidRPr="007850A6" w:rsidRDefault="007850A6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7850A6">
        <w:rPr>
          <w:b/>
          <w:sz w:val="24"/>
          <w:szCs w:val="24"/>
        </w:rPr>
        <w:lastRenderedPageBreak/>
        <w:t>Эталоны правильных ответов</w:t>
      </w:r>
    </w:p>
    <w:p w14:paraId="2F20BFB5" w14:textId="146A1AA0" w:rsidR="007850A6" w:rsidRDefault="007850A6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458C18B5" w14:textId="269FDEE7" w:rsidR="00DB10FF" w:rsidRPr="00321ADF" w:rsidRDefault="00321ADF" w:rsidP="00321AD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321ADF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DB10FF" w:rsidRPr="00321ADF">
        <w:rPr>
          <w:bCs/>
          <w:sz w:val="24"/>
          <w:szCs w:val="24"/>
        </w:rPr>
        <w:t>В соответствии с требованиями пункта 16 приложения №1 к «Правилам технической эксплуатации железных дорог Российской Федерации» показать на стенде «Виды светофоров» сигналы, подаваемые Локомотивными светофорами и порядок их проследования.</w:t>
      </w:r>
    </w:p>
    <w:p w14:paraId="28177270" w14:textId="0CF60CD9" w:rsidR="00DB10FF" w:rsidRDefault="00DB10FF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</w:t>
      </w:r>
    </w:p>
    <w:p w14:paraId="60F68125" w14:textId="77777777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r w:rsidRPr="00DB10FF">
        <w:rPr>
          <w:bCs/>
          <w:sz w:val="24"/>
          <w:szCs w:val="24"/>
        </w:rPr>
        <w:t>На участках, оборудованных автоблокировкой и автоматической локомотивной сигнализацией, локомотивными светофорами подаются сигналы:</w:t>
      </w:r>
    </w:p>
    <w:p w14:paraId="6BC54786" w14:textId="24AF550B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bookmarkStart w:id="4" w:name="101703"/>
      <w:bookmarkEnd w:id="4"/>
      <w:r w:rsidRPr="00DB10FF">
        <w:rPr>
          <w:bCs/>
          <w:sz w:val="24"/>
          <w:szCs w:val="24"/>
        </w:rPr>
        <w:t>1) зеленый огонь - разрешается движение; на путевом светофоре, к которому приближается поезд, горит зеленый огонь </w:t>
      </w:r>
      <w:hyperlink r:id="rId10" w:history="1">
        <w:r w:rsidRPr="00DB10FF">
          <w:rPr>
            <w:bCs/>
            <w:sz w:val="24"/>
            <w:szCs w:val="24"/>
          </w:rPr>
          <w:t xml:space="preserve">(рис. </w:t>
        </w:r>
        <w:r>
          <w:rPr>
            <w:bCs/>
            <w:sz w:val="24"/>
            <w:szCs w:val="24"/>
          </w:rPr>
          <w:t>1</w:t>
        </w:r>
        <w:r w:rsidRPr="00DB10FF">
          <w:rPr>
            <w:bCs/>
            <w:sz w:val="24"/>
            <w:szCs w:val="24"/>
          </w:rPr>
          <w:t>)</w:t>
        </w:r>
      </w:hyperlink>
      <w:r w:rsidRPr="00DB10FF">
        <w:rPr>
          <w:bCs/>
          <w:sz w:val="24"/>
          <w:szCs w:val="24"/>
        </w:rPr>
        <w:t>;</w:t>
      </w:r>
    </w:p>
    <w:p w14:paraId="0A55CCC7" w14:textId="77777777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5" w:name="101704"/>
      <w:bookmarkEnd w:id="5"/>
      <w:r w:rsidRPr="00DB10FF">
        <w:rPr>
          <w:bCs/>
          <w:noProof/>
          <w:sz w:val="24"/>
          <w:szCs w:val="24"/>
        </w:rPr>
        <w:drawing>
          <wp:inline distT="0" distB="0" distL="0" distR="0" wp14:anchorId="50E51607" wp14:editId="7F8AFA7B">
            <wp:extent cx="2514600" cy="1981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DB3C1" w14:textId="08DF728A" w:rsidR="00DB10FF" w:rsidRPr="00DB10FF" w:rsidRDefault="00DB10FF" w:rsidP="00BD4D95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6" w:name="101705"/>
      <w:bookmarkEnd w:id="6"/>
      <w:r w:rsidRPr="00DB10FF">
        <w:rPr>
          <w:bCs/>
          <w:sz w:val="24"/>
          <w:szCs w:val="24"/>
        </w:rPr>
        <w:t xml:space="preserve">Рис. </w:t>
      </w:r>
      <w:r>
        <w:rPr>
          <w:bCs/>
          <w:sz w:val="24"/>
          <w:szCs w:val="24"/>
        </w:rPr>
        <w:t>1</w:t>
      </w:r>
    </w:p>
    <w:p w14:paraId="7505B532" w14:textId="0FDA1E8D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bookmarkStart w:id="7" w:name="101706"/>
      <w:bookmarkEnd w:id="7"/>
      <w:r w:rsidRPr="00DB10FF">
        <w:rPr>
          <w:bCs/>
          <w:sz w:val="24"/>
          <w:szCs w:val="24"/>
        </w:rPr>
        <w:t>2) желтый огонь - разрешается движение; на путевом светофоре, к которому приближается поезд, горит один или два желтых огня </w:t>
      </w:r>
      <w:hyperlink r:id="rId12" w:history="1">
        <w:r w:rsidRPr="00DB10FF">
          <w:rPr>
            <w:bCs/>
            <w:sz w:val="24"/>
            <w:szCs w:val="24"/>
          </w:rPr>
          <w:t xml:space="preserve">(рис. </w:t>
        </w:r>
        <w:r>
          <w:rPr>
            <w:bCs/>
            <w:sz w:val="24"/>
            <w:szCs w:val="24"/>
          </w:rPr>
          <w:t>2</w:t>
        </w:r>
        <w:r w:rsidRPr="00DB10FF">
          <w:rPr>
            <w:bCs/>
            <w:sz w:val="24"/>
            <w:szCs w:val="24"/>
          </w:rPr>
          <w:t>)</w:t>
        </w:r>
      </w:hyperlink>
      <w:r w:rsidRPr="00DB10FF">
        <w:rPr>
          <w:bCs/>
          <w:sz w:val="24"/>
          <w:szCs w:val="24"/>
        </w:rPr>
        <w:t>;</w:t>
      </w:r>
    </w:p>
    <w:p w14:paraId="7705474E" w14:textId="057385C0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bookmarkStart w:id="8" w:name="101707"/>
      <w:bookmarkEnd w:id="8"/>
      <w:r w:rsidRPr="00DB10FF">
        <w:rPr>
          <w:bCs/>
          <w:sz w:val="24"/>
          <w:szCs w:val="24"/>
        </w:rPr>
        <w:t>3) желтый огонь с красным - разрешается движение с готовностью остановиться; на путевом светофоре, к которому приближается поезд, горит красный огонь </w:t>
      </w:r>
      <w:hyperlink r:id="rId13" w:history="1">
        <w:r w:rsidRPr="00DB10FF">
          <w:rPr>
            <w:bCs/>
            <w:sz w:val="24"/>
            <w:szCs w:val="24"/>
          </w:rPr>
          <w:t xml:space="preserve">(рис. </w:t>
        </w:r>
        <w:r>
          <w:rPr>
            <w:bCs/>
            <w:sz w:val="24"/>
            <w:szCs w:val="24"/>
          </w:rPr>
          <w:t>3</w:t>
        </w:r>
        <w:r w:rsidRPr="00DB10FF">
          <w:rPr>
            <w:bCs/>
            <w:sz w:val="24"/>
            <w:szCs w:val="24"/>
          </w:rPr>
          <w:t>)</w:t>
        </w:r>
      </w:hyperlink>
      <w:r w:rsidRPr="00DB10FF">
        <w:rPr>
          <w:bCs/>
          <w:sz w:val="24"/>
          <w:szCs w:val="24"/>
        </w:rPr>
        <w:t>;</w:t>
      </w:r>
    </w:p>
    <w:p w14:paraId="208D7D30" w14:textId="77777777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9" w:name="101708"/>
      <w:bookmarkEnd w:id="9"/>
      <w:r w:rsidRPr="00DB10FF">
        <w:rPr>
          <w:bCs/>
          <w:noProof/>
          <w:sz w:val="24"/>
          <w:szCs w:val="24"/>
        </w:rPr>
        <w:drawing>
          <wp:inline distT="0" distB="0" distL="0" distR="0" wp14:anchorId="11B84F20" wp14:editId="66C03DA3">
            <wp:extent cx="2362200" cy="1981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86C08" w14:textId="73963202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10" w:name="101709"/>
      <w:bookmarkEnd w:id="10"/>
      <w:r w:rsidRPr="00DB10FF">
        <w:rPr>
          <w:bCs/>
          <w:sz w:val="24"/>
          <w:szCs w:val="24"/>
        </w:rPr>
        <w:t xml:space="preserve">Рис. </w:t>
      </w:r>
      <w:r>
        <w:rPr>
          <w:bCs/>
          <w:sz w:val="24"/>
          <w:szCs w:val="24"/>
        </w:rPr>
        <w:t>2</w:t>
      </w:r>
    </w:p>
    <w:p w14:paraId="312567B1" w14:textId="77777777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11" w:name="101710"/>
      <w:bookmarkEnd w:id="11"/>
      <w:r w:rsidRPr="00DB10FF">
        <w:rPr>
          <w:bCs/>
          <w:noProof/>
          <w:sz w:val="24"/>
          <w:szCs w:val="24"/>
        </w:rPr>
        <w:drawing>
          <wp:inline distT="0" distB="0" distL="0" distR="0" wp14:anchorId="78098D33" wp14:editId="217AC874">
            <wp:extent cx="2362200" cy="1981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C3A7" w14:textId="6EC0426D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bookmarkStart w:id="12" w:name="101711"/>
      <w:bookmarkEnd w:id="12"/>
      <w:r w:rsidRPr="00DB10FF">
        <w:rPr>
          <w:bCs/>
          <w:sz w:val="24"/>
          <w:szCs w:val="24"/>
        </w:rPr>
        <w:t xml:space="preserve">Рис. </w:t>
      </w:r>
      <w:r>
        <w:rPr>
          <w:bCs/>
          <w:sz w:val="24"/>
          <w:szCs w:val="24"/>
        </w:rPr>
        <w:t>3</w:t>
      </w:r>
    </w:p>
    <w:p w14:paraId="0CD44F8D" w14:textId="77777777" w:rsidR="00AF07D9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bookmarkStart w:id="13" w:name="101712"/>
      <w:bookmarkEnd w:id="13"/>
      <w:r w:rsidRPr="00DB10FF">
        <w:rPr>
          <w:bCs/>
          <w:sz w:val="24"/>
          <w:szCs w:val="24"/>
        </w:rPr>
        <w:lastRenderedPageBreak/>
        <w:t>4) красный огонь - загорается в случае проезда путевого светофора с красным огнем </w:t>
      </w:r>
      <w:hyperlink r:id="rId16" w:history="1">
        <w:r w:rsidRPr="00DB10FF">
          <w:rPr>
            <w:bCs/>
            <w:sz w:val="24"/>
            <w:szCs w:val="24"/>
          </w:rPr>
          <w:t xml:space="preserve">(рис. </w:t>
        </w:r>
        <w:r w:rsidR="0024313C">
          <w:rPr>
            <w:bCs/>
            <w:sz w:val="24"/>
            <w:szCs w:val="24"/>
          </w:rPr>
          <w:t>4</w:t>
        </w:r>
        <w:r w:rsidRPr="00DB10FF">
          <w:rPr>
            <w:bCs/>
            <w:sz w:val="24"/>
            <w:szCs w:val="24"/>
          </w:rPr>
          <w:t>)</w:t>
        </w:r>
      </w:hyperlink>
    </w:p>
    <w:p w14:paraId="5BE982AE" w14:textId="44740434" w:rsidR="00DB10FF" w:rsidRDefault="00DB10FF" w:rsidP="00AF07D9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noProof/>
        </w:rPr>
      </w:pPr>
      <w:r w:rsidRPr="00DB10FF">
        <w:rPr>
          <w:bCs/>
          <w:sz w:val="24"/>
          <w:szCs w:val="24"/>
        </w:rPr>
        <w:t>.</w:t>
      </w:r>
      <w:r w:rsidR="00BD4D95" w:rsidRPr="00BD4D95">
        <w:rPr>
          <w:bCs/>
          <w:noProof/>
        </w:rPr>
        <w:t xml:space="preserve"> </w:t>
      </w:r>
      <w:r w:rsidR="00BD4D95">
        <w:rPr>
          <w:bCs/>
          <w:noProof/>
        </w:rPr>
        <w:drawing>
          <wp:inline distT="0" distB="0" distL="0" distR="0" wp14:anchorId="342B82F2" wp14:editId="044B4AF2">
            <wp:extent cx="2194560" cy="18059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558406" w14:textId="77777777" w:rsidR="00AF07D9" w:rsidRPr="00DB10FF" w:rsidRDefault="00AF07D9" w:rsidP="00AF07D9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r w:rsidRPr="00DB10FF">
        <w:rPr>
          <w:bCs/>
          <w:sz w:val="24"/>
          <w:szCs w:val="24"/>
        </w:rPr>
        <w:t xml:space="preserve">Рис. </w:t>
      </w:r>
      <w:r>
        <w:rPr>
          <w:bCs/>
          <w:sz w:val="24"/>
          <w:szCs w:val="24"/>
        </w:rPr>
        <w:t>4</w:t>
      </w:r>
    </w:p>
    <w:p w14:paraId="28474314" w14:textId="17DE8BDB" w:rsidR="00DB10FF" w:rsidRPr="00DB10FF" w:rsidRDefault="00DB10FF" w:rsidP="00DB10FF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both"/>
        <w:rPr>
          <w:bCs/>
          <w:sz w:val="24"/>
          <w:szCs w:val="24"/>
        </w:rPr>
      </w:pPr>
      <w:bookmarkStart w:id="14" w:name="101713"/>
      <w:bookmarkEnd w:id="14"/>
      <w:r w:rsidRPr="00DB10FF">
        <w:rPr>
          <w:bCs/>
          <w:sz w:val="24"/>
          <w:szCs w:val="24"/>
        </w:rPr>
        <w:t>Белый огонь на локомотивном светофоре </w:t>
      </w:r>
      <w:hyperlink r:id="rId18" w:history="1">
        <w:r w:rsidRPr="00DB10FF">
          <w:rPr>
            <w:bCs/>
            <w:sz w:val="24"/>
            <w:szCs w:val="24"/>
          </w:rPr>
          <w:t xml:space="preserve">(рис. </w:t>
        </w:r>
        <w:r w:rsidR="0024313C">
          <w:rPr>
            <w:bCs/>
            <w:sz w:val="24"/>
            <w:szCs w:val="24"/>
          </w:rPr>
          <w:t>5</w:t>
        </w:r>
        <w:r w:rsidRPr="00DB10FF">
          <w:rPr>
            <w:bCs/>
            <w:sz w:val="24"/>
            <w:szCs w:val="24"/>
          </w:rPr>
          <w:t>)</w:t>
        </w:r>
      </w:hyperlink>
      <w:r w:rsidRPr="00DB10FF">
        <w:rPr>
          <w:bCs/>
          <w:sz w:val="24"/>
          <w:szCs w:val="24"/>
        </w:rPr>
        <w:t> указывает, что локомотивные устройства включены, но показания путевых светофоров на локомотивный светофор не передаются и машинист должен руководствоваться только показаниями путевых светофоров.</w:t>
      </w:r>
    </w:p>
    <w:p w14:paraId="21C2F6DA" w14:textId="6BE62895" w:rsidR="00DB10FF" w:rsidRDefault="0024313C" w:rsidP="0024313C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center"/>
        <w:rPr>
          <w:bCs/>
          <w:sz w:val="24"/>
          <w:szCs w:val="24"/>
        </w:rPr>
      </w:pPr>
      <w:r>
        <w:rPr>
          <w:bCs/>
          <w:noProof/>
        </w:rPr>
        <w:drawing>
          <wp:inline distT="0" distB="0" distL="0" distR="0" wp14:anchorId="23107E45" wp14:editId="4AC8D99C">
            <wp:extent cx="2209800" cy="1805940"/>
            <wp:effectExtent l="0" t="0" r="0" b="381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D3B6C" w14:textId="2B3D3B4F" w:rsidR="0024313C" w:rsidRPr="00DB10FF" w:rsidRDefault="0024313C" w:rsidP="0024313C">
      <w:pPr>
        <w:widowControl/>
        <w:shd w:val="clear" w:color="auto" w:fill="FFFFFF"/>
        <w:autoSpaceDE/>
        <w:autoSpaceDN/>
        <w:adjustRightInd/>
        <w:spacing w:line="293" w:lineRule="atLeast"/>
        <w:ind w:firstLine="709"/>
        <w:jc w:val="center"/>
        <w:rPr>
          <w:bCs/>
          <w:sz w:val="24"/>
          <w:szCs w:val="24"/>
        </w:rPr>
      </w:pPr>
      <w:r w:rsidRPr="00DB10FF">
        <w:rPr>
          <w:bCs/>
          <w:sz w:val="24"/>
          <w:szCs w:val="24"/>
        </w:rPr>
        <w:t xml:space="preserve">Рис. </w:t>
      </w:r>
      <w:r>
        <w:rPr>
          <w:bCs/>
          <w:sz w:val="24"/>
          <w:szCs w:val="24"/>
        </w:rPr>
        <w:t>5</w:t>
      </w:r>
    </w:p>
    <w:p w14:paraId="77AFC95F" w14:textId="00332AF5" w:rsidR="0024313C" w:rsidRDefault="0024313C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4603A4FD" w14:textId="6CD97851" w:rsidR="0024313C" w:rsidRDefault="00321ADF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24313C" w:rsidRPr="0024313C">
        <w:rPr>
          <w:bCs/>
          <w:sz w:val="24"/>
          <w:szCs w:val="24"/>
        </w:rPr>
        <w:t>На макете железной дороги выполнить ограждение пассажирского поезда при вынужденной остановке на двухпутном или многопутном перегоне вследствие схода с рельсов вагонов в соответствии с требованиями пункта 57 приложения №1 к «Правилам технической эксплуатации железных дорог Российской Федерации».</w:t>
      </w:r>
    </w:p>
    <w:p w14:paraId="41E2EFA7" w14:textId="2EC5FBE1" w:rsidR="0024313C" w:rsidRDefault="0024313C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</w:t>
      </w:r>
    </w:p>
    <w:p w14:paraId="7E77DE89" w14:textId="5E730F82" w:rsidR="00EC195D" w:rsidRPr="00EC195D" w:rsidRDefault="00EC195D" w:rsidP="00EC195D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EC195D">
        <w:rPr>
          <w:bCs/>
          <w:sz w:val="24"/>
          <w:szCs w:val="24"/>
        </w:rPr>
        <w:t>При вынужденной остановке поезда на двухпутном или многопутном перегоне вследствие схода с рельсов, столкновения, развалившегося груза и случаях, когда требуется оградить место препятствия для движения поездов, возникшее на смежном железнодорожном пути, машинист подает сигнал общей тревоги.</w:t>
      </w:r>
    </w:p>
    <w:p w14:paraId="7C5CAF44" w14:textId="43AADA25" w:rsidR="00EC195D" w:rsidRDefault="00EC195D" w:rsidP="00EC195D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EC195D">
        <w:rPr>
          <w:bCs/>
          <w:sz w:val="24"/>
          <w:szCs w:val="24"/>
        </w:rPr>
        <w:t>При этом в случае остановки пассажирского поезда ограждение производится укладкой петард на расстоянии не менее 1000 м от головы и хвоста поезда, как указано на рисунке 1, со стороны головы поезда помощником машиниста, а с хвоста поезда - проводником последнего пассажирского вагона.</w:t>
      </w:r>
    </w:p>
    <w:p w14:paraId="0C7F94D0" w14:textId="56B3362A" w:rsidR="00EC195D" w:rsidRDefault="00EC195D" w:rsidP="00EC195D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EC195D">
        <w:rPr>
          <w:bCs/>
          <w:sz w:val="24"/>
          <w:szCs w:val="24"/>
        </w:rPr>
        <w:t xml:space="preserve">На железнодорожных путях необщего пользования, если поезд сопровождается составителем, ограждение места препятствия производится со стороны головы поезда - помощником машиниста, а с хвоста поезда - составителем, которые отходят на расстояние "Т" и показывают ручной красный сигнал в сторону перегона с головы и хвоста поезда соответственно. Если поезд не сопровождается составителем, ограждение места препятствия на смежном железнодорожном пути производится помощником машиниста со стороны ожидаемого поезда на расстоянии "Т". В случае получения машинистом поезда </w:t>
      </w:r>
      <w:r w:rsidRPr="00EC195D">
        <w:rPr>
          <w:bCs/>
          <w:sz w:val="24"/>
          <w:szCs w:val="24"/>
        </w:rPr>
        <w:lastRenderedPageBreak/>
        <w:t>сообщения об отправлении поезда по неправильному железнодорожному пути, он свистком локомотива вызывает помощника машиниста для ограждения препятствия с противоположной стороны.</w:t>
      </w:r>
    </w:p>
    <w:p w14:paraId="1D32B79F" w14:textId="68DCCBDA" w:rsidR="00EC195D" w:rsidRDefault="00EC195D" w:rsidP="00EC195D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noProof/>
        </w:rPr>
        <w:drawing>
          <wp:inline distT="0" distB="0" distL="0" distR="0" wp14:anchorId="0913F36C" wp14:editId="2E484981">
            <wp:extent cx="5135880" cy="1760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563F3" w14:textId="447B2798" w:rsidR="00EC195D" w:rsidRDefault="00EC195D" w:rsidP="00EC195D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Рис. 1</w:t>
      </w:r>
    </w:p>
    <w:p w14:paraId="085179C6" w14:textId="2FFF71A2" w:rsidR="0024313C" w:rsidRDefault="0024313C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75B72EBD" w14:textId="11647F5A" w:rsidR="00EC195D" w:rsidRDefault="00321ADF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EC195D" w:rsidRPr="00EC195D">
        <w:rPr>
          <w:bCs/>
          <w:sz w:val="24"/>
          <w:szCs w:val="24"/>
        </w:rPr>
        <w:t>Определите на слух, какой звуковой сигнал прозвучал, поясните его значение, кто подаёт и в каких случаях подаётся в соответствии с требованиями пункта 104 приложения №1 к «Правилам технической эксплуатации железных дорог Российской Федерации».</w:t>
      </w:r>
    </w:p>
    <w:p w14:paraId="134BE452" w14:textId="51EE8A4E" w:rsidR="00EC195D" w:rsidRDefault="00EC195D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</w:t>
      </w:r>
    </w:p>
    <w:p w14:paraId="473CABCD" w14:textId="1E13F931" w:rsidR="00EC195D" w:rsidRDefault="00EC195D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EC195D">
        <w:rPr>
          <w:bCs/>
          <w:sz w:val="24"/>
          <w:szCs w:val="24"/>
        </w:rPr>
        <w:t xml:space="preserve">Звуковые сигналы при движении поездов подаются свистками локомотивов, мотор-вагонного и самоходного специального подвижного состава, духовыми рожками, ручными свистками (таблица </w:t>
      </w:r>
      <w:r>
        <w:rPr>
          <w:bCs/>
          <w:sz w:val="24"/>
          <w:szCs w:val="24"/>
        </w:rPr>
        <w:t>1</w:t>
      </w:r>
      <w:r w:rsidRPr="00EC195D">
        <w:rPr>
          <w:bCs/>
          <w:sz w:val="24"/>
          <w:szCs w:val="24"/>
        </w:rPr>
        <w:t>).</w:t>
      </w:r>
    </w:p>
    <w:p w14:paraId="7F4B940E" w14:textId="6F1499A3" w:rsidR="00EC195D" w:rsidRDefault="00EC195D" w:rsidP="006F508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Таблица 1 – Звуковые сигналы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5"/>
        <w:gridCol w:w="2977"/>
        <w:gridCol w:w="5177"/>
      </w:tblGrid>
      <w:tr w:rsidR="00EC195D" w:rsidRPr="00EC195D" w14:paraId="7382A867" w14:textId="77777777" w:rsidTr="00EC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7B2664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after="300" w:line="293" w:lineRule="atLeast"/>
              <w:jc w:val="center"/>
              <w:rPr>
                <w:b/>
                <w:bCs/>
                <w:sz w:val="24"/>
                <w:szCs w:val="24"/>
              </w:rPr>
            </w:pPr>
            <w:r w:rsidRPr="00EC195D">
              <w:rPr>
                <w:b/>
                <w:bCs/>
                <w:sz w:val="24"/>
                <w:szCs w:val="24"/>
              </w:rPr>
              <w:t>Сигнал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7C8C56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center"/>
              <w:rPr>
                <w:b/>
                <w:bCs/>
                <w:sz w:val="24"/>
                <w:szCs w:val="24"/>
              </w:rPr>
            </w:pPr>
            <w:bookmarkStart w:id="15" w:name="102345"/>
            <w:bookmarkEnd w:id="15"/>
            <w:r w:rsidRPr="00EC195D">
              <w:rPr>
                <w:b/>
                <w:bCs/>
                <w:sz w:val="24"/>
                <w:szCs w:val="24"/>
              </w:rPr>
              <w:t>Значение сигнала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20C06B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center"/>
              <w:rPr>
                <w:b/>
                <w:bCs/>
                <w:sz w:val="24"/>
                <w:szCs w:val="24"/>
              </w:rPr>
            </w:pPr>
            <w:bookmarkStart w:id="16" w:name="102346"/>
            <w:bookmarkEnd w:id="16"/>
            <w:r w:rsidRPr="00EC195D">
              <w:rPr>
                <w:b/>
                <w:bCs/>
                <w:sz w:val="24"/>
                <w:szCs w:val="24"/>
              </w:rPr>
              <w:t>Работник, подающий сигнал, и порядок подачи сигнала</w:t>
            </w:r>
          </w:p>
        </w:tc>
      </w:tr>
      <w:tr w:rsidR="00EC195D" w:rsidRPr="00EC195D" w14:paraId="138202FC" w14:textId="77777777" w:rsidTr="00EC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8367F5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rPr>
                <w:sz w:val="24"/>
                <w:szCs w:val="24"/>
              </w:rPr>
            </w:pPr>
            <w:bookmarkStart w:id="17" w:name="102347"/>
            <w:bookmarkEnd w:id="17"/>
            <w:r w:rsidRPr="00EC195D">
              <w:rPr>
                <w:sz w:val="24"/>
                <w:szCs w:val="24"/>
              </w:rPr>
              <w:t>Три коротких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81B9D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18" w:name="102348"/>
            <w:bookmarkEnd w:id="18"/>
            <w:r w:rsidRPr="00EC195D">
              <w:rPr>
                <w:sz w:val="24"/>
                <w:szCs w:val="24"/>
              </w:rPr>
              <w:t>"Запрещается движение"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882862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19" w:name="102349"/>
            <w:bookmarkEnd w:id="19"/>
            <w:r w:rsidRPr="00EC195D">
              <w:rPr>
                <w:sz w:val="24"/>
                <w:szCs w:val="24"/>
              </w:rPr>
              <w:t>Локомотивная бригада, главный кондуктор, станционные и другие работники</w:t>
            </w:r>
          </w:p>
        </w:tc>
      </w:tr>
      <w:tr w:rsidR="00EC195D" w:rsidRPr="00EC195D" w14:paraId="684AA5AC" w14:textId="77777777" w:rsidTr="00EC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B926AE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rPr>
                <w:sz w:val="24"/>
                <w:szCs w:val="24"/>
              </w:rPr>
            </w:pPr>
            <w:bookmarkStart w:id="20" w:name="102350"/>
            <w:bookmarkEnd w:id="20"/>
            <w:r w:rsidRPr="00EC195D">
              <w:rPr>
                <w:sz w:val="24"/>
                <w:szCs w:val="24"/>
              </w:rPr>
              <w:t>Один длинный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0DD6B3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21" w:name="102351"/>
            <w:bookmarkEnd w:id="21"/>
            <w:r w:rsidRPr="00EC195D">
              <w:rPr>
                <w:sz w:val="24"/>
                <w:szCs w:val="24"/>
              </w:rPr>
              <w:t>"Отправиться поезду"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F263AD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22" w:name="102352"/>
            <w:bookmarkEnd w:id="22"/>
            <w:r w:rsidRPr="00EC195D">
              <w:rPr>
                <w:sz w:val="24"/>
                <w:szCs w:val="24"/>
              </w:rPr>
              <w:t>Дежурный по железнодорожной станции или по его указанию дежурный по парку, сигналист, дежурный стрелочного поста или главный кондуктор; отвечает машинист ведущего локомотива;</w:t>
            </w:r>
          </w:p>
          <w:p w14:paraId="61E6A4BC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after="300" w:line="293" w:lineRule="atLeast"/>
              <w:jc w:val="both"/>
              <w:rPr>
                <w:sz w:val="24"/>
                <w:szCs w:val="24"/>
              </w:rPr>
            </w:pPr>
            <w:r w:rsidRPr="00EC195D">
              <w:rPr>
                <w:sz w:val="24"/>
                <w:szCs w:val="24"/>
              </w:rPr>
              <w:t>повторяет сигнал машинист второго локомотива при двойной тяге. Если поезд отправляется с железнодорожного пути, имеющего выходной светофор, этот сигнал подает машинист ведущего локомотива после открытия выходного светофора; повторяет сигнал машинист второго локомотива при двойной тяге</w:t>
            </w:r>
          </w:p>
        </w:tc>
      </w:tr>
      <w:tr w:rsidR="00EC195D" w:rsidRPr="00EC195D" w14:paraId="63E1C918" w14:textId="77777777" w:rsidTr="00EC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C2AE79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rPr>
                <w:sz w:val="24"/>
                <w:szCs w:val="24"/>
              </w:rPr>
            </w:pPr>
            <w:bookmarkStart w:id="23" w:name="102353"/>
            <w:bookmarkEnd w:id="23"/>
            <w:r w:rsidRPr="00EC195D">
              <w:rPr>
                <w:sz w:val="24"/>
                <w:szCs w:val="24"/>
              </w:rPr>
              <w:t>Три длинных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AC1C84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24" w:name="102354"/>
            <w:bookmarkEnd w:id="24"/>
            <w:r w:rsidRPr="00EC195D">
              <w:rPr>
                <w:sz w:val="24"/>
                <w:szCs w:val="24"/>
              </w:rPr>
              <w:t>Требование к работникам, обслуживающим поезд, "Тормозить"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CED582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25" w:name="102355"/>
            <w:bookmarkEnd w:id="25"/>
            <w:r w:rsidRPr="00EC195D">
              <w:rPr>
                <w:sz w:val="24"/>
                <w:szCs w:val="24"/>
              </w:rPr>
              <w:t>Машинист ведущего локомотива; повторяет сигнал машинист второго локомотива при двойной тяге</w:t>
            </w:r>
          </w:p>
        </w:tc>
      </w:tr>
      <w:tr w:rsidR="00EC195D" w:rsidRPr="00EC195D" w14:paraId="72107973" w14:textId="77777777" w:rsidTr="00EC195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EC9AFF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rPr>
                <w:sz w:val="24"/>
                <w:szCs w:val="24"/>
              </w:rPr>
            </w:pPr>
            <w:bookmarkStart w:id="26" w:name="102356"/>
            <w:bookmarkEnd w:id="26"/>
            <w:r w:rsidRPr="00EC195D">
              <w:rPr>
                <w:sz w:val="24"/>
                <w:szCs w:val="24"/>
              </w:rPr>
              <w:t>Два длинных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031D72" w14:textId="77777777" w:rsidR="00EC195D" w:rsidRPr="00EC195D" w:rsidRDefault="00EC195D" w:rsidP="00EC195D">
            <w:pPr>
              <w:widowControl/>
              <w:autoSpaceDE/>
              <w:autoSpaceDN/>
              <w:adjustRightInd/>
              <w:spacing w:line="293" w:lineRule="atLeast"/>
              <w:jc w:val="both"/>
              <w:rPr>
                <w:sz w:val="24"/>
                <w:szCs w:val="24"/>
              </w:rPr>
            </w:pPr>
            <w:bookmarkStart w:id="27" w:name="102357"/>
            <w:bookmarkEnd w:id="27"/>
            <w:r w:rsidRPr="00EC195D">
              <w:rPr>
                <w:sz w:val="24"/>
                <w:szCs w:val="24"/>
              </w:rPr>
              <w:t>Требование к работникам, обслуживающим поезд, "Отпустить тормоза"</w:t>
            </w:r>
          </w:p>
        </w:tc>
        <w:tc>
          <w:tcPr>
            <w:tcW w:w="51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8DA56F" w14:textId="77777777" w:rsidR="00EC195D" w:rsidRPr="00EC195D" w:rsidRDefault="00EC195D" w:rsidP="00EC195D">
            <w:pPr>
              <w:widowControl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6EDB28D2" w14:textId="77777777" w:rsidR="00321ADF" w:rsidRDefault="00321ADF">
      <w:pPr>
        <w:widowControl/>
        <w:autoSpaceDE/>
        <w:autoSpaceDN/>
        <w:adjustRightInd/>
        <w:spacing w:after="200" w:line="276" w:lineRule="auto"/>
        <w:rPr>
          <w:b/>
          <w:sz w:val="24"/>
          <w:szCs w:val="24"/>
        </w:rPr>
      </w:pPr>
      <w:bookmarkStart w:id="28" w:name="102358"/>
      <w:bookmarkStart w:id="29" w:name="102361"/>
      <w:bookmarkEnd w:id="28"/>
      <w:bookmarkEnd w:id="29"/>
      <w:r>
        <w:rPr>
          <w:b/>
          <w:sz w:val="24"/>
          <w:szCs w:val="24"/>
        </w:rPr>
        <w:br w:type="page"/>
      </w:r>
    </w:p>
    <w:p w14:paraId="2400E17D" w14:textId="47C88941" w:rsidR="00704A7F" w:rsidRPr="003C47B3" w:rsidRDefault="00704A7F" w:rsidP="003C47B3">
      <w:pPr>
        <w:jc w:val="center"/>
        <w:rPr>
          <w:b/>
          <w:sz w:val="24"/>
          <w:szCs w:val="24"/>
        </w:rPr>
      </w:pPr>
      <w:r w:rsidRPr="009810FA">
        <w:rPr>
          <w:b/>
          <w:sz w:val="24"/>
          <w:szCs w:val="24"/>
        </w:rPr>
        <w:lastRenderedPageBreak/>
        <w:t>Критерии оценивания</w:t>
      </w:r>
      <w:r>
        <w:rPr>
          <w:b/>
          <w:sz w:val="24"/>
          <w:szCs w:val="24"/>
        </w:rPr>
        <w:t xml:space="preserve"> 2 этапа</w:t>
      </w:r>
      <w:r w:rsidR="006D2C16">
        <w:rPr>
          <w:b/>
          <w:sz w:val="24"/>
          <w:szCs w:val="24"/>
        </w:rPr>
        <w:t xml:space="preserve"> -</w:t>
      </w:r>
      <w:r w:rsidRPr="009810FA">
        <w:rPr>
          <w:b/>
          <w:sz w:val="24"/>
          <w:szCs w:val="24"/>
        </w:rPr>
        <w:t xml:space="preserve"> практической части государственного экзамена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39"/>
        <w:gridCol w:w="7059"/>
      </w:tblGrid>
      <w:tr w:rsidR="00704A7F" w:rsidRPr="00A27442" w14:paraId="55455DB8" w14:textId="77777777" w:rsidTr="003C47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37CC" w14:textId="77777777" w:rsidR="00704A7F" w:rsidRPr="00032571" w:rsidRDefault="00704A7F" w:rsidP="0071299D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48092" w14:textId="77777777" w:rsidR="00704A7F" w:rsidRPr="00032571" w:rsidRDefault="00704A7F" w:rsidP="0071299D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Характеристики ответа</w:t>
            </w:r>
          </w:p>
        </w:tc>
      </w:tr>
      <w:tr w:rsidR="00704A7F" w:rsidRPr="00A27442" w14:paraId="2797D848" w14:textId="77777777" w:rsidTr="003C47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93F46" w14:textId="4F2B8A77" w:rsidR="00704A7F" w:rsidRPr="003C47B3" w:rsidRDefault="006D2C16" w:rsidP="0071299D">
            <w:pPr>
              <w:rPr>
                <w:bCs/>
              </w:rPr>
            </w:pPr>
            <w:r w:rsidRPr="003C47B3">
              <w:rPr>
                <w:bCs/>
              </w:rPr>
              <w:t>5 (</w:t>
            </w:r>
            <w:r w:rsidR="00704A7F" w:rsidRPr="003C47B3">
              <w:rPr>
                <w:bCs/>
              </w:rPr>
              <w:t>Отлично</w:t>
            </w:r>
            <w:r w:rsidRPr="003C47B3">
              <w:rPr>
                <w:bCs/>
              </w:rPr>
              <w:t>)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3BB2" w14:textId="22260877" w:rsidR="00704A7F" w:rsidRPr="007C1D26" w:rsidRDefault="006D2C16" w:rsidP="00712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r w:rsidR="00704A7F" w:rsidRPr="007C1D26">
              <w:rPr>
                <w:sz w:val="24"/>
                <w:szCs w:val="24"/>
              </w:rPr>
              <w:t xml:space="preserve"> выполнил задания без единой </w:t>
            </w:r>
            <w:r w:rsidRPr="007C1D26">
              <w:rPr>
                <w:sz w:val="24"/>
                <w:szCs w:val="24"/>
              </w:rPr>
              <w:t>техн</w:t>
            </w:r>
            <w:r w:rsidR="00260AE6">
              <w:rPr>
                <w:sz w:val="24"/>
                <w:szCs w:val="24"/>
              </w:rPr>
              <w:t>ологической</w:t>
            </w:r>
            <w:r w:rsidRPr="007C1D26">
              <w:rPr>
                <w:sz w:val="24"/>
                <w:szCs w:val="24"/>
              </w:rPr>
              <w:t xml:space="preserve"> ошибки</w:t>
            </w:r>
            <w:r w:rsidR="00704A7F" w:rsidRPr="00032571">
              <w:rPr>
                <w:sz w:val="24"/>
                <w:szCs w:val="24"/>
              </w:rPr>
              <w:t>, с</w:t>
            </w:r>
            <w:r w:rsidR="00704A7F">
              <w:rPr>
                <w:sz w:val="28"/>
                <w:szCs w:val="28"/>
              </w:rPr>
              <w:t xml:space="preserve"> </w:t>
            </w:r>
            <w:r w:rsidR="00704A7F" w:rsidRPr="00032571">
              <w:rPr>
                <w:sz w:val="24"/>
                <w:szCs w:val="24"/>
              </w:rPr>
              <w:t>соблюдение</w:t>
            </w:r>
            <w:r w:rsidR="00704A7F">
              <w:rPr>
                <w:sz w:val="24"/>
                <w:szCs w:val="24"/>
              </w:rPr>
              <w:t>м</w:t>
            </w:r>
            <w:r w:rsidR="00704A7F" w:rsidRPr="00032571">
              <w:rPr>
                <w:sz w:val="24"/>
                <w:szCs w:val="24"/>
              </w:rPr>
              <w:t xml:space="preserve"> техники безопасности</w:t>
            </w:r>
            <w:r>
              <w:rPr>
                <w:sz w:val="24"/>
                <w:szCs w:val="24"/>
              </w:rPr>
              <w:t xml:space="preserve"> и в</w:t>
            </w:r>
            <w:r w:rsidRPr="006D2C16">
              <w:rPr>
                <w:sz w:val="24"/>
                <w:szCs w:val="24"/>
              </w:rPr>
              <w:t xml:space="preserve"> соответствии с требованиями «Правил технической эксплуатации железных дорог Российской Федерации»</w:t>
            </w:r>
          </w:p>
        </w:tc>
      </w:tr>
      <w:tr w:rsidR="00704A7F" w:rsidRPr="00A27442" w14:paraId="3302A00B" w14:textId="77777777" w:rsidTr="003C47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119FA" w14:textId="6535B066" w:rsidR="00704A7F" w:rsidRPr="003C47B3" w:rsidRDefault="006D2C16" w:rsidP="0071299D">
            <w:pPr>
              <w:rPr>
                <w:bCs/>
              </w:rPr>
            </w:pPr>
            <w:r w:rsidRPr="003C47B3">
              <w:rPr>
                <w:bCs/>
              </w:rPr>
              <w:t>4 (</w:t>
            </w:r>
            <w:r w:rsidR="00704A7F" w:rsidRPr="003C47B3">
              <w:rPr>
                <w:bCs/>
              </w:rPr>
              <w:t>Хорошо</w:t>
            </w:r>
            <w:r w:rsidRPr="003C47B3">
              <w:rPr>
                <w:bCs/>
              </w:rPr>
              <w:t>)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E3ACD" w14:textId="764804B3" w:rsidR="00704A7F" w:rsidRPr="007C1D26" w:rsidRDefault="006D2C16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6D2C16">
              <w:rPr>
                <w:sz w:val="24"/>
                <w:szCs w:val="24"/>
              </w:rPr>
              <w:t>Студент выполнил задания допустив незначительные техн</w:t>
            </w:r>
            <w:r w:rsidR="00260AE6">
              <w:rPr>
                <w:sz w:val="24"/>
                <w:szCs w:val="24"/>
              </w:rPr>
              <w:t>ологические</w:t>
            </w:r>
            <w:r w:rsidRPr="006D2C16">
              <w:rPr>
                <w:sz w:val="24"/>
                <w:szCs w:val="24"/>
              </w:rPr>
              <w:t xml:space="preserve"> ошибки, с соблюдением техники безопасности и в соответствии с требованиями «Правил технической эксплуатации железных дорог Российской Федерации»</w:t>
            </w:r>
          </w:p>
        </w:tc>
      </w:tr>
      <w:tr w:rsidR="00704A7F" w:rsidRPr="00A27442" w14:paraId="578B159B" w14:textId="77777777" w:rsidTr="003C47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28A1C" w14:textId="13A0F1E4" w:rsidR="00704A7F" w:rsidRPr="003C47B3" w:rsidRDefault="006D2C16" w:rsidP="0071299D">
            <w:pPr>
              <w:rPr>
                <w:bCs/>
              </w:rPr>
            </w:pPr>
            <w:r w:rsidRPr="003C47B3">
              <w:rPr>
                <w:bCs/>
              </w:rPr>
              <w:t>3 (</w:t>
            </w:r>
            <w:r w:rsidR="00704A7F" w:rsidRPr="003C47B3">
              <w:rPr>
                <w:bCs/>
              </w:rPr>
              <w:t>Удовлетворительно</w:t>
            </w:r>
            <w:r w:rsidRPr="003C47B3">
              <w:rPr>
                <w:bCs/>
              </w:rPr>
              <w:t>)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90BEA" w14:textId="4D61D0E1" w:rsidR="00704A7F" w:rsidRPr="007C1D26" w:rsidRDefault="006D2C16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6D2C16">
              <w:rPr>
                <w:sz w:val="24"/>
                <w:szCs w:val="24"/>
              </w:rPr>
              <w:t>Студент выполнил задания допустив большое количество техн</w:t>
            </w:r>
            <w:r w:rsidR="00260AE6">
              <w:rPr>
                <w:sz w:val="24"/>
                <w:szCs w:val="24"/>
              </w:rPr>
              <w:t>ологической</w:t>
            </w:r>
            <w:r w:rsidRPr="006D2C16">
              <w:rPr>
                <w:sz w:val="24"/>
                <w:szCs w:val="24"/>
              </w:rPr>
              <w:t xml:space="preserve"> ошибки, с соблюдением техники безопасности и в соответствии с требованиями «Правил технической эксплуатации железных дорог Российской Федерации»</w:t>
            </w:r>
          </w:p>
        </w:tc>
      </w:tr>
      <w:tr w:rsidR="00704A7F" w:rsidRPr="00A27442" w14:paraId="70CDB524" w14:textId="77777777" w:rsidTr="003C47B3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8B00E" w14:textId="6A26B5AC" w:rsidR="00704A7F" w:rsidRPr="003C47B3" w:rsidRDefault="006D2C16" w:rsidP="0071299D">
            <w:pPr>
              <w:rPr>
                <w:bCs/>
              </w:rPr>
            </w:pPr>
            <w:r w:rsidRPr="003C47B3">
              <w:rPr>
                <w:bCs/>
              </w:rPr>
              <w:t>2 (</w:t>
            </w:r>
            <w:r w:rsidR="00704A7F" w:rsidRPr="003C47B3">
              <w:rPr>
                <w:bCs/>
              </w:rPr>
              <w:t>Неудовлетворительно</w:t>
            </w:r>
            <w:r w:rsidRPr="003C47B3">
              <w:rPr>
                <w:bCs/>
              </w:rPr>
              <w:t>)</w:t>
            </w:r>
          </w:p>
        </w:tc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6CD45" w14:textId="77777777" w:rsidR="00704A7F" w:rsidRPr="007C1D26" w:rsidRDefault="00704A7F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7C1D26">
              <w:rPr>
                <w:sz w:val="24"/>
                <w:szCs w:val="24"/>
              </w:rPr>
              <w:t>Обучающийся не смог выполнить задания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26B379F6" w14:textId="77777777" w:rsidR="007C1D26" w:rsidRDefault="007C1D26" w:rsidP="007C1D26">
      <w:pPr>
        <w:rPr>
          <w:sz w:val="24"/>
          <w:szCs w:val="24"/>
        </w:rPr>
      </w:pPr>
    </w:p>
    <w:p w14:paraId="3AA53F2E" w14:textId="64A5DC9D" w:rsidR="00AD42D2" w:rsidRPr="006F5080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Pr="006F5080">
        <w:rPr>
          <w:b/>
          <w:sz w:val="24"/>
          <w:szCs w:val="24"/>
        </w:rPr>
        <w:t xml:space="preserve"> этап – оценка практических навыков и умений, который состоит из демонстрации практических навыков и умений, приобретенных в результате освоения </w:t>
      </w:r>
      <w:r>
        <w:rPr>
          <w:b/>
          <w:sz w:val="24"/>
          <w:szCs w:val="24"/>
        </w:rPr>
        <w:t xml:space="preserve">ПМ.03 и </w:t>
      </w:r>
      <w:r w:rsidRPr="006F5080">
        <w:rPr>
          <w:b/>
          <w:sz w:val="24"/>
          <w:szCs w:val="24"/>
        </w:rPr>
        <w:t>ПМ.01 программ профессиональных модулей.</w:t>
      </w:r>
    </w:p>
    <w:p w14:paraId="70759BA1" w14:textId="77777777" w:rsidR="00AD42D2" w:rsidRPr="006F5080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6AE05A1C" w14:textId="77777777" w:rsidR="00AD42D2" w:rsidRPr="006F5080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6F5080">
        <w:rPr>
          <w:b/>
          <w:sz w:val="24"/>
          <w:szCs w:val="24"/>
        </w:rPr>
        <w:t>Инструкция обучающемуся:</w:t>
      </w:r>
    </w:p>
    <w:p w14:paraId="3BEDD04B" w14:textId="5883C60B" w:rsidR="00AD42D2" w:rsidRPr="005C229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Характеристика задания: </w:t>
      </w:r>
      <w:r w:rsidR="003F33F6">
        <w:rPr>
          <w:bCs/>
          <w:sz w:val="24"/>
          <w:szCs w:val="24"/>
        </w:rPr>
        <w:t>э</w:t>
      </w:r>
      <w:r w:rsidR="003F33F6" w:rsidRPr="003F33F6">
        <w:rPr>
          <w:bCs/>
          <w:sz w:val="24"/>
          <w:szCs w:val="24"/>
        </w:rPr>
        <w:t>кзаменационный билет состоит из двух практических заданий.</w:t>
      </w:r>
      <w:r w:rsidR="003F33F6">
        <w:rPr>
          <w:bCs/>
          <w:sz w:val="24"/>
          <w:szCs w:val="24"/>
        </w:rPr>
        <w:t xml:space="preserve"> С</w:t>
      </w:r>
      <w:r w:rsidRPr="00797533">
        <w:rPr>
          <w:bCs/>
          <w:sz w:val="24"/>
          <w:szCs w:val="24"/>
        </w:rPr>
        <w:t>тудент должен выполнить</w:t>
      </w:r>
      <w:r>
        <w:rPr>
          <w:bCs/>
          <w:sz w:val="24"/>
          <w:szCs w:val="24"/>
        </w:rPr>
        <w:t xml:space="preserve"> 2 задания. Часть А – демонстрация практического навыка и умения</w:t>
      </w:r>
      <w:r w:rsidRPr="00797533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 </w:t>
      </w:r>
      <w:r w:rsidRPr="00797533">
        <w:rPr>
          <w:bCs/>
          <w:sz w:val="24"/>
          <w:szCs w:val="24"/>
        </w:rPr>
        <w:t>представленно</w:t>
      </w:r>
      <w:r w:rsidR="00A37888">
        <w:rPr>
          <w:bCs/>
          <w:sz w:val="24"/>
          <w:szCs w:val="24"/>
        </w:rPr>
        <w:t>му</w:t>
      </w:r>
      <w:r w:rsidRPr="00797533">
        <w:rPr>
          <w:bCs/>
          <w:sz w:val="24"/>
          <w:szCs w:val="24"/>
        </w:rPr>
        <w:t xml:space="preserve"> в билете </w:t>
      </w:r>
      <w:r w:rsidR="00A37888">
        <w:rPr>
          <w:bCs/>
          <w:sz w:val="24"/>
          <w:szCs w:val="24"/>
        </w:rPr>
        <w:t>вопросу</w:t>
      </w:r>
      <w:r w:rsidRPr="00797533">
        <w:rPr>
          <w:bCs/>
          <w:sz w:val="24"/>
          <w:szCs w:val="24"/>
        </w:rPr>
        <w:t xml:space="preserve">; </w:t>
      </w:r>
      <w:r>
        <w:rPr>
          <w:bCs/>
          <w:sz w:val="24"/>
          <w:szCs w:val="24"/>
        </w:rPr>
        <w:t xml:space="preserve">часть Б – </w:t>
      </w:r>
      <w:r w:rsidR="00A37888">
        <w:rPr>
          <w:bCs/>
          <w:sz w:val="24"/>
          <w:szCs w:val="24"/>
        </w:rPr>
        <w:t>осмотр одной из части механической части локомотива и заполнение акта</w:t>
      </w:r>
      <w:r w:rsidRPr="00797533">
        <w:rPr>
          <w:bCs/>
          <w:sz w:val="24"/>
          <w:szCs w:val="24"/>
        </w:rPr>
        <w:t xml:space="preserve">. </w:t>
      </w:r>
    </w:p>
    <w:p w14:paraId="2D5CAB48" w14:textId="7D34CE20" w:rsidR="00AD42D2" w:rsidRPr="005C229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>Количество заданий – 2.</w:t>
      </w:r>
    </w:p>
    <w:p w14:paraId="5723C16C" w14:textId="6DD490BE" w:rsidR="00AD42D2" w:rsidRPr="005C229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Максимальное время выполнения </w:t>
      </w:r>
      <w:r>
        <w:rPr>
          <w:bCs/>
          <w:sz w:val="24"/>
          <w:szCs w:val="24"/>
        </w:rPr>
        <w:t>3</w:t>
      </w:r>
      <w:r w:rsidRPr="005C2292">
        <w:rPr>
          <w:bCs/>
          <w:sz w:val="24"/>
          <w:szCs w:val="24"/>
        </w:rPr>
        <w:t xml:space="preserve"> этапа – 20 минут</w:t>
      </w:r>
      <w:r w:rsidR="00A37888">
        <w:rPr>
          <w:bCs/>
          <w:sz w:val="24"/>
          <w:szCs w:val="24"/>
        </w:rPr>
        <w:t>.</w:t>
      </w:r>
    </w:p>
    <w:p w14:paraId="11C02507" w14:textId="32D353AA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 xml:space="preserve">Оцениваемые компетенции: </w:t>
      </w:r>
      <w:r w:rsidRPr="00AD42D2">
        <w:rPr>
          <w:bCs/>
          <w:sz w:val="24"/>
          <w:szCs w:val="24"/>
        </w:rPr>
        <w:t>ПК 1.1, ПК 1.2, ПК 1.3, ПК 3.1, ПК 3.2, ПК 4.1, ПК 4.2, ПК 4.3,  ПК 4.4, ОК 1, ОК 2, ОК 3, ОК 4, ОК 5, ОК 6, ОК 7, ОК 8, ОК 9</w:t>
      </w:r>
      <w:r w:rsidR="00FE5CC2">
        <w:rPr>
          <w:bCs/>
          <w:sz w:val="24"/>
          <w:szCs w:val="24"/>
        </w:rPr>
        <w:t>.</w:t>
      </w:r>
    </w:p>
    <w:p w14:paraId="703D6C22" w14:textId="316D297C" w:rsidR="00FE5CC2" w:rsidRPr="005C2292" w:rsidRDefault="00FE5CC2" w:rsidP="00FE5CC2">
      <w:pPr>
        <w:widowControl/>
        <w:tabs>
          <w:tab w:val="left" w:pos="993"/>
        </w:tabs>
        <w:autoSpaceDE/>
        <w:autoSpaceDN/>
        <w:spacing w:line="276" w:lineRule="auto"/>
        <w:ind w:firstLine="567"/>
        <w:jc w:val="both"/>
        <w:rPr>
          <w:bCs/>
          <w:sz w:val="24"/>
          <w:szCs w:val="24"/>
        </w:rPr>
      </w:pPr>
      <w:bookmarkStart w:id="30" w:name="_Hlk182812579"/>
      <w:r w:rsidRPr="00FE5CC2">
        <w:rPr>
          <w:bCs/>
          <w:sz w:val="24"/>
          <w:szCs w:val="24"/>
        </w:rPr>
        <w:t xml:space="preserve">Используемое </w:t>
      </w:r>
      <w:r w:rsidRPr="00321ADF">
        <w:rPr>
          <w:bCs/>
          <w:sz w:val="24"/>
          <w:szCs w:val="24"/>
        </w:rPr>
        <w:t>оборудование: шаблоны;</w:t>
      </w:r>
      <w:r w:rsidR="00321ADF" w:rsidRPr="00321ADF">
        <w:rPr>
          <w:bCs/>
          <w:sz w:val="24"/>
          <w:szCs w:val="24"/>
        </w:rPr>
        <w:t xml:space="preserve"> измерительные инструменты</w:t>
      </w:r>
      <w:r w:rsidRPr="00321ADF">
        <w:rPr>
          <w:bCs/>
          <w:sz w:val="24"/>
          <w:szCs w:val="24"/>
        </w:rPr>
        <w:t xml:space="preserve"> колесная пара</w:t>
      </w:r>
      <w:r w:rsidR="00321ADF">
        <w:rPr>
          <w:bCs/>
          <w:sz w:val="24"/>
          <w:szCs w:val="24"/>
        </w:rPr>
        <w:t xml:space="preserve"> (секторный сегмент)</w:t>
      </w:r>
      <w:r>
        <w:rPr>
          <w:bCs/>
          <w:sz w:val="24"/>
          <w:szCs w:val="24"/>
        </w:rPr>
        <w:t xml:space="preserve">; </w:t>
      </w:r>
      <w:proofErr w:type="spellStart"/>
      <w:r>
        <w:rPr>
          <w:bCs/>
          <w:sz w:val="24"/>
          <w:szCs w:val="24"/>
        </w:rPr>
        <w:t>автосцепной</w:t>
      </w:r>
      <w:proofErr w:type="spellEnd"/>
      <w:r>
        <w:rPr>
          <w:bCs/>
          <w:sz w:val="24"/>
          <w:szCs w:val="24"/>
        </w:rPr>
        <w:t xml:space="preserve"> механизм СА-3.</w:t>
      </w:r>
    </w:p>
    <w:bookmarkEnd w:id="30"/>
    <w:p w14:paraId="357FDB83" w14:textId="77777777" w:rsidR="000D37B5" w:rsidRDefault="000D37B5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</w:p>
    <w:p w14:paraId="6121AE52" w14:textId="547F5F82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6F5080">
        <w:rPr>
          <w:b/>
          <w:sz w:val="24"/>
          <w:szCs w:val="24"/>
        </w:rPr>
        <w:t>Порядок выполнения:</w:t>
      </w:r>
      <w:r w:rsidRPr="001914BD">
        <w:rPr>
          <w:bCs/>
          <w:sz w:val="24"/>
          <w:szCs w:val="24"/>
        </w:rPr>
        <w:t xml:space="preserve"> </w:t>
      </w:r>
    </w:p>
    <w:p w14:paraId="64296F21" w14:textId="77777777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9A4CD1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Прочитать внимательно задание (Часть А)</w:t>
      </w:r>
    </w:p>
    <w:p w14:paraId="2499420C" w14:textId="2072B6AC" w:rsidR="00AD42D2" w:rsidRDefault="00AD42D2" w:rsidP="00763B84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П</w:t>
      </w:r>
      <w:r w:rsidRPr="009A4CD1">
        <w:rPr>
          <w:bCs/>
          <w:sz w:val="24"/>
          <w:szCs w:val="24"/>
        </w:rPr>
        <w:t>о представленно</w:t>
      </w:r>
      <w:r w:rsidR="002558DC">
        <w:rPr>
          <w:bCs/>
          <w:sz w:val="24"/>
          <w:szCs w:val="24"/>
        </w:rPr>
        <w:t>м</w:t>
      </w:r>
      <w:r w:rsidRPr="009A4CD1">
        <w:rPr>
          <w:bCs/>
          <w:sz w:val="24"/>
          <w:szCs w:val="24"/>
        </w:rPr>
        <w:t xml:space="preserve"> в билете </w:t>
      </w:r>
      <w:r w:rsidR="002558DC">
        <w:rPr>
          <w:bCs/>
          <w:sz w:val="24"/>
          <w:szCs w:val="24"/>
        </w:rPr>
        <w:t>вопросе</w:t>
      </w:r>
      <w:r w:rsidRPr="009A4CD1">
        <w:rPr>
          <w:bCs/>
          <w:sz w:val="24"/>
          <w:szCs w:val="24"/>
        </w:rPr>
        <w:t xml:space="preserve"> студенту необходимо выполнить задание в соответствии с требованиями </w:t>
      </w:r>
      <w:r w:rsidR="002558DC">
        <w:rPr>
          <w:bCs/>
          <w:sz w:val="24"/>
          <w:szCs w:val="24"/>
        </w:rPr>
        <w:t>И</w:t>
      </w:r>
      <w:r w:rsidR="002558DC" w:rsidRPr="002558DC">
        <w:rPr>
          <w:bCs/>
          <w:sz w:val="24"/>
          <w:szCs w:val="24"/>
        </w:rPr>
        <w:t xml:space="preserve">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 или Инструкции по ремонту и обслуживанию </w:t>
      </w:r>
      <w:r w:rsidR="002558DC" w:rsidRPr="00321ADF">
        <w:rPr>
          <w:bCs/>
          <w:sz w:val="24"/>
          <w:szCs w:val="24"/>
        </w:rPr>
        <w:t xml:space="preserve">автосцепного устройства подвижного состава железных дорог, утвержденная </w:t>
      </w:r>
      <w:r w:rsidR="00EA71F1">
        <w:rPr>
          <w:bCs/>
          <w:sz w:val="24"/>
          <w:szCs w:val="24"/>
        </w:rPr>
        <w:t>приказом</w:t>
      </w:r>
      <w:r w:rsidR="002558DC" w:rsidRPr="00321ADF">
        <w:rPr>
          <w:bCs/>
          <w:sz w:val="24"/>
          <w:szCs w:val="24"/>
        </w:rPr>
        <w:t xml:space="preserve"> </w:t>
      </w:r>
      <w:r w:rsidR="002558DC" w:rsidRPr="00EA71F1">
        <w:rPr>
          <w:bCs/>
          <w:sz w:val="24"/>
          <w:szCs w:val="24"/>
        </w:rPr>
        <w:t xml:space="preserve">ОАО «РЖД» </w:t>
      </w:r>
      <w:r w:rsidR="00EA71F1" w:rsidRPr="00EA71F1">
        <w:rPr>
          <w:bCs/>
          <w:sz w:val="24"/>
          <w:szCs w:val="24"/>
        </w:rPr>
        <w:t>от 01.01.2017 г. № 348</w:t>
      </w:r>
      <w:r w:rsidR="002558DC" w:rsidRPr="00EA71F1">
        <w:rPr>
          <w:bCs/>
          <w:sz w:val="24"/>
          <w:szCs w:val="24"/>
        </w:rPr>
        <w:t>.</w:t>
      </w:r>
    </w:p>
    <w:p w14:paraId="26877FE8" w14:textId="77777777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9A4CD1">
        <w:rPr>
          <w:bCs/>
          <w:sz w:val="24"/>
          <w:szCs w:val="24"/>
        </w:rPr>
        <w:t xml:space="preserve">Прочитать внимательно задание (Часть </w:t>
      </w:r>
      <w:r>
        <w:rPr>
          <w:bCs/>
          <w:sz w:val="24"/>
          <w:szCs w:val="24"/>
        </w:rPr>
        <w:t>Б</w:t>
      </w:r>
      <w:r w:rsidRPr="009A4CD1">
        <w:rPr>
          <w:bCs/>
          <w:sz w:val="24"/>
          <w:szCs w:val="24"/>
        </w:rPr>
        <w:t>)</w:t>
      </w:r>
    </w:p>
    <w:p w14:paraId="3742ADF1" w14:textId="36EF144D" w:rsidR="00AD42D2" w:rsidRPr="009A4CD1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r w:rsidR="002558DC">
        <w:rPr>
          <w:bCs/>
          <w:sz w:val="24"/>
          <w:szCs w:val="24"/>
        </w:rPr>
        <w:t>С</w:t>
      </w:r>
      <w:r>
        <w:rPr>
          <w:bCs/>
          <w:sz w:val="24"/>
          <w:szCs w:val="24"/>
        </w:rPr>
        <w:t xml:space="preserve">туденту необходимо </w:t>
      </w:r>
      <w:r w:rsidR="002558DC">
        <w:rPr>
          <w:bCs/>
          <w:sz w:val="24"/>
          <w:szCs w:val="24"/>
        </w:rPr>
        <w:t xml:space="preserve">выполнить комплекс операций одной из механической части локомотива и заполнить акт осмотра </w:t>
      </w:r>
      <w:r w:rsidR="002558DC" w:rsidRPr="002558DC">
        <w:rPr>
          <w:bCs/>
          <w:sz w:val="24"/>
          <w:szCs w:val="24"/>
        </w:rPr>
        <w:t xml:space="preserve">в соответствии с требованиями 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 или Инструкции по ремонту и обслуживанию автосцепного устройства подвижного состава железных дорог, утвержденная </w:t>
      </w:r>
      <w:r w:rsidR="00EA71F1">
        <w:rPr>
          <w:bCs/>
          <w:sz w:val="24"/>
          <w:szCs w:val="24"/>
        </w:rPr>
        <w:t>приказом</w:t>
      </w:r>
      <w:r w:rsidR="002558DC" w:rsidRPr="002558DC">
        <w:rPr>
          <w:bCs/>
          <w:sz w:val="24"/>
          <w:szCs w:val="24"/>
        </w:rPr>
        <w:t xml:space="preserve"> ОАО «РЖД» </w:t>
      </w:r>
      <w:r w:rsidR="00EA71F1">
        <w:rPr>
          <w:bCs/>
          <w:sz w:val="24"/>
          <w:szCs w:val="24"/>
        </w:rPr>
        <w:t>от 01.01.2017 г. № 348</w:t>
      </w:r>
      <w:r w:rsidR="002558DC" w:rsidRPr="00EA71F1">
        <w:rPr>
          <w:bCs/>
          <w:sz w:val="24"/>
          <w:szCs w:val="24"/>
        </w:rPr>
        <w:t>.</w:t>
      </w:r>
    </w:p>
    <w:p w14:paraId="6C892D34" w14:textId="52B6AA18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 w:rsidRPr="006F5080">
        <w:rPr>
          <w:b/>
          <w:sz w:val="24"/>
          <w:szCs w:val="24"/>
        </w:rPr>
        <w:lastRenderedPageBreak/>
        <w:t>Примерный перечень задани</w:t>
      </w:r>
      <w:r>
        <w:rPr>
          <w:b/>
          <w:sz w:val="24"/>
          <w:szCs w:val="24"/>
        </w:rPr>
        <w:t>й</w:t>
      </w:r>
      <w:r w:rsidRPr="006F5080">
        <w:rPr>
          <w:b/>
          <w:sz w:val="24"/>
          <w:szCs w:val="24"/>
        </w:rPr>
        <w:t xml:space="preserve"> для выполнения </w:t>
      </w:r>
      <w:r>
        <w:rPr>
          <w:b/>
          <w:sz w:val="24"/>
          <w:szCs w:val="24"/>
        </w:rPr>
        <w:t>3</w:t>
      </w:r>
      <w:r w:rsidRPr="006F5080">
        <w:rPr>
          <w:b/>
          <w:sz w:val="24"/>
          <w:szCs w:val="24"/>
        </w:rPr>
        <w:t xml:space="preserve"> этапа государственного итогового экзамена:</w:t>
      </w:r>
    </w:p>
    <w:p w14:paraId="6598054C" w14:textId="77777777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Часть А</w:t>
      </w:r>
    </w:p>
    <w:p w14:paraId="375EA576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1.</w:t>
      </w:r>
      <w:r w:rsidRPr="002E7419">
        <w:rPr>
          <w:bCs/>
          <w:sz w:val="24"/>
          <w:szCs w:val="24"/>
        </w:rPr>
        <w:tab/>
        <w:t>Соблюдая правила техники безопасности произвести сборку механизма автосцепного устройства СА-3 с комментариями. Проверить правильность сборки по действию механизма сцепления.</w:t>
      </w:r>
    </w:p>
    <w:p w14:paraId="44FE749C" w14:textId="3AEC5DBF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2.</w:t>
      </w:r>
      <w:r w:rsidRPr="002E7419">
        <w:rPr>
          <w:bCs/>
          <w:sz w:val="24"/>
          <w:szCs w:val="24"/>
        </w:rPr>
        <w:tab/>
        <w:t xml:space="preserve">Соблюдая правила техники безопасности произвести разборку механизма </w:t>
      </w:r>
      <w:r w:rsidRPr="003C47B3">
        <w:rPr>
          <w:bCs/>
          <w:sz w:val="24"/>
          <w:szCs w:val="24"/>
        </w:rPr>
        <w:t xml:space="preserve">автосцепного устройства СА-3 с </w:t>
      </w:r>
      <w:r w:rsidR="0039563B" w:rsidRPr="003C47B3">
        <w:rPr>
          <w:bCs/>
          <w:sz w:val="24"/>
          <w:szCs w:val="24"/>
        </w:rPr>
        <w:t xml:space="preserve">устными </w:t>
      </w:r>
      <w:r w:rsidRPr="003C47B3">
        <w:rPr>
          <w:bCs/>
          <w:sz w:val="24"/>
          <w:szCs w:val="24"/>
        </w:rPr>
        <w:t>комментариями</w:t>
      </w:r>
      <w:r w:rsidRPr="002E7419">
        <w:rPr>
          <w:bCs/>
          <w:sz w:val="24"/>
          <w:szCs w:val="24"/>
        </w:rPr>
        <w:t xml:space="preserve">. </w:t>
      </w:r>
    </w:p>
    <w:p w14:paraId="70CC6F38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3.</w:t>
      </w:r>
      <w:r w:rsidRPr="002E7419">
        <w:rPr>
          <w:bCs/>
          <w:sz w:val="24"/>
          <w:szCs w:val="24"/>
        </w:rPr>
        <w:tab/>
        <w:t>Из представленных деталей механизма автосцепного устройства показать замок, описать назначение этого элемента. Рассказать назначение автосцепного устройства СА-3.</w:t>
      </w:r>
    </w:p>
    <w:p w14:paraId="6DD39C6B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4.</w:t>
      </w:r>
      <w:r w:rsidRPr="002E7419">
        <w:rPr>
          <w:bCs/>
          <w:sz w:val="24"/>
          <w:szCs w:val="24"/>
        </w:rPr>
        <w:tab/>
        <w:t>Из представленных деталей механизма автосцепного устройства показать замкодержатель, описать назначение этого элемента. Перечислить неисправности автосцепного устройства в эксплуатации.</w:t>
      </w:r>
    </w:p>
    <w:p w14:paraId="6A24B66B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5.</w:t>
      </w:r>
      <w:r w:rsidRPr="002E7419">
        <w:rPr>
          <w:bCs/>
          <w:sz w:val="24"/>
          <w:szCs w:val="24"/>
        </w:rPr>
        <w:tab/>
        <w:t>Из представленных деталей механизма автосцепного устройства показать предохранитель от саморасцепа, описать назначение этого элемента. Описать назначение и устройство корпуса автосцепки.</w:t>
      </w:r>
    </w:p>
    <w:p w14:paraId="1D772953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6.</w:t>
      </w:r>
      <w:r w:rsidRPr="002E7419">
        <w:rPr>
          <w:bCs/>
          <w:sz w:val="24"/>
          <w:szCs w:val="24"/>
        </w:rPr>
        <w:tab/>
        <w:t>Из представленных деталей механизма автосцепного устройства показать подъемник, описать назначение этого элемента. Описать процесс сцепления автосцепных устройств.</w:t>
      </w:r>
    </w:p>
    <w:p w14:paraId="7F7911B1" w14:textId="7777777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7.</w:t>
      </w:r>
      <w:r w:rsidRPr="002E7419">
        <w:rPr>
          <w:bCs/>
          <w:sz w:val="24"/>
          <w:szCs w:val="24"/>
        </w:rPr>
        <w:tab/>
        <w:t>Из представленных деталей механизма автосцепного устройства показать валик подъемника, описать назначение этого элемента. Описать процесс расцепления автосцепных устройств.</w:t>
      </w:r>
    </w:p>
    <w:p w14:paraId="1A0FF727" w14:textId="77777777" w:rsid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 w:rsidRPr="002E7419">
        <w:rPr>
          <w:bCs/>
          <w:sz w:val="24"/>
          <w:szCs w:val="24"/>
        </w:rPr>
        <w:t>8.</w:t>
      </w:r>
      <w:r w:rsidRPr="002E7419">
        <w:rPr>
          <w:bCs/>
          <w:sz w:val="24"/>
          <w:szCs w:val="24"/>
        </w:rPr>
        <w:tab/>
        <w:t>Из представленных шаблонов показать шаблон 873 и описать его назначение. Пояснить понятие непроходной шаблон. Произвести проверку механизма автосцепки СА-3 и дать пояснения, при невозможности проведения операций проговорить их устно.</w:t>
      </w:r>
    </w:p>
    <w:p w14:paraId="4974DB54" w14:textId="3E5BF20B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9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бандажное кольцо и рассказать его назначение и возможные неисправности.</w:t>
      </w:r>
    </w:p>
    <w:p w14:paraId="230EF8EA" w14:textId="5A7AFB3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зубчатое колесо и рассказать его назначение и возможные неисправности.</w:t>
      </w:r>
    </w:p>
    <w:p w14:paraId="106FE2DB" w14:textId="055FF527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11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ось и рассказать ее назначение и возможные неисправности.</w:t>
      </w:r>
    </w:p>
    <w:p w14:paraId="2F5EA7BA" w14:textId="7C0A5F3E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12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колесный центр и рассказать его назначение и возможные неисправности.</w:t>
      </w:r>
    </w:p>
    <w:p w14:paraId="5D555EF0" w14:textId="088F9BE2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13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бандаж и рассказать его назначение и возможные неисправности.</w:t>
      </w:r>
    </w:p>
    <w:p w14:paraId="2F280B42" w14:textId="32CDD7AC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14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 xml:space="preserve">Описать назначение колесной пары. На представленной колесной паре показать </w:t>
      </w:r>
      <w:proofErr w:type="spellStart"/>
      <w:r w:rsidRPr="002E7419">
        <w:rPr>
          <w:bCs/>
          <w:sz w:val="24"/>
          <w:szCs w:val="24"/>
        </w:rPr>
        <w:t>пред</w:t>
      </w:r>
      <w:r w:rsidR="005A6B40">
        <w:rPr>
          <w:bCs/>
          <w:sz w:val="24"/>
          <w:szCs w:val="24"/>
        </w:rPr>
        <w:t>под</w:t>
      </w:r>
      <w:r w:rsidRPr="002E7419">
        <w:rPr>
          <w:bCs/>
          <w:sz w:val="24"/>
          <w:szCs w:val="24"/>
        </w:rPr>
        <w:t>ступичную</w:t>
      </w:r>
      <w:proofErr w:type="spellEnd"/>
      <w:r w:rsidRPr="002E7419">
        <w:rPr>
          <w:bCs/>
          <w:sz w:val="24"/>
          <w:szCs w:val="24"/>
        </w:rPr>
        <w:t xml:space="preserve"> часть и рассказать назначение.</w:t>
      </w:r>
    </w:p>
    <w:p w14:paraId="2E44B64C" w14:textId="43E73C68" w:rsidR="002E7419" w:rsidRP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15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 xml:space="preserve">Описать назначение колесной пары. На представленной колесной паре показать </w:t>
      </w:r>
      <w:proofErr w:type="spellStart"/>
      <w:r w:rsidRPr="002E7419">
        <w:rPr>
          <w:bCs/>
          <w:sz w:val="24"/>
          <w:szCs w:val="24"/>
        </w:rPr>
        <w:t>подступичную</w:t>
      </w:r>
      <w:proofErr w:type="spellEnd"/>
      <w:r w:rsidRPr="002E7419">
        <w:rPr>
          <w:bCs/>
          <w:sz w:val="24"/>
          <w:szCs w:val="24"/>
        </w:rPr>
        <w:t xml:space="preserve"> часть и рассказать назначение.</w:t>
      </w:r>
    </w:p>
    <w:p w14:paraId="546A9FC7" w14:textId="77777777" w:rsidR="002E7419" w:rsidRDefault="002E7419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16</w:t>
      </w:r>
      <w:r w:rsidRPr="002E7419">
        <w:rPr>
          <w:bCs/>
          <w:sz w:val="24"/>
          <w:szCs w:val="24"/>
        </w:rPr>
        <w:t>.</w:t>
      </w:r>
      <w:r w:rsidRPr="002E7419">
        <w:rPr>
          <w:bCs/>
          <w:sz w:val="24"/>
          <w:szCs w:val="24"/>
        </w:rPr>
        <w:tab/>
        <w:t>Описать назначение колесной пары. На представленной колесной паре показать буксовую шейку и рассказать назначение.</w:t>
      </w:r>
    </w:p>
    <w:p w14:paraId="344F9FF9" w14:textId="17FA722E" w:rsidR="00AD42D2" w:rsidRDefault="00AD42D2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="00615DBE">
        <w:rPr>
          <w:sz w:val="24"/>
          <w:szCs w:val="24"/>
        </w:rPr>
        <w:t>Из представленных измерительных инструментов определить</w:t>
      </w:r>
      <w:r w:rsidR="000B41C0">
        <w:rPr>
          <w:sz w:val="24"/>
          <w:szCs w:val="24"/>
        </w:rPr>
        <w:t xml:space="preserve"> абсолютн</w:t>
      </w:r>
      <w:r w:rsidR="00615DBE">
        <w:rPr>
          <w:sz w:val="24"/>
          <w:szCs w:val="24"/>
        </w:rPr>
        <w:t>ый</w:t>
      </w:r>
      <w:r w:rsidR="000B41C0">
        <w:rPr>
          <w:sz w:val="24"/>
          <w:szCs w:val="24"/>
        </w:rPr>
        <w:t xml:space="preserve"> шаблон</w:t>
      </w:r>
      <w:r w:rsidR="00615DBE">
        <w:rPr>
          <w:sz w:val="24"/>
          <w:szCs w:val="24"/>
        </w:rPr>
        <w:t xml:space="preserve"> и при его помощи</w:t>
      </w:r>
      <w:r w:rsidR="000B41C0">
        <w:rPr>
          <w:sz w:val="24"/>
          <w:szCs w:val="24"/>
        </w:rPr>
        <w:t xml:space="preserve"> п</w:t>
      </w:r>
      <w:r w:rsidR="000B41C0" w:rsidRPr="000B41C0">
        <w:rPr>
          <w:sz w:val="24"/>
          <w:szCs w:val="24"/>
        </w:rPr>
        <w:t>роизвести измерени</w:t>
      </w:r>
      <w:r w:rsidR="000B41C0">
        <w:rPr>
          <w:sz w:val="24"/>
          <w:szCs w:val="24"/>
        </w:rPr>
        <w:t>е</w:t>
      </w:r>
      <w:r w:rsidR="000B41C0" w:rsidRPr="000B41C0">
        <w:rPr>
          <w:sz w:val="24"/>
          <w:szCs w:val="24"/>
        </w:rPr>
        <w:t xml:space="preserve"> </w:t>
      </w:r>
      <w:r w:rsidR="000B41C0">
        <w:rPr>
          <w:sz w:val="24"/>
          <w:szCs w:val="24"/>
        </w:rPr>
        <w:t xml:space="preserve">параметра </w:t>
      </w:r>
      <w:r w:rsidR="000B41C0" w:rsidRPr="000B41C0">
        <w:rPr>
          <w:sz w:val="24"/>
          <w:szCs w:val="24"/>
        </w:rPr>
        <w:t>поверхности катания колесной пары</w:t>
      </w:r>
      <w:r w:rsidR="000B41C0">
        <w:rPr>
          <w:sz w:val="24"/>
          <w:szCs w:val="24"/>
        </w:rPr>
        <w:t>: прокат по кругу катания.</w:t>
      </w:r>
    </w:p>
    <w:p w14:paraId="24442BDB" w14:textId="737F7AB0" w:rsidR="000B41C0" w:rsidRDefault="000B41C0" w:rsidP="000B41C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18. </w:t>
      </w:r>
      <w:r w:rsidR="00615DBE" w:rsidRPr="00615DBE">
        <w:rPr>
          <w:sz w:val="24"/>
          <w:szCs w:val="24"/>
        </w:rPr>
        <w:t xml:space="preserve">Из представленных измерительных инструментов определить абсолютный шаблон и при его помощи </w:t>
      </w:r>
      <w:r>
        <w:rPr>
          <w:sz w:val="24"/>
          <w:szCs w:val="24"/>
        </w:rPr>
        <w:t>п</w:t>
      </w:r>
      <w:r w:rsidRPr="000B41C0">
        <w:rPr>
          <w:sz w:val="24"/>
          <w:szCs w:val="24"/>
        </w:rPr>
        <w:t>роизвести измерени</w:t>
      </w:r>
      <w:r>
        <w:rPr>
          <w:sz w:val="24"/>
          <w:szCs w:val="24"/>
        </w:rPr>
        <w:t>е</w:t>
      </w:r>
      <w:r w:rsidRPr="000B41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параметра </w:t>
      </w:r>
      <w:r w:rsidRPr="000B41C0">
        <w:rPr>
          <w:sz w:val="24"/>
          <w:szCs w:val="24"/>
        </w:rPr>
        <w:t>поверхности катания колесной пары</w:t>
      </w:r>
      <w:r>
        <w:rPr>
          <w:sz w:val="24"/>
          <w:szCs w:val="24"/>
        </w:rPr>
        <w:t xml:space="preserve">: </w:t>
      </w:r>
      <w:r w:rsidR="005124DE">
        <w:rPr>
          <w:sz w:val="24"/>
          <w:szCs w:val="24"/>
        </w:rPr>
        <w:t>толщина гребня</w:t>
      </w:r>
      <w:r>
        <w:rPr>
          <w:sz w:val="24"/>
          <w:szCs w:val="24"/>
        </w:rPr>
        <w:t>.</w:t>
      </w:r>
    </w:p>
    <w:p w14:paraId="1F2788C4" w14:textId="036DE332" w:rsidR="005124DE" w:rsidRDefault="005124DE" w:rsidP="005124DE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="00615DBE" w:rsidRPr="00615DBE">
        <w:rPr>
          <w:sz w:val="24"/>
          <w:szCs w:val="24"/>
        </w:rPr>
        <w:t xml:space="preserve">Из представленных измерительных инструментов определить абсолютный шаблон и при его помощи </w:t>
      </w:r>
      <w:r>
        <w:rPr>
          <w:sz w:val="24"/>
          <w:szCs w:val="24"/>
        </w:rPr>
        <w:t>п</w:t>
      </w:r>
      <w:r w:rsidRPr="000B41C0">
        <w:rPr>
          <w:sz w:val="24"/>
          <w:szCs w:val="24"/>
        </w:rPr>
        <w:t>роизвести измерени</w:t>
      </w:r>
      <w:r>
        <w:rPr>
          <w:sz w:val="24"/>
          <w:szCs w:val="24"/>
        </w:rPr>
        <w:t>е</w:t>
      </w:r>
      <w:r w:rsidRPr="000B41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параметра </w:t>
      </w:r>
      <w:r w:rsidRPr="000B41C0">
        <w:rPr>
          <w:sz w:val="24"/>
          <w:szCs w:val="24"/>
        </w:rPr>
        <w:t>поверхности катания колесной пары</w:t>
      </w:r>
      <w:r>
        <w:rPr>
          <w:sz w:val="24"/>
          <w:szCs w:val="24"/>
        </w:rPr>
        <w:t xml:space="preserve">: </w:t>
      </w:r>
      <w:r w:rsidR="00EC3955">
        <w:rPr>
          <w:sz w:val="24"/>
          <w:szCs w:val="24"/>
        </w:rPr>
        <w:t>высота</w:t>
      </w:r>
      <w:r>
        <w:rPr>
          <w:sz w:val="24"/>
          <w:szCs w:val="24"/>
        </w:rPr>
        <w:t xml:space="preserve"> гребня.</w:t>
      </w:r>
    </w:p>
    <w:p w14:paraId="5B72251F" w14:textId="2010163F" w:rsidR="005124DE" w:rsidRDefault="005124DE" w:rsidP="005124DE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="00615DBE" w:rsidRPr="00615DBE">
        <w:rPr>
          <w:sz w:val="24"/>
          <w:szCs w:val="24"/>
        </w:rPr>
        <w:t xml:space="preserve">Из представленных измерительных инструментов определить абсолютный шаблон и при его помощи </w:t>
      </w:r>
      <w:r>
        <w:rPr>
          <w:sz w:val="24"/>
          <w:szCs w:val="24"/>
        </w:rPr>
        <w:t>п</w:t>
      </w:r>
      <w:r w:rsidRPr="000B41C0">
        <w:rPr>
          <w:sz w:val="24"/>
          <w:szCs w:val="24"/>
        </w:rPr>
        <w:t>роизвести измерени</w:t>
      </w:r>
      <w:r>
        <w:rPr>
          <w:sz w:val="24"/>
          <w:szCs w:val="24"/>
        </w:rPr>
        <w:t>е</w:t>
      </w:r>
      <w:r w:rsidRPr="000B41C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параметра </w:t>
      </w:r>
      <w:r w:rsidRPr="000B41C0">
        <w:rPr>
          <w:sz w:val="24"/>
          <w:szCs w:val="24"/>
        </w:rPr>
        <w:t>поверхности катания колесной пары</w:t>
      </w:r>
      <w:r w:rsidR="00615DBE">
        <w:rPr>
          <w:sz w:val="24"/>
          <w:szCs w:val="24"/>
        </w:rPr>
        <w:t xml:space="preserve"> с использованием металлической линейки</w:t>
      </w:r>
      <w:r>
        <w:rPr>
          <w:sz w:val="24"/>
          <w:szCs w:val="24"/>
        </w:rPr>
        <w:t>: ползун.</w:t>
      </w:r>
    </w:p>
    <w:p w14:paraId="0BC51F08" w14:textId="19215E62" w:rsidR="000B41C0" w:rsidRDefault="005124DE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Pr="005124DE">
        <w:rPr>
          <w:sz w:val="24"/>
          <w:szCs w:val="24"/>
        </w:rPr>
        <w:t xml:space="preserve">. </w:t>
      </w:r>
      <w:r w:rsidR="00615DBE" w:rsidRPr="00615DBE">
        <w:rPr>
          <w:sz w:val="24"/>
          <w:szCs w:val="24"/>
        </w:rPr>
        <w:t xml:space="preserve">Из представленных измерительных инструментов определить </w:t>
      </w:r>
      <w:r>
        <w:rPr>
          <w:sz w:val="24"/>
          <w:szCs w:val="24"/>
        </w:rPr>
        <w:t>универсальн</w:t>
      </w:r>
      <w:r w:rsidR="00615DBE">
        <w:rPr>
          <w:sz w:val="24"/>
          <w:szCs w:val="24"/>
        </w:rPr>
        <w:t>ый</w:t>
      </w:r>
      <w:r>
        <w:rPr>
          <w:sz w:val="24"/>
          <w:szCs w:val="24"/>
        </w:rPr>
        <w:t xml:space="preserve"> тягов</w:t>
      </w:r>
      <w:r w:rsidR="00615DBE">
        <w:rPr>
          <w:sz w:val="24"/>
          <w:szCs w:val="24"/>
        </w:rPr>
        <w:t>ый</w:t>
      </w:r>
      <w:r w:rsidRPr="005124DE">
        <w:rPr>
          <w:sz w:val="24"/>
          <w:szCs w:val="24"/>
        </w:rPr>
        <w:t xml:space="preserve"> шаблон </w:t>
      </w:r>
      <w:r>
        <w:rPr>
          <w:sz w:val="24"/>
          <w:szCs w:val="24"/>
        </w:rPr>
        <w:t xml:space="preserve">УТ-1 </w:t>
      </w:r>
      <w:r w:rsidR="00615DBE" w:rsidRPr="00615DBE">
        <w:rPr>
          <w:sz w:val="24"/>
          <w:szCs w:val="24"/>
        </w:rPr>
        <w:t xml:space="preserve">и при его помощи </w:t>
      </w:r>
      <w:r w:rsidRPr="005124DE">
        <w:rPr>
          <w:sz w:val="24"/>
          <w:szCs w:val="24"/>
        </w:rPr>
        <w:t xml:space="preserve">произвести измерение параметра поверхности катания колесной пары: </w:t>
      </w:r>
      <w:r w:rsidR="000E17D0">
        <w:rPr>
          <w:sz w:val="24"/>
          <w:szCs w:val="24"/>
        </w:rPr>
        <w:t>ширина гребня</w:t>
      </w:r>
      <w:r w:rsidRPr="005124DE">
        <w:rPr>
          <w:sz w:val="24"/>
          <w:szCs w:val="24"/>
        </w:rPr>
        <w:t>.</w:t>
      </w:r>
    </w:p>
    <w:p w14:paraId="302E8E06" w14:textId="57D1C942" w:rsidR="000E17D0" w:rsidRDefault="000E17D0" w:rsidP="002E7419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0E17D0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0E17D0">
        <w:rPr>
          <w:sz w:val="24"/>
          <w:szCs w:val="24"/>
        </w:rPr>
        <w:t xml:space="preserve">. Из представленных измерительных инструментов определить универсальный тяговый шаблон УТ-1 и при его помощи произвести измерение параметра поверхности катания колесной пары: </w:t>
      </w:r>
      <w:r>
        <w:rPr>
          <w:sz w:val="24"/>
          <w:szCs w:val="24"/>
        </w:rPr>
        <w:t>высота</w:t>
      </w:r>
      <w:r w:rsidRPr="000E17D0">
        <w:rPr>
          <w:sz w:val="24"/>
          <w:szCs w:val="24"/>
        </w:rPr>
        <w:t xml:space="preserve"> гребня.</w:t>
      </w:r>
    </w:p>
    <w:p w14:paraId="6DB8D22B" w14:textId="2BF81D66" w:rsidR="00AD42D2" w:rsidRDefault="000E17D0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0E17D0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0E17D0">
        <w:rPr>
          <w:sz w:val="24"/>
          <w:szCs w:val="24"/>
        </w:rPr>
        <w:t xml:space="preserve">. Из представленных измерительных инструментов определить универсальный тяговый шаблон УТ-1 и при его помощи произвести измерение параметра поверхности катания колесной пары: </w:t>
      </w:r>
      <w:r>
        <w:rPr>
          <w:sz w:val="24"/>
          <w:szCs w:val="24"/>
        </w:rPr>
        <w:t>параметр крутизны</w:t>
      </w:r>
      <w:r w:rsidRPr="000E17D0">
        <w:rPr>
          <w:sz w:val="24"/>
          <w:szCs w:val="24"/>
        </w:rPr>
        <w:t xml:space="preserve"> гребня.</w:t>
      </w:r>
    </w:p>
    <w:p w14:paraId="170E583F" w14:textId="59BAF191" w:rsidR="000E17D0" w:rsidRDefault="000E17D0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0E17D0">
        <w:rPr>
          <w:sz w:val="24"/>
          <w:szCs w:val="24"/>
        </w:rPr>
        <w:t>2</w:t>
      </w:r>
      <w:r>
        <w:rPr>
          <w:sz w:val="24"/>
          <w:szCs w:val="24"/>
        </w:rPr>
        <w:t>4</w:t>
      </w:r>
      <w:r w:rsidRPr="000E17D0">
        <w:rPr>
          <w:sz w:val="24"/>
          <w:szCs w:val="24"/>
        </w:rPr>
        <w:t xml:space="preserve">. Из представленных измерительных инструментов определить шаблон </w:t>
      </w:r>
      <w:r>
        <w:rPr>
          <w:sz w:val="24"/>
          <w:szCs w:val="24"/>
        </w:rPr>
        <w:t>ВПГ</w:t>
      </w:r>
      <w:r w:rsidRPr="000E17D0">
        <w:rPr>
          <w:sz w:val="24"/>
          <w:szCs w:val="24"/>
        </w:rPr>
        <w:t xml:space="preserve"> и при его помощи произвести измерение параметра поверхности катания колесной пары: </w:t>
      </w:r>
      <w:r>
        <w:rPr>
          <w:sz w:val="24"/>
          <w:szCs w:val="24"/>
        </w:rPr>
        <w:t>вертикальный подрез гребня</w:t>
      </w:r>
      <w:r w:rsidRPr="000E17D0">
        <w:rPr>
          <w:sz w:val="24"/>
          <w:szCs w:val="24"/>
        </w:rPr>
        <w:t>.</w:t>
      </w:r>
    </w:p>
    <w:p w14:paraId="728F6835" w14:textId="5303D3D9" w:rsidR="000E17D0" w:rsidRDefault="000E17D0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0E17D0">
        <w:rPr>
          <w:sz w:val="24"/>
          <w:szCs w:val="24"/>
        </w:rPr>
        <w:t>2</w:t>
      </w:r>
      <w:r>
        <w:rPr>
          <w:sz w:val="24"/>
          <w:szCs w:val="24"/>
        </w:rPr>
        <w:t>5</w:t>
      </w:r>
      <w:r w:rsidRPr="000E17D0">
        <w:rPr>
          <w:sz w:val="24"/>
          <w:szCs w:val="24"/>
        </w:rPr>
        <w:t xml:space="preserve">. Из представленных измерительных инструментов определить </w:t>
      </w:r>
      <w:r>
        <w:rPr>
          <w:sz w:val="24"/>
          <w:szCs w:val="24"/>
        </w:rPr>
        <w:t>толщиномер</w:t>
      </w:r>
      <w:r w:rsidRPr="000E17D0">
        <w:rPr>
          <w:sz w:val="24"/>
          <w:szCs w:val="24"/>
        </w:rPr>
        <w:t xml:space="preserve"> и при его помощи произвести измерение параметра поверхности катания колесной пары: </w:t>
      </w:r>
      <w:r>
        <w:rPr>
          <w:sz w:val="24"/>
          <w:szCs w:val="24"/>
        </w:rPr>
        <w:t>толщина бандажа</w:t>
      </w:r>
      <w:r w:rsidRPr="000E17D0">
        <w:rPr>
          <w:sz w:val="24"/>
          <w:szCs w:val="24"/>
        </w:rPr>
        <w:t>.</w:t>
      </w:r>
    </w:p>
    <w:p w14:paraId="33438983" w14:textId="126AE2EE" w:rsidR="000E17D0" w:rsidRDefault="000E17D0" w:rsidP="000E17D0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sz w:val="24"/>
          <w:szCs w:val="24"/>
        </w:rPr>
      </w:pPr>
      <w:r w:rsidRPr="000E17D0">
        <w:rPr>
          <w:sz w:val="24"/>
          <w:szCs w:val="24"/>
        </w:rPr>
        <w:t>2</w:t>
      </w:r>
      <w:r>
        <w:rPr>
          <w:sz w:val="24"/>
          <w:szCs w:val="24"/>
        </w:rPr>
        <w:t>6</w:t>
      </w:r>
      <w:r w:rsidRPr="000E17D0">
        <w:rPr>
          <w:sz w:val="24"/>
          <w:szCs w:val="24"/>
        </w:rPr>
        <w:t xml:space="preserve">. Из представленных измерительных инструментов определить </w:t>
      </w:r>
      <w:r w:rsidR="00402C80">
        <w:rPr>
          <w:sz w:val="24"/>
          <w:szCs w:val="24"/>
        </w:rPr>
        <w:t>кронциркуль</w:t>
      </w:r>
      <w:r w:rsidRPr="000E17D0">
        <w:rPr>
          <w:sz w:val="24"/>
          <w:szCs w:val="24"/>
        </w:rPr>
        <w:t xml:space="preserve"> и при его помощи произвести измерение параметра поверхности катания колесной пары</w:t>
      </w:r>
      <w:r w:rsidR="00402C80" w:rsidRPr="00402C80">
        <w:t xml:space="preserve"> </w:t>
      </w:r>
      <w:r w:rsidR="00402C80" w:rsidRPr="00402C80">
        <w:rPr>
          <w:sz w:val="24"/>
          <w:szCs w:val="24"/>
        </w:rPr>
        <w:t>с использованием металлической линейки</w:t>
      </w:r>
      <w:r w:rsidRPr="000E17D0">
        <w:rPr>
          <w:sz w:val="24"/>
          <w:szCs w:val="24"/>
        </w:rPr>
        <w:t xml:space="preserve">: </w:t>
      </w:r>
      <w:r>
        <w:rPr>
          <w:sz w:val="24"/>
          <w:szCs w:val="24"/>
        </w:rPr>
        <w:t>ширина бандажа</w:t>
      </w:r>
      <w:r w:rsidRPr="000E17D0">
        <w:rPr>
          <w:sz w:val="24"/>
          <w:szCs w:val="24"/>
        </w:rPr>
        <w:t>.</w:t>
      </w:r>
    </w:p>
    <w:p w14:paraId="40EF4CEF" w14:textId="77777777" w:rsidR="00647E7F" w:rsidRDefault="00647E7F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bCs/>
          <w:sz w:val="24"/>
          <w:szCs w:val="24"/>
        </w:rPr>
      </w:pPr>
    </w:p>
    <w:p w14:paraId="6663BD18" w14:textId="633D4790" w:rsidR="00AD42D2" w:rsidRPr="00AB5EB3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/>
          <w:bCs/>
          <w:sz w:val="24"/>
          <w:szCs w:val="24"/>
        </w:rPr>
      </w:pPr>
      <w:r w:rsidRPr="00AB5EB3">
        <w:rPr>
          <w:b/>
          <w:bCs/>
          <w:sz w:val="24"/>
          <w:szCs w:val="24"/>
        </w:rPr>
        <w:t>Часть Б</w:t>
      </w:r>
    </w:p>
    <w:p w14:paraId="6EEDDC1F" w14:textId="5F851D2A" w:rsidR="00402C80" w:rsidRPr="00402C80" w:rsidRDefault="00402C80" w:rsidP="00402C80">
      <w:pPr>
        <w:widowControl/>
        <w:autoSpaceDE/>
        <w:autoSpaceDN/>
        <w:adjustRightInd/>
        <w:spacing w:after="160" w:line="256" w:lineRule="auto"/>
        <w:ind w:firstLine="709"/>
        <w:jc w:val="both"/>
        <w:rPr>
          <w:sz w:val="24"/>
          <w:szCs w:val="24"/>
        </w:rPr>
      </w:pPr>
      <w:r w:rsidRPr="00402C80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402C80">
        <w:rPr>
          <w:sz w:val="24"/>
          <w:szCs w:val="24"/>
        </w:rPr>
        <w:t xml:space="preserve">Произвести проверку геометрических параметров и механизма автосцепки с применением комбинированного шаблона 873 с комментариями, согласно Инструкции по ремонту и обслуживанию автосцепного устройства подвижного состава железных дорог, утвержденная </w:t>
      </w:r>
      <w:r w:rsidR="00EA71F1">
        <w:rPr>
          <w:sz w:val="24"/>
          <w:szCs w:val="24"/>
        </w:rPr>
        <w:t>приказом</w:t>
      </w:r>
      <w:r w:rsidRPr="00402C80">
        <w:rPr>
          <w:sz w:val="24"/>
          <w:szCs w:val="24"/>
        </w:rPr>
        <w:t xml:space="preserve"> ОАО «РЖД» </w:t>
      </w:r>
      <w:r w:rsidR="00EA71F1">
        <w:rPr>
          <w:sz w:val="24"/>
          <w:szCs w:val="24"/>
        </w:rPr>
        <w:t>от 01.01.2017 г. № 348</w:t>
      </w:r>
      <w:r w:rsidRPr="00402C80">
        <w:rPr>
          <w:sz w:val="24"/>
          <w:szCs w:val="24"/>
        </w:rPr>
        <w:t xml:space="preserve"> и заполнить акт осмотра.</w:t>
      </w:r>
    </w:p>
    <w:p w14:paraId="362279DD" w14:textId="77777777" w:rsidR="00402C80" w:rsidRPr="00402C80" w:rsidRDefault="00402C80" w:rsidP="00402C80">
      <w:pPr>
        <w:widowControl/>
        <w:tabs>
          <w:tab w:val="left" w:pos="1337"/>
        </w:tabs>
        <w:autoSpaceDE/>
        <w:autoSpaceDN/>
        <w:adjustRightInd/>
        <w:spacing w:after="160" w:line="256" w:lineRule="auto"/>
        <w:jc w:val="center"/>
        <w:rPr>
          <w:sz w:val="24"/>
          <w:szCs w:val="24"/>
        </w:rPr>
      </w:pPr>
      <w:r w:rsidRPr="00402C80">
        <w:rPr>
          <w:sz w:val="24"/>
          <w:szCs w:val="24"/>
        </w:rPr>
        <w:t>Акт осмотра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7231"/>
        <w:gridCol w:w="1563"/>
      </w:tblGrid>
      <w:tr w:rsidR="00402C80" w:rsidRPr="00402C80" w14:paraId="258AF09E" w14:textId="77777777" w:rsidTr="003C47B3">
        <w:trPr>
          <w:trHeight w:val="365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CA3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52C1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Наименование операции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D5B0D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Примечание</w:t>
            </w:r>
          </w:p>
        </w:tc>
      </w:tr>
      <w:tr w:rsidR="00402C80" w:rsidRPr="00402C80" w14:paraId="2594E606" w14:textId="77777777" w:rsidTr="003C47B3">
        <w:trPr>
          <w:trHeight w:val="27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DB0A4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E7C36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исправности действия предохранителя замка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0E63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402C80" w:rsidRPr="00402C80" w14:paraId="3D496E8C" w14:textId="77777777" w:rsidTr="00402C80">
        <w:trPr>
          <w:trHeight w:val="40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49E5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2.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4CE9B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действия механизма на удержание замка в расцепленном положении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BFD1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2C80" w:rsidRPr="00402C80" w14:paraId="34E93490" w14:textId="77777777" w:rsidTr="00402C80">
        <w:trPr>
          <w:trHeight w:val="34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D57B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9810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толщины замка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97D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2C80" w:rsidRPr="00402C80" w14:paraId="56936EA5" w14:textId="77777777" w:rsidTr="00402C80">
        <w:trPr>
          <w:trHeight w:val="32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23BF9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B120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ширины зева автосцепки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E13C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2C80" w:rsidRPr="00402C80" w14:paraId="3CF97482" w14:textId="77777777" w:rsidTr="00402C80">
        <w:trPr>
          <w:trHeight w:val="29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A474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9E149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износа малого зуба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A421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2C80" w:rsidRPr="00402C80" w14:paraId="7D9255D0" w14:textId="77777777" w:rsidTr="00402C80">
        <w:trPr>
          <w:trHeight w:val="55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77611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5805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износа тяговой поверхности большого зуба и ударной</w:t>
            </w:r>
          </w:p>
          <w:p w14:paraId="42329C98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поверхности зева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58D3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  <w:tr w:rsidR="00402C80" w:rsidRPr="00402C80" w14:paraId="3BAC15B1" w14:textId="77777777" w:rsidTr="00402C80">
        <w:trPr>
          <w:trHeight w:val="270"/>
          <w:jc w:val="center"/>
        </w:trPr>
        <w:tc>
          <w:tcPr>
            <w:tcW w:w="8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3117C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Вывод: исправна / не исправна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A4E1" w14:textId="77777777" w:rsidR="00402C80" w:rsidRPr="00402C80" w:rsidRDefault="00402C80" w:rsidP="003C47B3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6FE7D4AE" w14:textId="76A8B4DD" w:rsidR="00AD42D2" w:rsidRDefault="00AD42D2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332B9CC3" w14:textId="77777777" w:rsidR="00EA71F1" w:rsidRDefault="00EA71F1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7BE35755" w14:textId="20F7FE01" w:rsidR="00402C80" w:rsidRPr="00402C80" w:rsidRDefault="00402C80" w:rsidP="00402C80">
      <w:pPr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 </w:t>
      </w:r>
      <w:r w:rsidRPr="00402C80">
        <w:rPr>
          <w:sz w:val="24"/>
          <w:szCs w:val="24"/>
        </w:rPr>
        <w:t>Заполнить акт проверки колесной пары</w:t>
      </w:r>
    </w:p>
    <w:p w14:paraId="5B9A49B2" w14:textId="363FF8FD" w:rsidR="00402C80" w:rsidRPr="00402C80" w:rsidRDefault="00402C80" w:rsidP="00402C8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sz w:val="24"/>
          <w:szCs w:val="24"/>
        </w:rPr>
      </w:pPr>
      <w:r w:rsidRPr="00402C80">
        <w:rPr>
          <w:sz w:val="24"/>
          <w:szCs w:val="24"/>
        </w:rPr>
        <w:t>- в акте проверки в графе «браковочная норма» указать требования к колесной паре со скоростями движения до 120</w:t>
      </w:r>
      <w:r w:rsidR="0080218F">
        <w:rPr>
          <w:sz w:val="24"/>
          <w:szCs w:val="24"/>
        </w:rPr>
        <w:t xml:space="preserve"> </w:t>
      </w:r>
      <w:r w:rsidRPr="00402C80">
        <w:rPr>
          <w:sz w:val="24"/>
          <w:szCs w:val="24"/>
        </w:rPr>
        <w:t>км/ч диаметр колеса 1</w:t>
      </w:r>
      <w:r w:rsidR="0060560D">
        <w:rPr>
          <w:sz w:val="24"/>
          <w:szCs w:val="24"/>
        </w:rPr>
        <w:t>0</w:t>
      </w:r>
      <w:r w:rsidRPr="00402C80">
        <w:rPr>
          <w:sz w:val="24"/>
          <w:szCs w:val="24"/>
        </w:rPr>
        <w:t>50</w:t>
      </w:r>
      <w:r w:rsidR="0080218F">
        <w:rPr>
          <w:sz w:val="24"/>
          <w:szCs w:val="24"/>
        </w:rPr>
        <w:t xml:space="preserve"> </w:t>
      </w:r>
      <w:r w:rsidRPr="00402C80">
        <w:rPr>
          <w:sz w:val="24"/>
          <w:szCs w:val="24"/>
        </w:rPr>
        <w:t>мм., в графе «Порядок дальнейшего следования» указать требование в случае обнаружения дефектов в эксплуатации;</w:t>
      </w:r>
    </w:p>
    <w:p w14:paraId="490A0835" w14:textId="77777777" w:rsidR="00402C80" w:rsidRPr="00402C80" w:rsidRDefault="00402C80" w:rsidP="00402C80">
      <w:pPr>
        <w:widowControl/>
        <w:autoSpaceDE/>
        <w:autoSpaceDN/>
        <w:adjustRightInd/>
        <w:spacing w:after="160"/>
        <w:ind w:firstLine="709"/>
        <w:contextualSpacing/>
        <w:jc w:val="both"/>
        <w:rPr>
          <w:sz w:val="24"/>
          <w:szCs w:val="24"/>
        </w:rPr>
      </w:pPr>
      <w:r w:rsidRPr="00402C80">
        <w:rPr>
          <w:sz w:val="24"/>
          <w:szCs w:val="24"/>
        </w:rPr>
        <w:t>- обнаружить существующие и возможные дефекты, параметры составных частей (секторного сегмента) и определить недопустимые их значения, при которых запрещается эксплуатация колесной пары.</w:t>
      </w:r>
    </w:p>
    <w:p w14:paraId="20E9AB3A" w14:textId="77777777" w:rsidR="00402C80" w:rsidRPr="00402C80" w:rsidRDefault="00402C80" w:rsidP="00402C80">
      <w:pPr>
        <w:widowControl/>
        <w:tabs>
          <w:tab w:val="left" w:pos="1337"/>
        </w:tabs>
        <w:autoSpaceDE/>
        <w:autoSpaceDN/>
        <w:adjustRightInd/>
        <w:spacing w:after="160" w:line="256" w:lineRule="auto"/>
        <w:jc w:val="center"/>
        <w:rPr>
          <w:sz w:val="24"/>
          <w:szCs w:val="24"/>
        </w:rPr>
      </w:pPr>
      <w:r w:rsidRPr="00402C80">
        <w:rPr>
          <w:sz w:val="24"/>
          <w:szCs w:val="24"/>
        </w:rPr>
        <w:t>Акт осмотра</w:t>
      </w: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3"/>
        <w:gridCol w:w="1898"/>
        <w:gridCol w:w="1528"/>
        <w:gridCol w:w="3320"/>
      </w:tblGrid>
      <w:tr w:rsidR="00402C80" w:rsidRPr="00402C80" w14:paraId="3A05E829" w14:textId="77777777" w:rsidTr="00E42915">
        <w:trPr>
          <w:trHeight w:val="457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9EF8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Неисправности</w:t>
            </w:r>
          </w:p>
          <w:p w14:paraId="12917433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колесной пары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395C7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Фактическое</w:t>
            </w:r>
          </w:p>
          <w:p w14:paraId="7D35D78B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значение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AF133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Браковочная</w:t>
            </w:r>
          </w:p>
          <w:p w14:paraId="7423F52F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норма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20D1A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Порядок дальнейшего</w:t>
            </w:r>
          </w:p>
          <w:p w14:paraId="723D7030" w14:textId="77777777" w:rsidR="00402C80" w:rsidRPr="00402C80" w:rsidRDefault="00402C80" w:rsidP="00402C80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следования (если применимо)</w:t>
            </w:r>
          </w:p>
        </w:tc>
      </w:tr>
      <w:tr w:rsidR="00402C80" w:rsidRPr="00402C80" w14:paraId="0FFCB56F" w14:textId="77777777" w:rsidTr="00E42915">
        <w:trPr>
          <w:trHeight w:val="28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83727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 xml:space="preserve">Ползун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86DE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126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AD93A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531A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402C80" w:rsidRPr="00402C80" w14:paraId="7C0FA558" w14:textId="77777777" w:rsidTr="00E42915">
        <w:trPr>
          <w:trHeight w:val="40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248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Кольцевые выработки от тормозных колодок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A9079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7EE7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20AA8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453D80F2" w14:textId="77777777" w:rsidTr="00E42915">
        <w:trPr>
          <w:trHeight w:val="366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2AC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Остроконечный накат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562D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E660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0A52C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7AC276BB" w14:textId="77777777" w:rsidTr="00E42915">
        <w:trPr>
          <w:trHeight w:val="344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9655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 xml:space="preserve">Навар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3398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1,1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3F33C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7144C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1BD53121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DCF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 xml:space="preserve">Прокат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F0E1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5,6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6ADB8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5EB6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63A6FCD4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7DA0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Местное уширение бандажа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5DA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8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EE905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E23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5339E39E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E423C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Раковины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BCE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EFB5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1E923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6571DCA1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00A2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Вмятины на гребне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37B1" w14:textId="0173796A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Глубина 2,2</w:t>
            </w:r>
            <w:r w:rsidR="0080218F">
              <w:rPr>
                <w:sz w:val="24"/>
                <w:szCs w:val="24"/>
              </w:rPr>
              <w:t xml:space="preserve"> </w:t>
            </w:r>
            <w:r w:rsidRPr="00402C80">
              <w:rPr>
                <w:sz w:val="24"/>
                <w:szCs w:val="24"/>
              </w:rPr>
              <w:t>мм</w:t>
            </w:r>
          </w:p>
          <w:p w14:paraId="7024706B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Длина 5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A106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293D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2A8AE4F5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F3AA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Плены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9F2B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5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095D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1F55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402C80" w:rsidRPr="00402C80" w14:paraId="476EA55D" w14:textId="77777777" w:rsidTr="00E42915">
        <w:trPr>
          <w:trHeight w:val="321"/>
          <w:jc w:val="center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6631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proofErr w:type="spellStart"/>
            <w:r w:rsidRPr="00402C80">
              <w:rPr>
                <w:sz w:val="24"/>
                <w:szCs w:val="24"/>
              </w:rPr>
              <w:t>Выщербины</w:t>
            </w:r>
            <w:proofErr w:type="spellEnd"/>
            <w:r w:rsidRPr="00402C80">
              <w:rPr>
                <w:sz w:val="24"/>
                <w:szCs w:val="24"/>
              </w:rPr>
              <w:t xml:space="preserve"> на поверхности катания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41D0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Глубина 4 мм</w:t>
            </w:r>
          </w:p>
          <w:p w14:paraId="14A0A481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Длина 9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9777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AFAF" w14:textId="77777777" w:rsidR="00402C80" w:rsidRPr="00402C80" w:rsidRDefault="00402C80" w:rsidP="0080218F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12F83E9" w14:textId="56E464C6" w:rsidR="00402C80" w:rsidRDefault="00402C80" w:rsidP="00AD42D2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</w:p>
    <w:p w14:paraId="12FAE5AF" w14:textId="3FB71C1F" w:rsidR="00402C80" w:rsidRDefault="0080218F" w:rsidP="0080218F">
      <w:pPr>
        <w:widowControl/>
        <w:tabs>
          <w:tab w:val="left" w:pos="993"/>
        </w:tabs>
        <w:autoSpaceDE/>
        <w:autoSpaceDN/>
        <w:spacing w:line="276" w:lineRule="auto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Pr="0080218F">
        <w:rPr>
          <w:bCs/>
          <w:sz w:val="24"/>
          <w:szCs w:val="24"/>
        </w:rPr>
        <w:t>Выполнить комплекс контрольных операций для определения технического состояния колесной пары, который включает в себя визуальный контроль</w:t>
      </w:r>
      <w:r>
        <w:rPr>
          <w:bCs/>
          <w:sz w:val="24"/>
          <w:szCs w:val="24"/>
        </w:rPr>
        <w:t xml:space="preserve"> </w:t>
      </w:r>
      <w:r w:rsidRPr="0080218F">
        <w:rPr>
          <w:bCs/>
          <w:sz w:val="24"/>
          <w:szCs w:val="24"/>
        </w:rPr>
        <w:t>обнаруженных дефектов согласно 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</w:t>
      </w:r>
      <w:r>
        <w:rPr>
          <w:bCs/>
          <w:sz w:val="24"/>
          <w:szCs w:val="24"/>
        </w:rPr>
        <w:t xml:space="preserve">. Операции выполнять с комментариями. </w:t>
      </w:r>
      <w:r w:rsidRPr="0080218F">
        <w:rPr>
          <w:bCs/>
          <w:sz w:val="24"/>
          <w:szCs w:val="24"/>
        </w:rPr>
        <w:t>Заполнить акт проверки колесной пары</w:t>
      </w:r>
      <w:r>
        <w:rPr>
          <w:bCs/>
          <w:sz w:val="24"/>
          <w:szCs w:val="24"/>
        </w:rPr>
        <w:t>.</w:t>
      </w:r>
    </w:p>
    <w:p w14:paraId="28C9B611" w14:textId="77777777" w:rsidR="0080218F" w:rsidRPr="00402C80" w:rsidRDefault="0080218F" w:rsidP="0080218F">
      <w:pPr>
        <w:widowControl/>
        <w:tabs>
          <w:tab w:val="left" w:pos="1337"/>
        </w:tabs>
        <w:autoSpaceDE/>
        <w:autoSpaceDN/>
        <w:adjustRightInd/>
        <w:spacing w:after="160" w:line="256" w:lineRule="auto"/>
        <w:jc w:val="center"/>
        <w:rPr>
          <w:sz w:val="24"/>
          <w:szCs w:val="24"/>
        </w:rPr>
      </w:pPr>
      <w:r w:rsidRPr="00402C80">
        <w:rPr>
          <w:sz w:val="24"/>
          <w:szCs w:val="24"/>
        </w:rPr>
        <w:t>Акт осмотра</w:t>
      </w:r>
    </w:p>
    <w:tbl>
      <w:tblPr>
        <w:tblW w:w="94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7231"/>
        <w:gridCol w:w="1488"/>
      </w:tblGrid>
      <w:tr w:rsidR="0080218F" w:rsidRPr="00402C80" w14:paraId="47D5BF17" w14:textId="77777777" w:rsidTr="007534E0">
        <w:trPr>
          <w:trHeight w:val="457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A7208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57E29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Наименование операции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E242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Примечание</w:t>
            </w:r>
          </w:p>
        </w:tc>
      </w:tr>
      <w:tr w:rsidR="0080218F" w:rsidRPr="00402C80" w14:paraId="3F0BD76E" w14:textId="77777777" w:rsidTr="007534E0">
        <w:trPr>
          <w:trHeight w:val="28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0A946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CD0E" w14:textId="1606DC89" w:rsidR="0080218F" w:rsidRPr="00402C80" w:rsidRDefault="006C5D8B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</w:t>
            </w:r>
            <w:r w:rsidR="0080218F" w:rsidRPr="00402C80">
              <w:rPr>
                <w:sz w:val="24"/>
                <w:szCs w:val="24"/>
              </w:rPr>
              <w:t xml:space="preserve"> </w:t>
            </w:r>
            <w:r w:rsidRPr="006C5D8B">
              <w:rPr>
                <w:sz w:val="24"/>
                <w:szCs w:val="24"/>
              </w:rPr>
              <w:t>трещин составных частей колёсн</w:t>
            </w:r>
            <w:r>
              <w:rPr>
                <w:sz w:val="24"/>
                <w:szCs w:val="24"/>
              </w:rPr>
              <w:t>ой</w:t>
            </w:r>
            <w:r w:rsidRPr="006C5D8B">
              <w:rPr>
                <w:sz w:val="24"/>
                <w:szCs w:val="24"/>
              </w:rPr>
              <w:t xml:space="preserve"> пар</w:t>
            </w:r>
            <w:r>
              <w:rPr>
                <w:sz w:val="24"/>
                <w:szCs w:val="24"/>
              </w:rPr>
              <w:t>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57D8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80218F" w:rsidRPr="00402C80" w14:paraId="40EEE090" w14:textId="77777777" w:rsidTr="007534E0">
        <w:trPr>
          <w:trHeight w:val="40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46842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2.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088E2" w14:textId="295BA779" w:rsidR="0080218F" w:rsidRPr="00402C80" w:rsidRDefault="006C5D8B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</w:t>
            </w:r>
            <w:r w:rsidRPr="006C5D8B">
              <w:rPr>
                <w:sz w:val="24"/>
                <w:szCs w:val="24"/>
              </w:rPr>
              <w:t xml:space="preserve">ефектов поверхности катания бандажа 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4F4B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80218F" w:rsidRPr="00402C80" w14:paraId="58D2875B" w14:textId="77777777" w:rsidTr="007534E0">
        <w:trPr>
          <w:trHeight w:val="34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9D8DE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18D5A" w14:textId="79621B16" w:rsidR="0080218F" w:rsidRPr="00402C80" w:rsidRDefault="006C5D8B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Наличие </w:t>
            </w:r>
            <w:r w:rsidRPr="006C5D8B">
              <w:rPr>
                <w:sz w:val="24"/>
                <w:szCs w:val="24"/>
              </w:rPr>
              <w:t>протёртых мест на средней части оси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5ADD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80218F" w:rsidRPr="00402C80" w14:paraId="373DB79C" w14:textId="77777777" w:rsidTr="007534E0">
        <w:trPr>
          <w:trHeight w:val="321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F9B4E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D2BB" w14:textId="2AC32494" w:rsidR="0080218F" w:rsidRPr="00402C80" w:rsidRDefault="006C5D8B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с</w:t>
            </w:r>
            <w:r w:rsidRPr="006C5D8B">
              <w:rPr>
                <w:sz w:val="24"/>
                <w:szCs w:val="24"/>
              </w:rPr>
              <w:t>двига (проворота) бандажа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3024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80218F" w:rsidRPr="00402C80" w14:paraId="66D2405B" w14:textId="77777777" w:rsidTr="007534E0">
        <w:trPr>
          <w:trHeight w:val="29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B00A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35DB4" w14:textId="7B8A19E6" w:rsidR="0080218F" w:rsidRPr="00402C80" w:rsidRDefault="007534E0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ослабления или сдвига ступицы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95B6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7534E0" w:rsidRPr="00402C80" w14:paraId="5E5FE204" w14:textId="77777777" w:rsidTr="007534E0">
        <w:trPr>
          <w:trHeight w:val="299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2363" w14:textId="2F7614D3" w:rsidR="007534E0" w:rsidRPr="007534E0" w:rsidRDefault="007534E0" w:rsidP="007534E0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8812" w14:textId="6CF04572" w:rsidR="007534E0" w:rsidRDefault="007534E0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дефектов у зубчатого колеса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0529" w14:textId="77777777" w:rsidR="007534E0" w:rsidRPr="00402C80" w:rsidRDefault="007534E0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80218F" w:rsidRPr="00402C80" w14:paraId="7C5A281F" w14:textId="77777777" w:rsidTr="007534E0">
        <w:trPr>
          <w:trHeight w:val="270"/>
          <w:jc w:val="center"/>
        </w:trPr>
        <w:tc>
          <w:tcPr>
            <w:tcW w:w="7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56EF0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Вывод: исправна / не исправна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B51F" w14:textId="77777777" w:rsidR="0080218F" w:rsidRPr="00402C80" w:rsidRDefault="0080218F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6FBD3D21" w14:textId="77777777" w:rsidR="0080218F" w:rsidRPr="00AB5EB3" w:rsidRDefault="0080218F" w:rsidP="007534E0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</w:p>
    <w:p w14:paraId="4B0C707D" w14:textId="77777777" w:rsidR="003C47B3" w:rsidRDefault="003C47B3" w:rsidP="007A6FA2">
      <w:pPr>
        <w:ind w:firstLine="709"/>
        <w:jc w:val="both"/>
        <w:rPr>
          <w:b/>
          <w:sz w:val="24"/>
          <w:szCs w:val="24"/>
        </w:rPr>
      </w:pPr>
    </w:p>
    <w:p w14:paraId="78A34F40" w14:textId="3C34A78C" w:rsidR="00EC195D" w:rsidRDefault="00EC195D" w:rsidP="007A6FA2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Эталоны правильных ответов</w:t>
      </w:r>
    </w:p>
    <w:p w14:paraId="4FAD8091" w14:textId="4E2A169D" w:rsidR="007A6FA2" w:rsidRDefault="007A6FA2" w:rsidP="007A6FA2">
      <w:pPr>
        <w:ind w:firstLine="709"/>
        <w:jc w:val="both"/>
        <w:rPr>
          <w:b/>
          <w:sz w:val="24"/>
          <w:szCs w:val="24"/>
        </w:rPr>
      </w:pPr>
    </w:p>
    <w:p w14:paraId="3FB25A01" w14:textId="6F67C944" w:rsidR="007A6FA2" w:rsidRPr="003C47B3" w:rsidRDefault="003C47B3" w:rsidP="003C47B3">
      <w:pPr>
        <w:ind w:firstLine="709"/>
        <w:jc w:val="both"/>
        <w:rPr>
          <w:bCs/>
          <w:sz w:val="24"/>
          <w:szCs w:val="24"/>
        </w:rPr>
      </w:pPr>
      <w:r w:rsidRPr="003C47B3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 xml:space="preserve"> </w:t>
      </w:r>
      <w:r w:rsidR="007A6FA2" w:rsidRPr="003C47B3">
        <w:rPr>
          <w:bCs/>
          <w:sz w:val="24"/>
          <w:szCs w:val="24"/>
        </w:rPr>
        <w:t>Из представленных деталей механизма автосцепного устройства показать замкодержатель, описать назначение этого элемента. Перечислить неисправности автосцепного устройства в эксплуатации.</w:t>
      </w:r>
    </w:p>
    <w:p w14:paraId="63261767" w14:textId="70DC0A16" w:rsidR="007A6FA2" w:rsidRDefault="007A6FA2" w:rsidP="007A6FA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</w:t>
      </w:r>
    </w:p>
    <w:p w14:paraId="447BE414" w14:textId="65CC5A16" w:rsidR="007A6FA2" w:rsidRPr="007A6FA2" w:rsidRDefault="007A6FA2" w:rsidP="007A6FA2">
      <w:pPr>
        <w:ind w:firstLine="709"/>
        <w:jc w:val="center"/>
        <w:rPr>
          <w:bCs/>
          <w:sz w:val="24"/>
          <w:szCs w:val="24"/>
        </w:rPr>
      </w:pPr>
      <w:r>
        <w:rPr>
          <w:noProof/>
        </w:rPr>
        <w:drawing>
          <wp:inline distT="0" distB="0" distL="0" distR="0" wp14:anchorId="6BA8EA69" wp14:editId="249E7341">
            <wp:extent cx="4073313" cy="3054985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262" cy="306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7B8CC" w14:textId="1C8930F4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 xml:space="preserve">Замкодержатель </w:t>
      </w:r>
      <w:r w:rsidR="00C95997" w:rsidRPr="007A6FA2">
        <w:rPr>
          <w:bCs/>
          <w:sz w:val="24"/>
          <w:szCs w:val="24"/>
        </w:rPr>
        <w:t>— это</w:t>
      </w:r>
      <w:r w:rsidRPr="007A6FA2">
        <w:rPr>
          <w:bCs/>
          <w:sz w:val="24"/>
          <w:szCs w:val="24"/>
        </w:rPr>
        <w:t xml:space="preserve"> деталь, которая является составным элементом конструкции автосцепного устройства СА-3. Данный элемент выполняет функцию удержания замка в нижнем положении при соединенном состоянии автосцепок. В случае если автосцепки расцеплены, то до разведения вагонов замкодержатель вместе с подъемником выполняет функцию фиксации замка в верхнем положении.</w:t>
      </w:r>
    </w:p>
    <w:p w14:paraId="747C47A8" w14:textId="78A40276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В процессе эксплуатации в узлах автосцепного устройства локомотивов и вагонов</w:t>
      </w:r>
      <w:r>
        <w:rPr>
          <w:bCs/>
          <w:sz w:val="24"/>
          <w:szCs w:val="24"/>
        </w:rPr>
        <w:t xml:space="preserve"> </w:t>
      </w:r>
      <w:r w:rsidRPr="007A6FA2">
        <w:rPr>
          <w:bCs/>
          <w:sz w:val="24"/>
          <w:szCs w:val="24"/>
        </w:rPr>
        <w:t>возникают износы и различные повреждения отдельных деталей. Все дефекты</w:t>
      </w:r>
      <w:r>
        <w:rPr>
          <w:bCs/>
          <w:sz w:val="24"/>
          <w:szCs w:val="24"/>
        </w:rPr>
        <w:t xml:space="preserve"> </w:t>
      </w:r>
      <w:r w:rsidRPr="007A6FA2">
        <w:rPr>
          <w:bCs/>
          <w:sz w:val="24"/>
          <w:szCs w:val="24"/>
        </w:rPr>
        <w:t>должны быть своевременно выявлены и устранены.</w:t>
      </w:r>
    </w:p>
    <w:p w14:paraId="5ED5E6A0" w14:textId="77777777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Неисправности, выявляемые внешним осмотром:</w:t>
      </w:r>
    </w:p>
    <w:p w14:paraId="4EFD65DC" w14:textId="53B56F79" w:rsid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- Трещины в корпусе автосцепки в указанных на (рис.1) местах не допускаются.</w:t>
      </w:r>
    </w:p>
    <w:p w14:paraId="728244FA" w14:textId="00F19B5D" w:rsidR="00C95997" w:rsidRPr="007A6FA2" w:rsidRDefault="00C95997" w:rsidP="00C95997">
      <w:pPr>
        <w:ind w:firstLine="709"/>
        <w:jc w:val="center"/>
        <w:rPr>
          <w:bCs/>
          <w:sz w:val="24"/>
          <w:szCs w:val="24"/>
        </w:rPr>
      </w:pPr>
      <w:r w:rsidRPr="00C95997">
        <w:rPr>
          <w:bCs/>
          <w:noProof/>
          <w:sz w:val="24"/>
          <w:szCs w:val="24"/>
        </w:rPr>
        <w:drawing>
          <wp:inline distT="0" distB="0" distL="0" distR="0" wp14:anchorId="4FE1F8EE" wp14:editId="2F1CD50A">
            <wp:extent cx="3943350" cy="179641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948768" cy="179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3FD2B" w14:textId="0CF45A03" w:rsidR="00C95997" w:rsidRDefault="00C95997" w:rsidP="00C95997">
      <w:pPr>
        <w:ind w:firstLine="709"/>
        <w:jc w:val="center"/>
        <w:rPr>
          <w:bCs/>
          <w:sz w:val="24"/>
          <w:szCs w:val="24"/>
        </w:rPr>
      </w:pPr>
      <w:r w:rsidRPr="00C95997">
        <w:rPr>
          <w:bCs/>
          <w:sz w:val="24"/>
          <w:szCs w:val="24"/>
        </w:rPr>
        <w:t>Рис. 1. Износы и повреждения в корпуса автосцепки</w:t>
      </w:r>
    </w:p>
    <w:p w14:paraId="5FDE44C8" w14:textId="438F1636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Признаками трещин могут быть заусенцы, ржавчина, разрыв слоя краски, валик пыли или льда;</w:t>
      </w:r>
    </w:p>
    <w:p w14:paraId="6366E3DA" w14:textId="77777777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- излом деталей механизма автосцепки;</w:t>
      </w:r>
    </w:p>
    <w:p w14:paraId="7D400A91" w14:textId="276C97FC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 xml:space="preserve">- автосцепка не отвечает требованиям проверки комбинированным шаблоном </w:t>
      </w:r>
      <w:r w:rsidR="00C95997">
        <w:rPr>
          <w:bCs/>
          <w:sz w:val="24"/>
          <w:szCs w:val="24"/>
        </w:rPr>
        <w:t>873</w:t>
      </w:r>
      <w:r w:rsidRPr="007A6FA2">
        <w:rPr>
          <w:bCs/>
          <w:sz w:val="24"/>
          <w:szCs w:val="24"/>
        </w:rPr>
        <w:t>;</w:t>
      </w:r>
    </w:p>
    <w:p w14:paraId="1CE25DDB" w14:textId="77777777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- детали автосцепного устройства с трещинами;</w:t>
      </w:r>
    </w:p>
    <w:p w14:paraId="333753BB" w14:textId="77777777" w:rsidR="007A6FA2" w:rsidRP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- валик подъемника заедает при вращении или закреплен нетиповым способом;</w:t>
      </w:r>
    </w:p>
    <w:p w14:paraId="037BE6A2" w14:textId="464B5980" w:rsidR="007A6FA2" w:rsidRPr="007A6FA2" w:rsidRDefault="007A6FA2" w:rsidP="00C95997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>- уширение зева, износы рабочих поверхностей по контуру зацепления автосцепки</w:t>
      </w:r>
      <w:r w:rsidR="00C95997">
        <w:rPr>
          <w:bCs/>
          <w:sz w:val="24"/>
          <w:szCs w:val="24"/>
        </w:rPr>
        <w:t xml:space="preserve"> </w:t>
      </w:r>
      <w:r w:rsidRPr="007A6FA2">
        <w:rPr>
          <w:bCs/>
          <w:sz w:val="24"/>
          <w:szCs w:val="24"/>
        </w:rPr>
        <w:t>сверх допускаемых, недействующие предохранители замка от саморасцепа;</w:t>
      </w:r>
    </w:p>
    <w:p w14:paraId="6FCDB995" w14:textId="31C2A56D" w:rsidR="007A6FA2" w:rsidRDefault="007A6FA2" w:rsidP="007A6FA2">
      <w:pPr>
        <w:ind w:firstLine="709"/>
        <w:jc w:val="both"/>
        <w:rPr>
          <w:bCs/>
          <w:sz w:val="24"/>
          <w:szCs w:val="24"/>
        </w:rPr>
      </w:pPr>
      <w:r w:rsidRPr="007A6FA2">
        <w:rPr>
          <w:bCs/>
          <w:sz w:val="24"/>
          <w:szCs w:val="24"/>
        </w:rPr>
        <w:t xml:space="preserve">- отсутствие замка, </w:t>
      </w:r>
      <w:proofErr w:type="spellStart"/>
      <w:r w:rsidRPr="007A6FA2">
        <w:rPr>
          <w:bCs/>
          <w:sz w:val="24"/>
          <w:szCs w:val="24"/>
        </w:rPr>
        <w:t>замкодержателя</w:t>
      </w:r>
      <w:proofErr w:type="spellEnd"/>
      <w:r w:rsidRPr="007A6FA2">
        <w:rPr>
          <w:bCs/>
          <w:sz w:val="24"/>
          <w:szCs w:val="24"/>
        </w:rPr>
        <w:t xml:space="preserve"> или их частей.</w:t>
      </w:r>
    </w:p>
    <w:p w14:paraId="13512336" w14:textId="1A16DF3C" w:rsidR="00C95997" w:rsidRDefault="003C47B3" w:rsidP="007A6FA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2. </w:t>
      </w:r>
      <w:r w:rsidR="00C95997" w:rsidRPr="00C95997">
        <w:rPr>
          <w:bCs/>
          <w:sz w:val="24"/>
          <w:szCs w:val="24"/>
        </w:rPr>
        <w:t>Из представленных измерительных инструментов определить абсолютный шаблон и при его помощи произвести измерение параметра поверхности катания колесной пары: прокат по кругу катания.</w:t>
      </w:r>
    </w:p>
    <w:p w14:paraId="479FC600" w14:textId="3F6FD5E2" w:rsidR="00C95997" w:rsidRDefault="00C95997" w:rsidP="007A6FA2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Ответ:</w:t>
      </w:r>
    </w:p>
    <w:p w14:paraId="3BC60ADA" w14:textId="070FB338" w:rsidR="00C95997" w:rsidRPr="00C95997" w:rsidRDefault="00C95997" w:rsidP="00C95997">
      <w:pPr>
        <w:ind w:firstLine="709"/>
        <w:jc w:val="both"/>
        <w:rPr>
          <w:bCs/>
          <w:sz w:val="24"/>
          <w:szCs w:val="24"/>
        </w:rPr>
      </w:pPr>
      <w:r w:rsidRPr="00C95997">
        <w:rPr>
          <w:bCs/>
          <w:sz w:val="24"/>
          <w:szCs w:val="24"/>
        </w:rPr>
        <w:t>Измерение величины проката выполняют абсолютным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шаблоном (Рис. 1).</w:t>
      </w:r>
    </w:p>
    <w:p w14:paraId="406D0C47" w14:textId="44DC5764" w:rsidR="00C95997" w:rsidRPr="007A6FA2" w:rsidRDefault="00C95997" w:rsidP="00C95997">
      <w:pPr>
        <w:ind w:firstLine="709"/>
        <w:jc w:val="both"/>
        <w:rPr>
          <w:bCs/>
          <w:sz w:val="24"/>
          <w:szCs w:val="24"/>
        </w:rPr>
      </w:pPr>
      <w:r w:rsidRPr="00C95997">
        <w:rPr>
          <w:bCs/>
          <w:sz w:val="24"/>
          <w:szCs w:val="24"/>
        </w:rPr>
        <w:t>Абсолютные шаблоны делятся по типам колесных пар, имеющих разную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высоту гребня: 28 и 30 мм соответственно.</w:t>
      </w:r>
    </w:p>
    <w:p w14:paraId="5FC35310" w14:textId="01CE6B85" w:rsidR="007A6FA2" w:rsidRDefault="00C95997" w:rsidP="00647E7F">
      <w:pPr>
        <w:ind w:firstLine="709"/>
        <w:jc w:val="center"/>
        <w:rPr>
          <w:b/>
          <w:sz w:val="24"/>
          <w:szCs w:val="24"/>
        </w:rPr>
      </w:pPr>
      <w:r w:rsidRPr="00C95997">
        <w:rPr>
          <w:b/>
          <w:noProof/>
          <w:sz w:val="24"/>
          <w:szCs w:val="24"/>
        </w:rPr>
        <w:drawing>
          <wp:inline distT="0" distB="0" distL="0" distR="0" wp14:anchorId="2B5ED928" wp14:editId="4B03202A">
            <wp:extent cx="4034682" cy="2608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059979" cy="2625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FF7C85" w14:textId="13E9DA3F" w:rsidR="00C95997" w:rsidRPr="00C95997" w:rsidRDefault="00C95997" w:rsidP="00C95997">
      <w:pPr>
        <w:ind w:firstLine="709"/>
        <w:jc w:val="both"/>
        <w:rPr>
          <w:bCs/>
          <w:sz w:val="24"/>
          <w:szCs w:val="24"/>
        </w:rPr>
      </w:pPr>
      <w:r w:rsidRPr="00C95997">
        <w:rPr>
          <w:bCs/>
          <w:sz w:val="24"/>
          <w:szCs w:val="24"/>
        </w:rPr>
        <w:t>Рамку вертикальной линейки 2 перемещают в гнезде шаблона до совмещения риски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на рамке и на шаблоне, то есть устанавливают вертикальную линейку на расстоянии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70 мм от внутренней грани бандажа и фиксируют винтом 4. Шаблон устанавливают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на бандаж, плотно прижимая его к внутренней грани бандажа и к вершине гребня.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Вертикальную линейку 1 опускают до упора в поверхность бандажа.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Горизонтальную линейку 6 перемешают в горизонтальной рамке 5 до упора ее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носика в гребень бандажа. Снимают шаблон с бандажа и считывают показания. По</w:t>
      </w:r>
      <w:r>
        <w:rPr>
          <w:bCs/>
          <w:sz w:val="24"/>
          <w:szCs w:val="24"/>
        </w:rPr>
        <w:t xml:space="preserve"> </w:t>
      </w:r>
      <w:r w:rsidRPr="00C95997">
        <w:rPr>
          <w:bCs/>
          <w:sz w:val="24"/>
          <w:szCs w:val="24"/>
        </w:rPr>
        <w:t>шкале вертикальной линейки 1 величину проката.</w:t>
      </w:r>
    </w:p>
    <w:p w14:paraId="6CA272E6" w14:textId="77777777" w:rsidR="003C47B3" w:rsidRDefault="003C47B3" w:rsidP="00EC7915">
      <w:pPr>
        <w:widowControl/>
        <w:autoSpaceDE/>
        <w:autoSpaceDN/>
        <w:adjustRightInd/>
        <w:spacing w:after="160" w:line="256" w:lineRule="auto"/>
        <w:ind w:firstLine="709"/>
        <w:jc w:val="both"/>
        <w:rPr>
          <w:sz w:val="24"/>
          <w:szCs w:val="24"/>
        </w:rPr>
      </w:pPr>
    </w:p>
    <w:p w14:paraId="1FAD5AB5" w14:textId="0266C82A" w:rsidR="00EC7915" w:rsidRPr="00402C80" w:rsidRDefault="003C47B3" w:rsidP="00EC7915">
      <w:pPr>
        <w:widowControl/>
        <w:autoSpaceDE/>
        <w:autoSpaceDN/>
        <w:adjustRightInd/>
        <w:spacing w:after="160" w:line="25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EC7915" w:rsidRPr="00402C80">
        <w:rPr>
          <w:sz w:val="24"/>
          <w:szCs w:val="24"/>
        </w:rPr>
        <w:t xml:space="preserve">Произвести проверку геометрических параметров и механизма автосцепки с применением комбинированного шаблона 873 с комментариями, согласно Инструкции по ремонту и обслуживанию автосцепного устройства подвижного состава железных дорог, утвержденная </w:t>
      </w:r>
      <w:r w:rsidR="00EA71F1">
        <w:rPr>
          <w:sz w:val="24"/>
          <w:szCs w:val="24"/>
        </w:rPr>
        <w:t>приказом</w:t>
      </w:r>
      <w:r w:rsidR="00EC7915" w:rsidRPr="00402C80">
        <w:rPr>
          <w:sz w:val="24"/>
          <w:szCs w:val="24"/>
        </w:rPr>
        <w:t xml:space="preserve"> ОАО «РЖД» </w:t>
      </w:r>
      <w:r w:rsidR="00EA71F1">
        <w:rPr>
          <w:sz w:val="24"/>
          <w:szCs w:val="24"/>
        </w:rPr>
        <w:t>от 01.01.2017 г. № 348</w:t>
      </w:r>
      <w:r w:rsidR="00EC7915" w:rsidRPr="00402C80">
        <w:rPr>
          <w:sz w:val="24"/>
          <w:szCs w:val="24"/>
        </w:rPr>
        <w:t xml:space="preserve"> и заполнить акт осмотра.</w:t>
      </w:r>
    </w:p>
    <w:p w14:paraId="587D8B13" w14:textId="77777777" w:rsidR="00EC7915" w:rsidRPr="00402C80" w:rsidRDefault="00EC7915" w:rsidP="00EC7915">
      <w:pPr>
        <w:widowControl/>
        <w:tabs>
          <w:tab w:val="left" w:pos="1337"/>
        </w:tabs>
        <w:autoSpaceDE/>
        <w:autoSpaceDN/>
        <w:adjustRightInd/>
        <w:spacing w:after="160" w:line="256" w:lineRule="auto"/>
        <w:jc w:val="center"/>
        <w:rPr>
          <w:sz w:val="24"/>
          <w:szCs w:val="24"/>
        </w:rPr>
      </w:pPr>
      <w:r w:rsidRPr="00402C80">
        <w:rPr>
          <w:sz w:val="24"/>
          <w:szCs w:val="24"/>
        </w:rPr>
        <w:t>Акт осмотра</w:t>
      </w:r>
    </w:p>
    <w:tbl>
      <w:tblPr>
        <w:tblW w:w="9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7"/>
        <w:gridCol w:w="7231"/>
        <w:gridCol w:w="1563"/>
      </w:tblGrid>
      <w:tr w:rsidR="00EC7915" w:rsidRPr="00402C80" w14:paraId="314A6FA6" w14:textId="77777777" w:rsidTr="0071299D">
        <w:trPr>
          <w:trHeight w:val="45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D3004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№ п/п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FAAC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Наименование операции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85D92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Примечание</w:t>
            </w:r>
          </w:p>
        </w:tc>
      </w:tr>
      <w:tr w:rsidR="00EC7915" w:rsidRPr="00402C80" w14:paraId="60365AC2" w14:textId="77777777" w:rsidTr="0071299D">
        <w:trPr>
          <w:trHeight w:val="28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A0355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870F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исправности действия предохранителя замка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003F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EC7915" w:rsidRPr="00402C80" w14:paraId="336C2F84" w14:textId="77777777" w:rsidTr="0071299D">
        <w:trPr>
          <w:trHeight w:val="40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B792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2.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30F85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действия механизма на удержание замка в расцепленном положении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0CA0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EC7915" w:rsidRPr="00402C80" w14:paraId="1D8ECC23" w14:textId="77777777" w:rsidTr="0071299D">
        <w:trPr>
          <w:trHeight w:val="344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7A92D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3.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21577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толщины замка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4235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EC7915" w:rsidRPr="00402C80" w14:paraId="113EF421" w14:textId="77777777" w:rsidTr="0071299D">
        <w:trPr>
          <w:trHeight w:val="321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A2F3D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4.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2E670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ширины зева автосцепки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4821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EC7915" w:rsidRPr="00402C80" w14:paraId="67D70840" w14:textId="77777777" w:rsidTr="0071299D">
        <w:trPr>
          <w:trHeight w:val="299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5D2C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5.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29E4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износа малого зуба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DF8D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EC7915" w:rsidRPr="00402C80" w14:paraId="172C7519" w14:textId="77777777" w:rsidTr="0071299D">
        <w:trPr>
          <w:trHeight w:val="55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46BE5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6.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1892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Проверка износа тяговой поверхности большого зуба и ударной</w:t>
            </w:r>
          </w:p>
          <w:p w14:paraId="3B974D7D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поверхности зева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93F2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  <w:tr w:rsidR="00EC7915" w:rsidRPr="00402C80" w14:paraId="578820FE" w14:textId="77777777" w:rsidTr="0071299D">
        <w:trPr>
          <w:trHeight w:val="270"/>
          <w:jc w:val="center"/>
        </w:trPr>
        <w:tc>
          <w:tcPr>
            <w:tcW w:w="8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4ECD1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Вывод: исправна / не исправна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D243" w14:textId="77777777" w:rsidR="00EC7915" w:rsidRPr="00402C80" w:rsidRDefault="00EC7915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360" w:lineRule="auto"/>
              <w:rPr>
                <w:sz w:val="24"/>
                <w:szCs w:val="24"/>
              </w:rPr>
            </w:pPr>
          </w:p>
        </w:tc>
      </w:tr>
    </w:tbl>
    <w:p w14:paraId="4625911D" w14:textId="77777777" w:rsidR="003C47B3" w:rsidRDefault="003C47B3" w:rsidP="007A6FA2">
      <w:pPr>
        <w:ind w:firstLine="709"/>
        <w:jc w:val="both"/>
        <w:rPr>
          <w:bCs/>
          <w:sz w:val="24"/>
          <w:szCs w:val="24"/>
        </w:rPr>
      </w:pPr>
    </w:p>
    <w:p w14:paraId="0618FAAE" w14:textId="77777777" w:rsidR="00EA71F1" w:rsidRDefault="00EA71F1" w:rsidP="007A6FA2">
      <w:pPr>
        <w:ind w:firstLine="709"/>
        <w:jc w:val="both"/>
        <w:rPr>
          <w:bCs/>
          <w:sz w:val="24"/>
          <w:szCs w:val="24"/>
        </w:rPr>
      </w:pPr>
    </w:p>
    <w:p w14:paraId="15BA1B13" w14:textId="7A9375BE" w:rsidR="00EC7915" w:rsidRDefault="00EC7915" w:rsidP="007A6FA2">
      <w:pPr>
        <w:ind w:firstLine="709"/>
        <w:jc w:val="both"/>
        <w:rPr>
          <w:bCs/>
          <w:sz w:val="24"/>
          <w:szCs w:val="24"/>
        </w:rPr>
      </w:pPr>
      <w:r w:rsidRPr="00EC7915">
        <w:rPr>
          <w:bCs/>
          <w:sz w:val="24"/>
          <w:szCs w:val="24"/>
        </w:rPr>
        <w:lastRenderedPageBreak/>
        <w:t>Ответ:</w:t>
      </w:r>
    </w:p>
    <w:p w14:paraId="1E5376B8" w14:textId="079249DD" w:rsidR="00EC7915" w:rsidRDefault="00EC7915" w:rsidP="00EC7915">
      <w:pPr>
        <w:ind w:firstLine="709"/>
        <w:jc w:val="both"/>
        <w:rPr>
          <w:bCs/>
          <w:sz w:val="24"/>
          <w:szCs w:val="24"/>
        </w:rPr>
      </w:pPr>
      <w:r w:rsidRPr="00EC7915">
        <w:rPr>
          <w:bCs/>
          <w:sz w:val="24"/>
          <w:szCs w:val="24"/>
        </w:rPr>
        <w:t>Проверка исправности действия предохранителя замка.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 xml:space="preserve">Прикладывают шаблон, как показано на рисунке </w:t>
      </w:r>
      <w:r>
        <w:rPr>
          <w:bCs/>
          <w:sz w:val="24"/>
          <w:szCs w:val="24"/>
        </w:rPr>
        <w:t>1</w:t>
      </w:r>
      <w:r w:rsidRPr="00EC7915">
        <w:rPr>
          <w:bCs/>
          <w:sz w:val="24"/>
          <w:szCs w:val="24"/>
        </w:rPr>
        <w:t>, и одновременно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нажимают рукой на замок, пробуя втолкнуть его в карман корпуса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автосцепки. Уход замка полностью в карман корпуса указывает на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неправильное действие предохранителя замка. Если предохранитель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 xml:space="preserve">действует правильно (верхнее его плечо упирается в противовес </w:t>
      </w:r>
      <w:proofErr w:type="spellStart"/>
      <w:r w:rsidRPr="00EC7915">
        <w:rPr>
          <w:bCs/>
          <w:sz w:val="24"/>
          <w:szCs w:val="24"/>
        </w:rPr>
        <w:t>замкодержателя</w:t>
      </w:r>
      <w:proofErr w:type="spellEnd"/>
      <w:r w:rsidRPr="00EC7915">
        <w:rPr>
          <w:bCs/>
          <w:sz w:val="24"/>
          <w:szCs w:val="24"/>
        </w:rPr>
        <w:t xml:space="preserve"> при нажатии на лапу ребром комбинированного шаблона),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то замок должен уходить от кромки малого зуба автосцепки не менее чем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на 7 мм и не более чем на 18 мм (измеряют в верхней части замка)</w:t>
      </w:r>
      <w:r>
        <w:rPr>
          <w:bCs/>
          <w:sz w:val="24"/>
          <w:szCs w:val="24"/>
        </w:rPr>
        <w:t>.</w:t>
      </w:r>
    </w:p>
    <w:p w14:paraId="6E98635C" w14:textId="132A93DB" w:rsidR="00EC7915" w:rsidRDefault="00EC7915" w:rsidP="00EC7915">
      <w:pPr>
        <w:ind w:firstLine="709"/>
        <w:jc w:val="center"/>
        <w:rPr>
          <w:bCs/>
          <w:sz w:val="24"/>
          <w:szCs w:val="24"/>
        </w:rPr>
      </w:pPr>
      <w:r w:rsidRPr="00EC7915">
        <w:rPr>
          <w:bCs/>
          <w:noProof/>
          <w:sz w:val="24"/>
          <w:szCs w:val="24"/>
        </w:rPr>
        <w:drawing>
          <wp:inline distT="0" distB="0" distL="0" distR="0" wp14:anchorId="414211CA" wp14:editId="640C2CF7">
            <wp:extent cx="2300430" cy="14410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316880" cy="1451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6F4CD" w14:textId="19E553CB" w:rsidR="00EC7915" w:rsidRDefault="00EC7915" w:rsidP="00EC7915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Рисунок 1</w:t>
      </w:r>
    </w:p>
    <w:p w14:paraId="7B7EF1C8" w14:textId="6BDE0CD5" w:rsidR="00EC7915" w:rsidRPr="00EC7915" w:rsidRDefault="00EC7915" w:rsidP="00EC7915">
      <w:pPr>
        <w:ind w:firstLine="709"/>
        <w:jc w:val="both"/>
        <w:rPr>
          <w:bCs/>
          <w:sz w:val="24"/>
          <w:szCs w:val="24"/>
        </w:rPr>
      </w:pPr>
      <w:r w:rsidRPr="00EC7915">
        <w:rPr>
          <w:bCs/>
          <w:sz w:val="24"/>
          <w:szCs w:val="24"/>
        </w:rPr>
        <w:t>Проверка действия механизма на удержание замка в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расцепленном положении.</w:t>
      </w:r>
    </w:p>
    <w:p w14:paraId="0DCC4F97" w14:textId="2A96C177" w:rsidR="00EC7915" w:rsidRDefault="00EC7915" w:rsidP="00EC7915">
      <w:pPr>
        <w:ind w:firstLine="709"/>
        <w:jc w:val="both"/>
        <w:rPr>
          <w:bCs/>
          <w:sz w:val="24"/>
          <w:szCs w:val="24"/>
        </w:rPr>
      </w:pPr>
      <w:r w:rsidRPr="00EC7915">
        <w:rPr>
          <w:bCs/>
          <w:sz w:val="24"/>
          <w:szCs w:val="24"/>
        </w:rPr>
        <w:t xml:space="preserve">Шаблон прикладывают, как показано на рисунке </w:t>
      </w:r>
      <w:r>
        <w:rPr>
          <w:bCs/>
          <w:sz w:val="24"/>
          <w:szCs w:val="24"/>
        </w:rPr>
        <w:t>2</w:t>
      </w:r>
      <w:r w:rsidRPr="00EC7915">
        <w:rPr>
          <w:bCs/>
          <w:sz w:val="24"/>
          <w:szCs w:val="24"/>
        </w:rPr>
        <w:t>. Затем поворотом до отказа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валика подъемника уводят замок внутрь полости кармана и освобождают валик,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продолжая удерживать шаблон в зеве автосцепки. Если замок опускается обратно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вниз, значит механизм неисправен</w:t>
      </w:r>
      <w:r>
        <w:rPr>
          <w:bCs/>
          <w:sz w:val="24"/>
          <w:szCs w:val="24"/>
        </w:rPr>
        <w:t>.</w:t>
      </w:r>
    </w:p>
    <w:p w14:paraId="7488BE94" w14:textId="7E15F3CB" w:rsidR="00EC7915" w:rsidRDefault="00EC7915" w:rsidP="00EC7915">
      <w:pPr>
        <w:ind w:firstLine="709"/>
        <w:jc w:val="center"/>
        <w:rPr>
          <w:bCs/>
          <w:sz w:val="24"/>
          <w:szCs w:val="24"/>
        </w:rPr>
      </w:pPr>
      <w:r w:rsidRPr="00EC7915">
        <w:rPr>
          <w:bCs/>
          <w:noProof/>
          <w:sz w:val="24"/>
          <w:szCs w:val="24"/>
        </w:rPr>
        <w:drawing>
          <wp:inline distT="0" distB="0" distL="0" distR="0" wp14:anchorId="01EE3DBE" wp14:editId="1C0829D2">
            <wp:extent cx="2419350" cy="1374133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427578" cy="1378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6B51F" w14:textId="0536E306" w:rsidR="00EC7915" w:rsidRPr="00EC7915" w:rsidRDefault="00EC7915" w:rsidP="00EC7915">
      <w:pPr>
        <w:ind w:firstLine="709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Рисунок 2</w:t>
      </w:r>
    </w:p>
    <w:p w14:paraId="4F4209B3" w14:textId="322A86C7" w:rsidR="00C95997" w:rsidRPr="00EC7915" w:rsidRDefault="00EC7915" w:rsidP="00EC7915">
      <w:pPr>
        <w:ind w:firstLine="709"/>
        <w:jc w:val="both"/>
        <w:rPr>
          <w:bCs/>
          <w:sz w:val="24"/>
          <w:szCs w:val="24"/>
        </w:rPr>
      </w:pPr>
      <w:r w:rsidRPr="00EC7915">
        <w:rPr>
          <w:bCs/>
          <w:sz w:val="24"/>
          <w:szCs w:val="24"/>
        </w:rPr>
        <w:t>Проверка износа малого зуба. Шаблон прикладывают, как показано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на (рисунке 3). Если шаблон соприкасается с боковой стенкой малого зуба,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то автосцепка негодна рисунок 3. Проверку выполняют на расстоянии 80</w:t>
      </w:r>
      <w:r>
        <w:rPr>
          <w:bCs/>
          <w:sz w:val="24"/>
          <w:szCs w:val="24"/>
        </w:rPr>
        <w:t xml:space="preserve"> </w:t>
      </w:r>
      <w:r w:rsidRPr="00EC7915">
        <w:rPr>
          <w:bCs/>
          <w:sz w:val="24"/>
          <w:szCs w:val="24"/>
        </w:rPr>
        <w:t>мм вверх и вниз от продольной оси корпуса.</w:t>
      </w:r>
    </w:p>
    <w:p w14:paraId="39A3CFA3" w14:textId="6EDC5561" w:rsidR="00EC7915" w:rsidRDefault="00EC7915" w:rsidP="00647E7F">
      <w:pPr>
        <w:ind w:firstLine="709"/>
        <w:jc w:val="center"/>
        <w:rPr>
          <w:b/>
          <w:sz w:val="24"/>
          <w:szCs w:val="24"/>
        </w:rPr>
      </w:pPr>
      <w:r w:rsidRPr="00EC7915">
        <w:rPr>
          <w:b/>
          <w:noProof/>
          <w:sz w:val="24"/>
          <w:szCs w:val="24"/>
        </w:rPr>
        <w:drawing>
          <wp:inline distT="0" distB="0" distL="0" distR="0" wp14:anchorId="2BE73432" wp14:editId="68DD647B">
            <wp:extent cx="4020185" cy="1692303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4051733" cy="17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C45B3C" w14:textId="1F7929BA" w:rsidR="00647E7F" w:rsidRDefault="00647E7F" w:rsidP="00647E7F">
      <w:pPr>
        <w:ind w:firstLine="709"/>
        <w:jc w:val="center"/>
        <w:rPr>
          <w:bCs/>
          <w:sz w:val="24"/>
          <w:szCs w:val="24"/>
        </w:rPr>
      </w:pPr>
      <w:r w:rsidRPr="00647E7F">
        <w:rPr>
          <w:bCs/>
          <w:sz w:val="24"/>
          <w:szCs w:val="24"/>
        </w:rPr>
        <w:t>Рисунок 3</w:t>
      </w:r>
    </w:p>
    <w:p w14:paraId="06427DBF" w14:textId="41202C13" w:rsidR="00C672AB" w:rsidRDefault="00C672AB" w:rsidP="00647E7F">
      <w:pPr>
        <w:ind w:firstLine="709"/>
        <w:jc w:val="center"/>
        <w:rPr>
          <w:bCs/>
          <w:sz w:val="24"/>
          <w:szCs w:val="24"/>
        </w:rPr>
      </w:pPr>
    </w:p>
    <w:p w14:paraId="0A47B244" w14:textId="77777777" w:rsidR="00C672AB" w:rsidRPr="00647E7F" w:rsidRDefault="00C672AB" w:rsidP="00647E7F">
      <w:pPr>
        <w:ind w:firstLine="709"/>
        <w:jc w:val="center"/>
        <w:rPr>
          <w:bCs/>
          <w:sz w:val="24"/>
          <w:szCs w:val="24"/>
        </w:rPr>
      </w:pPr>
    </w:p>
    <w:p w14:paraId="7C01BB2A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77A7D2DF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62185963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7AC9EDAC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05EF19AD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0872E9F1" w14:textId="77777777" w:rsidR="003C47B3" w:rsidRDefault="003C47B3" w:rsidP="00AD42D2">
      <w:pPr>
        <w:jc w:val="center"/>
        <w:rPr>
          <w:b/>
          <w:sz w:val="24"/>
          <w:szCs w:val="24"/>
        </w:rPr>
      </w:pPr>
    </w:p>
    <w:p w14:paraId="2BD7122B" w14:textId="40B8B134" w:rsidR="00AD42D2" w:rsidRPr="009810FA" w:rsidRDefault="00AD42D2" w:rsidP="00AD42D2">
      <w:pPr>
        <w:jc w:val="center"/>
        <w:rPr>
          <w:b/>
          <w:sz w:val="24"/>
          <w:szCs w:val="24"/>
        </w:rPr>
      </w:pPr>
      <w:r w:rsidRPr="009810FA">
        <w:rPr>
          <w:b/>
          <w:sz w:val="24"/>
          <w:szCs w:val="24"/>
        </w:rPr>
        <w:lastRenderedPageBreak/>
        <w:t>Критерии оценивания</w:t>
      </w:r>
      <w:r>
        <w:rPr>
          <w:b/>
          <w:sz w:val="24"/>
          <w:szCs w:val="24"/>
        </w:rPr>
        <w:t xml:space="preserve"> </w:t>
      </w:r>
      <w:r w:rsidR="00402C80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этапа -</w:t>
      </w:r>
      <w:r w:rsidRPr="009810FA">
        <w:rPr>
          <w:b/>
          <w:sz w:val="24"/>
          <w:szCs w:val="24"/>
        </w:rPr>
        <w:t xml:space="preserve"> практической части государственного экзамена</w:t>
      </w:r>
    </w:p>
    <w:p w14:paraId="74E0D84E" w14:textId="77777777" w:rsidR="00AD42D2" w:rsidRPr="00A27442" w:rsidRDefault="00AD42D2" w:rsidP="00AD42D2">
      <w:pPr>
        <w:jc w:val="center"/>
        <w:rPr>
          <w:b/>
          <w:sz w:val="24"/>
          <w:szCs w:val="24"/>
          <w:u w:val="single"/>
        </w:rPr>
      </w:pPr>
    </w:p>
    <w:tbl>
      <w:tblPr>
        <w:tblW w:w="971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2915"/>
        <w:gridCol w:w="6804"/>
      </w:tblGrid>
      <w:tr w:rsidR="00AD42D2" w:rsidRPr="00A27442" w14:paraId="3AEB7EAF" w14:textId="77777777" w:rsidTr="00647E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71C9F" w14:textId="77777777" w:rsidR="00AD42D2" w:rsidRPr="00032571" w:rsidRDefault="00AD42D2" w:rsidP="0071299D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1FC5F" w14:textId="77777777" w:rsidR="00AD42D2" w:rsidRPr="00032571" w:rsidRDefault="00AD42D2" w:rsidP="0071299D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Характеристики ответа</w:t>
            </w:r>
          </w:p>
        </w:tc>
      </w:tr>
      <w:tr w:rsidR="00AD42D2" w:rsidRPr="00A27442" w14:paraId="79E696EA" w14:textId="77777777" w:rsidTr="00647E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7E5EC" w14:textId="77777777" w:rsidR="00AD42D2" w:rsidRPr="006D2C16" w:rsidRDefault="00AD42D2" w:rsidP="007129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 (</w:t>
            </w:r>
            <w:r w:rsidRPr="006D2C16">
              <w:rPr>
                <w:bCs/>
                <w:sz w:val="24"/>
                <w:szCs w:val="24"/>
              </w:rPr>
              <w:t>Отлично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9395" w14:textId="0C377337" w:rsidR="00AD42D2" w:rsidRPr="007C1D26" w:rsidRDefault="00AD42D2" w:rsidP="0071299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r w:rsidRPr="007C1D26">
              <w:rPr>
                <w:sz w:val="24"/>
                <w:szCs w:val="24"/>
              </w:rPr>
              <w:t xml:space="preserve"> выполнил задания без единой </w:t>
            </w:r>
            <w:r w:rsidR="00615E51">
              <w:rPr>
                <w:sz w:val="24"/>
                <w:szCs w:val="24"/>
              </w:rPr>
              <w:t xml:space="preserve">технической и </w:t>
            </w:r>
            <w:r w:rsidRPr="007C1D26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ологической</w:t>
            </w:r>
            <w:r w:rsidRPr="007C1D26">
              <w:rPr>
                <w:sz w:val="24"/>
                <w:szCs w:val="24"/>
              </w:rPr>
              <w:t xml:space="preserve"> ошибки</w:t>
            </w:r>
            <w:r w:rsidRPr="00032571">
              <w:rPr>
                <w:sz w:val="24"/>
                <w:szCs w:val="24"/>
              </w:rPr>
              <w:t>, с</w:t>
            </w:r>
            <w:r>
              <w:rPr>
                <w:sz w:val="28"/>
                <w:szCs w:val="28"/>
              </w:rPr>
              <w:t xml:space="preserve"> </w:t>
            </w:r>
            <w:r w:rsidRPr="00032571">
              <w:rPr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>м</w:t>
            </w:r>
            <w:r w:rsidRPr="00032571">
              <w:rPr>
                <w:sz w:val="24"/>
                <w:szCs w:val="24"/>
              </w:rPr>
              <w:t xml:space="preserve"> техники безопасности</w:t>
            </w:r>
            <w:r>
              <w:rPr>
                <w:sz w:val="24"/>
                <w:szCs w:val="24"/>
              </w:rPr>
              <w:t xml:space="preserve"> и в</w:t>
            </w:r>
            <w:r w:rsidRPr="006D2C16">
              <w:rPr>
                <w:sz w:val="24"/>
                <w:szCs w:val="24"/>
              </w:rPr>
              <w:t xml:space="preserve"> соответствии с требованиями </w:t>
            </w:r>
            <w:r w:rsidR="007534E0" w:rsidRPr="007534E0">
              <w:rPr>
                <w:sz w:val="24"/>
                <w:szCs w:val="24"/>
              </w:rPr>
              <w:t>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</w:t>
            </w:r>
            <w:r w:rsidR="007534E0">
              <w:rPr>
                <w:sz w:val="24"/>
                <w:szCs w:val="24"/>
              </w:rPr>
              <w:t xml:space="preserve"> или </w:t>
            </w:r>
            <w:r w:rsidR="007534E0" w:rsidRPr="007534E0">
              <w:rPr>
                <w:sz w:val="24"/>
                <w:szCs w:val="24"/>
              </w:rPr>
              <w:t xml:space="preserve">Инструкции по ремонту и обслуживанию автосцепного устройства подвижного состава железных дорог, утвержденная </w:t>
            </w:r>
            <w:r w:rsidR="00EA71F1">
              <w:rPr>
                <w:sz w:val="24"/>
                <w:szCs w:val="24"/>
              </w:rPr>
              <w:t>приказом</w:t>
            </w:r>
            <w:r w:rsidR="007534E0" w:rsidRPr="007534E0">
              <w:rPr>
                <w:sz w:val="24"/>
                <w:szCs w:val="24"/>
              </w:rPr>
              <w:t xml:space="preserve"> ОАО «</w:t>
            </w:r>
            <w:r w:rsidR="007534E0" w:rsidRPr="00EA71F1">
              <w:rPr>
                <w:sz w:val="24"/>
                <w:szCs w:val="24"/>
              </w:rPr>
              <w:t xml:space="preserve">РЖД» </w:t>
            </w:r>
            <w:r w:rsidR="00EA71F1" w:rsidRPr="00EA71F1">
              <w:rPr>
                <w:sz w:val="24"/>
                <w:szCs w:val="24"/>
              </w:rPr>
              <w:t>от 01.01.2017 г. № 348</w:t>
            </w:r>
          </w:p>
        </w:tc>
      </w:tr>
      <w:tr w:rsidR="00AD42D2" w:rsidRPr="00A27442" w14:paraId="1A3809B8" w14:textId="77777777" w:rsidTr="00647E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87C68" w14:textId="77777777" w:rsidR="00AD42D2" w:rsidRPr="006D2C16" w:rsidRDefault="00AD42D2" w:rsidP="007129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 (</w:t>
            </w:r>
            <w:r w:rsidRPr="006D2C16">
              <w:rPr>
                <w:bCs/>
                <w:sz w:val="24"/>
                <w:szCs w:val="24"/>
              </w:rPr>
              <w:t>Хорошо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5CBF" w14:textId="274EA28F" w:rsidR="00AD42D2" w:rsidRPr="007C1D26" w:rsidRDefault="00AD42D2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6D2C16">
              <w:rPr>
                <w:sz w:val="24"/>
                <w:szCs w:val="24"/>
              </w:rPr>
              <w:t xml:space="preserve">Студент выполнил задания допустив незначительные </w:t>
            </w:r>
            <w:r w:rsidR="00615E51">
              <w:rPr>
                <w:sz w:val="24"/>
                <w:szCs w:val="24"/>
              </w:rPr>
              <w:t xml:space="preserve">технические и/или </w:t>
            </w:r>
            <w:r w:rsidRPr="006D2C16">
              <w:rPr>
                <w:sz w:val="24"/>
                <w:szCs w:val="24"/>
              </w:rPr>
              <w:t>техн</w:t>
            </w:r>
            <w:r>
              <w:rPr>
                <w:sz w:val="24"/>
                <w:szCs w:val="24"/>
              </w:rPr>
              <w:t>ологические</w:t>
            </w:r>
            <w:r w:rsidRPr="006D2C16">
              <w:rPr>
                <w:sz w:val="24"/>
                <w:szCs w:val="24"/>
              </w:rPr>
              <w:t xml:space="preserve"> ошибки, с соблюдением техники безопасности и в соответствии с требованиями </w:t>
            </w:r>
            <w:r w:rsidR="007534E0" w:rsidRPr="007534E0">
              <w:rPr>
                <w:sz w:val="24"/>
                <w:szCs w:val="24"/>
              </w:rPr>
              <w:t xml:space="preserve">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 или Инструкции по ремонту и обслуживанию автосцепного устройства подвижного состава железных дорог, утвержденная </w:t>
            </w:r>
            <w:r w:rsidR="00EA71F1">
              <w:rPr>
                <w:sz w:val="24"/>
                <w:szCs w:val="24"/>
              </w:rPr>
              <w:t>приказом</w:t>
            </w:r>
            <w:r w:rsidR="007534E0" w:rsidRPr="007534E0">
              <w:rPr>
                <w:sz w:val="24"/>
                <w:szCs w:val="24"/>
              </w:rPr>
              <w:t xml:space="preserve"> ОАО «РЖД» </w:t>
            </w:r>
            <w:r w:rsidR="00EA71F1">
              <w:rPr>
                <w:sz w:val="24"/>
                <w:szCs w:val="24"/>
              </w:rPr>
              <w:t>от 01.01.2017 г. № 348</w:t>
            </w:r>
          </w:p>
        </w:tc>
      </w:tr>
      <w:tr w:rsidR="00AD42D2" w:rsidRPr="00A27442" w14:paraId="4DE16C69" w14:textId="77777777" w:rsidTr="00647E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994E8" w14:textId="77777777" w:rsidR="00AD42D2" w:rsidRPr="006D2C16" w:rsidRDefault="00AD42D2" w:rsidP="007129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(</w:t>
            </w:r>
            <w:r w:rsidRPr="006D2C16">
              <w:rPr>
                <w:bCs/>
                <w:sz w:val="24"/>
                <w:szCs w:val="24"/>
              </w:rPr>
              <w:t>Удовлетворительно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89E9" w14:textId="35927160" w:rsidR="00AD42D2" w:rsidRPr="007C1D26" w:rsidRDefault="00AD42D2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6D2C16">
              <w:rPr>
                <w:sz w:val="24"/>
                <w:szCs w:val="24"/>
              </w:rPr>
              <w:t xml:space="preserve">Студент выполнил задания допустив большое количество </w:t>
            </w:r>
            <w:r w:rsidR="00615E51" w:rsidRPr="00615E51">
              <w:rPr>
                <w:sz w:val="24"/>
                <w:szCs w:val="24"/>
              </w:rPr>
              <w:t>технически</w:t>
            </w:r>
            <w:r w:rsidR="00615E51">
              <w:rPr>
                <w:sz w:val="24"/>
                <w:szCs w:val="24"/>
              </w:rPr>
              <w:t>х</w:t>
            </w:r>
            <w:r w:rsidR="00615E51" w:rsidRPr="00615E51">
              <w:rPr>
                <w:sz w:val="24"/>
                <w:szCs w:val="24"/>
              </w:rPr>
              <w:t xml:space="preserve"> и/или технологически</w:t>
            </w:r>
            <w:r w:rsidR="00615E51">
              <w:rPr>
                <w:sz w:val="24"/>
                <w:szCs w:val="24"/>
              </w:rPr>
              <w:t>х</w:t>
            </w:r>
            <w:r w:rsidRPr="006D2C16">
              <w:rPr>
                <w:sz w:val="24"/>
                <w:szCs w:val="24"/>
              </w:rPr>
              <w:t xml:space="preserve"> ошиб</w:t>
            </w:r>
            <w:r w:rsidR="00615E51">
              <w:rPr>
                <w:sz w:val="24"/>
                <w:szCs w:val="24"/>
              </w:rPr>
              <w:t>ок</w:t>
            </w:r>
            <w:r w:rsidRPr="006D2C16">
              <w:rPr>
                <w:sz w:val="24"/>
                <w:szCs w:val="24"/>
              </w:rPr>
              <w:t xml:space="preserve">, с соблюдением техники безопасности и в соответствии с требованиями </w:t>
            </w:r>
            <w:r w:rsidR="007534E0" w:rsidRPr="007534E0">
              <w:rPr>
                <w:sz w:val="24"/>
                <w:szCs w:val="24"/>
              </w:rPr>
              <w:t xml:space="preserve">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 или Инструкции по ремонту и обслуживанию автосцепного устройства подвижного состава железных дорог, утвержденная </w:t>
            </w:r>
            <w:r w:rsidR="00EA71F1">
              <w:rPr>
                <w:sz w:val="24"/>
                <w:szCs w:val="24"/>
              </w:rPr>
              <w:t>приказом</w:t>
            </w:r>
            <w:r w:rsidR="007534E0" w:rsidRPr="007534E0">
              <w:rPr>
                <w:sz w:val="24"/>
                <w:szCs w:val="24"/>
              </w:rPr>
              <w:t xml:space="preserve"> ОАО «РЖД» </w:t>
            </w:r>
            <w:r w:rsidR="00EA71F1">
              <w:rPr>
                <w:sz w:val="24"/>
                <w:szCs w:val="24"/>
              </w:rPr>
              <w:t>от 01.01.2017 г. № 348</w:t>
            </w:r>
          </w:p>
        </w:tc>
      </w:tr>
      <w:tr w:rsidR="00AD42D2" w:rsidRPr="00A27442" w14:paraId="30883C5A" w14:textId="77777777" w:rsidTr="00647E7F"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8DDE5" w14:textId="77777777" w:rsidR="00AD42D2" w:rsidRPr="006D2C16" w:rsidRDefault="00AD42D2" w:rsidP="0071299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 (</w:t>
            </w:r>
            <w:r w:rsidRPr="006D2C16">
              <w:rPr>
                <w:bCs/>
                <w:sz w:val="24"/>
                <w:szCs w:val="24"/>
              </w:rPr>
              <w:t>Неудовлетворительно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8DA8" w14:textId="77777777" w:rsidR="00AD42D2" w:rsidRPr="007C1D26" w:rsidRDefault="00AD42D2" w:rsidP="0071299D">
            <w:pPr>
              <w:ind w:right="34"/>
              <w:jc w:val="both"/>
              <w:rPr>
                <w:sz w:val="24"/>
                <w:szCs w:val="24"/>
              </w:rPr>
            </w:pPr>
            <w:r w:rsidRPr="007C1D26">
              <w:rPr>
                <w:sz w:val="24"/>
                <w:szCs w:val="24"/>
              </w:rPr>
              <w:t>Обучающийся не смог выполнить задания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4E5A8C5C" w14:textId="77777777" w:rsidR="007C1D26" w:rsidRDefault="007C1D26" w:rsidP="009810FA">
      <w:pPr>
        <w:widowControl/>
        <w:tabs>
          <w:tab w:val="left" w:pos="993"/>
        </w:tabs>
        <w:autoSpaceDE/>
        <w:autoSpaceDN/>
        <w:ind w:left="360"/>
        <w:jc w:val="both"/>
        <w:rPr>
          <w:b/>
          <w:sz w:val="24"/>
          <w:highlight w:val="yellow"/>
        </w:rPr>
      </w:pPr>
    </w:p>
    <w:p w14:paraId="51F699E7" w14:textId="6AF568BD" w:rsidR="007C1D26" w:rsidRPr="00615E51" w:rsidRDefault="007C1D26" w:rsidP="00615E51">
      <w:pPr>
        <w:spacing w:line="276" w:lineRule="auto"/>
        <w:jc w:val="both"/>
        <w:rPr>
          <w:b/>
          <w:sz w:val="24"/>
          <w:highlight w:val="yellow"/>
        </w:rPr>
      </w:pPr>
      <w:r>
        <w:rPr>
          <w:b/>
          <w:sz w:val="24"/>
          <w:highlight w:val="yellow"/>
        </w:rPr>
        <w:br w:type="page"/>
      </w:r>
    </w:p>
    <w:p w14:paraId="167D2D79" w14:textId="77777777" w:rsidR="003977C9" w:rsidRDefault="004742D4" w:rsidP="003977C9">
      <w:pPr>
        <w:ind w:firstLine="709"/>
        <w:jc w:val="both"/>
        <w:rPr>
          <w:sz w:val="24"/>
        </w:rPr>
      </w:pPr>
      <w:r w:rsidRPr="007C1D26">
        <w:rPr>
          <w:b/>
          <w:sz w:val="24"/>
        </w:rPr>
        <w:lastRenderedPageBreak/>
        <w:t xml:space="preserve">3 </w:t>
      </w:r>
      <w:r w:rsidR="003977C9" w:rsidRPr="007C1D26">
        <w:rPr>
          <w:b/>
          <w:sz w:val="24"/>
        </w:rPr>
        <w:t>ПРОЦЕДУРА ПОДГОТОВКИ К СДАЧЕ ГОСУДАРСТВЕННОГО ЭКЗАМЕНА</w:t>
      </w:r>
    </w:p>
    <w:p w14:paraId="5B463088" w14:textId="77777777" w:rsidR="003977C9" w:rsidRDefault="003977C9" w:rsidP="003977C9">
      <w:pPr>
        <w:ind w:firstLine="709"/>
        <w:jc w:val="both"/>
        <w:rPr>
          <w:sz w:val="24"/>
        </w:rPr>
      </w:pPr>
    </w:p>
    <w:p w14:paraId="2EC0A660" w14:textId="0AC7EDB2" w:rsidR="00332EF3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 xml:space="preserve">К государственному экзамену по специальности </w:t>
      </w:r>
      <w:r w:rsidR="00615E51">
        <w:rPr>
          <w:sz w:val="24"/>
        </w:rPr>
        <w:t>23</w:t>
      </w:r>
      <w:r w:rsidRPr="004742D4">
        <w:rPr>
          <w:sz w:val="24"/>
        </w:rPr>
        <w:t xml:space="preserve">.02.06 Техническая эксплуатация </w:t>
      </w:r>
      <w:r w:rsidR="00615E51">
        <w:rPr>
          <w:sz w:val="24"/>
        </w:rPr>
        <w:t>подвижного состава железных дорог</w:t>
      </w:r>
      <w:r w:rsidRPr="004742D4">
        <w:rPr>
          <w:sz w:val="24"/>
        </w:rPr>
        <w:t xml:space="preserve"> (</w:t>
      </w:r>
      <w:r w:rsidR="0068749E">
        <w:rPr>
          <w:sz w:val="24"/>
        </w:rPr>
        <w:t>электроподвижной состав</w:t>
      </w:r>
      <w:r w:rsidRPr="004742D4">
        <w:rPr>
          <w:sz w:val="24"/>
        </w:rPr>
        <w:t>) допускаются лица, успешно освоившие в полном объеме образовательную программу обучения.</w:t>
      </w:r>
    </w:p>
    <w:p w14:paraId="2FBB89F7" w14:textId="77777777" w:rsidR="00332EF3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3C47B3">
        <w:rPr>
          <w:sz w:val="24"/>
        </w:rPr>
        <w:t>Допуск обучающихся к государственному экзамену оформляется приказом руководителя структурного подразделения</w:t>
      </w:r>
      <w:r w:rsidRPr="004742D4">
        <w:rPr>
          <w:sz w:val="24"/>
        </w:rPr>
        <w:t>.</w:t>
      </w:r>
    </w:p>
    <w:p w14:paraId="48A8A172" w14:textId="77777777" w:rsidR="00332EF3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 xml:space="preserve">Государственные экзамены проводятся в сроки, определенные графиком учебного процесса, учебным планом по </w:t>
      </w:r>
      <w:r w:rsidR="004742D4" w:rsidRPr="004742D4">
        <w:rPr>
          <w:sz w:val="24"/>
        </w:rPr>
        <w:t>специальности</w:t>
      </w:r>
      <w:r w:rsidRPr="004742D4">
        <w:rPr>
          <w:sz w:val="24"/>
        </w:rPr>
        <w:t xml:space="preserve">. </w:t>
      </w:r>
    </w:p>
    <w:p w14:paraId="08466EA8" w14:textId="77777777" w:rsidR="004742D4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 xml:space="preserve">Для проведения государственного экзамена и проведения апелляции по его результатам создается экзаменационная комиссия и апелляционная комиссия, порядок создания которых регулируется Положением об экзаменационных и апелляционных комиссиях. Комиссии действуют в течение календарного года. </w:t>
      </w:r>
    </w:p>
    <w:p w14:paraId="110FC726" w14:textId="77777777" w:rsidR="00332EF3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 xml:space="preserve">Программа государственного экзамена, а также порядок подачи и рассмотрения апелляции доводятся до сведения обучающихся не </w:t>
      </w:r>
      <w:r w:rsidR="003D1A93" w:rsidRPr="004742D4">
        <w:rPr>
          <w:sz w:val="24"/>
        </w:rPr>
        <w:t>позднее,</w:t>
      </w:r>
      <w:r w:rsidRPr="004742D4">
        <w:rPr>
          <w:sz w:val="24"/>
        </w:rPr>
        <w:t xml:space="preserve"> чем за 6 месяцев до начала аттестации.</w:t>
      </w:r>
    </w:p>
    <w:p w14:paraId="2557C56A" w14:textId="3455CE78" w:rsidR="00332EF3" w:rsidRDefault="003977C9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 xml:space="preserve">Форма проведения государственного экзамена, содержание программы и критерии оценки результатов сдачи государственного экзамена по </w:t>
      </w:r>
      <w:r w:rsidR="004742D4">
        <w:rPr>
          <w:sz w:val="24"/>
        </w:rPr>
        <w:t xml:space="preserve">специальности </w:t>
      </w:r>
      <w:r w:rsidR="00615E51">
        <w:rPr>
          <w:sz w:val="24"/>
        </w:rPr>
        <w:t>23</w:t>
      </w:r>
      <w:r w:rsidR="004742D4">
        <w:rPr>
          <w:sz w:val="24"/>
        </w:rPr>
        <w:t xml:space="preserve">.02.06 </w:t>
      </w:r>
      <w:r w:rsidR="00615E51" w:rsidRPr="00615E51">
        <w:rPr>
          <w:sz w:val="24"/>
        </w:rPr>
        <w:t>Техническая эксплуатация подвижного состава железных дорог (</w:t>
      </w:r>
      <w:r w:rsidR="0068749E">
        <w:rPr>
          <w:sz w:val="24"/>
        </w:rPr>
        <w:t>электроподвижной состав</w:t>
      </w:r>
      <w:r w:rsidR="00615E51" w:rsidRPr="00615E51">
        <w:rPr>
          <w:sz w:val="24"/>
        </w:rPr>
        <w:t>)</w:t>
      </w:r>
      <w:r w:rsidRPr="004742D4">
        <w:rPr>
          <w:sz w:val="24"/>
        </w:rPr>
        <w:t xml:space="preserve"> устанавливаются на основе требований федерального государственного образовательного стандарта </w:t>
      </w:r>
      <w:r w:rsidR="004742D4">
        <w:rPr>
          <w:sz w:val="24"/>
        </w:rPr>
        <w:t>среднего профессионального</w:t>
      </w:r>
      <w:r w:rsidRPr="004742D4">
        <w:rPr>
          <w:sz w:val="24"/>
        </w:rPr>
        <w:t xml:space="preserve"> образования.</w:t>
      </w:r>
    </w:p>
    <w:p w14:paraId="333D275C" w14:textId="29B7C5B0" w:rsidR="00692254" w:rsidRDefault="00615E51" w:rsidP="00332EF3">
      <w:pPr>
        <w:pStyle w:val="a7"/>
        <w:spacing w:line="276" w:lineRule="auto"/>
        <w:ind w:left="0" w:firstLine="720"/>
        <w:jc w:val="both"/>
        <w:rPr>
          <w:sz w:val="24"/>
        </w:rPr>
      </w:pPr>
      <w:r w:rsidRPr="004742D4">
        <w:rPr>
          <w:sz w:val="24"/>
        </w:rPr>
        <w:t>Согласно утвержденному расписанию,</w:t>
      </w:r>
      <w:r w:rsidR="003977C9" w:rsidRPr="004742D4">
        <w:rPr>
          <w:sz w:val="24"/>
        </w:rPr>
        <w:t xml:space="preserve"> преподаватели проводят консультации для обучающихся</w:t>
      </w:r>
      <w:r w:rsidR="004742D4">
        <w:rPr>
          <w:sz w:val="24"/>
        </w:rPr>
        <w:t>,</w:t>
      </w:r>
      <w:r w:rsidR="003977C9" w:rsidRPr="004742D4">
        <w:rPr>
          <w:sz w:val="24"/>
        </w:rPr>
        <w:t xml:space="preserve"> по вопросам, включенным в программу государственного экзамена.</w:t>
      </w:r>
    </w:p>
    <w:p w14:paraId="4C1BC292" w14:textId="77777777" w:rsidR="00032571" w:rsidRDefault="00332EF3" w:rsidP="00332EF3">
      <w:pPr>
        <w:pStyle w:val="a7"/>
        <w:spacing w:line="276" w:lineRule="auto"/>
        <w:ind w:left="0" w:firstLine="720"/>
        <w:jc w:val="both"/>
        <w:rPr>
          <w:sz w:val="24"/>
          <w:szCs w:val="24"/>
        </w:rPr>
      </w:pPr>
      <w:r w:rsidRPr="00332EF3">
        <w:rPr>
          <w:sz w:val="24"/>
          <w:szCs w:val="24"/>
        </w:rPr>
        <w:t xml:space="preserve">Государственный экзамен проводится на открытом заседании ГЭК с участием не менее двух третей ее состава. </w:t>
      </w:r>
    </w:p>
    <w:p w14:paraId="6004462F" w14:textId="0A27C0BD" w:rsidR="00332EF3" w:rsidRPr="00332EF3" w:rsidRDefault="00332EF3" w:rsidP="00332EF3">
      <w:pPr>
        <w:pStyle w:val="a7"/>
        <w:spacing w:line="276" w:lineRule="auto"/>
        <w:ind w:left="0" w:firstLine="720"/>
        <w:jc w:val="both"/>
        <w:rPr>
          <w:sz w:val="24"/>
          <w:szCs w:val="24"/>
        </w:rPr>
      </w:pPr>
      <w:r w:rsidRPr="00332EF3">
        <w:rPr>
          <w:sz w:val="24"/>
          <w:szCs w:val="24"/>
        </w:rPr>
        <w:t>Решения ГЭК принимаются на закрытых заседаниях простым большинством голосов членов комиссии, участвующих в заседании, при обязательном присутствии председателя комиссии или заместителя председателя ГЭК. При равном числе голосов</w:t>
      </w:r>
      <w:r w:rsidRPr="00A54B11">
        <w:rPr>
          <w:sz w:val="28"/>
          <w:szCs w:val="28"/>
        </w:rPr>
        <w:t xml:space="preserve"> </w:t>
      </w:r>
      <w:r w:rsidRPr="00032571">
        <w:rPr>
          <w:sz w:val="24"/>
          <w:szCs w:val="24"/>
        </w:rPr>
        <w:t>голос председательствующего на заседании ГЭК является решающим</w:t>
      </w:r>
      <w:r w:rsidR="00615E51">
        <w:rPr>
          <w:sz w:val="24"/>
          <w:szCs w:val="24"/>
        </w:rPr>
        <w:t>.</w:t>
      </w:r>
    </w:p>
    <w:p w14:paraId="1F056F8A" w14:textId="77777777" w:rsidR="007C1D26" w:rsidRDefault="00145D8D" w:rsidP="00332EF3">
      <w:pPr>
        <w:spacing w:line="276" w:lineRule="auto"/>
        <w:ind w:firstLine="709"/>
        <w:jc w:val="both"/>
        <w:rPr>
          <w:sz w:val="24"/>
          <w:szCs w:val="24"/>
        </w:rPr>
      </w:pPr>
      <w:r w:rsidRPr="00145D8D">
        <w:rPr>
          <w:sz w:val="24"/>
          <w:szCs w:val="24"/>
        </w:rPr>
        <w:t xml:space="preserve">Каждый член ГЭК оценивает </w:t>
      </w:r>
      <w:r w:rsidR="003D1A93">
        <w:rPr>
          <w:sz w:val="24"/>
          <w:szCs w:val="24"/>
        </w:rPr>
        <w:t>обучающегося</w:t>
      </w:r>
      <w:r w:rsidRPr="00145D8D">
        <w:rPr>
          <w:sz w:val="24"/>
          <w:szCs w:val="24"/>
        </w:rPr>
        <w:t xml:space="preserve"> отдельно. Оценка выставляется в соответствии с критериями по принятой пятибалльной системе.</w:t>
      </w:r>
    </w:p>
    <w:p w14:paraId="2E94BB47" w14:textId="77777777" w:rsidR="007C1D26" w:rsidRDefault="00145D8D" w:rsidP="00332EF3">
      <w:pPr>
        <w:spacing w:line="276" w:lineRule="auto"/>
        <w:ind w:firstLine="709"/>
        <w:jc w:val="both"/>
        <w:rPr>
          <w:sz w:val="24"/>
          <w:szCs w:val="24"/>
        </w:rPr>
      </w:pPr>
      <w:r w:rsidRPr="00145D8D">
        <w:rPr>
          <w:sz w:val="24"/>
          <w:szCs w:val="24"/>
        </w:rPr>
        <w:t xml:space="preserve">Итоговая оценка определяется по окончанию государственного экзамена, где члены ГЭК обсуждают и оценивают ответы </w:t>
      </w:r>
      <w:r w:rsidR="003D1A93">
        <w:rPr>
          <w:sz w:val="24"/>
          <w:szCs w:val="24"/>
        </w:rPr>
        <w:t>обучающегося</w:t>
      </w:r>
      <w:r w:rsidRPr="00145D8D">
        <w:rPr>
          <w:sz w:val="24"/>
          <w:szCs w:val="24"/>
        </w:rPr>
        <w:t xml:space="preserve"> на закрытом заседании.</w:t>
      </w:r>
    </w:p>
    <w:p w14:paraId="1AE16AD6" w14:textId="77777777" w:rsidR="007C1D26" w:rsidRDefault="00145D8D" w:rsidP="00332EF3">
      <w:pPr>
        <w:spacing w:line="276" w:lineRule="auto"/>
        <w:ind w:firstLine="709"/>
        <w:jc w:val="both"/>
        <w:rPr>
          <w:sz w:val="24"/>
          <w:szCs w:val="24"/>
        </w:rPr>
      </w:pPr>
      <w:r w:rsidRPr="00145D8D">
        <w:rPr>
          <w:sz w:val="24"/>
          <w:szCs w:val="24"/>
        </w:rPr>
        <w:t xml:space="preserve">По окончании заседания результаты объявляются Председателем ГЭК. </w:t>
      </w:r>
    </w:p>
    <w:p w14:paraId="54CC57A0" w14:textId="77777777" w:rsidR="00145D8D" w:rsidRPr="00145D8D" w:rsidRDefault="00145D8D" w:rsidP="00332EF3">
      <w:pPr>
        <w:spacing w:line="276" w:lineRule="auto"/>
        <w:ind w:firstLine="709"/>
        <w:jc w:val="both"/>
        <w:rPr>
          <w:sz w:val="24"/>
          <w:szCs w:val="24"/>
        </w:rPr>
      </w:pPr>
      <w:r w:rsidRPr="00145D8D">
        <w:rPr>
          <w:sz w:val="24"/>
          <w:szCs w:val="24"/>
        </w:rPr>
        <w:t xml:space="preserve">Результаты государственного </w:t>
      </w:r>
      <w:r w:rsidRPr="003C47B3">
        <w:rPr>
          <w:sz w:val="24"/>
          <w:szCs w:val="24"/>
        </w:rPr>
        <w:t>аттестационного испытания, объявляются</w:t>
      </w:r>
      <w:r w:rsidRPr="00145D8D">
        <w:rPr>
          <w:sz w:val="24"/>
          <w:szCs w:val="24"/>
        </w:rPr>
        <w:t xml:space="preserve"> в день его проведения.</w:t>
      </w:r>
    </w:p>
    <w:p w14:paraId="3E4A84B2" w14:textId="77777777" w:rsidR="00B07ADC" w:rsidRPr="00145D8D" w:rsidRDefault="00B07ADC" w:rsidP="003977C9">
      <w:pPr>
        <w:ind w:firstLine="709"/>
        <w:jc w:val="both"/>
        <w:rPr>
          <w:sz w:val="24"/>
          <w:szCs w:val="24"/>
        </w:rPr>
      </w:pPr>
    </w:p>
    <w:p w14:paraId="4BD165E6" w14:textId="77777777" w:rsidR="00B07ADC" w:rsidRDefault="00B07ADC">
      <w:pPr>
        <w:widowControl/>
        <w:autoSpaceDE/>
        <w:autoSpaceDN/>
        <w:adjustRightInd/>
        <w:spacing w:after="200" w:line="276" w:lineRule="auto"/>
        <w:rPr>
          <w:spacing w:val="-57"/>
        </w:rPr>
      </w:pPr>
      <w:r>
        <w:rPr>
          <w:spacing w:val="-57"/>
        </w:rPr>
        <w:br w:type="page"/>
      </w:r>
    </w:p>
    <w:p w14:paraId="3B3EFC1A" w14:textId="77777777" w:rsidR="00692254" w:rsidRPr="00B07ADC" w:rsidRDefault="004742D4" w:rsidP="00B07ADC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B07ADC" w:rsidRPr="00B07ADC">
        <w:rPr>
          <w:b/>
          <w:sz w:val="24"/>
          <w:szCs w:val="24"/>
        </w:rPr>
        <w:t xml:space="preserve"> КРИТЕРИИ ОЦЕНИВАНИЯ ГОСУДАРСТВЕННОЙ ИТОГОВОЙ АТТЕСТАЦИИ ОБУЧАЮЩИХСЯ</w:t>
      </w:r>
    </w:p>
    <w:p w14:paraId="7252405B" w14:textId="77777777" w:rsidR="00692254" w:rsidRPr="00A27442" w:rsidRDefault="00692254" w:rsidP="00692254">
      <w:pPr>
        <w:ind w:firstLine="540"/>
        <w:rPr>
          <w:b/>
          <w:i/>
          <w:sz w:val="24"/>
          <w:szCs w:val="24"/>
        </w:rPr>
      </w:pPr>
    </w:p>
    <w:p w14:paraId="587BDE9D" w14:textId="6C639926" w:rsidR="00692254" w:rsidRPr="009810FA" w:rsidRDefault="00A51BA7" w:rsidP="00A51BA7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</w:t>
      </w:r>
      <w:r w:rsidR="00D43109"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е к</w:t>
      </w:r>
      <w:r w:rsidR="00692254" w:rsidRPr="009810FA">
        <w:rPr>
          <w:b/>
          <w:sz w:val="24"/>
          <w:szCs w:val="24"/>
        </w:rPr>
        <w:t>ритерии оценивания государственн</w:t>
      </w:r>
      <w:r w:rsidR="00B07ADC" w:rsidRPr="009810FA">
        <w:rPr>
          <w:b/>
          <w:sz w:val="24"/>
          <w:szCs w:val="24"/>
        </w:rPr>
        <w:t>ого</w:t>
      </w:r>
      <w:r w:rsidR="00692254" w:rsidRPr="009810FA">
        <w:rPr>
          <w:b/>
          <w:sz w:val="24"/>
          <w:szCs w:val="24"/>
        </w:rPr>
        <w:t xml:space="preserve"> экзамен</w:t>
      </w:r>
      <w:r w:rsidR="00B07ADC" w:rsidRPr="009810FA">
        <w:rPr>
          <w:b/>
          <w:sz w:val="24"/>
          <w:szCs w:val="24"/>
        </w:rPr>
        <w:t>а</w:t>
      </w:r>
    </w:p>
    <w:p w14:paraId="23181B1B" w14:textId="77777777" w:rsidR="00692254" w:rsidRPr="00A27442" w:rsidRDefault="00692254" w:rsidP="00692254">
      <w:pPr>
        <w:jc w:val="center"/>
        <w:rPr>
          <w:b/>
          <w:sz w:val="24"/>
          <w:szCs w:val="24"/>
          <w:u w:val="single"/>
        </w:rPr>
      </w:pPr>
    </w:p>
    <w:tbl>
      <w:tblPr>
        <w:tblW w:w="9719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043"/>
        <w:gridCol w:w="6676"/>
      </w:tblGrid>
      <w:tr w:rsidR="00692254" w:rsidRPr="00A27442" w14:paraId="7020F4CB" w14:textId="77777777" w:rsidTr="00953D42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AE20" w14:textId="77777777" w:rsidR="00692254" w:rsidRPr="00032571" w:rsidRDefault="00692254" w:rsidP="00776827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Оценка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013A" w14:textId="77777777" w:rsidR="00692254" w:rsidRPr="00032571" w:rsidRDefault="00692254" w:rsidP="00776827">
            <w:pPr>
              <w:jc w:val="center"/>
              <w:rPr>
                <w:b/>
                <w:sz w:val="24"/>
                <w:szCs w:val="24"/>
              </w:rPr>
            </w:pPr>
            <w:r w:rsidRPr="00032571">
              <w:rPr>
                <w:b/>
                <w:sz w:val="24"/>
                <w:szCs w:val="24"/>
              </w:rPr>
              <w:t>Характеристики ответа</w:t>
            </w:r>
          </w:p>
        </w:tc>
      </w:tr>
      <w:tr w:rsidR="00A51BA7" w:rsidRPr="00A27442" w14:paraId="7299F7C9" w14:textId="77777777" w:rsidTr="00A51BA7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5C1126" w14:textId="00BF294F" w:rsidR="00A51BA7" w:rsidRPr="00A51BA7" w:rsidRDefault="00A51BA7" w:rsidP="00A51BA7">
            <w:pPr>
              <w:rPr>
                <w:sz w:val="24"/>
                <w:szCs w:val="24"/>
              </w:rPr>
            </w:pPr>
            <w:r w:rsidRPr="00A51BA7">
              <w:rPr>
                <w:sz w:val="24"/>
                <w:szCs w:val="24"/>
              </w:rPr>
              <w:t>5 (отлично)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AACF4" w14:textId="69BCE2D3" w:rsidR="00A51BA7" w:rsidRPr="007C1D26" w:rsidRDefault="00A51BA7" w:rsidP="00A51BA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Студент</w:t>
            </w:r>
            <w:r w:rsidRPr="007C1D26">
              <w:rPr>
                <w:sz w:val="24"/>
                <w:szCs w:val="24"/>
              </w:rPr>
              <w:t xml:space="preserve"> выполнил задания без единой технической </w:t>
            </w:r>
            <w:r w:rsidR="005D1DB6">
              <w:rPr>
                <w:sz w:val="24"/>
                <w:szCs w:val="24"/>
              </w:rPr>
              <w:t>и технологической</w:t>
            </w:r>
            <w:r w:rsidRPr="007C1D26">
              <w:rPr>
                <w:sz w:val="24"/>
                <w:szCs w:val="24"/>
              </w:rPr>
              <w:t xml:space="preserve"> ошибки</w:t>
            </w:r>
            <w:r w:rsidRPr="00032571">
              <w:rPr>
                <w:sz w:val="24"/>
                <w:szCs w:val="24"/>
              </w:rPr>
              <w:t>, с</w:t>
            </w:r>
            <w:r>
              <w:rPr>
                <w:sz w:val="28"/>
                <w:szCs w:val="28"/>
              </w:rPr>
              <w:t xml:space="preserve"> </w:t>
            </w:r>
            <w:r w:rsidRPr="00032571">
              <w:rPr>
                <w:sz w:val="24"/>
                <w:szCs w:val="24"/>
              </w:rPr>
              <w:t>соблюдение</w:t>
            </w:r>
            <w:r>
              <w:rPr>
                <w:sz w:val="24"/>
                <w:szCs w:val="24"/>
              </w:rPr>
              <w:t>м</w:t>
            </w:r>
            <w:r w:rsidRPr="00032571">
              <w:rPr>
                <w:sz w:val="24"/>
                <w:szCs w:val="24"/>
              </w:rPr>
              <w:t xml:space="preserve"> техники безопасности</w:t>
            </w:r>
            <w:r w:rsidR="005D1DB6">
              <w:rPr>
                <w:sz w:val="24"/>
                <w:szCs w:val="24"/>
              </w:rPr>
              <w:t xml:space="preserve"> и в соответствии с инструкциями и «</w:t>
            </w:r>
            <w:r w:rsidR="005D1DB6" w:rsidRPr="005D1DB6">
              <w:rPr>
                <w:sz w:val="24"/>
                <w:szCs w:val="24"/>
              </w:rPr>
              <w:t>Правила</w:t>
            </w:r>
            <w:r w:rsidR="005D1DB6">
              <w:rPr>
                <w:sz w:val="24"/>
                <w:szCs w:val="24"/>
              </w:rPr>
              <w:t>ми</w:t>
            </w:r>
            <w:r w:rsidR="005D1DB6" w:rsidRPr="005D1DB6">
              <w:rPr>
                <w:sz w:val="24"/>
                <w:szCs w:val="24"/>
              </w:rPr>
              <w:t xml:space="preserve"> технической эксплуатации железных дорог</w:t>
            </w:r>
            <w:r w:rsidR="005D1DB6">
              <w:rPr>
                <w:sz w:val="24"/>
                <w:szCs w:val="24"/>
              </w:rPr>
              <w:t xml:space="preserve"> Российской Федерации»</w:t>
            </w:r>
          </w:p>
        </w:tc>
      </w:tr>
      <w:tr w:rsidR="00A51BA7" w:rsidRPr="00A27442" w14:paraId="047F12B7" w14:textId="77777777" w:rsidTr="00A51BA7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D07C" w14:textId="67E6CB39" w:rsidR="00A51BA7" w:rsidRPr="00A51BA7" w:rsidRDefault="00A51BA7" w:rsidP="00A51BA7">
            <w:pPr>
              <w:rPr>
                <w:sz w:val="24"/>
                <w:szCs w:val="24"/>
              </w:rPr>
            </w:pPr>
            <w:r w:rsidRPr="00A51BA7">
              <w:rPr>
                <w:sz w:val="24"/>
                <w:szCs w:val="24"/>
              </w:rPr>
              <w:t>4 (хорошо)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DF44" w14:textId="05F48A96" w:rsidR="005D1DB6" w:rsidRPr="007C1D26" w:rsidRDefault="005D1DB6" w:rsidP="00A51BA7">
            <w:pPr>
              <w:ind w:right="34"/>
              <w:jc w:val="both"/>
              <w:rPr>
                <w:sz w:val="24"/>
                <w:szCs w:val="24"/>
              </w:rPr>
            </w:pPr>
            <w:r w:rsidRPr="005D1DB6">
              <w:rPr>
                <w:sz w:val="24"/>
                <w:szCs w:val="24"/>
              </w:rPr>
              <w:t>Студент выполнил задания допустив незначительные техническ</w:t>
            </w:r>
            <w:r>
              <w:rPr>
                <w:sz w:val="24"/>
                <w:szCs w:val="24"/>
              </w:rPr>
              <w:t>ие</w:t>
            </w:r>
            <w:r w:rsidRPr="005D1DB6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/или</w:t>
            </w:r>
            <w:r w:rsidRPr="005D1DB6">
              <w:rPr>
                <w:sz w:val="24"/>
                <w:szCs w:val="24"/>
              </w:rPr>
              <w:t xml:space="preserve"> технологическ</w:t>
            </w:r>
            <w:r>
              <w:rPr>
                <w:sz w:val="24"/>
                <w:szCs w:val="24"/>
              </w:rPr>
              <w:t>ие</w:t>
            </w:r>
            <w:r w:rsidRPr="005D1DB6">
              <w:rPr>
                <w:sz w:val="24"/>
                <w:szCs w:val="24"/>
              </w:rPr>
              <w:t xml:space="preserve"> ошибки, с соблюдением техники безопасности и в соответствии с инструкциями и «Правилами технической эксплуатации железных дорог Российской Федерации»</w:t>
            </w:r>
          </w:p>
        </w:tc>
      </w:tr>
      <w:tr w:rsidR="00A51BA7" w:rsidRPr="00A27442" w14:paraId="405FB54E" w14:textId="77777777" w:rsidTr="00A51BA7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B63F" w14:textId="0ED30101" w:rsidR="00A51BA7" w:rsidRPr="00A51BA7" w:rsidRDefault="00A51BA7" w:rsidP="00A51BA7">
            <w:pPr>
              <w:rPr>
                <w:sz w:val="24"/>
                <w:szCs w:val="24"/>
              </w:rPr>
            </w:pPr>
            <w:r w:rsidRPr="00A51BA7">
              <w:rPr>
                <w:sz w:val="24"/>
                <w:szCs w:val="24"/>
              </w:rPr>
              <w:t>3 (удовлетворительно)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55878" w14:textId="5F9BA39F" w:rsidR="005D1DB6" w:rsidRPr="007C1D26" w:rsidRDefault="005D1DB6" w:rsidP="00A51BA7">
            <w:pPr>
              <w:ind w:right="34"/>
              <w:jc w:val="both"/>
              <w:rPr>
                <w:sz w:val="24"/>
                <w:szCs w:val="24"/>
              </w:rPr>
            </w:pPr>
            <w:r w:rsidRPr="005D1DB6">
              <w:rPr>
                <w:sz w:val="24"/>
                <w:szCs w:val="24"/>
              </w:rPr>
              <w:t>Студент выполнил задания допустив большое количество технически</w:t>
            </w:r>
            <w:r>
              <w:rPr>
                <w:sz w:val="24"/>
                <w:szCs w:val="24"/>
              </w:rPr>
              <w:t>х</w:t>
            </w:r>
            <w:r w:rsidRPr="005D1DB6">
              <w:rPr>
                <w:sz w:val="24"/>
                <w:szCs w:val="24"/>
              </w:rPr>
              <w:t xml:space="preserve"> и/или технологически</w:t>
            </w:r>
            <w:r>
              <w:rPr>
                <w:sz w:val="24"/>
                <w:szCs w:val="24"/>
              </w:rPr>
              <w:t>х</w:t>
            </w:r>
            <w:r w:rsidRPr="005D1DB6">
              <w:rPr>
                <w:sz w:val="24"/>
                <w:szCs w:val="24"/>
              </w:rPr>
              <w:t xml:space="preserve"> ошиб</w:t>
            </w:r>
            <w:r>
              <w:rPr>
                <w:sz w:val="24"/>
                <w:szCs w:val="24"/>
              </w:rPr>
              <w:t>ок</w:t>
            </w:r>
            <w:r w:rsidRPr="005D1DB6">
              <w:rPr>
                <w:sz w:val="24"/>
                <w:szCs w:val="24"/>
              </w:rPr>
              <w:t>, с соблюдением техники безопасности и в соответствии с инструкциями и «Правилами технической эксплуатации железных дорог Российской Федерации»</w:t>
            </w:r>
          </w:p>
        </w:tc>
      </w:tr>
      <w:tr w:rsidR="00A51BA7" w:rsidRPr="00A27442" w14:paraId="510B157A" w14:textId="77777777" w:rsidTr="00A51BA7"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56A4" w14:textId="0339F37A" w:rsidR="00A51BA7" w:rsidRPr="00A51BA7" w:rsidRDefault="00A51BA7" w:rsidP="00A51BA7">
            <w:pPr>
              <w:rPr>
                <w:sz w:val="24"/>
                <w:szCs w:val="24"/>
              </w:rPr>
            </w:pPr>
            <w:r w:rsidRPr="00A51BA7">
              <w:rPr>
                <w:sz w:val="24"/>
                <w:szCs w:val="24"/>
              </w:rPr>
              <w:t>2 (неудовлетворительно)</w:t>
            </w:r>
          </w:p>
        </w:tc>
        <w:tc>
          <w:tcPr>
            <w:tcW w:w="6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79B3B" w14:textId="77777777" w:rsidR="00A51BA7" w:rsidRPr="007C1D26" w:rsidRDefault="00A51BA7" w:rsidP="00A51BA7">
            <w:pPr>
              <w:ind w:right="34"/>
              <w:jc w:val="both"/>
              <w:rPr>
                <w:sz w:val="24"/>
                <w:szCs w:val="24"/>
              </w:rPr>
            </w:pPr>
            <w:r w:rsidRPr="007C1D26">
              <w:rPr>
                <w:sz w:val="24"/>
                <w:szCs w:val="24"/>
              </w:rPr>
              <w:t>Обучающийся не смог выполнить задания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143CA81" w14:textId="61B2EEC3" w:rsidR="00692254" w:rsidRDefault="00692254" w:rsidP="00692254">
      <w:pPr>
        <w:jc w:val="center"/>
        <w:rPr>
          <w:sz w:val="24"/>
          <w:szCs w:val="24"/>
        </w:rPr>
      </w:pPr>
    </w:p>
    <w:p w14:paraId="287E98CA" w14:textId="344B9ED3" w:rsidR="00824449" w:rsidRDefault="00824449" w:rsidP="008244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Выставление итоговой оценки по государственному итоговому экзамену</w:t>
      </w:r>
      <w:r w:rsidRPr="008244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осуществляется по </w:t>
      </w:r>
      <w:r w:rsidRPr="00824449">
        <w:rPr>
          <w:sz w:val="24"/>
          <w:szCs w:val="24"/>
        </w:rPr>
        <w:t>среднеарифметической системе</w:t>
      </w:r>
      <w:r>
        <w:rPr>
          <w:sz w:val="24"/>
          <w:szCs w:val="24"/>
        </w:rPr>
        <w:t>,</w:t>
      </w:r>
      <w:r w:rsidRPr="00824449">
        <w:rPr>
          <w:sz w:val="24"/>
          <w:szCs w:val="24"/>
        </w:rPr>
        <w:t xml:space="preserve"> итоговая отметка высчитывается простым сложением всех оценок и делением на их количество.</w:t>
      </w:r>
      <w:r w:rsidR="00211FDE">
        <w:rPr>
          <w:sz w:val="24"/>
          <w:szCs w:val="24"/>
        </w:rPr>
        <w:t xml:space="preserve"> Например: за 1 этап – отметка 4; за 2 этап – 5; за 3 этап – 4. Среднеарифметическая оценка высчитывается как сумма 4 + 5 + 4 = 13, деленная на количество этапов – 3, то есть 13/3 = 4,3. Итоговый экзамен сдан на оценку </w:t>
      </w:r>
      <w:r w:rsidR="004F498D">
        <w:rPr>
          <w:sz w:val="24"/>
          <w:szCs w:val="24"/>
        </w:rPr>
        <w:t>4 – хорошо.</w:t>
      </w:r>
      <w:r w:rsidR="00211FDE">
        <w:rPr>
          <w:sz w:val="24"/>
          <w:szCs w:val="24"/>
        </w:rPr>
        <w:t xml:space="preserve"> </w:t>
      </w:r>
    </w:p>
    <w:p w14:paraId="090B41FD" w14:textId="77777777" w:rsidR="00824449" w:rsidRPr="00A27442" w:rsidRDefault="00824449" w:rsidP="00692254">
      <w:pPr>
        <w:jc w:val="center"/>
        <w:rPr>
          <w:sz w:val="24"/>
          <w:szCs w:val="24"/>
        </w:rPr>
      </w:pPr>
    </w:p>
    <w:p w14:paraId="10BC80E5" w14:textId="5044B1BA" w:rsidR="007C1D26" w:rsidRPr="007C1D26" w:rsidRDefault="004F498D" w:rsidP="004F498D">
      <w:pPr>
        <w:ind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Шкала перевода</w:t>
      </w:r>
      <w:r w:rsidR="007C1D26" w:rsidRPr="007C1D2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оценок всех этапов в итоговую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5"/>
        <w:gridCol w:w="2809"/>
        <w:gridCol w:w="2965"/>
      </w:tblGrid>
      <w:tr w:rsidR="007C1D26" w:rsidRPr="007A114C" w14:paraId="026D5ACC" w14:textId="77777777" w:rsidTr="0071299D">
        <w:tc>
          <w:tcPr>
            <w:tcW w:w="3818" w:type="dxa"/>
            <w:vAlign w:val="center"/>
          </w:tcPr>
          <w:p w14:paraId="2AA9965A" w14:textId="77777777" w:rsidR="007C1D26" w:rsidRPr="00032571" w:rsidRDefault="007C1D26" w:rsidP="007C1D26">
            <w:pPr>
              <w:pStyle w:val="a5"/>
              <w:ind w:left="0"/>
              <w:jc w:val="center"/>
            </w:pPr>
            <w:r w:rsidRPr="00032571">
              <w:t>Отметка (оценка)</w:t>
            </w:r>
          </w:p>
        </w:tc>
        <w:tc>
          <w:tcPr>
            <w:tcW w:w="3106" w:type="dxa"/>
            <w:vAlign w:val="center"/>
          </w:tcPr>
          <w:p w14:paraId="46F9C746" w14:textId="73985599" w:rsidR="007C1D26" w:rsidRPr="00032571" w:rsidRDefault="00D43109" w:rsidP="007C1D26">
            <w:pPr>
              <w:pStyle w:val="a5"/>
              <w:ind w:left="0" w:hanging="23"/>
              <w:jc w:val="center"/>
            </w:pPr>
            <w:r>
              <w:t>Сумма</w:t>
            </w:r>
            <w:r w:rsidR="007C1D26" w:rsidRPr="00032571">
              <w:t xml:space="preserve"> оцен</w:t>
            </w:r>
            <w:r>
              <w:t>ок</w:t>
            </w:r>
            <w:r w:rsidR="007C1D26" w:rsidRPr="00032571">
              <w:t xml:space="preserve"> результат</w:t>
            </w:r>
            <w:r>
              <w:t>ов</w:t>
            </w:r>
            <w:r w:rsidR="007C1D26" w:rsidRPr="00032571">
              <w:t xml:space="preserve"> </w:t>
            </w:r>
            <w:r w:rsidR="004F498D">
              <w:t>за 3 этапа</w:t>
            </w:r>
          </w:p>
        </w:tc>
        <w:tc>
          <w:tcPr>
            <w:tcW w:w="3248" w:type="dxa"/>
            <w:vAlign w:val="center"/>
          </w:tcPr>
          <w:p w14:paraId="775E9454" w14:textId="29B5551F" w:rsidR="007C1D26" w:rsidRPr="00032571" w:rsidRDefault="007C1D26" w:rsidP="007C1D26">
            <w:pPr>
              <w:pStyle w:val="a5"/>
              <w:ind w:left="12" w:firstLine="34"/>
              <w:jc w:val="center"/>
            </w:pPr>
            <w:r w:rsidRPr="00032571">
              <w:t xml:space="preserve">Показатели оценки </w:t>
            </w:r>
            <w:r w:rsidR="004F498D">
              <w:t>округления к пятибалльной системе</w:t>
            </w:r>
          </w:p>
        </w:tc>
      </w:tr>
      <w:tr w:rsidR="007C1D26" w:rsidRPr="007A114C" w14:paraId="182EB696" w14:textId="77777777" w:rsidTr="0071299D">
        <w:tc>
          <w:tcPr>
            <w:tcW w:w="3818" w:type="dxa"/>
          </w:tcPr>
          <w:p w14:paraId="3840F663" w14:textId="77777777" w:rsidR="007C1D26" w:rsidRPr="00032571" w:rsidRDefault="007C1D26" w:rsidP="00F01347">
            <w:pPr>
              <w:pStyle w:val="a5"/>
              <w:ind w:left="34" w:firstLine="34"/>
            </w:pPr>
            <w:r w:rsidRPr="00032571">
              <w:t>5 (отлично)</w:t>
            </w:r>
          </w:p>
        </w:tc>
        <w:tc>
          <w:tcPr>
            <w:tcW w:w="3106" w:type="dxa"/>
          </w:tcPr>
          <w:p w14:paraId="2F39093D" w14:textId="43C74A34" w:rsidR="007C1D26" w:rsidRPr="00032571" w:rsidRDefault="00D43109" w:rsidP="00F01347">
            <w:pPr>
              <w:pStyle w:val="a5"/>
              <w:ind w:left="44"/>
              <w:jc w:val="center"/>
              <w:rPr>
                <w:lang w:val="en-US"/>
              </w:rPr>
            </w:pPr>
            <w:r>
              <w:t>14-</w:t>
            </w:r>
            <w:r w:rsidR="004F498D">
              <w:t>15</w:t>
            </w:r>
          </w:p>
        </w:tc>
        <w:tc>
          <w:tcPr>
            <w:tcW w:w="3248" w:type="dxa"/>
          </w:tcPr>
          <w:p w14:paraId="3A242866" w14:textId="43FC1406" w:rsidR="007C1D26" w:rsidRPr="00032571" w:rsidRDefault="004F498D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4,5-5</w:t>
            </w:r>
          </w:p>
        </w:tc>
      </w:tr>
      <w:tr w:rsidR="007C1D26" w:rsidRPr="007A114C" w14:paraId="76533437" w14:textId="77777777" w:rsidTr="0071299D">
        <w:tc>
          <w:tcPr>
            <w:tcW w:w="3818" w:type="dxa"/>
          </w:tcPr>
          <w:p w14:paraId="531F50B0" w14:textId="77777777" w:rsidR="007C1D26" w:rsidRPr="00032571" w:rsidRDefault="007C1D26" w:rsidP="00F01347">
            <w:pPr>
              <w:pStyle w:val="a5"/>
              <w:ind w:left="34" w:firstLine="34"/>
            </w:pPr>
            <w:r w:rsidRPr="00032571">
              <w:t>4 (хорошо)</w:t>
            </w:r>
          </w:p>
        </w:tc>
        <w:tc>
          <w:tcPr>
            <w:tcW w:w="3106" w:type="dxa"/>
          </w:tcPr>
          <w:p w14:paraId="7367529E" w14:textId="01A7456E" w:rsidR="007C1D26" w:rsidRPr="004F498D" w:rsidRDefault="00D43109" w:rsidP="00F01347">
            <w:pPr>
              <w:pStyle w:val="a5"/>
              <w:ind w:left="44"/>
              <w:jc w:val="center"/>
            </w:pPr>
            <w:r>
              <w:t>11-</w:t>
            </w:r>
            <w:r w:rsidR="004F498D">
              <w:t>13</w:t>
            </w:r>
          </w:p>
        </w:tc>
        <w:tc>
          <w:tcPr>
            <w:tcW w:w="3248" w:type="dxa"/>
          </w:tcPr>
          <w:p w14:paraId="5DD959B4" w14:textId="49751DB4" w:rsidR="007C1D26" w:rsidRPr="00032571" w:rsidRDefault="004F498D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3,5-4,4</w:t>
            </w:r>
          </w:p>
        </w:tc>
      </w:tr>
      <w:tr w:rsidR="007C1D26" w:rsidRPr="007A114C" w14:paraId="5D5E328E" w14:textId="77777777" w:rsidTr="0071299D">
        <w:tc>
          <w:tcPr>
            <w:tcW w:w="3818" w:type="dxa"/>
          </w:tcPr>
          <w:p w14:paraId="71071C69" w14:textId="77777777" w:rsidR="007C1D26" w:rsidRPr="00032571" w:rsidRDefault="007C1D26" w:rsidP="00F01347">
            <w:pPr>
              <w:pStyle w:val="a5"/>
              <w:ind w:left="34" w:firstLine="34"/>
            </w:pPr>
            <w:r w:rsidRPr="00032571">
              <w:t>3 (удовлетворительно)</w:t>
            </w:r>
          </w:p>
        </w:tc>
        <w:tc>
          <w:tcPr>
            <w:tcW w:w="3106" w:type="dxa"/>
          </w:tcPr>
          <w:p w14:paraId="38D9E0DB" w14:textId="0BA0B11D" w:rsidR="007C1D26" w:rsidRPr="004F498D" w:rsidRDefault="00D43109" w:rsidP="00F01347">
            <w:pPr>
              <w:pStyle w:val="a5"/>
              <w:ind w:left="44"/>
              <w:jc w:val="center"/>
            </w:pPr>
            <w:r>
              <w:t>8-</w:t>
            </w:r>
            <w:r w:rsidR="004F498D">
              <w:t>10</w:t>
            </w:r>
          </w:p>
        </w:tc>
        <w:tc>
          <w:tcPr>
            <w:tcW w:w="3248" w:type="dxa"/>
          </w:tcPr>
          <w:p w14:paraId="1993FD04" w14:textId="570A34FD" w:rsidR="007C1D26" w:rsidRPr="00032571" w:rsidRDefault="004F498D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2,5-3,4</w:t>
            </w:r>
          </w:p>
        </w:tc>
      </w:tr>
      <w:tr w:rsidR="007C1D26" w:rsidRPr="007A114C" w14:paraId="1C6B5367" w14:textId="77777777" w:rsidTr="0071299D">
        <w:trPr>
          <w:trHeight w:val="70"/>
        </w:trPr>
        <w:tc>
          <w:tcPr>
            <w:tcW w:w="3818" w:type="dxa"/>
          </w:tcPr>
          <w:p w14:paraId="01C662F5" w14:textId="77777777" w:rsidR="007C1D26" w:rsidRPr="00032571" w:rsidRDefault="007C1D26" w:rsidP="00F01347">
            <w:pPr>
              <w:pStyle w:val="a5"/>
              <w:ind w:left="34" w:firstLine="34"/>
            </w:pPr>
            <w:r w:rsidRPr="00032571">
              <w:t>2 (неудовлетворительно)</w:t>
            </w:r>
          </w:p>
        </w:tc>
        <w:tc>
          <w:tcPr>
            <w:tcW w:w="3106" w:type="dxa"/>
          </w:tcPr>
          <w:p w14:paraId="32CEFDAA" w14:textId="629AB5B5" w:rsidR="007C1D26" w:rsidRPr="004F498D" w:rsidRDefault="004F498D" w:rsidP="00F01347">
            <w:pPr>
              <w:pStyle w:val="a5"/>
              <w:ind w:left="44"/>
              <w:jc w:val="center"/>
            </w:pPr>
            <w:r>
              <w:t>7</w:t>
            </w:r>
          </w:p>
        </w:tc>
        <w:tc>
          <w:tcPr>
            <w:tcW w:w="3248" w:type="dxa"/>
          </w:tcPr>
          <w:p w14:paraId="49E62020" w14:textId="39C2A627" w:rsidR="007C1D26" w:rsidRPr="00032571" w:rsidRDefault="004F498D" w:rsidP="007129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0-2,4</w:t>
            </w:r>
          </w:p>
        </w:tc>
      </w:tr>
    </w:tbl>
    <w:p w14:paraId="1E48E1F9" w14:textId="77777777" w:rsidR="007C1D26" w:rsidRDefault="007C1D26" w:rsidP="00D43109">
      <w:pPr>
        <w:rPr>
          <w:b/>
          <w:sz w:val="24"/>
          <w:szCs w:val="24"/>
          <w:u w:val="single"/>
        </w:rPr>
      </w:pPr>
    </w:p>
    <w:p w14:paraId="575C06B3" w14:textId="77777777" w:rsidR="00953D42" w:rsidRDefault="00953D42">
      <w:pPr>
        <w:widowControl/>
        <w:autoSpaceDE/>
        <w:autoSpaceDN/>
        <w:adjustRightInd/>
        <w:spacing w:after="200" w:line="276" w:lineRule="auto"/>
        <w:rPr>
          <w:rFonts w:eastAsia="Times New Roman"/>
          <w:b/>
          <w:bCs/>
          <w:sz w:val="24"/>
          <w:szCs w:val="24"/>
          <w:lang w:bidi="ru-RU"/>
        </w:rPr>
      </w:pPr>
      <w:r>
        <w:br w:type="page"/>
      </w:r>
    </w:p>
    <w:p w14:paraId="0079E330" w14:textId="77777777" w:rsidR="0024536E" w:rsidRDefault="004742D4" w:rsidP="00145D8D">
      <w:pPr>
        <w:pStyle w:val="31"/>
        <w:tabs>
          <w:tab w:val="left" w:pos="993"/>
          <w:tab w:val="left" w:pos="1616"/>
          <w:tab w:val="left" w:pos="10770"/>
        </w:tabs>
        <w:spacing w:line="276" w:lineRule="auto"/>
        <w:ind w:left="0" w:right="-3" w:firstLine="709"/>
        <w:jc w:val="both"/>
      </w:pPr>
      <w:r>
        <w:lastRenderedPageBreak/>
        <w:t>5</w:t>
      </w:r>
      <w:r w:rsidR="007C1D26">
        <w:t xml:space="preserve"> </w:t>
      </w:r>
      <w:r w:rsidR="00B4231B" w:rsidRPr="003315D2">
        <w:t>СПИСОК</w:t>
      </w:r>
      <w:r w:rsidR="007C1D26">
        <w:t xml:space="preserve"> </w:t>
      </w:r>
      <w:r w:rsidR="00B4231B" w:rsidRPr="003315D2">
        <w:t>РЕКОМЕНДУЕМОЙ</w:t>
      </w:r>
      <w:r w:rsidR="007C1D26">
        <w:t xml:space="preserve"> </w:t>
      </w:r>
      <w:r w:rsidR="00B4231B" w:rsidRPr="003315D2">
        <w:t>УЧЕБНО-МЕТОДИЧЕСКОЙ</w:t>
      </w:r>
      <w:r w:rsidR="007C1D26">
        <w:t xml:space="preserve"> </w:t>
      </w:r>
      <w:r w:rsidR="00B4231B" w:rsidRPr="003315D2">
        <w:t>ЛИТЕРАТУРЫ</w:t>
      </w:r>
    </w:p>
    <w:p w14:paraId="5F0D59F7" w14:textId="77777777" w:rsidR="00145D8D" w:rsidRPr="00023182" w:rsidRDefault="00145D8D" w:rsidP="00145D8D">
      <w:pPr>
        <w:pStyle w:val="31"/>
        <w:tabs>
          <w:tab w:val="left" w:pos="993"/>
          <w:tab w:val="left" w:pos="1616"/>
          <w:tab w:val="left" w:pos="10770"/>
        </w:tabs>
        <w:spacing w:line="276" w:lineRule="auto"/>
        <w:ind w:left="0" w:right="-3" w:firstLine="709"/>
        <w:jc w:val="both"/>
        <w:rPr>
          <w:color w:val="FF0000"/>
        </w:rPr>
      </w:pPr>
    </w:p>
    <w:p w14:paraId="15F0A702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 xml:space="preserve">Приказ </w:t>
      </w:r>
      <w:r w:rsidRPr="00EA71F1">
        <w:rPr>
          <w:sz w:val="24"/>
          <w:szCs w:val="24"/>
        </w:rPr>
        <w:t>Минтруда России от 29 декабря 2018 г. № 860н «Об утверждении</w:t>
      </w:r>
      <w:r w:rsidRPr="002E62EC">
        <w:rPr>
          <w:sz w:val="24"/>
          <w:szCs w:val="24"/>
        </w:rPr>
        <w:t xml:space="preserve"> Правил по охране труда при эксплуатации подвижного состава железнодорожного транспорта».</w:t>
      </w:r>
    </w:p>
    <w:p w14:paraId="2708CB39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 xml:space="preserve">Приказ Минтранса России от 23 июня 2022 г. № 250 (с изменениями </w:t>
      </w:r>
      <w:r w:rsidRPr="002E62EC">
        <w:rPr>
          <w:sz w:val="24"/>
          <w:szCs w:val="24"/>
        </w:rPr>
        <w:br/>
        <w:t>и дополнениями) «Об утверждении Правил технической эксплуатации железных дорог Российской Федерации».</w:t>
      </w:r>
    </w:p>
    <w:p w14:paraId="6D051552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 xml:space="preserve">Распоряжение ОАО «РЖД» от 12 декабря 2017 г. № 2580р </w:t>
      </w:r>
      <w:r w:rsidRPr="002E62EC">
        <w:rPr>
          <w:sz w:val="24"/>
          <w:szCs w:val="24"/>
        </w:rPr>
        <w:br/>
        <w:t>(с изменениями и дополнениями) «О вводе в действие Регламента взаимодействия работников, связанных с движением поездов, с работниками локомотивных бригад при возникновении аварийных и нестандартных ситуаций на путях общего пользования инфраструктуры ОАО «РЖД».</w:t>
      </w:r>
    </w:p>
    <w:p w14:paraId="1915CD2D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>Распоряжение ОАО «РЖД» от 1 июня 2020 г. № 1181/р «Об утверждении Положения о культуре безопасности в холдинге «РЖД».</w:t>
      </w:r>
    </w:p>
    <w:p w14:paraId="038CB206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 xml:space="preserve">Распоряжение ОАО «РЖД» от 3 февраля 2022 г. № 219/р </w:t>
      </w:r>
      <w:r w:rsidRPr="002E62EC">
        <w:rPr>
          <w:sz w:val="24"/>
          <w:szCs w:val="24"/>
        </w:rPr>
        <w:br/>
        <w:t>«Об утверждении Политики холдинга «РЖД» в области культуры безопасности».</w:t>
      </w:r>
    </w:p>
    <w:p w14:paraId="77FC224C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>Техническая эксплуатация железных дорог и безопасность движения: учеб. Пособие. – М., ФГБУ ДПО «Учебно-методический центр по образованию на железнодорожном транспорте», 2017. – 222с.</w:t>
      </w:r>
    </w:p>
    <w:p w14:paraId="1EBCB353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>Высокоскоростной железнодорожный транспорт. Общий курс: учеб. пособие: в 2 т. / И.П. Киселёв и др.; под ред. И.П. Киселёва. — М.: ФГБУ ДПО «Учебно-методический центр по образованию на железнодорожном транспорте», 2018. — 428 с.</w:t>
      </w:r>
    </w:p>
    <w:p w14:paraId="4838386A" w14:textId="77777777" w:rsidR="002E62EC" w:rsidRPr="002E62EC" w:rsidRDefault="002E62EC" w:rsidP="00412014">
      <w:pPr>
        <w:widowControl/>
        <w:numPr>
          <w:ilvl w:val="0"/>
          <w:numId w:val="17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>Осинцев И.А. Теория работы электрооборудования электроподвижного состава: учеб. пособие: в 2 ч. — М.: ФГБУ ДПО «Учебно-методический центр по образованию на железнодорожном транспорте», 2020. — 324 с. - Режим доступа: </w:t>
      </w:r>
      <w:hyperlink r:id="rId27" w:history="1">
        <w:r w:rsidRPr="002E62EC">
          <w:rPr>
            <w:sz w:val="24"/>
            <w:szCs w:val="24"/>
          </w:rPr>
          <w:t>http://umczdt.ru/books/963/242271/</w:t>
        </w:r>
      </w:hyperlink>
      <w:r w:rsidRPr="002E62EC">
        <w:rPr>
          <w:sz w:val="24"/>
          <w:szCs w:val="24"/>
        </w:rPr>
        <w:t>.</w:t>
      </w:r>
    </w:p>
    <w:p w14:paraId="2FD91C5E" w14:textId="1D301D5D" w:rsidR="002E62EC" w:rsidRDefault="002E62EC" w:rsidP="0041201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proofErr w:type="spellStart"/>
      <w:r w:rsidRPr="002E62EC">
        <w:rPr>
          <w:sz w:val="24"/>
          <w:szCs w:val="24"/>
        </w:rPr>
        <w:t>Мукушев</w:t>
      </w:r>
      <w:proofErr w:type="spellEnd"/>
      <w:r w:rsidRPr="002E62EC">
        <w:rPr>
          <w:sz w:val="24"/>
          <w:szCs w:val="24"/>
        </w:rPr>
        <w:t>, Т.Ш., Писаренко, С.А., Попова, Е.А. Разработка технологических процессов, конструкторско-технической и технологической документации (электроподвижной состав): учебник. – М.: ФГБУ ДПО «Учебно-методический центр по образованию на железнодорожном транспорте», 2018. – 344с.</w:t>
      </w:r>
    </w:p>
    <w:p w14:paraId="43CE52EC" w14:textId="02E55DED" w:rsidR="002E62EC" w:rsidRDefault="002E62EC" w:rsidP="0041201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2E62EC">
        <w:rPr>
          <w:sz w:val="24"/>
          <w:szCs w:val="24"/>
        </w:rPr>
        <w:t>нструкци</w:t>
      </w:r>
      <w:r>
        <w:rPr>
          <w:sz w:val="24"/>
          <w:szCs w:val="24"/>
        </w:rPr>
        <w:t>я</w:t>
      </w:r>
      <w:r w:rsidRPr="002E62EC">
        <w:rPr>
          <w:sz w:val="24"/>
          <w:szCs w:val="24"/>
        </w:rPr>
        <w:t xml:space="preserve">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</w:t>
      </w:r>
      <w:r>
        <w:rPr>
          <w:sz w:val="24"/>
          <w:szCs w:val="24"/>
        </w:rPr>
        <w:t>.</w:t>
      </w:r>
    </w:p>
    <w:p w14:paraId="59EC5A49" w14:textId="2D666200" w:rsidR="003315D2" w:rsidRPr="00EA71F1" w:rsidRDefault="002E62EC" w:rsidP="00412014">
      <w:pPr>
        <w:widowControl/>
        <w:numPr>
          <w:ilvl w:val="0"/>
          <w:numId w:val="17"/>
        </w:numPr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  <w:r w:rsidRPr="002E62EC">
        <w:rPr>
          <w:sz w:val="24"/>
          <w:szCs w:val="24"/>
        </w:rPr>
        <w:t>Инструкци</w:t>
      </w:r>
      <w:r>
        <w:rPr>
          <w:sz w:val="24"/>
          <w:szCs w:val="24"/>
        </w:rPr>
        <w:t>я</w:t>
      </w:r>
      <w:r w:rsidRPr="002E62EC">
        <w:rPr>
          <w:sz w:val="24"/>
          <w:szCs w:val="24"/>
        </w:rPr>
        <w:t xml:space="preserve"> по ремонту и обслуживанию автосцепного устройства подвижного состава железных дорог, утвержденная </w:t>
      </w:r>
      <w:r w:rsidR="00EA71F1">
        <w:rPr>
          <w:sz w:val="24"/>
          <w:szCs w:val="24"/>
        </w:rPr>
        <w:t>приказом</w:t>
      </w:r>
      <w:r w:rsidRPr="002E62EC">
        <w:rPr>
          <w:sz w:val="24"/>
          <w:szCs w:val="24"/>
        </w:rPr>
        <w:t xml:space="preserve"> ОАО «РЖД» </w:t>
      </w:r>
      <w:r w:rsidR="00EA71F1">
        <w:rPr>
          <w:sz w:val="24"/>
          <w:szCs w:val="24"/>
        </w:rPr>
        <w:t xml:space="preserve">от 01.01.2017 г. </w:t>
      </w:r>
      <w:r w:rsidR="00EA71F1" w:rsidRPr="00EA71F1">
        <w:rPr>
          <w:sz w:val="24"/>
          <w:szCs w:val="24"/>
        </w:rPr>
        <w:t>№ 348</w:t>
      </w:r>
      <w:r w:rsidRPr="00EA71F1">
        <w:rPr>
          <w:sz w:val="24"/>
          <w:szCs w:val="24"/>
        </w:rPr>
        <w:t>.</w:t>
      </w:r>
    </w:p>
    <w:p w14:paraId="568EC448" w14:textId="6681E031" w:rsidR="00CE7266" w:rsidRDefault="00CE7266">
      <w:pPr>
        <w:widowControl/>
        <w:autoSpaceDE/>
        <w:autoSpaceDN/>
        <w:adjustRightInd/>
        <w:spacing w:after="200" w:line="276" w:lineRule="auto"/>
      </w:pPr>
      <w:r>
        <w:br w:type="page"/>
      </w:r>
    </w:p>
    <w:p w14:paraId="55604C50" w14:textId="6E659FD3" w:rsidR="00CE7266" w:rsidRPr="00CE7266" w:rsidRDefault="00CE7266" w:rsidP="00512CD2">
      <w:pPr>
        <w:widowControl/>
        <w:autoSpaceDE/>
        <w:autoSpaceDN/>
        <w:adjustRightInd/>
        <w:jc w:val="right"/>
        <w:rPr>
          <w:rFonts w:eastAsia="Calibri"/>
          <w:bCs/>
          <w:i/>
          <w:iCs/>
          <w:sz w:val="24"/>
          <w:szCs w:val="24"/>
          <w:lang w:eastAsia="en-US"/>
        </w:rPr>
      </w:pPr>
      <w:bookmarkStart w:id="31" w:name="_Hlk179276921"/>
      <w:r w:rsidRPr="00CE7266">
        <w:rPr>
          <w:rFonts w:eastAsia="Calibri"/>
          <w:bCs/>
          <w:i/>
          <w:iCs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Calibri"/>
          <w:bCs/>
          <w:i/>
          <w:iCs/>
          <w:sz w:val="24"/>
          <w:szCs w:val="24"/>
          <w:lang w:eastAsia="en-US"/>
        </w:rPr>
        <w:t>1</w:t>
      </w:r>
    </w:p>
    <w:tbl>
      <w:tblPr>
        <w:tblW w:w="10665" w:type="dxa"/>
        <w:tblInd w:w="-1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4567"/>
        <w:gridCol w:w="3007"/>
      </w:tblGrid>
      <w:tr w:rsidR="00CE7266" w:rsidRPr="00CE7266" w14:paraId="4D5A0E5B" w14:textId="77777777" w:rsidTr="00512CD2">
        <w:trPr>
          <w:trHeight w:val="2107"/>
        </w:trPr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5C8136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Рассмотрено предметной     </w:t>
            </w: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t>цикловой)  комиссией</w:t>
            </w:r>
          </w:p>
          <w:p w14:paraId="79D5E0E3" w14:textId="0CE64CB9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специальности 23.02.06</w:t>
            </w:r>
            <w:r w:rsidRPr="00CE7266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   </w:t>
            </w:r>
          </w:p>
          <w:p w14:paraId="1D21505D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Протокол № _</w:t>
            </w:r>
          </w:p>
          <w:p w14:paraId="2214C8D8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« __ »____20___ г.</w:t>
            </w:r>
          </w:p>
          <w:p w14:paraId="1269BDC5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Председатель </w:t>
            </w:r>
          </w:p>
          <w:p w14:paraId="7DA1E3FD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6B44E4E" w14:textId="61ED00D5" w:rsidR="00CE7266" w:rsidRPr="00CE7266" w:rsidRDefault="00CE7266" w:rsidP="00642E9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ПЦК_________</w:t>
            </w:r>
          </w:p>
        </w:tc>
        <w:tc>
          <w:tcPr>
            <w:tcW w:w="45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E2CE7AC" w14:textId="77777777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b/>
                <w:sz w:val="22"/>
                <w:szCs w:val="22"/>
                <w:lang w:eastAsia="en-US"/>
              </w:rPr>
              <w:t>Государственная итоговая аттестация</w:t>
            </w:r>
            <w:r w:rsidRPr="00CE7266">
              <w:rPr>
                <w:rFonts w:eastAsia="Calibri"/>
                <w:b/>
                <w:sz w:val="22"/>
                <w:szCs w:val="22"/>
                <w:lang w:eastAsia="en-US"/>
              </w:rPr>
              <w:br/>
            </w:r>
          </w:p>
          <w:p w14:paraId="6BC06316" w14:textId="550D7F22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val="en-US" w:eastAsia="en-US"/>
              </w:rPr>
              <w:t>III</w:t>
            </w: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этап - практический</w:t>
            </w:r>
          </w:p>
          <w:p w14:paraId="4EA62646" w14:textId="4D8BF296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ЭКЗАМЕНАЦИОННЫЙ БИЛЕТ № 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571718D4" w14:textId="71F99C67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ПМ.01; ПМ.03</w:t>
            </w:r>
          </w:p>
          <w:p w14:paraId="2C206F35" w14:textId="77777777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3571732" w14:textId="4F6CB81B" w:rsidR="00CE7266" w:rsidRPr="00CE7266" w:rsidRDefault="00CE7266" w:rsidP="003C47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Группы – </w:t>
            </w:r>
            <w:r>
              <w:rPr>
                <w:rFonts w:eastAsia="Calibri"/>
                <w:sz w:val="22"/>
                <w:szCs w:val="22"/>
                <w:lang w:eastAsia="en-US"/>
              </w:rPr>
              <w:t>Т-41; Т-43; Т-44; Т-49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F21DC49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10CD7EE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>УТВЕРЖДАЮ :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br/>
              <w:t>Зам. директора</w:t>
            </w:r>
          </w:p>
          <w:p w14:paraId="64C47F3B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>по  учебной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 работе:</w:t>
            </w:r>
          </w:p>
          <w:p w14:paraId="6151D5FF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B8B7B98" w14:textId="5C45C31E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           </w:t>
            </w: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1113588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C3F8EE8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«___»___________20__ г.</w:t>
            </w:r>
          </w:p>
        </w:tc>
      </w:tr>
    </w:tbl>
    <w:p w14:paraId="12E59C1E" w14:textId="77777777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0DA2E353" w14:textId="77777777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Оцениваемые компетенции:</w:t>
      </w:r>
    </w:p>
    <w:p w14:paraId="5407B798" w14:textId="18DF1CCE" w:rsid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Оцениваемые компетенции: ПК 1.1, ПК 1.2, ПК 1.3, ПК 3.1, ПК 3.2, ПК 4.1, ПК 4.2, </w:t>
      </w:r>
      <w:r w:rsidR="00512CD2">
        <w:rPr>
          <w:rFonts w:eastAsia="Calibri"/>
          <w:sz w:val="24"/>
          <w:szCs w:val="24"/>
          <w:lang w:eastAsia="en-US"/>
        </w:rPr>
        <w:t xml:space="preserve">       </w:t>
      </w:r>
      <w:r w:rsidRPr="00CE7266">
        <w:rPr>
          <w:rFonts w:eastAsia="Calibri"/>
          <w:sz w:val="24"/>
          <w:szCs w:val="24"/>
          <w:lang w:eastAsia="en-US"/>
        </w:rPr>
        <w:t>ПК 4.3, ПК 4.4, ОК 1, ОК 2, ОК 3, ОК 4, ОК 5, ОК 6, ОК 7, ОК 8, ОК 9.</w:t>
      </w:r>
    </w:p>
    <w:p w14:paraId="00A95309" w14:textId="0BEB116A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Условия выполнения задания:</w:t>
      </w:r>
    </w:p>
    <w:p w14:paraId="7AE340DB" w14:textId="7B5B4AA2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Место выполнения задания: филиал </w:t>
      </w:r>
      <w:proofErr w:type="spellStart"/>
      <w:r w:rsidRPr="00CE7266">
        <w:rPr>
          <w:rFonts w:eastAsia="Calibri"/>
          <w:sz w:val="24"/>
          <w:szCs w:val="24"/>
          <w:lang w:eastAsia="en-US"/>
        </w:rPr>
        <w:t>ПривГУПС</w:t>
      </w:r>
      <w:proofErr w:type="spellEnd"/>
      <w:r w:rsidRPr="00CE7266">
        <w:rPr>
          <w:rFonts w:eastAsia="Calibri"/>
          <w:sz w:val="24"/>
          <w:szCs w:val="24"/>
          <w:lang w:eastAsia="en-US"/>
        </w:rPr>
        <w:t xml:space="preserve"> </w:t>
      </w:r>
    </w:p>
    <w:p w14:paraId="7B3C016D" w14:textId="545B75A6" w:rsidR="00CE7266" w:rsidRPr="00CE7266" w:rsidRDefault="00CE7266" w:rsidP="00CE7266">
      <w:pPr>
        <w:widowControl/>
        <w:autoSpaceDE/>
        <w:autoSpaceDN/>
        <w:adjustRightInd/>
        <w:ind w:left="-15"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Характеристика задания: экзаменационный билет состоит из двух практических заданий. Часть А – демонстрация практического навыка и умения по представленному в билете вопросу; часть Б – осмотр одной из части механической части локомотива и заполнение акта.</w:t>
      </w:r>
    </w:p>
    <w:p w14:paraId="480F9F52" w14:textId="6E2F6AA4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Максимальное время выполнения задания – </w:t>
      </w:r>
      <w:r>
        <w:rPr>
          <w:rFonts w:eastAsia="Calibri"/>
          <w:sz w:val="24"/>
          <w:szCs w:val="24"/>
          <w:lang w:eastAsia="en-US"/>
        </w:rPr>
        <w:t>2</w:t>
      </w:r>
      <w:r w:rsidRPr="00CE7266">
        <w:rPr>
          <w:rFonts w:eastAsia="Calibri"/>
          <w:sz w:val="24"/>
          <w:szCs w:val="24"/>
          <w:lang w:eastAsia="en-US"/>
        </w:rPr>
        <w:t>0 минут</w:t>
      </w:r>
      <w:r>
        <w:rPr>
          <w:rFonts w:eastAsia="Calibri"/>
          <w:sz w:val="24"/>
          <w:szCs w:val="24"/>
          <w:lang w:eastAsia="en-US"/>
        </w:rPr>
        <w:t>.</w:t>
      </w:r>
    </w:p>
    <w:p w14:paraId="547D9ACA" w14:textId="4BE59096" w:rsidR="00512CD2" w:rsidRDefault="00EA71F1" w:rsidP="00CE7266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EA71F1">
        <w:rPr>
          <w:rFonts w:eastAsia="Calibri"/>
          <w:sz w:val="24"/>
          <w:szCs w:val="24"/>
          <w:lang w:eastAsia="en-US"/>
        </w:rPr>
        <w:t xml:space="preserve">Используемое оборудование: шаблоны; измерительные инструменты колесная пара (секторный сегмент); </w:t>
      </w:r>
      <w:proofErr w:type="spellStart"/>
      <w:r w:rsidRPr="00EA71F1">
        <w:rPr>
          <w:rFonts w:eastAsia="Calibri"/>
          <w:sz w:val="24"/>
          <w:szCs w:val="24"/>
          <w:lang w:eastAsia="en-US"/>
        </w:rPr>
        <w:t>автосцепной</w:t>
      </w:r>
      <w:proofErr w:type="spellEnd"/>
      <w:r w:rsidRPr="00EA71F1">
        <w:rPr>
          <w:rFonts w:eastAsia="Calibri"/>
          <w:sz w:val="24"/>
          <w:szCs w:val="24"/>
          <w:lang w:eastAsia="en-US"/>
        </w:rPr>
        <w:t xml:space="preserve"> механизм СА-3.</w:t>
      </w:r>
    </w:p>
    <w:p w14:paraId="1A5FD5D9" w14:textId="538FF382" w:rsidR="00CE7266" w:rsidRPr="00CE7266" w:rsidRDefault="00CE7266" w:rsidP="00CE7266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Порядок выполнения практического задания:</w:t>
      </w:r>
      <w:r w:rsidRPr="00CE7266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DC9639B" w14:textId="77777777" w:rsidR="00381871" w:rsidRDefault="00381871" w:rsidP="00CE726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Прочитать внимательно задание.</w:t>
      </w:r>
    </w:p>
    <w:p w14:paraId="11E7D6C7" w14:textId="36760216" w:rsidR="00CE7266" w:rsidRDefault="00512CD2" w:rsidP="00CE726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512CD2">
        <w:rPr>
          <w:rFonts w:eastAsia="Times New Roman"/>
          <w:sz w:val="24"/>
          <w:szCs w:val="24"/>
        </w:rPr>
        <w:t>По представленном в билете вопрос</w:t>
      </w:r>
      <w:r>
        <w:rPr>
          <w:rFonts w:eastAsia="Times New Roman"/>
          <w:sz w:val="24"/>
          <w:szCs w:val="24"/>
        </w:rPr>
        <w:t>ах</w:t>
      </w:r>
      <w:r w:rsidRPr="00512CD2">
        <w:rPr>
          <w:rFonts w:eastAsia="Times New Roman"/>
          <w:sz w:val="24"/>
          <w:szCs w:val="24"/>
        </w:rPr>
        <w:t xml:space="preserve"> студенту необходимо выполнить задани</w:t>
      </w:r>
      <w:r>
        <w:rPr>
          <w:rFonts w:eastAsia="Times New Roman"/>
          <w:sz w:val="24"/>
          <w:szCs w:val="24"/>
        </w:rPr>
        <w:t>я</w:t>
      </w:r>
      <w:r w:rsidRPr="00512CD2">
        <w:rPr>
          <w:rFonts w:eastAsia="Times New Roman"/>
          <w:sz w:val="24"/>
          <w:szCs w:val="24"/>
        </w:rPr>
        <w:t xml:space="preserve"> в соответствии с требованиями Инструкции по осмотру, освидетельствованию, ремонту и формированию колесных пар локомотивов и моторвагонного подвижного состава железных дорог колеи 1520 мм ОАО «РЖД» 2631р от 22.12.2016 или Инструкции по ремонту и обслуживанию автосцепного устройства подвижного состава железных дорог, утвержденная </w:t>
      </w:r>
      <w:r w:rsidR="00EA71F1">
        <w:rPr>
          <w:rFonts w:eastAsia="Times New Roman"/>
          <w:sz w:val="24"/>
          <w:szCs w:val="24"/>
        </w:rPr>
        <w:t>приказом</w:t>
      </w:r>
      <w:r w:rsidRPr="00512CD2">
        <w:rPr>
          <w:rFonts w:eastAsia="Times New Roman"/>
          <w:sz w:val="24"/>
          <w:szCs w:val="24"/>
        </w:rPr>
        <w:t xml:space="preserve"> ОАО «РЖД» </w:t>
      </w:r>
      <w:r w:rsidR="00EA71F1">
        <w:rPr>
          <w:rFonts w:eastAsia="Times New Roman"/>
          <w:sz w:val="24"/>
          <w:szCs w:val="24"/>
        </w:rPr>
        <w:t>от 01.01.2017 г. № 348</w:t>
      </w:r>
      <w:r w:rsidRPr="00512CD2">
        <w:rPr>
          <w:rFonts w:eastAsia="Times New Roman"/>
          <w:sz w:val="24"/>
          <w:szCs w:val="24"/>
        </w:rPr>
        <w:t>.</w:t>
      </w:r>
      <w:r w:rsidR="00CE7266" w:rsidRPr="00CE7266">
        <w:rPr>
          <w:rFonts w:eastAsia="Times New Roman"/>
          <w:sz w:val="24"/>
          <w:szCs w:val="24"/>
        </w:rPr>
        <w:t>- заполнить акт проверки колесной пары</w:t>
      </w:r>
      <w:r>
        <w:rPr>
          <w:rFonts w:eastAsia="Times New Roman"/>
          <w:sz w:val="24"/>
          <w:szCs w:val="24"/>
        </w:rPr>
        <w:t>.</w:t>
      </w:r>
    </w:p>
    <w:p w14:paraId="2C58EE87" w14:textId="77777777" w:rsidR="00512CD2" w:rsidRDefault="00512CD2" w:rsidP="00CE726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2DFF8263" w14:textId="310FBA7A" w:rsidR="00512CD2" w:rsidRPr="00D70F68" w:rsidRDefault="00512CD2" w:rsidP="00CE7266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D70F68">
        <w:rPr>
          <w:rFonts w:eastAsia="Times New Roman"/>
          <w:b/>
          <w:bCs/>
          <w:sz w:val="24"/>
          <w:szCs w:val="24"/>
        </w:rPr>
        <w:t>Часть А:</w:t>
      </w:r>
    </w:p>
    <w:p w14:paraId="43719A4F" w14:textId="467F5080" w:rsidR="00512CD2" w:rsidRDefault="00512CD2" w:rsidP="00CE726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512CD2">
        <w:rPr>
          <w:rFonts w:eastAsia="Times New Roman"/>
          <w:sz w:val="24"/>
          <w:szCs w:val="24"/>
        </w:rPr>
        <w:t>Из представленных измерительных инструментов определить универсальный тяговый шаблон УТ-1 и при его помощи произвести измерение параметра поверхности катания колесной пары: высота гребня.</w:t>
      </w:r>
    </w:p>
    <w:p w14:paraId="1D400742" w14:textId="3C6330C4" w:rsidR="00512CD2" w:rsidRDefault="00512CD2" w:rsidP="00CE7266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4452951C" w14:textId="6DF4961E" w:rsidR="00512CD2" w:rsidRPr="00CE7266" w:rsidRDefault="00512CD2" w:rsidP="00CE7266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D70F68">
        <w:rPr>
          <w:rFonts w:eastAsia="Times New Roman"/>
          <w:b/>
          <w:bCs/>
          <w:sz w:val="24"/>
          <w:szCs w:val="24"/>
        </w:rPr>
        <w:t>Часть Б:</w:t>
      </w:r>
    </w:p>
    <w:bookmarkEnd w:id="31"/>
    <w:p w14:paraId="2EF96EC5" w14:textId="77777777" w:rsidR="00512CD2" w:rsidRPr="00402C80" w:rsidRDefault="00512CD2" w:rsidP="00512CD2">
      <w:pPr>
        <w:widowControl/>
        <w:autoSpaceDE/>
        <w:autoSpaceDN/>
        <w:adjustRightInd/>
        <w:jc w:val="both"/>
        <w:rPr>
          <w:sz w:val="24"/>
          <w:szCs w:val="24"/>
        </w:rPr>
      </w:pPr>
      <w:r w:rsidRPr="00402C80">
        <w:rPr>
          <w:sz w:val="24"/>
          <w:szCs w:val="24"/>
        </w:rPr>
        <w:t>Заполнить акт проверки колесной пары</w:t>
      </w:r>
    </w:p>
    <w:p w14:paraId="321B4C91" w14:textId="77777777" w:rsidR="00512CD2" w:rsidRPr="00402C80" w:rsidRDefault="00512CD2" w:rsidP="00512CD2">
      <w:pPr>
        <w:widowControl/>
        <w:autoSpaceDE/>
        <w:autoSpaceDN/>
        <w:adjustRightInd/>
        <w:spacing w:after="160"/>
        <w:contextualSpacing/>
        <w:jc w:val="both"/>
        <w:rPr>
          <w:sz w:val="24"/>
          <w:szCs w:val="24"/>
        </w:rPr>
      </w:pPr>
      <w:r w:rsidRPr="00402C80">
        <w:rPr>
          <w:sz w:val="24"/>
          <w:szCs w:val="24"/>
        </w:rPr>
        <w:t>- в акте проверки в графе «браковочная норма» указать требования к колесной паре со скоростями движения до 120</w:t>
      </w:r>
      <w:r>
        <w:rPr>
          <w:sz w:val="24"/>
          <w:szCs w:val="24"/>
        </w:rPr>
        <w:t xml:space="preserve"> </w:t>
      </w:r>
      <w:r w:rsidRPr="00402C80">
        <w:rPr>
          <w:sz w:val="24"/>
          <w:szCs w:val="24"/>
        </w:rPr>
        <w:t>км/ч диаметр колеса 1250</w:t>
      </w:r>
      <w:r>
        <w:rPr>
          <w:sz w:val="24"/>
          <w:szCs w:val="24"/>
        </w:rPr>
        <w:t xml:space="preserve"> </w:t>
      </w:r>
      <w:r w:rsidRPr="00402C80">
        <w:rPr>
          <w:sz w:val="24"/>
          <w:szCs w:val="24"/>
        </w:rPr>
        <w:t>мм., в графе «Порядок дальнейшего следования» указать требование в случае обнаружения дефектов в эксплуатации;</w:t>
      </w:r>
    </w:p>
    <w:p w14:paraId="5C5517B6" w14:textId="77777777" w:rsidR="00512CD2" w:rsidRPr="00402C80" w:rsidRDefault="00512CD2" w:rsidP="00512CD2">
      <w:pPr>
        <w:widowControl/>
        <w:autoSpaceDE/>
        <w:autoSpaceDN/>
        <w:adjustRightInd/>
        <w:spacing w:after="160"/>
        <w:contextualSpacing/>
        <w:jc w:val="both"/>
        <w:rPr>
          <w:sz w:val="24"/>
          <w:szCs w:val="24"/>
        </w:rPr>
      </w:pPr>
      <w:r w:rsidRPr="00402C80">
        <w:rPr>
          <w:sz w:val="24"/>
          <w:szCs w:val="24"/>
        </w:rPr>
        <w:t>- обнаружить существующие и возможные дефекты, параметры составных частей (секторного сегмента) и определить недопустимые их значения, при которых запрещается эксплуатация колесной пары.</w:t>
      </w:r>
    </w:p>
    <w:p w14:paraId="477B946F" w14:textId="77777777" w:rsidR="00512CD2" w:rsidRPr="00402C80" w:rsidRDefault="00512CD2" w:rsidP="00512CD2">
      <w:pPr>
        <w:widowControl/>
        <w:tabs>
          <w:tab w:val="left" w:pos="1337"/>
        </w:tabs>
        <w:autoSpaceDE/>
        <w:autoSpaceDN/>
        <w:adjustRightInd/>
        <w:spacing w:after="160" w:line="256" w:lineRule="auto"/>
        <w:jc w:val="center"/>
        <w:rPr>
          <w:sz w:val="24"/>
          <w:szCs w:val="24"/>
        </w:rPr>
      </w:pPr>
      <w:r w:rsidRPr="00402C80">
        <w:rPr>
          <w:sz w:val="24"/>
          <w:szCs w:val="24"/>
        </w:rPr>
        <w:t>Акт осмотра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0"/>
        <w:gridCol w:w="1898"/>
        <w:gridCol w:w="1528"/>
        <w:gridCol w:w="3320"/>
      </w:tblGrid>
      <w:tr w:rsidR="00512CD2" w:rsidRPr="00402C80" w14:paraId="0EB2281A" w14:textId="77777777" w:rsidTr="0071299D">
        <w:trPr>
          <w:trHeight w:val="457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2EB4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Неисправности</w:t>
            </w:r>
          </w:p>
          <w:p w14:paraId="1ADE9B11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колесной пары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8F66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Фактическое</w:t>
            </w:r>
          </w:p>
          <w:p w14:paraId="495D2D0C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значение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FBE8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Браковочная</w:t>
            </w:r>
          </w:p>
          <w:p w14:paraId="12ED9EE5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норма</w:t>
            </w: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5FBA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Порядок дальнейшего</w:t>
            </w:r>
          </w:p>
          <w:p w14:paraId="206646AD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следования (если применимо)</w:t>
            </w:r>
          </w:p>
        </w:tc>
      </w:tr>
      <w:tr w:rsidR="00512CD2" w:rsidRPr="00402C80" w14:paraId="538C13A9" w14:textId="77777777" w:rsidTr="0071299D">
        <w:trPr>
          <w:trHeight w:val="281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92B56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 xml:space="preserve">Ползун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5D6E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126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20F9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CC64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12CD2" w:rsidRPr="00402C80" w14:paraId="711E9908" w14:textId="77777777" w:rsidTr="0071299D">
        <w:trPr>
          <w:trHeight w:val="366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237E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Остроконечный накат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408F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A9918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2454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  <w:tr w:rsidR="00512CD2" w:rsidRPr="00402C80" w14:paraId="258213D6" w14:textId="77777777" w:rsidTr="0071299D">
        <w:trPr>
          <w:trHeight w:val="344"/>
          <w:jc w:val="center"/>
        </w:trPr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C509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 xml:space="preserve">Навар 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D14C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jc w:val="center"/>
              <w:rPr>
                <w:sz w:val="24"/>
                <w:szCs w:val="24"/>
              </w:rPr>
            </w:pPr>
            <w:r w:rsidRPr="00402C80">
              <w:rPr>
                <w:sz w:val="24"/>
                <w:szCs w:val="24"/>
              </w:rPr>
              <w:t>1,1 мм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2115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FF9E" w14:textId="77777777" w:rsidR="00512CD2" w:rsidRPr="00402C80" w:rsidRDefault="00512CD2" w:rsidP="0071299D">
            <w:pPr>
              <w:widowControl/>
              <w:tabs>
                <w:tab w:val="left" w:pos="1337"/>
              </w:tabs>
              <w:autoSpaceDE/>
              <w:autoSpaceDN/>
              <w:adjustRightInd/>
              <w:spacing w:line="276" w:lineRule="auto"/>
              <w:rPr>
                <w:sz w:val="24"/>
                <w:szCs w:val="24"/>
              </w:rPr>
            </w:pPr>
          </w:p>
        </w:tc>
      </w:tr>
    </w:tbl>
    <w:p w14:paraId="1416EAB7" w14:textId="77777777" w:rsidR="00D70F68" w:rsidRDefault="00D70F68">
      <w:pPr>
        <w:widowControl/>
        <w:autoSpaceDE/>
        <w:autoSpaceDN/>
        <w:adjustRightInd/>
        <w:spacing w:after="200" w:line="276" w:lineRule="auto"/>
        <w:rPr>
          <w:rFonts w:eastAsia="Calibri"/>
          <w:bCs/>
          <w:i/>
          <w:iCs/>
          <w:sz w:val="24"/>
          <w:szCs w:val="24"/>
          <w:lang w:eastAsia="en-US"/>
        </w:rPr>
      </w:pPr>
      <w:r>
        <w:rPr>
          <w:rFonts w:eastAsia="Calibri"/>
          <w:bCs/>
          <w:i/>
          <w:iCs/>
          <w:sz w:val="24"/>
          <w:szCs w:val="24"/>
          <w:lang w:eastAsia="en-US"/>
        </w:rPr>
        <w:br w:type="page"/>
      </w:r>
    </w:p>
    <w:p w14:paraId="3BA97159" w14:textId="77777777" w:rsidR="00CE7266" w:rsidRPr="00CE7266" w:rsidRDefault="00CE7266" w:rsidP="00D70F68">
      <w:pPr>
        <w:widowControl/>
        <w:autoSpaceDE/>
        <w:autoSpaceDN/>
        <w:adjustRightInd/>
        <w:spacing w:after="200" w:line="276" w:lineRule="auto"/>
        <w:rPr>
          <w:rFonts w:eastAsia="Calibri"/>
          <w:bCs/>
          <w:i/>
          <w:iCs/>
          <w:sz w:val="24"/>
          <w:szCs w:val="24"/>
          <w:lang w:eastAsia="en-US"/>
        </w:rPr>
      </w:pPr>
    </w:p>
    <w:tbl>
      <w:tblPr>
        <w:tblW w:w="10665" w:type="dxa"/>
        <w:tblInd w:w="-10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1"/>
        <w:gridCol w:w="4567"/>
        <w:gridCol w:w="3007"/>
      </w:tblGrid>
      <w:tr w:rsidR="00CE7266" w:rsidRPr="00CE7266" w14:paraId="7478FD44" w14:textId="77777777" w:rsidTr="00D70F68">
        <w:trPr>
          <w:trHeight w:val="2149"/>
        </w:trPr>
        <w:tc>
          <w:tcPr>
            <w:tcW w:w="3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64635FF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Рассмотрено предметной     </w:t>
            </w: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  (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t>цикловой)  комиссией</w:t>
            </w:r>
          </w:p>
          <w:p w14:paraId="4E92390C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специальности 23.02.06</w:t>
            </w:r>
            <w:r w:rsidRPr="00CE7266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   </w:t>
            </w:r>
          </w:p>
          <w:p w14:paraId="5AA37127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Протокол № _</w:t>
            </w:r>
          </w:p>
          <w:p w14:paraId="4B38BF4E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« __ »____20___ г.</w:t>
            </w:r>
          </w:p>
          <w:p w14:paraId="5B1000E1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Председатель </w:t>
            </w:r>
          </w:p>
          <w:p w14:paraId="0FFEA703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59C773" w14:textId="766D1017" w:rsidR="00CE7266" w:rsidRPr="00CE7266" w:rsidRDefault="00CE7266" w:rsidP="00642E9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ПЦК_________ </w:t>
            </w:r>
          </w:p>
        </w:tc>
        <w:tc>
          <w:tcPr>
            <w:tcW w:w="456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A456ACF" w14:textId="77777777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b/>
                <w:sz w:val="22"/>
                <w:szCs w:val="22"/>
                <w:lang w:eastAsia="en-US"/>
              </w:rPr>
              <w:t>Государственная итоговая аттестация</w:t>
            </w:r>
            <w:r w:rsidRPr="00CE7266">
              <w:rPr>
                <w:rFonts w:eastAsia="Calibri"/>
                <w:b/>
                <w:sz w:val="22"/>
                <w:szCs w:val="22"/>
                <w:lang w:eastAsia="en-US"/>
              </w:rPr>
              <w:br/>
            </w:r>
          </w:p>
          <w:p w14:paraId="241F4D7C" w14:textId="01D31771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val="en-US" w:eastAsia="en-US"/>
              </w:rPr>
              <w:t>II</w:t>
            </w: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этап - практический</w:t>
            </w:r>
          </w:p>
          <w:p w14:paraId="5FEC500F" w14:textId="70260B7F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ЭКЗАМЕНАЦИОННЫЙ БИЛЕТ № </w:t>
            </w:r>
            <w:r w:rsidR="00D70F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07C82A44" w14:textId="53FDAF29" w:rsidR="00CE7266" w:rsidRPr="00CE7266" w:rsidRDefault="00CE7266" w:rsidP="00D70F68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ПМ.01</w:t>
            </w:r>
          </w:p>
          <w:p w14:paraId="250A2BE0" w14:textId="77777777" w:rsidR="00CE7266" w:rsidRPr="00CE7266" w:rsidRDefault="00CE7266" w:rsidP="00CE726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41FA8F" w14:textId="2B29B863" w:rsidR="00CE7266" w:rsidRPr="00CE7266" w:rsidRDefault="00D70F68" w:rsidP="003C47B3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Группы – </w:t>
            </w:r>
            <w:r>
              <w:rPr>
                <w:rFonts w:eastAsia="Calibri"/>
                <w:sz w:val="22"/>
                <w:szCs w:val="22"/>
                <w:lang w:eastAsia="en-US"/>
              </w:rPr>
              <w:t>Т-41; Т-43; Т-44; Т-49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835ECAF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7C5B9E9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>УТВЕРЖДАЮ :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br/>
              <w:t>Зам. директора</w:t>
            </w:r>
          </w:p>
          <w:p w14:paraId="1779EC4D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CE7266">
              <w:rPr>
                <w:rFonts w:eastAsia="Calibri"/>
                <w:sz w:val="22"/>
                <w:szCs w:val="22"/>
                <w:lang w:eastAsia="en-US"/>
              </w:rPr>
              <w:t>по  учебной</w:t>
            </w:r>
            <w:proofErr w:type="gramEnd"/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 работе:</w:t>
            </w:r>
          </w:p>
          <w:p w14:paraId="3B6AF27B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E52E7B" w14:textId="784B28E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           </w:t>
            </w:r>
            <w:r w:rsidRPr="00CE7266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334D756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D35CFFD" w14:textId="77777777" w:rsidR="00CE7266" w:rsidRPr="00CE7266" w:rsidRDefault="00CE7266" w:rsidP="00CE7266">
            <w:pPr>
              <w:widowControl/>
              <w:autoSpaceDE/>
              <w:autoSpaceDN/>
              <w:adjustRightInd/>
              <w:rPr>
                <w:rFonts w:eastAsia="Calibri"/>
                <w:sz w:val="22"/>
                <w:szCs w:val="22"/>
                <w:lang w:eastAsia="en-US"/>
              </w:rPr>
            </w:pPr>
            <w:r w:rsidRPr="00CE7266">
              <w:rPr>
                <w:rFonts w:eastAsia="Calibri"/>
                <w:sz w:val="22"/>
                <w:szCs w:val="22"/>
                <w:lang w:eastAsia="en-US"/>
              </w:rPr>
              <w:t>«___»___________20__ г.</w:t>
            </w:r>
          </w:p>
        </w:tc>
      </w:tr>
    </w:tbl>
    <w:p w14:paraId="60990A2B" w14:textId="77777777" w:rsidR="00CE7266" w:rsidRPr="00CE7266" w:rsidRDefault="00CE7266" w:rsidP="00CE7266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</w:p>
    <w:p w14:paraId="20F425B9" w14:textId="77777777" w:rsidR="00D70F68" w:rsidRPr="00CE7266" w:rsidRDefault="00D70F68" w:rsidP="00D70F68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Оцениваемые компетенции:</w:t>
      </w:r>
    </w:p>
    <w:p w14:paraId="4083C756" w14:textId="263036BB" w:rsidR="00D70F68" w:rsidRDefault="00D70F68" w:rsidP="00D70F68">
      <w:pPr>
        <w:widowControl/>
        <w:tabs>
          <w:tab w:val="left" w:pos="993"/>
        </w:tabs>
        <w:autoSpaceDE/>
        <w:autoSpaceDN/>
        <w:spacing w:line="276" w:lineRule="auto"/>
        <w:jc w:val="both"/>
        <w:rPr>
          <w:bCs/>
          <w:sz w:val="24"/>
          <w:szCs w:val="24"/>
        </w:rPr>
      </w:pPr>
      <w:r w:rsidRPr="005C2292">
        <w:rPr>
          <w:bCs/>
          <w:sz w:val="24"/>
          <w:szCs w:val="24"/>
        </w:rPr>
        <w:t>Оцениваемые компетенции: ПК 1.1, ПК 1.3, ОК 1, ОК 2, ОК 3, ОК 4, ОК 5, ОК 6, ОК 9.</w:t>
      </w:r>
    </w:p>
    <w:p w14:paraId="3347CF97" w14:textId="77777777" w:rsidR="00D70F68" w:rsidRPr="00CE7266" w:rsidRDefault="00D70F68" w:rsidP="00D70F68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Условия выполнения задания:</w:t>
      </w:r>
    </w:p>
    <w:p w14:paraId="64F3B257" w14:textId="510F2B08" w:rsidR="00D70F68" w:rsidRPr="00CE7266" w:rsidRDefault="00D70F68" w:rsidP="00D70F68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Место выполнения задания: филиал ПривГУПС </w:t>
      </w:r>
    </w:p>
    <w:p w14:paraId="740D8F51" w14:textId="6AD453A9" w:rsidR="00D70F68" w:rsidRPr="00CE7266" w:rsidRDefault="00D70F68" w:rsidP="00D70F68">
      <w:pPr>
        <w:widowControl/>
        <w:autoSpaceDE/>
        <w:autoSpaceDN/>
        <w:adjustRightInd/>
        <w:ind w:left="-15"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Характеристика задания: </w:t>
      </w:r>
      <w:r w:rsidRPr="00D70F68">
        <w:rPr>
          <w:rFonts w:eastAsia="Calibri"/>
          <w:sz w:val="24"/>
          <w:szCs w:val="24"/>
          <w:lang w:eastAsia="en-US"/>
        </w:rPr>
        <w:t>экзаменационный билет состоит из двух практических заданий (А-практическое, Б-устное). Часть А – демонстрация практического навыка и умения по представленной в билете ситуации; часть Б – определение на слух подаваемого сигнала тревоги.</w:t>
      </w:r>
    </w:p>
    <w:p w14:paraId="473FFCDA" w14:textId="77777777" w:rsidR="00D70F68" w:rsidRPr="00CE7266" w:rsidRDefault="00D70F68" w:rsidP="00D70F68">
      <w:pPr>
        <w:widowControl/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 xml:space="preserve">Максимальное время выполнения задания – </w:t>
      </w:r>
      <w:r>
        <w:rPr>
          <w:rFonts w:eastAsia="Calibri"/>
          <w:sz w:val="24"/>
          <w:szCs w:val="24"/>
          <w:lang w:eastAsia="en-US"/>
        </w:rPr>
        <w:t>2</w:t>
      </w:r>
      <w:r w:rsidRPr="00CE7266">
        <w:rPr>
          <w:rFonts w:eastAsia="Calibri"/>
          <w:sz w:val="24"/>
          <w:szCs w:val="24"/>
          <w:lang w:eastAsia="en-US"/>
        </w:rPr>
        <w:t>0 минут</w:t>
      </w:r>
      <w:r>
        <w:rPr>
          <w:rFonts w:eastAsia="Calibri"/>
          <w:sz w:val="24"/>
          <w:szCs w:val="24"/>
          <w:lang w:eastAsia="en-US"/>
        </w:rPr>
        <w:t>.</w:t>
      </w:r>
    </w:p>
    <w:p w14:paraId="53BB07CF" w14:textId="77777777" w:rsidR="00D70F68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Calibri"/>
          <w:sz w:val="24"/>
          <w:szCs w:val="24"/>
          <w:lang w:eastAsia="en-US"/>
        </w:rPr>
      </w:pPr>
      <w:r w:rsidRPr="00D70F68">
        <w:rPr>
          <w:rFonts w:eastAsia="Calibri"/>
          <w:sz w:val="24"/>
          <w:szCs w:val="24"/>
          <w:lang w:eastAsia="en-US"/>
        </w:rPr>
        <w:t>Используемое оборудование: макеты; стенды; сигнальные принадлежности (петарды, флажки, щиты, диски).</w:t>
      </w:r>
    </w:p>
    <w:p w14:paraId="705EC3C4" w14:textId="1C85CA9F" w:rsidR="00D70F68" w:rsidRPr="00CE7266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sz w:val="28"/>
          <w:szCs w:val="28"/>
          <w:lang w:eastAsia="en-US"/>
        </w:rPr>
      </w:pPr>
      <w:r w:rsidRPr="00CE7266">
        <w:rPr>
          <w:rFonts w:eastAsia="Calibri"/>
          <w:sz w:val="24"/>
          <w:szCs w:val="24"/>
          <w:lang w:eastAsia="en-US"/>
        </w:rPr>
        <w:t>Порядок выполнения практического задания:</w:t>
      </w:r>
      <w:r w:rsidRPr="00CE7266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161E49FD" w14:textId="77777777" w:rsidR="00D70F68" w:rsidRPr="00D70F68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70F68">
        <w:rPr>
          <w:rFonts w:eastAsia="Times New Roman"/>
          <w:sz w:val="24"/>
          <w:szCs w:val="24"/>
        </w:rPr>
        <w:t>1. Прочитать внимательно задание (Часть А)</w:t>
      </w:r>
    </w:p>
    <w:p w14:paraId="23093D10" w14:textId="77777777" w:rsidR="00D70F68" w:rsidRPr="00D70F68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70F68">
        <w:rPr>
          <w:rFonts w:eastAsia="Times New Roman"/>
          <w:sz w:val="24"/>
          <w:szCs w:val="24"/>
        </w:rPr>
        <w:t>2. По представленной в билете ситуации студенту необходимо выполнить задание в соответствии с требованиями «Правил технической эксплуатации железных дорог Российской Федерации», используя необходимые для этого макеты и принадлежности (петарды, флажки, щиты, диски)</w:t>
      </w:r>
    </w:p>
    <w:p w14:paraId="34785399" w14:textId="77777777" w:rsidR="00D70F68" w:rsidRPr="00D70F68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D70F68">
        <w:rPr>
          <w:rFonts w:eastAsia="Times New Roman"/>
          <w:sz w:val="24"/>
          <w:szCs w:val="24"/>
        </w:rPr>
        <w:t>3. Прочитать внимательно задание (Часть Б)</w:t>
      </w:r>
    </w:p>
    <w:p w14:paraId="44B2FAB6" w14:textId="072BE4AF" w:rsidR="00CE7266" w:rsidRPr="00CE7266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Calibri"/>
          <w:b/>
          <w:sz w:val="24"/>
          <w:szCs w:val="24"/>
          <w:lang w:eastAsia="en-US"/>
        </w:rPr>
      </w:pPr>
      <w:r w:rsidRPr="00D70F68">
        <w:rPr>
          <w:rFonts w:eastAsia="Times New Roman"/>
          <w:sz w:val="24"/>
          <w:szCs w:val="24"/>
        </w:rPr>
        <w:t>4. Член ГЭК подает сигнал тревоги, студенту необходимо пояснить его значение, кто подаёт и в каких случаях в соответствии с требованиями пункта 104 приложения №1 к «Правилам технической эксплуатации железных дорог Российской Федерации».</w:t>
      </w:r>
    </w:p>
    <w:p w14:paraId="652AB5E2" w14:textId="77777777" w:rsidR="00D70F68" w:rsidRDefault="00D70F68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</w:p>
    <w:p w14:paraId="2148E4EC" w14:textId="39F0C7B8" w:rsidR="00CE7266" w:rsidRPr="00CE7266" w:rsidRDefault="00CE7266" w:rsidP="00D70F68">
      <w:pPr>
        <w:widowControl/>
        <w:tabs>
          <w:tab w:val="left" w:pos="-284"/>
          <w:tab w:val="left" w:pos="-142"/>
        </w:tabs>
        <w:autoSpaceDE/>
        <w:autoSpaceDN/>
        <w:adjustRightInd/>
        <w:jc w:val="both"/>
        <w:rPr>
          <w:rFonts w:eastAsia="Times New Roman"/>
          <w:b/>
          <w:bCs/>
          <w:sz w:val="28"/>
          <w:szCs w:val="28"/>
          <w:lang w:eastAsia="en-US"/>
        </w:rPr>
      </w:pPr>
      <w:r w:rsidRPr="00CE7266">
        <w:rPr>
          <w:rFonts w:eastAsia="Times New Roman"/>
          <w:b/>
          <w:bCs/>
          <w:sz w:val="24"/>
          <w:szCs w:val="24"/>
        </w:rPr>
        <w:t xml:space="preserve">Часть А: </w:t>
      </w:r>
    </w:p>
    <w:p w14:paraId="0482EC2F" w14:textId="371C0790" w:rsidR="00CE7266" w:rsidRPr="00CE7266" w:rsidRDefault="00CE7266" w:rsidP="00D70F68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CE7266">
        <w:rPr>
          <w:rFonts w:eastAsia="Times New Roman"/>
          <w:sz w:val="24"/>
          <w:szCs w:val="24"/>
        </w:rPr>
        <w:t>Текст задания: На макете железной дороги выполнить ограждение пассажирского поезда при вынужденной остановке на перегоне в соответствии с требованиями пункта 54 приложения №1 к «Правилам технической эксплуатации железных дорог Российской Федерации».</w:t>
      </w:r>
    </w:p>
    <w:p w14:paraId="2DAB6E43" w14:textId="77777777" w:rsidR="00CE7266" w:rsidRPr="00CE7266" w:rsidRDefault="00CE7266" w:rsidP="00D70F68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</w:p>
    <w:p w14:paraId="24B1DA1B" w14:textId="77777777" w:rsidR="00CE7266" w:rsidRPr="00CE7266" w:rsidRDefault="00CE7266" w:rsidP="00D70F68">
      <w:pPr>
        <w:widowControl/>
        <w:autoSpaceDE/>
        <w:autoSpaceDN/>
        <w:adjustRightInd/>
        <w:jc w:val="both"/>
        <w:rPr>
          <w:rFonts w:eastAsia="Times New Roman"/>
          <w:b/>
          <w:bCs/>
          <w:sz w:val="24"/>
          <w:szCs w:val="24"/>
        </w:rPr>
      </w:pPr>
      <w:r w:rsidRPr="00CE7266">
        <w:rPr>
          <w:rFonts w:eastAsia="Times New Roman"/>
          <w:b/>
          <w:bCs/>
          <w:sz w:val="24"/>
          <w:szCs w:val="24"/>
        </w:rPr>
        <w:t>Часть Б:</w:t>
      </w:r>
    </w:p>
    <w:p w14:paraId="56090883" w14:textId="3290895A" w:rsidR="00CE7266" w:rsidRPr="00CE7266" w:rsidRDefault="00CE7266" w:rsidP="00D70F68">
      <w:pPr>
        <w:widowControl/>
        <w:autoSpaceDE/>
        <w:autoSpaceDN/>
        <w:adjustRightInd/>
        <w:jc w:val="both"/>
        <w:rPr>
          <w:rFonts w:eastAsia="Times New Roman"/>
          <w:sz w:val="24"/>
          <w:szCs w:val="24"/>
        </w:rPr>
      </w:pPr>
      <w:r w:rsidRPr="00CE7266">
        <w:rPr>
          <w:rFonts w:eastAsia="Times New Roman"/>
          <w:sz w:val="24"/>
          <w:szCs w:val="24"/>
        </w:rPr>
        <w:t>Текст задания: Определите на слух, какой звуковой сигнал прозвучал, поясните его значение, кто подаёт и в каких случаях подаётся в соответствии с требованиями пункта 104 приложения №1 к «Правилам технической эксплуатации железных дорог Российской Федерации».</w:t>
      </w:r>
    </w:p>
    <w:p w14:paraId="1F829BC2" w14:textId="77777777" w:rsidR="00032571" w:rsidRPr="00A51BA7" w:rsidRDefault="00032571" w:rsidP="00032571">
      <w:pPr>
        <w:widowControl/>
        <w:autoSpaceDE/>
        <w:autoSpaceDN/>
        <w:adjustRightInd/>
        <w:spacing w:after="200" w:line="276" w:lineRule="auto"/>
      </w:pPr>
    </w:p>
    <w:sectPr w:rsidR="00032571" w:rsidRPr="00A51BA7" w:rsidSect="003315D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1098C" w14:textId="77777777" w:rsidR="00A417BB" w:rsidRDefault="00A417BB" w:rsidP="00647E7F">
      <w:r>
        <w:separator/>
      </w:r>
    </w:p>
  </w:endnote>
  <w:endnote w:type="continuationSeparator" w:id="0">
    <w:p w14:paraId="6A054CD6" w14:textId="77777777" w:rsidR="00A417BB" w:rsidRDefault="00A417BB" w:rsidP="00647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6919705"/>
      <w:docPartObj>
        <w:docPartGallery w:val="Page Numbers (Bottom of Page)"/>
        <w:docPartUnique/>
      </w:docPartObj>
    </w:sdtPr>
    <w:sdtEndPr/>
    <w:sdtContent>
      <w:p w14:paraId="31316BA7" w14:textId="30E93E41" w:rsidR="0071299D" w:rsidRDefault="0071299D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3E7">
          <w:rPr>
            <w:noProof/>
          </w:rPr>
          <w:t>20</w:t>
        </w:r>
        <w:r>
          <w:fldChar w:fldCharType="end"/>
        </w:r>
      </w:p>
    </w:sdtContent>
  </w:sdt>
  <w:p w14:paraId="4427955F" w14:textId="77777777" w:rsidR="0071299D" w:rsidRDefault="0071299D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9BA83F" w14:textId="77777777" w:rsidR="00A417BB" w:rsidRDefault="00A417BB" w:rsidP="00647E7F">
      <w:r>
        <w:separator/>
      </w:r>
    </w:p>
  </w:footnote>
  <w:footnote w:type="continuationSeparator" w:id="0">
    <w:p w14:paraId="7512CE10" w14:textId="77777777" w:rsidR="00A417BB" w:rsidRDefault="00A417BB" w:rsidP="00647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72B"/>
    <w:multiLevelType w:val="hybridMultilevel"/>
    <w:tmpl w:val="D25ED80A"/>
    <w:lvl w:ilvl="0" w:tplc="ABF678CC">
      <w:start w:val="1"/>
      <w:numFmt w:val="russianUpp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28C58D8"/>
    <w:multiLevelType w:val="hybridMultilevel"/>
    <w:tmpl w:val="5EB24A58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DD5A8F"/>
    <w:multiLevelType w:val="multilevel"/>
    <w:tmpl w:val="73C269F2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>
    <w:nsid w:val="124E728C"/>
    <w:multiLevelType w:val="hybridMultilevel"/>
    <w:tmpl w:val="9E906204"/>
    <w:lvl w:ilvl="0" w:tplc="3F8E9F7A">
      <w:start w:val="1"/>
      <w:numFmt w:val="russianUpp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B45A6A1A">
      <w:start w:val="1"/>
      <w:numFmt w:val="decimal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4">
    <w:nsid w:val="22CD46E4"/>
    <w:multiLevelType w:val="hybridMultilevel"/>
    <w:tmpl w:val="AA7AA7A8"/>
    <w:lvl w:ilvl="0" w:tplc="5D62CE38">
      <w:start w:val="1"/>
      <w:numFmt w:val="russianUpp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7E448FA0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62B05C4"/>
    <w:multiLevelType w:val="hybridMultilevel"/>
    <w:tmpl w:val="EB943462"/>
    <w:lvl w:ilvl="0" w:tplc="0734BBB0">
      <w:start w:val="1"/>
      <w:numFmt w:val="russianUpp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D2D85640">
      <w:start w:val="1"/>
      <w:numFmt w:val="decimal"/>
      <w:lvlText w:val="%2."/>
      <w:lvlJc w:val="left"/>
      <w:pPr>
        <w:ind w:left="1575" w:hanging="435"/>
      </w:p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>
    <w:nsid w:val="358D13E2"/>
    <w:multiLevelType w:val="hybridMultilevel"/>
    <w:tmpl w:val="CE8E9562"/>
    <w:lvl w:ilvl="0" w:tplc="1C789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7FF7AAD"/>
    <w:multiLevelType w:val="hybridMultilevel"/>
    <w:tmpl w:val="2ACACF54"/>
    <w:lvl w:ilvl="0" w:tplc="189C6A34">
      <w:start w:val="1"/>
      <w:numFmt w:val="russianUpp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5AD86DE0">
      <w:start w:val="1"/>
      <w:numFmt w:val="decimal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>
    <w:nsid w:val="41784817"/>
    <w:multiLevelType w:val="hybridMultilevel"/>
    <w:tmpl w:val="C55855E2"/>
    <w:lvl w:ilvl="0" w:tplc="57B66174">
      <w:start w:val="1"/>
      <w:numFmt w:val="russianUpp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081E69"/>
    <w:multiLevelType w:val="hybridMultilevel"/>
    <w:tmpl w:val="B9380FB6"/>
    <w:lvl w:ilvl="0" w:tplc="2AEAD4E0">
      <w:start w:val="1"/>
      <w:numFmt w:val="russianUpp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24B6BFEE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9CE2669"/>
    <w:multiLevelType w:val="hybridMultilevel"/>
    <w:tmpl w:val="E28EE7A4"/>
    <w:lvl w:ilvl="0" w:tplc="DBB2D358">
      <w:start w:val="1"/>
      <w:numFmt w:val="russianUpp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13B8D298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E9F7FD1"/>
    <w:multiLevelType w:val="hybridMultilevel"/>
    <w:tmpl w:val="39BC447C"/>
    <w:lvl w:ilvl="0" w:tplc="FFFFFFFF">
      <w:start w:val="1"/>
      <w:numFmt w:val="russianUpper"/>
      <w:lvlText w:val="%1)"/>
      <w:lvlJc w:val="left"/>
      <w:pPr>
        <w:ind w:left="1429" w:hanging="360"/>
      </w:pPr>
      <w:rPr>
        <w:rFonts w:cs="Times New Roman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A5133B"/>
    <w:multiLevelType w:val="hybridMultilevel"/>
    <w:tmpl w:val="61BC07AC"/>
    <w:lvl w:ilvl="0" w:tplc="C8B2C718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3">
    <w:nsid w:val="6EAC0658"/>
    <w:multiLevelType w:val="hybridMultilevel"/>
    <w:tmpl w:val="09EE357E"/>
    <w:lvl w:ilvl="0" w:tplc="AAB2F6A8">
      <w:start w:val="1"/>
      <w:numFmt w:val="russianUpp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97D410FA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FC002A"/>
    <w:multiLevelType w:val="hybridMultilevel"/>
    <w:tmpl w:val="D63E8344"/>
    <w:lvl w:ilvl="0" w:tplc="8190FAEC">
      <w:start w:val="1"/>
      <w:numFmt w:val="russianUpp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47EEE6AC">
      <w:start w:val="1"/>
      <w:numFmt w:val="decimal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5">
    <w:nsid w:val="78813206"/>
    <w:multiLevelType w:val="hybridMultilevel"/>
    <w:tmpl w:val="E83CF7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E8A4B86"/>
    <w:multiLevelType w:val="hybridMultilevel"/>
    <w:tmpl w:val="39BC447C"/>
    <w:lvl w:ilvl="0" w:tplc="A1A49364">
      <w:start w:val="1"/>
      <w:numFmt w:val="russianUpper"/>
      <w:lvlText w:val="%1)"/>
      <w:lvlJc w:val="left"/>
      <w:pPr>
        <w:ind w:left="1429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12"/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DC2"/>
    <w:rsid w:val="00023182"/>
    <w:rsid w:val="00032571"/>
    <w:rsid w:val="00083A59"/>
    <w:rsid w:val="000B41C0"/>
    <w:rsid w:val="000D0F4F"/>
    <w:rsid w:val="000D37B5"/>
    <w:rsid w:val="000E132E"/>
    <w:rsid w:val="000E17D0"/>
    <w:rsid w:val="000E3236"/>
    <w:rsid w:val="001173EC"/>
    <w:rsid w:val="001277E7"/>
    <w:rsid w:val="00145D8D"/>
    <w:rsid w:val="0016756B"/>
    <w:rsid w:val="001914BD"/>
    <w:rsid w:val="001B5EB3"/>
    <w:rsid w:val="001D1916"/>
    <w:rsid w:val="00205510"/>
    <w:rsid w:val="00211DEB"/>
    <w:rsid w:val="00211FDE"/>
    <w:rsid w:val="002430FD"/>
    <w:rsid w:val="0024313C"/>
    <w:rsid w:val="0024536E"/>
    <w:rsid w:val="002558DC"/>
    <w:rsid w:val="00257462"/>
    <w:rsid w:val="00260AE6"/>
    <w:rsid w:val="00271F43"/>
    <w:rsid w:val="00283426"/>
    <w:rsid w:val="00297287"/>
    <w:rsid w:val="002A349F"/>
    <w:rsid w:val="002E62EC"/>
    <w:rsid w:val="002E7419"/>
    <w:rsid w:val="00316C49"/>
    <w:rsid w:val="00320348"/>
    <w:rsid w:val="00321ADF"/>
    <w:rsid w:val="003315D2"/>
    <w:rsid w:val="00332EF3"/>
    <w:rsid w:val="00371DB7"/>
    <w:rsid w:val="00381871"/>
    <w:rsid w:val="00381D0D"/>
    <w:rsid w:val="0039563B"/>
    <w:rsid w:val="003977C9"/>
    <w:rsid w:val="003B42A9"/>
    <w:rsid w:val="003C47B3"/>
    <w:rsid w:val="003D1A93"/>
    <w:rsid w:val="003F33F6"/>
    <w:rsid w:val="00402C80"/>
    <w:rsid w:val="00411DF6"/>
    <w:rsid w:val="00412014"/>
    <w:rsid w:val="00434790"/>
    <w:rsid w:val="00445B91"/>
    <w:rsid w:val="004734F8"/>
    <w:rsid w:val="004742D4"/>
    <w:rsid w:val="004744CC"/>
    <w:rsid w:val="004D5808"/>
    <w:rsid w:val="004F498D"/>
    <w:rsid w:val="005124DE"/>
    <w:rsid w:val="00512CD2"/>
    <w:rsid w:val="005342E8"/>
    <w:rsid w:val="00554CFE"/>
    <w:rsid w:val="005A6B40"/>
    <w:rsid w:val="005C2292"/>
    <w:rsid w:val="005D1DB6"/>
    <w:rsid w:val="005E1DC2"/>
    <w:rsid w:val="0060560D"/>
    <w:rsid w:val="00615DBE"/>
    <w:rsid w:val="00615E51"/>
    <w:rsid w:val="00621892"/>
    <w:rsid w:val="00621E76"/>
    <w:rsid w:val="00642E96"/>
    <w:rsid w:val="00647E7F"/>
    <w:rsid w:val="0068749E"/>
    <w:rsid w:val="006910BB"/>
    <w:rsid w:val="00692254"/>
    <w:rsid w:val="006A3B0A"/>
    <w:rsid w:val="006B2DC6"/>
    <w:rsid w:val="006C5D8B"/>
    <w:rsid w:val="006D2C16"/>
    <w:rsid w:val="006F5080"/>
    <w:rsid w:val="00704A7F"/>
    <w:rsid w:val="0071299D"/>
    <w:rsid w:val="00726E5F"/>
    <w:rsid w:val="00735C9D"/>
    <w:rsid w:val="0075335A"/>
    <w:rsid w:val="007534E0"/>
    <w:rsid w:val="00763B84"/>
    <w:rsid w:val="00776827"/>
    <w:rsid w:val="00783364"/>
    <w:rsid w:val="007850A6"/>
    <w:rsid w:val="00797533"/>
    <w:rsid w:val="007A6FA2"/>
    <w:rsid w:val="007A7BA0"/>
    <w:rsid w:val="007C1D26"/>
    <w:rsid w:val="0080218F"/>
    <w:rsid w:val="00824449"/>
    <w:rsid w:val="008478E0"/>
    <w:rsid w:val="008660D2"/>
    <w:rsid w:val="0087411D"/>
    <w:rsid w:val="009223CC"/>
    <w:rsid w:val="00926BC6"/>
    <w:rsid w:val="00926E8D"/>
    <w:rsid w:val="00953D42"/>
    <w:rsid w:val="00963F47"/>
    <w:rsid w:val="00964D71"/>
    <w:rsid w:val="009810FA"/>
    <w:rsid w:val="009944D0"/>
    <w:rsid w:val="009A4CD1"/>
    <w:rsid w:val="00A13253"/>
    <w:rsid w:val="00A37888"/>
    <w:rsid w:val="00A417BB"/>
    <w:rsid w:val="00A51BA7"/>
    <w:rsid w:val="00A55458"/>
    <w:rsid w:val="00A72DF5"/>
    <w:rsid w:val="00A86D1E"/>
    <w:rsid w:val="00AA2FA6"/>
    <w:rsid w:val="00AB5EB3"/>
    <w:rsid w:val="00AC60DA"/>
    <w:rsid w:val="00AD42D2"/>
    <w:rsid w:val="00AF07D9"/>
    <w:rsid w:val="00B05F2A"/>
    <w:rsid w:val="00B07ADC"/>
    <w:rsid w:val="00B22F4E"/>
    <w:rsid w:val="00B4231B"/>
    <w:rsid w:val="00B42A5F"/>
    <w:rsid w:val="00B92002"/>
    <w:rsid w:val="00BB4142"/>
    <w:rsid w:val="00BC0FFF"/>
    <w:rsid w:val="00BD4D95"/>
    <w:rsid w:val="00C36DD6"/>
    <w:rsid w:val="00C443E8"/>
    <w:rsid w:val="00C672AB"/>
    <w:rsid w:val="00C84326"/>
    <w:rsid w:val="00C95997"/>
    <w:rsid w:val="00CB02BC"/>
    <w:rsid w:val="00CC0724"/>
    <w:rsid w:val="00CE7266"/>
    <w:rsid w:val="00CF7A6A"/>
    <w:rsid w:val="00CF7B7C"/>
    <w:rsid w:val="00D33AA1"/>
    <w:rsid w:val="00D43109"/>
    <w:rsid w:val="00D70F68"/>
    <w:rsid w:val="00D72D2C"/>
    <w:rsid w:val="00DB10FF"/>
    <w:rsid w:val="00DE37E6"/>
    <w:rsid w:val="00DF76CB"/>
    <w:rsid w:val="00E12BD3"/>
    <w:rsid w:val="00E42915"/>
    <w:rsid w:val="00EA2A4E"/>
    <w:rsid w:val="00EA71F1"/>
    <w:rsid w:val="00EB288A"/>
    <w:rsid w:val="00EB2CAF"/>
    <w:rsid w:val="00EC195D"/>
    <w:rsid w:val="00EC3955"/>
    <w:rsid w:val="00EC7915"/>
    <w:rsid w:val="00EF5128"/>
    <w:rsid w:val="00F01347"/>
    <w:rsid w:val="00F072CF"/>
    <w:rsid w:val="00F1071A"/>
    <w:rsid w:val="00F22A07"/>
    <w:rsid w:val="00F2411D"/>
    <w:rsid w:val="00F34A83"/>
    <w:rsid w:val="00F413E7"/>
    <w:rsid w:val="00F67B6F"/>
    <w:rsid w:val="00F93A48"/>
    <w:rsid w:val="00F96F57"/>
    <w:rsid w:val="00FD1D59"/>
    <w:rsid w:val="00FE5C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5ACFB"/>
  <w15:docId w15:val="{7834B115-F0A1-4CCA-A73B-DA1FFE28C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7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rsid w:val="005E1DC2"/>
    <w:pPr>
      <w:adjustRightInd/>
      <w:spacing w:line="413" w:lineRule="exact"/>
      <w:ind w:left="1322" w:right="315"/>
      <w:jc w:val="center"/>
    </w:pPr>
    <w:rPr>
      <w:rFonts w:eastAsia="Times New Roman"/>
      <w:b/>
      <w:bCs/>
      <w:sz w:val="36"/>
      <w:szCs w:val="36"/>
      <w:lang w:eastAsia="en-US"/>
    </w:rPr>
  </w:style>
  <w:style w:type="character" w:customStyle="1" w:styleId="a4">
    <w:name w:val="Название Знак"/>
    <w:basedOn w:val="a0"/>
    <w:link w:val="a3"/>
    <w:uiPriority w:val="1"/>
    <w:rsid w:val="005E1DC2"/>
    <w:rPr>
      <w:rFonts w:ascii="Times New Roman" w:eastAsia="Times New Roman" w:hAnsi="Times New Roman" w:cs="Times New Roman"/>
      <w:b/>
      <w:bCs/>
      <w:sz w:val="36"/>
      <w:szCs w:val="36"/>
    </w:rPr>
  </w:style>
  <w:style w:type="table" w:customStyle="1" w:styleId="TableNormal">
    <w:name w:val="Table Normal"/>
    <w:uiPriority w:val="2"/>
    <w:semiHidden/>
    <w:unhideWhenUsed/>
    <w:qFormat/>
    <w:rsid w:val="003315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3315D2"/>
    <w:pPr>
      <w:adjustRightInd/>
      <w:ind w:left="813"/>
    </w:pPr>
    <w:rPr>
      <w:rFonts w:eastAsia="Times New Roman"/>
      <w:sz w:val="24"/>
      <w:szCs w:val="24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315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315D2"/>
    <w:pPr>
      <w:adjustRightInd/>
      <w:ind w:left="107"/>
    </w:pPr>
    <w:rPr>
      <w:rFonts w:eastAsia="Times New Roman"/>
      <w:sz w:val="22"/>
      <w:szCs w:val="22"/>
      <w:lang w:eastAsia="en-US"/>
    </w:rPr>
  </w:style>
  <w:style w:type="paragraph" w:styleId="a7">
    <w:name w:val="List Paragraph"/>
    <w:aliases w:val="Содержание. 2 уровень,List Paragraph"/>
    <w:basedOn w:val="a"/>
    <w:link w:val="a8"/>
    <w:uiPriority w:val="34"/>
    <w:qFormat/>
    <w:rsid w:val="00726E5F"/>
    <w:pPr>
      <w:ind w:left="720"/>
      <w:contextualSpacing/>
    </w:pPr>
  </w:style>
  <w:style w:type="character" w:customStyle="1" w:styleId="a8">
    <w:name w:val="Абзац списка Знак"/>
    <w:aliases w:val="Содержание. 2 уровень Знак,List Paragraph Знак"/>
    <w:link w:val="a7"/>
    <w:uiPriority w:val="34"/>
    <w:qFormat/>
    <w:locked/>
    <w:rsid w:val="0075335A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1">
    <w:name w:val="Стиль1"/>
    <w:basedOn w:val="a9"/>
    <w:link w:val="10"/>
    <w:uiPriority w:val="99"/>
    <w:qFormat/>
    <w:rsid w:val="000E132E"/>
    <w:pPr>
      <w:widowControl/>
      <w:autoSpaceDE/>
      <w:autoSpaceDN/>
      <w:adjustRightInd/>
      <w:jc w:val="center"/>
    </w:pPr>
    <w:rPr>
      <w:rFonts w:eastAsia="Calibri"/>
      <w:sz w:val="28"/>
      <w:szCs w:val="28"/>
      <w:lang w:eastAsia="en-US"/>
    </w:rPr>
  </w:style>
  <w:style w:type="character" w:customStyle="1" w:styleId="10">
    <w:name w:val="Стиль1 Знак"/>
    <w:basedOn w:val="a0"/>
    <w:link w:val="1"/>
    <w:uiPriority w:val="99"/>
    <w:rsid w:val="000E132E"/>
    <w:rPr>
      <w:rFonts w:ascii="Times New Roman" w:eastAsia="Calibri" w:hAnsi="Times New Roman" w:cs="Times New Roman"/>
      <w:sz w:val="28"/>
      <w:szCs w:val="28"/>
    </w:rPr>
  </w:style>
  <w:style w:type="paragraph" w:customStyle="1" w:styleId="3">
    <w:name w:val="Стиль3"/>
    <w:basedOn w:val="a"/>
    <w:link w:val="30"/>
    <w:qFormat/>
    <w:rsid w:val="000E132E"/>
    <w:pPr>
      <w:widowControl/>
      <w:autoSpaceDE/>
      <w:autoSpaceDN/>
      <w:adjustRightInd/>
      <w:spacing w:after="200" w:line="276" w:lineRule="auto"/>
    </w:pPr>
    <w:rPr>
      <w:rFonts w:eastAsia="Calibri"/>
      <w:spacing w:val="4"/>
      <w:sz w:val="28"/>
      <w:szCs w:val="28"/>
      <w:lang w:eastAsia="en-US"/>
    </w:rPr>
  </w:style>
  <w:style w:type="character" w:customStyle="1" w:styleId="30">
    <w:name w:val="Стиль3 Знак"/>
    <w:basedOn w:val="a0"/>
    <w:link w:val="3"/>
    <w:rsid w:val="000E132E"/>
    <w:rPr>
      <w:rFonts w:ascii="Times New Roman" w:eastAsia="Calibri" w:hAnsi="Times New Roman" w:cs="Times New Roman"/>
      <w:spacing w:val="4"/>
      <w:sz w:val="28"/>
      <w:szCs w:val="28"/>
    </w:rPr>
  </w:style>
  <w:style w:type="paragraph" w:customStyle="1" w:styleId="4">
    <w:name w:val="Стиль4"/>
    <w:basedOn w:val="1"/>
    <w:link w:val="40"/>
    <w:qFormat/>
    <w:rsid w:val="000E132E"/>
    <w:pPr>
      <w:tabs>
        <w:tab w:val="left" w:pos="1276"/>
      </w:tabs>
      <w:jc w:val="left"/>
    </w:pPr>
    <w:rPr>
      <w:color w:val="FF0000"/>
      <w:sz w:val="24"/>
      <w:szCs w:val="24"/>
    </w:rPr>
  </w:style>
  <w:style w:type="character" w:customStyle="1" w:styleId="40">
    <w:name w:val="Стиль4 Знак"/>
    <w:basedOn w:val="10"/>
    <w:link w:val="4"/>
    <w:rsid w:val="000E132E"/>
    <w:rPr>
      <w:rFonts w:ascii="Times New Roman" w:eastAsia="Calibri" w:hAnsi="Times New Roman" w:cs="Times New Roman"/>
      <w:color w:val="FF0000"/>
      <w:sz w:val="24"/>
      <w:szCs w:val="24"/>
    </w:rPr>
  </w:style>
  <w:style w:type="paragraph" w:customStyle="1" w:styleId="2">
    <w:name w:val="Стиль2"/>
    <w:basedOn w:val="a"/>
    <w:link w:val="20"/>
    <w:uiPriority w:val="99"/>
    <w:qFormat/>
    <w:rsid w:val="000E132E"/>
    <w:pPr>
      <w:widowControl/>
      <w:autoSpaceDE/>
      <w:autoSpaceDN/>
      <w:adjustRightInd/>
      <w:spacing w:after="200" w:line="276" w:lineRule="auto"/>
    </w:pPr>
    <w:rPr>
      <w:rFonts w:eastAsia="Calibri"/>
      <w:spacing w:val="4"/>
      <w:sz w:val="28"/>
      <w:szCs w:val="28"/>
      <w:lang w:eastAsia="en-US"/>
    </w:rPr>
  </w:style>
  <w:style w:type="character" w:customStyle="1" w:styleId="20">
    <w:name w:val="Стиль2 Знак"/>
    <w:basedOn w:val="a0"/>
    <w:link w:val="2"/>
    <w:uiPriority w:val="99"/>
    <w:rsid w:val="000E132E"/>
    <w:rPr>
      <w:rFonts w:ascii="Times New Roman" w:eastAsia="Calibri" w:hAnsi="Times New Roman" w:cs="Times New Roman"/>
      <w:spacing w:val="4"/>
      <w:sz w:val="28"/>
      <w:szCs w:val="28"/>
    </w:rPr>
  </w:style>
  <w:style w:type="paragraph" w:styleId="a9">
    <w:name w:val="No Spacing"/>
    <w:uiPriority w:val="1"/>
    <w:qFormat/>
    <w:rsid w:val="000E1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a"/>
    <w:uiPriority w:val="1"/>
    <w:qFormat/>
    <w:rsid w:val="0024536E"/>
    <w:pPr>
      <w:adjustRightInd/>
      <w:ind w:left="1521"/>
      <w:outlineLvl w:val="3"/>
    </w:pPr>
    <w:rPr>
      <w:rFonts w:eastAsia="Times New Roman"/>
      <w:b/>
      <w:bCs/>
      <w:sz w:val="24"/>
      <w:szCs w:val="24"/>
      <w:lang w:eastAsia="en-US"/>
    </w:rPr>
  </w:style>
  <w:style w:type="paragraph" w:customStyle="1" w:styleId="11">
    <w:name w:val="Заголовок 11"/>
    <w:basedOn w:val="a"/>
    <w:uiPriority w:val="1"/>
    <w:qFormat/>
    <w:rsid w:val="00692254"/>
    <w:pPr>
      <w:adjustRightInd/>
      <w:ind w:left="312"/>
      <w:outlineLvl w:val="1"/>
    </w:pPr>
    <w:rPr>
      <w:rFonts w:eastAsia="Times New Roman"/>
      <w:b/>
      <w:bCs/>
      <w:sz w:val="24"/>
      <w:szCs w:val="24"/>
      <w:lang w:bidi="ru-RU"/>
    </w:rPr>
  </w:style>
  <w:style w:type="paragraph" w:styleId="aa">
    <w:name w:val="Balloon Text"/>
    <w:basedOn w:val="a"/>
    <w:link w:val="ab"/>
    <w:uiPriority w:val="99"/>
    <w:semiHidden/>
    <w:unhideWhenUsed/>
    <w:rsid w:val="007768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76827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145D8D"/>
    <w:rPr>
      <w:color w:val="0000FF" w:themeColor="hyperlink"/>
      <w:u w:val="single"/>
    </w:rPr>
  </w:style>
  <w:style w:type="table" w:styleId="ad">
    <w:name w:val="Table Grid"/>
    <w:basedOn w:val="a1"/>
    <w:rsid w:val="00DF76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BB4142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647E7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647E7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647E7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647E7F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sudact.ru/law/prikaz-mintransa-rf-ot-21122010-n-286/pravila-tekhnicheskoi-ekspluatatsii-zheleznykh-dorog/prilozhenie-n-7/iii_1/" TargetMode="External"/><Relationship Id="rId18" Type="http://schemas.openxmlformats.org/officeDocument/2006/relationships/hyperlink" Target="https://sudact.ru/law/prikaz-mintransa-rf-ot-21122010-n-286/pravila-tekhnicheskoi-ekspluatatsii-zheleznykh-dorog/prilozhenie-n-7/iii_1/" TargetMode="Externa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jpeg"/><Relationship Id="rId7" Type="http://schemas.openxmlformats.org/officeDocument/2006/relationships/image" Target="media/image1.png"/><Relationship Id="rId12" Type="http://schemas.openxmlformats.org/officeDocument/2006/relationships/hyperlink" Target="https://sudact.ru/law/prikaz-mintransa-rf-ot-21122010-n-286/pravila-tekhnicheskoi-ekspluatatsii-zheleznykh-dorog/prilozhenie-n-7/iii_1/" TargetMode="External"/><Relationship Id="rId17" Type="http://schemas.openxmlformats.org/officeDocument/2006/relationships/image" Target="media/image6.png"/><Relationship Id="rId25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hyperlink" Target="https://sudact.ru/law/prikaz-mintransa-rf-ot-21122010-n-286/pravila-tekhnicheskoi-ekspluatatsii-zheleznykh-dorog/prilozhenie-n-7/iii_1/" TargetMode="External"/><Relationship Id="rId20" Type="http://schemas.openxmlformats.org/officeDocument/2006/relationships/image" Target="media/image8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2.png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fontTable" Target="fontTable.xml"/><Relationship Id="rId10" Type="http://schemas.openxmlformats.org/officeDocument/2006/relationships/hyperlink" Target="https://sudact.ru/law/prikaz-mintransa-rf-ot-21122010-n-286/pravila-tekhnicheskoi-ekspluatatsii-zheleznykh-dorog/prilozhenie-n-7/iii_1/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hyperlink" Target="http://umczdt.ru/books/963/24227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8469</Words>
  <Characters>48275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yu.p.telegina</dc:creator>
  <cp:lastModifiedBy>Людмила Воронина</cp:lastModifiedBy>
  <cp:revision>8</cp:revision>
  <cp:lastPrinted>2024-11-13T11:57:00Z</cp:lastPrinted>
  <dcterms:created xsi:type="dcterms:W3CDTF">2024-11-18T04:56:00Z</dcterms:created>
  <dcterms:modified xsi:type="dcterms:W3CDTF">2025-05-14T08:28:00Z</dcterms:modified>
</cp:coreProperties>
</file>