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18D" w:rsidRPr="00985111" w:rsidRDefault="001D018D" w:rsidP="001D018D">
      <w:pPr>
        <w:spacing w:line="360" w:lineRule="auto"/>
        <w:jc w:val="right"/>
        <w:outlineLvl w:val="1"/>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Приложение </w:t>
      </w:r>
    </w:p>
    <w:p w:rsidR="001D018D" w:rsidRPr="00314663" w:rsidRDefault="001D018D" w:rsidP="001D018D">
      <w:pPr>
        <w:spacing w:line="360" w:lineRule="auto"/>
        <w:jc w:val="right"/>
        <w:rPr>
          <w:rFonts w:ascii="Times New Roman" w:hAnsi="Times New Roman" w:cs="Times New Roman"/>
          <w:b/>
          <w:i/>
          <w:sz w:val="24"/>
          <w:szCs w:val="24"/>
        </w:rPr>
      </w:pPr>
      <w:r w:rsidRPr="00314663">
        <w:rPr>
          <w:rFonts w:ascii="Times New Roman" w:hAnsi="Times New Roman" w:cs="Times New Roman"/>
          <w:sz w:val="24"/>
          <w:szCs w:val="24"/>
        </w:rPr>
        <w:t xml:space="preserve">к </w:t>
      </w:r>
      <w:r>
        <w:rPr>
          <w:rFonts w:ascii="Times New Roman" w:hAnsi="Times New Roman" w:cs="Times New Roman"/>
          <w:sz w:val="24"/>
          <w:szCs w:val="24"/>
        </w:rPr>
        <w:t>ОПОП - ППССз</w:t>
      </w:r>
      <w:r w:rsidRPr="00314663">
        <w:rPr>
          <w:rFonts w:ascii="Times New Roman" w:hAnsi="Times New Roman" w:cs="Times New Roman"/>
          <w:sz w:val="24"/>
          <w:szCs w:val="24"/>
        </w:rPr>
        <w:t xml:space="preserve"> по </w:t>
      </w:r>
      <w:r w:rsidRPr="006A2325">
        <w:rPr>
          <w:rFonts w:ascii="Times New Roman" w:hAnsi="Times New Roman" w:cs="Times New Roman"/>
          <w:iCs/>
          <w:sz w:val="24"/>
          <w:szCs w:val="24"/>
        </w:rPr>
        <w:t>специальности</w:t>
      </w:r>
    </w:p>
    <w:p w:rsidR="001D018D" w:rsidRPr="006A2325" w:rsidRDefault="001D018D" w:rsidP="001D018D">
      <w:pPr>
        <w:jc w:val="right"/>
        <w:rPr>
          <w:rFonts w:ascii="Times New Roman" w:hAnsi="Times New Roman" w:cs="Times New Roman"/>
          <w:bCs/>
          <w:iCs/>
          <w:sz w:val="24"/>
          <w:szCs w:val="24"/>
          <w:vertAlign w:val="superscript"/>
        </w:rPr>
      </w:pPr>
      <w:r w:rsidRPr="006A2325">
        <w:rPr>
          <w:rFonts w:ascii="Times New Roman" w:hAnsi="Times New Roman" w:cs="Times New Roman"/>
          <w:bCs/>
          <w:iCs/>
          <w:sz w:val="24"/>
          <w:szCs w:val="24"/>
        </w:rPr>
        <w:t xml:space="preserve">25.02.08 Эксплуатация беспилотных авиационных систем </w:t>
      </w:r>
    </w:p>
    <w:p w:rsidR="001D018D" w:rsidRPr="006A2325" w:rsidRDefault="001D018D" w:rsidP="001D018D">
      <w:pPr>
        <w:jc w:val="right"/>
        <w:rPr>
          <w:rFonts w:ascii="Times New Roman" w:hAnsi="Times New Roman" w:cs="Times New Roman"/>
          <w:bCs/>
          <w:iCs/>
          <w:sz w:val="24"/>
          <w:szCs w:val="24"/>
        </w:rPr>
      </w:pPr>
    </w:p>
    <w:p w:rsidR="001D018D" w:rsidRPr="00314663" w:rsidRDefault="001D018D" w:rsidP="001D018D">
      <w:pPr>
        <w:jc w:val="center"/>
        <w:rPr>
          <w:rFonts w:ascii="Times New Roman" w:hAnsi="Times New Roman" w:cs="Times New Roman"/>
          <w:b/>
          <w:i/>
          <w:sz w:val="24"/>
          <w:szCs w:val="24"/>
        </w:rPr>
      </w:pPr>
    </w:p>
    <w:p w:rsidR="001D018D" w:rsidRPr="00314663" w:rsidRDefault="001D018D" w:rsidP="001D018D">
      <w:pPr>
        <w:jc w:val="center"/>
        <w:rPr>
          <w:rFonts w:ascii="Times New Roman" w:hAnsi="Times New Roman" w:cs="Times New Roman"/>
          <w:b/>
          <w:i/>
          <w:sz w:val="24"/>
          <w:szCs w:val="24"/>
        </w:rPr>
      </w:pPr>
    </w:p>
    <w:p w:rsidR="001D018D" w:rsidRPr="005F59C7" w:rsidRDefault="001D018D" w:rsidP="001D018D">
      <w:pPr>
        <w:jc w:val="center"/>
        <w:rPr>
          <w:rFonts w:ascii="Times New Roman" w:hAnsi="Times New Roman" w:cs="Times New Roman"/>
          <w:b/>
          <w:i/>
          <w:sz w:val="24"/>
          <w:szCs w:val="24"/>
        </w:rPr>
      </w:pPr>
    </w:p>
    <w:p w:rsidR="001D018D" w:rsidRPr="005F59C7" w:rsidRDefault="001D018D" w:rsidP="001D018D">
      <w:pPr>
        <w:jc w:val="center"/>
        <w:rPr>
          <w:rFonts w:ascii="Times New Roman" w:hAnsi="Times New Roman" w:cs="Times New Roman"/>
          <w:b/>
          <w:i/>
          <w:sz w:val="24"/>
          <w:szCs w:val="24"/>
        </w:rPr>
      </w:pPr>
    </w:p>
    <w:p w:rsidR="001D018D" w:rsidRPr="005F59C7" w:rsidRDefault="001D018D" w:rsidP="001D018D">
      <w:pPr>
        <w:jc w:val="center"/>
        <w:rPr>
          <w:rFonts w:ascii="Times New Roman" w:hAnsi="Times New Roman" w:cs="Times New Roman"/>
          <w:b/>
          <w:i/>
          <w:sz w:val="24"/>
          <w:szCs w:val="24"/>
        </w:rPr>
      </w:pPr>
    </w:p>
    <w:p w:rsidR="001D018D" w:rsidRPr="005F59C7" w:rsidRDefault="001D018D" w:rsidP="001D018D">
      <w:pPr>
        <w:jc w:val="center"/>
        <w:rPr>
          <w:rFonts w:ascii="Times New Roman" w:hAnsi="Times New Roman" w:cs="Times New Roman"/>
          <w:b/>
          <w:i/>
          <w:sz w:val="24"/>
          <w:szCs w:val="24"/>
        </w:rPr>
      </w:pPr>
    </w:p>
    <w:p w:rsidR="001D018D" w:rsidRPr="005F59C7" w:rsidRDefault="001D018D" w:rsidP="001D018D">
      <w:pPr>
        <w:jc w:val="center"/>
        <w:rPr>
          <w:rFonts w:ascii="Times New Roman" w:hAnsi="Times New Roman" w:cs="Times New Roman"/>
          <w:b/>
          <w:i/>
          <w:sz w:val="24"/>
          <w:szCs w:val="24"/>
        </w:rPr>
      </w:pPr>
    </w:p>
    <w:p w:rsidR="001D018D" w:rsidRPr="005F59C7" w:rsidRDefault="001D018D" w:rsidP="001D018D">
      <w:pPr>
        <w:jc w:val="center"/>
        <w:rPr>
          <w:rFonts w:ascii="Times New Roman" w:hAnsi="Times New Roman" w:cs="Times New Roman"/>
          <w:b/>
          <w:i/>
          <w:sz w:val="24"/>
          <w:szCs w:val="24"/>
        </w:rPr>
      </w:pPr>
    </w:p>
    <w:p w:rsidR="001D018D" w:rsidRPr="005F59C7" w:rsidRDefault="001D018D" w:rsidP="001D018D">
      <w:pPr>
        <w:jc w:val="center"/>
        <w:rPr>
          <w:rFonts w:ascii="Times New Roman" w:hAnsi="Times New Roman" w:cs="Times New Roman"/>
          <w:b/>
          <w:i/>
          <w:sz w:val="24"/>
          <w:szCs w:val="24"/>
        </w:rPr>
      </w:pPr>
    </w:p>
    <w:p w:rsidR="001D018D" w:rsidRPr="005F59C7" w:rsidRDefault="001D018D" w:rsidP="001D018D">
      <w:pPr>
        <w:jc w:val="center"/>
        <w:rPr>
          <w:rFonts w:ascii="Times New Roman" w:hAnsi="Times New Roman" w:cs="Times New Roman"/>
          <w:b/>
          <w:i/>
          <w:sz w:val="24"/>
          <w:szCs w:val="24"/>
        </w:rPr>
      </w:pPr>
    </w:p>
    <w:p w:rsidR="001D018D" w:rsidRPr="005F59C7" w:rsidRDefault="001D018D" w:rsidP="001D018D">
      <w:pPr>
        <w:rPr>
          <w:rFonts w:ascii="Times New Roman" w:hAnsi="Times New Roman" w:cs="Times New Roman"/>
          <w:b/>
          <w:i/>
          <w:sz w:val="24"/>
          <w:szCs w:val="24"/>
        </w:rPr>
      </w:pPr>
    </w:p>
    <w:p w:rsidR="001D018D" w:rsidRPr="005F59C7" w:rsidRDefault="001D018D" w:rsidP="001D018D">
      <w:pPr>
        <w:jc w:val="center"/>
        <w:rPr>
          <w:rFonts w:ascii="Times New Roman" w:hAnsi="Times New Roman" w:cs="Times New Roman"/>
          <w:b/>
          <w:i/>
          <w:sz w:val="24"/>
          <w:szCs w:val="24"/>
        </w:rPr>
      </w:pPr>
    </w:p>
    <w:p w:rsidR="001D018D" w:rsidRPr="005F59C7" w:rsidRDefault="001D018D" w:rsidP="001D018D">
      <w:pPr>
        <w:jc w:val="center"/>
        <w:rPr>
          <w:rFonts w:ascii="Times New Roman" w:hAnsi="Times New Roman" w:cs="Times New Roman"/>
          <w:b/>
          <w:i/>
          <w:sz w:val="24"/>
          <w:szCs w:val="24"/>
        </w:rPr>
      </w:pPr>
    </w:p>
    <w:p w:rsidR="001D018D" w:rsidRPr="005F59C7" w:rsidRDefault="001D018D" w:rsidP="001D018D">
      <w:pPr>
        <w:jc w:val="center"/>
        <w:rPr>
          <w:rFonts w:ascii="Times New Roman" w:hAnsi="Times New Roman" w:cs="Times New Roman"/>
          <w:b/>
          <w:i/>
          <w:sz w:val="24"/>
          <w:szCs w:val="24"/>
        </w:rPr>
      </w:pPr>
    </w:p>
    <w:p w:rsidR="001D018D" w:rsidRPr="005F59C7" w:rsidRDefault="001D018D" w:rsidP="001D018D">
      <w:pPr>
        <w:jc w:val="center"/>
        <w:rPr>
          <w:rFonts w:ascii="Times New Roman" w:hAnsi="Times New Roman" w:cs="Times New Roman"/>
          <w:b/>
          <w:sz w:val="24"/>
          <w:szCs w:val="24"/>
        </w:rPr>
      </w:pPr>
      <w:r w:rsidRPr="005F59C7">
        <w:rPr>
          <w:rFonts w:ascii="Times New Roman" w:hAnsi="Times New Roman" w:cs="Times New Roman"/>
          <w:b/>
          <w:color w:val="000000"/>
          <w:sz w:val="24"/>
          <w:szCs w:val="24"/>
        </w:rPr>
        <w:t>РАБОЧАЯ ПРОГРАММА</w:t>
      </w:r>
      <w:r w:rsidRPr="005F59C7">
        <w:rPr>
          <w:rFonts w:ascii="Times New Roman" w:hAnsi="Times New Roman" w:cs="Times New Roman"/>
          <w:b/>
          <w:sz w:val="24"/>
          <w:szCs w:val="24"/>
        </w:rPr>
        <w:t xml:space="preserve"> ПРОФЕССИОНАЛЬНОГО МОДУЛЯ</w:t>
      </w:r>
    </w:p>
    <w:p w:rsidR="001D018D" w:rsidRPr="005F59C7" w:rsidRDefault="001D018D" w:rsidP="001D018D">
      <w:pPr>
        <w:jc w:val="center"/>
        <w:rPr>
          <w:rFonts w:ascii="Times New Roman" w:hAnsi="Times New Roman" w:cs="Times New Roman"/>
          <w:b/>
          <w:sz w:val="24"/>
          <w:szCs w:val="24"/>
          <w:u w:val="single"/>
        </w:rPr>
      </w:pPr>
    </w:p>
    <w:p w:rsidR="001D018D" w:rsidRPr="00985111" w:rsidRDefault="001D018D" w:rsidP="001D018D">
      <w:pPr>
        <w:spacing w:line="276" w:lineRule="auto"/>
        <w:jc w:val="center"/>
        <w:rPr>
          <w:rFonts w:ascii="Times New Roman" w:eastAsia="Times New Roman" w:hAnsi="Times New Roman" w:cs="Times New Roman"/>
          <w:b/>
          <w:sz w:val="24"/>
          <w:szCs w:val="24"/>
          <w:lang w:eastAsia="ru-RU"/>
        </w:rPr>
      </w:pPr>
      <w:r w:rsidRPr="002C6E84">
        <w:rPr>
          <w:rFonts w:ascii="Times New Roman" w:eastAsia="Times New Roman" w:hAnsi="Times New Roman" w:cs="Times New Roman"/>
          <w:b/>
          <w:sz w:val="24"/>
          <w:szCs w:val="24"/>
          <w:lang w:eastAsia="ru-RU"/>
        </w:rPr>
        <w:t>ПМ</w:t>
      </w:r>
      <w:r>
        <w:rPr>
          <w:rFonts w:ascii="Times New Roman" w:eastAsia="Times New Roman" w:hAnsi="Times New Roman" w:cs="Times New Roman"/>
          <w:b/>
          <w:sz w:val="24"/>
          <w:szCs w:val="24"/>
          <w:lang w:eastAsia="ru-RU"/>
        </w:rPr>
        <w:t>.</w:t>
      </w:r>
      <w:r w:rsidRPr="002C6E84">
        <w:rPr>
          <w:rFonts w:ascii="Times New Roman" w:eastAsia="Times New Roman" w:hAnsi="Times New Roman" w:cs="Times New Roman"/>
          <w:b/>
          <w:sz w:val="24"/>
          <w:szCs w:val="24"/>
          <w:lang w:eastAsia="ru-RU"/>
        </w:rPr>
        <w:t>04 Эксплуатация и техническое обслуживание функционального оборудования, полезной нагрузки беспилотного воздушного судна, систем передачи и обработки информации, иных электронных и цифровых систем, а также систем крепления внешних грузов</w:t>
      </w:r>
    </w:p>
    <w:p w:rsidR="001D018D" w:rsidRPr="005F59C7" w:rsidRDefault="001D018D" w:rsidP="001D018D">
      <w:pPr>
        <w:spacing w:after="200" w:line="276" w:lineRule="auto"/>
        <w:jc w:val="center"/>
        <w:rPr>
          <w:rFonts w:ascii="Times New Roman" w:eastAsia="Times New Roman" w:hAnsi="Times New Roman" w:cs="Times New Roman"/>
          <w:i/>
          <w:sz w:val="24"/>
          <w:szCs w:val="24"/>
          <w:vertAlign w:val="superscript"/>
          <w:lang w:eastAsia="ru-RU"/>
        </w:rPr>
      </w:pPr>
    </w:p>
    <w:p w:rsidR="001D018D" w:rsidRPr="000D15FF" w:rsidRDefault="001D018D" w:rsidP="000D15FF">
      <w:pPr>
        <w:spacing w:after="200" w:line="276" w:lineRule="auto"/>
        <w:jc w:val="center"/>
        <w:rPr>
          <w:rFonts w:ascii="Times New Roman" w:eastAsia="Times New Roman" w:hAnsi="Times New Roman" w:cs="Times New Roman"/>
          <w:b/>
          <w:i/>
          <w:sz w:val="24"/>
          <w:szCs w:val="24"/>
          <w:lang w:eastAsia="ru-RU"/>
        </w:rPr>
      </w:pPr>
      <w:r w:rsidRPr="00985111">
        <w:rPr>
          <w:rFonts w:ascii="Times New Roman" w:eastAsia="Times New Roman" w:hAnsi="Times New Roman" w:cs="Times New Roman"/>
          <w:b/>
          <w:sz w:val="24"/>
          <w:szCs w:val="24"/>
          <w:lang w:eastAsia="ru-RU"/>
        </w:rPr>
        <w:t xml:space="preserve">Обязательный профессиональный блок </w:t>
      </w:r>
    </w:p>
    <w:p w:rsidR="001D018D" w:rsidRPr="005F59C7" w:rsidRDefault="001D018D" w:rsidP="001D018D">
      <w:pPr>
        <w:jc w:val="center"/>
        <w:rPr>
          <w:rFonts w:ascii="Times New Roman" w:hAnsi="Times New Roman" w:cs="Times New Roman"/>
          <w:b/>
          <w:i/>
          <w:sz w:val="24"/>
          <w:szCs w:val="24"/>
        </w:rPr>
      </w:pPr>
    </w:p>
    <w:p w:rsidR="001D018D" w:rsidRPr="005F59C7" w:rsidRDefault="001D018D" w:rsidP="001D018D">
      <w:pPr>
        <w:jc w:val="center"/>
        <w:rPr>
          <w:rFonts w:ascii="Times New Roman" w:hAnsi="Times New Roman" w:cs="Times New Roman"/>
          <w:b/>
          <w:i/>
          <w:sz w:val="24"/>
          <w:szCs w:val="24"/>
        </w:rPr>
      </w:pPr>
    </w:p>
    <w:p w:rsidR="001D018D" w:rsidRPr="005F59C7" w:rsidRDefault="001D018D" w:rsidP="001D018D">
      <w:pPr>
        <w:jc w:val="center"/>
        <w:rPr>
          <w:rFonts w:ascii="Times New Roman" w:hAnsi="Times New Roman" w:cs="Times New Roman"/>
          <w:b/>
          <w:i/>
          <w:sz w:val="24"/>
          <w:szCs w:val="24"/>
        </w:rPr>
      </w:pPr>
    </w:p>
    <w:p w:rsidR="001D018D" w:rsidRPr="005F59C7" w:rsidRDefault="001D018D" w:rsidP="001D018D">
      <w:pPr>
        <w:jc w:val="center"/>
        <w:rPr>
          <w:rFonts w:ascii="Times New Roman" w:hAnsi="Times New Roman" w:cs="Times New Roman"/>
          <w:b/>
          <w:i/>
          <w:sz w:val="24"/>
          <w:szCs w:val="24"/>
        </w:rPr>
      </w:pPr>
    </w:p>
    <w:p w:rsidR="001D018D" w:rsidRPr="005F59C7" w:rsidRDefault="001D018D" w:rsidP="000D15FF">
      <w:pPr>
        <w:rPr>
          <w:rFonts w:ascii="Times New Roman" w:hAnsi="Times New Roman" w:cs="Times New Roman"/>
          <w:b/>
          <w:i/>
          <w:sz w:val="24"/>
          <w:szCs w:val="24"/>
        </w:rPr>
      </w:pPr>
    </w:p>
    <w:p w:rsidR="001D018D" w:rsidRPr="005F59C7" w:rsidRDefault="001D018D" w:rsidP="001D018D">
      <w:pPr>
        <w:spacing w:after="200" w:line="276" w:lineRule="auto"/>
        <w:rPr>
          <w:rFonts w:ascii="Times New Roman" w:eastAsia="Times New Roman" w:hAnsi="Times New Roman" w:cs="Times New Roman"/>
          <w:b/>
          <w:sz w:val="24"/>
          <w:szCs w:val="24"/>
          <w:lang w:eastAsia="ru-RU"/>
        </w:rPr>
        <w:sectPr w:rsidR="001D018D" w:rsidRPr="005F59C7" w:rsidSect="007E1F34">
          <w:headerReference w:type="even" r:id="rId7"/>
          <w:pgSz w:w="11906" w:h="16838"/>
          <w:pgMar w:top="1134" w:right="567" w:bottom="1134" w:left="1701" w:header="709" w:footer="709" w:gutter="0"/>
          <w:pgNumType w:start="27"/>
          <w:cols w:space="708"/>
          <w:titlePg/>
          <w:docGrid w:linePitch="360"/>
        </w:sectPr>
      </w:pPr>
      <w:bookmarkStart w:id="0" w:name="_GoBack"/>
      <w:bookmarkEnd w:id="0"/>
    </w:p>
    <w:p w:rsidR="001D018D" w:rsidRPr="006A2325" w:rsidRDefault="001D018D" w:rsidP="001D018D">
      <w:pPr>
        <w:spacing w:line="276" w:lineRule="auto"/>
        <w:jc w:val="center"/>
        <w:rPr>
          <w:rFonts w:ascii="Times New Roman" w:hAnsi="Times New Roman" w:cs="Times New Roman"/>
          <w:b/>
          <w:iCs/>
          <w:sz w:val="24"/>
          <w:szCs w:val="24"/>
        </w:rPr>
      </w:pPr>
      <w:r w:rsidRPr="006A2325">
        <w:rPr>
          <w:rFonts w:ascii="Times New Roman" w:hAnsi="Times New Roman" w:cs="Times New Roman"/>
          <w:b/>
          <w:iCs/>
          <w:sz w:val="24"/>
          <w:szCs w:val="24"/>
        </w:rPr>
        <w:lastRenderedPageBreak/>
        <w:t>СОДЕРЖАНИЕ</w:t>
      </w:r>
    </w:p>
    <w:p w:rsidR="001D018D" w:rsidRPr="006A2325" w:rsidRDefault="001D018D" w:rsidP="001D018D">
      <w:pPr>
        <w:spacing w:line="276" w:lineRule="auto"/>
        <w:jc w:val="both"/>
        <w:rPr>
          <w:rFonts w:ascii="Times New Roman" w:hAnsi="Times New Roman" w:cs="Times New Roman"/>
          <w:b/>
          <w:iCs/>
          <w:sz w:val="24"/>
          <w:szCs w:val="24"/>
        </w:rPr>
      </w:pPr>
    </w:p>
    <w:tbl>
      <w:tblPr>
        <w:tblW w:w="0" w:type="auto"/>
        <w:tblLook w:val="01E0" w:firstRow="1" w:lastRow="1" w:firstColumn="1" w:lastColumn="1" w:noHBand="0" w:noVBand="0"/>
      </w:tblPr>
      <w:tblGrid>
        <w:gridCol w:w="7501"/>
        <w:gridCol w:w="1854"/>
      </w:tblGrid>
      <w:tr w:rsidR="001D018D" w:rsidRPr="00985111" w:rsidTr="00CD33D8">
        <w:tc>
          <w:tcPr>
            <w:tcW w:w="7501" w:type="dxa"/>
          </w:tcPr>
          <w:p w:rsidR="001D018D" w:rsidRPr="00314663" w:rsidRDefault="001D018D" w:rsidP="00CD33D8">
            <w:pPr>
              <w:numPr>
                <w:ilvl w:val="0"/>
                <w:numId w:val="15"/>
              </w:numPr>
              <w:suppressAutoHyphens/>
              <w:spacing w:after="200" w:line="276" w:lineRule="auto"/>
              <w:rPr>
                <w:rFonts w:ascii="Times New Roman" w:hAnsi="Times New Roman" w:cs="Times New Roman"/>
                <w:b/>
                <w:sz w:val="24"/>
                <w:szCs w:val="24"/>
              </w:rPr>
            </w:pPr>
            <w:r w:rsidRPr="00314663">
              <w:rPr>
                <w:rFonts w:ascii="Times New Roman" w:hAnsi="Times New Roman" w:cs="Times New Roman"/>
                <w:b/>
                <w:sz w:val="24"/>
                <w:szCs w:val="24"/>
              </w:rPr>
              <w:t xml:space="preserve">ОБЩАЯ ХАРАКТЕРИСТИКА </w:t>
            </w:r>
            <w:r w:rsidRPr="00314663">
              <w:rPr>
                <w:rFonts w:ascii="Times New Roman" w:hAnsi="Times New Roman" w:cs="Times New Roman"/>
                <w:b/>
                <w:color w:val="000000"/>
                <w:sz w:val="24"/>
                <w:szCs w:val="24"/>
              </w:rPr>
              <w:t xml:space="preserve">РАБОЧЕЙ </w:t>
            </w:r>
            <w:r w:rsidRPr="00314663">
              <w:rPr>
                <w:rFonts w:ascii="Times New Roman" w:hAnsi="Times New Roman" w:cs="Times New Roman"/>
                <w:b/>
                <w:sz w:val="24"/>
                <w:szCs w:val="24"/>
              </w:rPr>
              <w:t>ПРОГРАММЫ ПРОФЕССИОНАЛЬНОГО МОДУЛЯ</w:t>
            </w:r>
          </w:p>
        </w:tc>
        <w:tc>
          <w:tcPr>
            <w:tcW w:w="1854" w:type="dxa"/>
          </w:tcPr>
          <w:p w:rsidR="001D018D" w:rsidRPr="005F59C7" w:rsidRDefault="001D018D" w:rsidP="00CD33D8">
            <w:pPr>
              <w:spacing w:after="200" w:line="276" w:lineRule="auto"/>
              <w:rPr>
                <w:rFonts w:ascii="Times New Roman" w:hAnsi="Times New Roman" w:cs="Times New Roman"/>
                <w:b/>
                <w:sz w:val="24"/>
                <w:szCs w:val="24"/>
              </w:rPr>
            </w:pPr>
          </w:p>
        </w:tc>
      </w:tr>
      <w:tr w:rsidR="001D018D" w:rsidRPr="00985111" w:rsidTr="00CD33D8">
        <w:tc>
          <w:tcPr>
            <w:tcW w:w="7501" w:type="dxa"/>
          </w:tcPr>
          <w:p w:rsidR="001D018D" w:rsidRPr="00314663" w:rsidRDefault="001D018D" w:rsidP="00CD33D8">
            <w:pPr>
              <w:numPr>
                <w:ilvl w:val="0"/>
                <w:numId w:val="15"/>
              </w:numPr>
              <w:tabs>
                <w:tab w:val="num" w:pos="284"/>
              </w:tabs>
              <w:suppressAutoHyphens/>
              <w:spacing w:after="200" w:line="276" w:lineRule="auto"/>
              <w:rPr>
                <w:rFonts w:ascii="Times New Roman" w:hAnsi="Times New Roman" w:cs="Times New Roman"/>
                <w:b/>
                <w:sz w:val="24"/>
                <w:szCs w:val="24"/>
              </w:rPr>
            </w:pPr>
            <w:r w:rsidRPr="00985111">
              <w:rPr>
                <w:rFonts w:ascii="Times New Roman" w:hAnsi="Times New Roman" w:cs="Times New Roman"/>
                <w:b/>
                <w:sz w:val="24"/>
                <w:szCs w:val="24"/>
              </w:rPr>
              <w:t xml:space="preserve">СТРУКТУРА И СОДЕРЖАНИЕ </w:t>
            </w:r>
            <w:r w:rsidRPr="00314663">
              <w:rPr>
                <w:rFonts w:ascii="Times New Roman" w:hAnsi="Times New Roman" w:cs="Times New Roman"/>
                <w:b/>
                <w:sz w:val="24"/>
                <w:szCs w:val="24"/>
              </w:rPr>
              <w:t>ПРОФЕССИОНАЛЬНОГО МОДУЛЯ</w:t>
            </w:r>
          </w:p>
          <w:p w:rsidR="001D018D" w:rsidRPr="005F59C7" w:rsidRDefault="001D018D" w:rsidP="00CD33D8">
            <w:pPr>
              <w:numPr>
                <w:ilvl w:val="0"/>
                <w:numId w:val="15"/>
              </w:numPr>
              <w:tabs>
                <w:tab w:val="num" w:pos="284"/>
              </w:tabs>
              <w:suppressAutoHyphens/>
              <w:spacing w:after="200" w:line="276" w:lineRule="auto"/>
              <w:rPr>
                <w:rFonts w:ascii="Times New Roman" w:hAnsi="Times New Roman" w:cs="Times New Roman"/>
                <w:b/>
                <w:sz w:val="24"/>
                <w:szCs w:val="24"/>
              </w:rPr>
            </w:pPr>
            <w:r w:rsidRPr="00314663">
              <w:rPr>
                <w:rFonts w:ascii="Times New Roman" w:hAnsi="Times New Roman" w:cs="Times New Roman"/>
                <w:b/>
                <w:sz w:val="24"/>
                <w:szCs w:val="24"/>
              </w:rPr>
              <w:t xml:space="preserve">УСЛОВИЯ </w:t>
            </w:r>
            <w:r w:rsidRPr="005F59C7">
              <w:rPr>
                <w:rFonts w:ascii="Times New Roman" w:hAnsi="Times New Roman" w:cs="Times New Roman"/>
                <w:b/>
                <w:sz w:val="24"/>
                <w:szCs w:val="24"/>
              </w:rPr>
              <w:t>РЕАЛИЗАЦИИ ПРОФЕССИОНАЛЬНОГО МОДУЛЯ</w:t>
            </w:r>
          </w:p>
        </w:tc>
        <w:tc>
          <w:tcPr>
            <w:tcW w:w="1854" w:type="dxa"/>
          </w:tcPr>
          <w:p w:rsidR="001D018D" w:rsidRPr="005F59C7" w:rsidRDefault="001D018D" w:rsidP="00CD33D8">
            <w:pPr>
              <w:spacing w:after="200" w:line="276" w:lineRule="auto"/>
              <w:rPr>
                <w:rFonts w:ascii="Times New Roman" w:hAnsi="Times New Roman" w:cs="Times New Roman"/>
                <w:b/>
                <w:sz w:val="24"/>
                <w:szCs w:val="24"/>
              </w:rPr>
            </w:pPr>
          </w:p>
        </w:tc>
      </w:tr>
      <w:tr w:rsidR="001D018D" w:rsidRPr="00985111" w:rsidTr="00CD33D8">
        <w:tc>
          <w:tcPr>
            <w:tcW w:w="7501" w:type="dxa"/>
          </w:tcPr>
          <w:p w:rsidR="001D018D" w:rsidRPr="00314663" w:rsidRDefault="001D018D" w:rsidP="00CD33D8">
            <w:pPr>
              <w:numPr>
                <w:ilvl w:val="0"/>
                <w:numId w:val="15"/>
              </w:numPr>
              <w:suppressAutoHyphens/>
              <w:spacing w:after="200" w:line="276" w:lineRule="auto"/>
              <w:rPr>
                <w:rFonts w:ascii="Times New Roman" w:hAnsi="Times New Roman" w:cs="Times New Roman"/>
                <w:b/>
                <w:sz w:val="24"/>
                <w:szCs w:val="24"/>
              </w:rPr>
            </w:pPr>
            <w:r w:rsidRPr="00985111">
              <w:rPr>
                <w:rFonts w:ascii="Times New Roman" w:hAnsi="Times New Roman" w:cs="Times New Roman"/>
                <w:b/>
                <w:sz w:val="24"/>
                <w:szCs w:val="24"/>
              </w:rPr>
              <w:t>КОНТРОЛЬ И ОЦЕНКА РЕЗУЛЬТАТОВ ОСВОЕНИЯ ПРОФЕССИОНАЛЬНОГО МОДУЛЯ</w:t>
            </w:r>
          </w:p>
          <w:p w:rsidR="001D018D" w:rsidRPr="00314663" w:rsidRDefault="001D018D" w:rsidP="00CD33D8">
            <w:pPr>
              <w:suppressAutoHyphens/>
              <w:spacing w:after="200" w:line="276" w:lineRule="auto"/>
              <w:rPr>
                <w:rFonts w:ascii="Times New Roman" w:hAnsi="Times New Roman" w:cs="Times New Roman"/>
                <w:b/>
                <w:sz w:val="24"/>
                <w:szCs w:val="24"/>
              </w:rPr>
            </w:pPr>
          </w:p>
        </w:tc>
        <w:tc>
          <w:tcPr>
            <w:tcW w:w="1854" w:type="dxa"/>
          </w:tcPr>
          <w:p w:rsidR="001D018D" w:rsidRPr="005F59C7" w:rsidRDefault="001D018D" w:rsidP="00CD33D8">
            <w:pPr>
              <w:spacing w:after="200" w:line="276" w:lineRule="auto"/>
              <w:rPr>
                <w:rFonts w:ascii="Times New Roman" w:hAnsi="Times New Roman" w:cs="Times New Roman"/>
                <w:b/>
                <w:sz w:val="24"/>
                <w:szCs w:val="24"/>
              </w:rPr>
            </w:pPr>
          </w:p>
        </w:tc>
      </w:tr>
    </w:tbl>
    <w:p w:rsidR="001D018D" w:rsidRPr="00985111" w:rsidRDefault="001D018D" w:rsidP="001D018D">
      <w:pPr>
        <w:spacing w:line="276" w:lineRule="auto"/>
        <w:jc w:val="center"/>
        <w:rPr>
          <w:rFonts w:ascii="Times New Roman" w:hAnsi="Times New Roman" w:cs="Times New Roman"/>
          <w:b/>
          <w:i/>
          <w:sz w:val="24"/>
          <w:szCs w:val="24"/>
        </w:rPr>
      </w:pPr>
    </w:p>
    <w:p w:rsidR="001D018D" w:rsidRPr="00985111" w:rsidRDefault="001D018D" w:rsidP="001D018D">
      <w:pPr>
        <w:spacing w:line="276" w:lineRule="auto"/>
        <w:rPr>
          <w:rFonts w:ascii="Times New Roman" w:hAnsi="Times New Roman" w:cs="Times New Roman"/>
          <w:b/>
          <w:i/>
          <w:sz w:val="24"/>
          <w:szCs w:val="24"/>
        </w:rPr>
      </w:pPr>
    </w:p>
    <w:p w:rsidR="001D018D" w:rsidRPr="005F59C7" w:rsidRDefault="001D018D" w:rsidP="001D018D">
      <w:pPr>
        <w:rPr>
          <w:rFonts w:ascii="Times New Roman" w:hAnsi="Times New Roman" w:cs="Times New Roman"/>
          <w:b/>
          <w:i/>
          <w:sz w:val="24"/>
          <w:szCs w:val="24"/>
        </w:rPr>
        <w:sectPr w:rsidR="001D018D" w:rsidRPr="005F59C7" w:rsidSect="00C7352F">
          <w:pgSz w:w="11907" w:h="16840"/>
          <w:pgMar w:top="1134" w:right="851" w:bottom="992" w:left="1418" w:header="709" w:footer="709" w:gutter="0"/>
          <w:pgNumType w:start="28"/>
          <w:cols w:space="720"/>
        </w:sectPr>
      </w:pPr>
    </w:p>
    <w:p w:rsidR="001D018D" w:rsidRPr="00314663" w:rsidRDefault="001D018D" w:rsidP="001D018D">
      <w:pPr>
        <w:spacing w:line="276" w:lineRule="auto"/>
        <w:jc w:val="center"/>
        <w:rPr>
          <w:rFonts w:ascii="Times New Roman" w:hAnsi="Times New Roman" w:cs="Times New Roman"/>
          <w:b/>
          <w:sz w:val="24"/>
          <w:szCs w:val="24"/>
        </w:rPr>
      </w:pPr>
      <w:r w:rsidRPr="00985111">
        <w:rPr>
          <w:rFonts w:ascii="Times New Roman" w:hAnsi="Times New Roman" w:cs="Times New Roman"/>
          <w:b/>
          <w:sz w:val="24"/>
          <w:szCs w:val="24"/>
        </w:rPr>
        <w:lastRenderedPageBreak/>
        <w:t xml:space="preserve">1. ОБЩАЯ ХАРАКТЕРИСТИКА </w:t>
      </w:r>
      <w:r w:rsidRPr="00314663">
        <w:rPr>
          <w:rFonts w:ascii="Times New Roman" w:hAnsi="Times New Roman" w:cs="Times New Roman"/>
          <w:b/>
          <w:color w:val="000000"/>
          <w:sz w:val="24"/>
          <w:szCs w:val="24"/>
        </w:rPr>
        <w:t>РАБОЧЕЙ ПРОГРАММЫ</w:t>
      </w:r>
    </w:p>
    <w:p w:rsidR="001D018D" w:rsidRPr="005F59C7" w:rsidRDefault="001D018D" w:rsidP="001D018D">
      <w:pPr>
        <w:spacing w:line="276" w:lineRule="auto"/>
        <w:jc w:val="center"/>
        <w:rPr>
          <w:rFonts w:ascii="Times New Roman" w:hAnsi="Times New Roman" w:cs="Times New Roman"/>
          <w:b/>
          <w:sz w:val="24"/>
          <w:szCs w:val="24"/>
        </w:rPr>
      </w:pPr>
      <w:r w:rsidRPr="00314663">
        <w:rPr>
          <w:rFonts w:ascii="Times New Roman" w:hAnsi="Times New Roman" w:cs="Times New Roman"/>
          <w:b/>
          <w:sz w:val="24"/>
          <w:szCs w:val="24"/>
        </w:rPr>
        <w:t>ПРОФЕССИОНАЛЬНОГО МОДУЛЯ</w:t>
      </w:r>
    </w:p>
    <w:p w:rsidR="001D018D" w:rsidRPr="00985111" w:rsidRDefault="001D018D" w:rsidP="001D018D">
      <w:pPr>
        <w:spacing w:line="276" w:lineRule="auto"/>
        <w:jc w:val="center"/>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sz w:val="24"/>
          <w:szCs w:val="24"/>
          <w:lang w:eastAsia="ru-RU"/>
        </w:rPr>
        <w:t>«</w:t>
      </w:r>
      <w:r w:rsidRPr="002C6E84">
        <w:rPr>
          <w:rFonts w:ascii="Times New Roman" w:eastAsia="Times New Roman" w:hAnsi="Times New Roman" w:cs="Times New Roman"/>
          <w:b/>
          <w:sz w:val="24"/>
          <w:szCs w:val="24"/>
          <w:lang w:eastAsia="ru-RU"/>
        </w:rPr>
        <w:t>ПМ</w:t>
      </w:r>
      <w:r>
        <w:rPr>
          <w:rFonts w:ascii="Times New Roman" w:eastAsia="Times New Roman" w:hAnsi="Times New Roman" w:cs="Times New Roman"/>
          <w:b/>
          <w:sz w:val="24"/>
          <w:szCs w:val="24"/>
          <w:lang w:eastAsia="ru-RU"/>
        </w:rPr>
        <w:t>.</w:t>
      </w:r>
      <w:r w:rsidRPr="002C6E84">
        <w:rPr>
          <w:rFonts w:ascii="Times New Roman" w:eastAsia="Times New Roman" w:hAnsi="Times New Roman" w:cs="Times New Roman"/>
          <w:b/>
          <w:sz w:val="24"/>
          <w:szCs w:val="24"/>
          <w:lang w:eastAsia="ru-RU"/>
        </w:rPr>
        <w:t>04 Эксплуатация и техническое обслуживание функционального оборудования, полезной нагрузки беспилотного воздушного судна, систем передачи и обработки информации, иных электронных и цифровых систем, а также систем крепления внешних грузов</w:t>
      </w:r>
      <w:r w:rsidRPr="00985111">
        <w:rPr>
          <w:rFonts w:ascii="Times New Roman" w:eastAsia="Times New Roman" w:hAnsi="Times New Roman" w:cs="Times New Roman"/>
          <w:b/>
          <w:sz w:val="24"/>
          <w:szCs w:val="24"/>
          <w:lang w:eastAsia="ru-RU"/>
        </w:rPr>
        <w:t>»</w:t>
      </w:r>
    </w:p>
    <w:p w:rsidR="001D018D" w:rsidRPr="00985111" w:rsidRDefault="001D018D" w:rsidP="001D018D">
      <w:pPr>
        <w:suppressAutoHyphens/>
        <w:spacing w:line="276" w:lineRule="auto"/>
        <w:ind w:firstLine="709"/>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sz w:val="24"/>
          <w:szCs w:val="24"/>
          <w:lang w:eastAsia="ru-RU"/>
        </w:rPr>
        <w:t xml:space="preserve">1.1. Цель и планируемые результаты освоения профессионального модуля </w:t>
      </w:r>
    </w:p>
    <w:p w:rsidR="001D018D" w:rsidRPr="00985111" w:rsidRDefault="001D018D" w:rsidP="001D018D">
      <w:pPr>
        <w:suppressAutoHyphens/>
        <w:spacing w:line="276" w:lineRule="auto"/>
        <w:ind w:firstLine="709"/>
        <w:jc w:val="both"/>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 xml:space="preserve">В результате изучения профессионального модуля обучающийся должен освоить основной вид деятельности </w:t>
      </w:r>
      <w:r w:rsidRPr="002C6E84">
        <w:rPr>
          <w:rFonts w:ascii="Times New Roman" w:eastAsia="Times New Roman" w:hAnsi="Times New Roman" w:cs="Times New Roman"/>
          <w:sz w:val="24"/>
          <w:szCs w:val="24"/>
          <w:lang w:eastAsia="ru-RU"/>
        </w:rPr>
        <w:t>«Эксплуатация и техническое обслуживание функционального оборудования, полезной нагрузки беспилотного воздушного судна, систем передачи и обработки информации, иных электронных и цифровых систем, а также систем крепления внешних грузов</w:t>
      </w:r>
      <w:r w:rsidRPr="002C6E84">
        <w:rPr>
          <w:rFonts w:ascii="Times New Roman" w:eastAsia="Times New Roman" w:hAnsi="Times New Roman" w:cs="Times New Roman"/>
          <w:bCs/>
          <w:sz w:val="24"/>
          <w:szCs w:val="24"/>
          <w:lang w:eastAsia="ru-RU"/>
        </w:rPr>
        <w:t>»</w:t>
      </w:r>
      <w:r w:rsidRPr="002C6E84">
        <w:rPr>
          <w:rFonts w:ascii="Times New Roman" w:eastAsia="Times New Roman" w:hAnsi="Times New Roman" w:cs="Times New Roman"/>
          <w:b/>
          <w:bCs/>
          <w:sz w:val="24"/>
          <w:szCs w:val="24"/>
          <w:lang w:eastAsia="ru-RU"/>
        </w:rPr>
        <w:t xml:space="preserve"> </w:t>
      </w:r>
      <w:r w:rsidRPr="002C6E84">
        <w:rPr>
          <w:rFonts w:ascii="Times New Roman" w:eastAsia="Times New Roman" w:hAnsi="Times New Roman" w:cs="Times New Roman"/>
          <w:sz w:val="24"/>
          <w:szCs w:val="24"/>
          <w:lang w:eastAsia="ru-RU"/>
        </w:rPr>
        <w:t>и соответствующие ему</w:t>
      </w:r>
      <w:r w:rsidRPr="00985111">
        <w:rPr>
          <w:rFonts w:ascii="Times New Roman" w:eastAsia="Times New Roman" w:hAnsi="Times New Roman" w:cs="Times New Roman"/>
          <w:sz w:val="24"/>
          <w:szCs w:val="24"/>
          <w:lang w:eastAsia="ru-RU"/>
        </w:rPr>
        <w:t xml:space="preserve"> общие компетенции и профессиональные компетенции:</w:t>
      </w:r>
    </w:p>
    <w:p w:rsidR="001D018D" w:rsidRPr="00985111" w:rsidRDefault="001D018D" w:rsidP="001D018D">
      <w:pPr>
        <w:spacing w:line="276" w:lineRule="auto"/>
        <w:ind w:firstLine="709"/>
        <w:jc w:val="both"/>
        <w:rPr>
          <w:rFonts w:ascii="Times New Roman" w:hAnsi="Times New Roman" w:cs="Times New Roman"/>
          <w:sz w:val="24"/>
          <w:szCs w:val="24"/>
        </w:rPr>
      </w:pPr>
      <w:r w:rsidRPr="00314663">
        <w:rPr>
          <w:rFonts w:ascii="Times New Roman" w:hAnsi="Times New Roman" w:cs="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1D018D" w:rsidRPr="006A2325" w:rsidTr="00CD33D8">
        <w:tc>
          <w:tcPr>
            <w:tcW w:w="1229" w:type="dxa"/>
          </w:tcPr>
          <w:p w:rsidR="001D018D" w:rsidRPr="006A2325" w:rsidRDefault="001D018D" w:rsidP="00CD33D8">
            <w:pPr>
              <w:rPr>
                <w:rFonts w:ascii="Times New Roman" w:hAnsi="Times New Roman" w:cs="Times New Roman"/>
                <w:iCs/>
                <w:sz w:val="24"/>
                <w:szCs w:val="24"/>
              </w:rPr>
            </w:pPr>
            <w:r w:rsidRPr="006A2325">
              <w:rPr>
                <w:rFonts w:ascii="Times New Roman" w:hAnsi="Times New Roman" w:cs="Times New Roman"/>
                <w:iCs/>
                <w:sz w:val="24"/>
                <w:szCs w:val="24"/>
              </w:rPr>
              <w:t>Код</w:t>
            </w:r>
          </w:p>
        </w:tc>
        <w:tc>
          <w:tcPr>
            <w:tcW w:w="8342" w:type="dxa"/>
          </w:tcPr>
          <w:p w:rsidR="001D018D" w:rsidRPr="006A2325" w:rsidRDefault="001D018D" w:rsidP="00CD33D8">
            <w:pPr>
              <w:jc w:val="center"/>
              <w:rPr>
                <w:rFonts w:ascii="Times New Roman" w:hAnsi="Times New Roman" w:cs="Times New Roman"/>
                <w:iCs/>
                <w:sz w:val="24"/>
                <w:szCs w:val="24"/>
              </w:rPr>
            </w:pPr>
            <w:r w:rsidRPr="006A2325">
              <w:rPr>
                <w:rFonts w:ascii="Times New Roman" w:hAnsi="Times New Roman" w:cs="Times New Roman"/>
                <w:iCs/>
                <w:sz w:val="24"/>
                <w:szCs w:val="24"/>
              </w:rPr>
              <w:t>Наименование общих компетенций</w:t>
            </w:r>
          </w:p>
        </w:tc>
      </w:tr>
      <w:tr w:rsidR="001D018D" w:rsidRPr="00985111" w:rsidTr="00CD33D8">
        <w:trPr>
          <w:trHeight w:val="327"/>
        </w:trPr>
        <w:tc>
          <w:tcPr>
            <w:tcW w:w="1229" w:type="dxa"/>
          </w:tcPr>
          <w:p w:rsidR="001D018D" w:rsidRPr="00985111" w:rsidRDefault="001D018D" w:rsidP="00CD33D8">
            <w:pPr>
              <w:rPr>
                <w:rFonts w:ascii="Times New Roman" w:hAnsi="Times New Roman" w:cs="Times New Roman"/>
                <w:b/>
                <w:sz w:val="24"/>
                <w:szCs w:val="24"/>
              </w:rPr>
            </w:pPr>
            <w:r w:rsidRPr="00985111">
              <w:rPr>
                <w:rFonts w:ascii="Times New Roman" w:hAnsi="Times New Roman" w:cs="Times New Roman"/>
                <w:b/>
                <w:sz w:val="24"/>
                <w:szCs w:val="24"/>
              </w:rPr>
              <w:t>ОК 01.</w:t>
            </w:r>
          </w:p>
        </w:tc>
        <w:tc>
          <w:tcPr>
            <w:tcW w:w="8342" w:type="dxa"/>
          </w:tcPr>
          <w:p w:rsidR="001D018D" w:rsidRPr="00985111" w:rsidRDefault="001D018D" w:rsidP="00CD33D8">
            <w:pPr>
              <w:rPr>
                <w:rFonts w:ascii="Times New Roman" w:hAnsi="Times New Roman" w:cs="Times New Roman"/>
                <w:i/>
                <w:sz w:val="24"/>
                <w:szCs w:val="24"/>
              </w:rPr>
            </w:pPr>
            <w:r w:rsidRPr="00985111">
              <w:rPr>
                <w:rFonts w:ascii="Times New Roman" w:eastAsia="Calibri" w:hAnsi="Times New Roman" w:cs="Times New Roman"/>
                <w:iCs/>
                <w:sz w:val="24"/>
                <w:szCs w:val="24"/>
              </w:rPr>
              <w:t>Выбирать способы решения задач профессиональной деятельности применительно к различным контекстам</w:t>
            </w:r>
          </w:p>
        </w:tc>
      </w:tr>
      <w:tr w:rsidR="001D018D" w:rsidRPr="00985111" w:rsidTr="00CD33D8">
        <w:tc>
          <w:tcPr>
            <w:tcW w:w="1229" w:type="dxa"/>
          </w:tcPr>
          <w:p w:rsidR="001D018D" w:rsidRPr="00985111" w:rsidRDefault="001D018D" w:rsidP="00CD33D8">
            <w:pPr>
              <w:rPr>
                <w:rFonts w:ascii="Times New Roman" w:hAnsi="Times New Roman" w:cs="Times New Roman"/>
                <w:b/>
                <w:sz w:val="24"/>
                <w:szCs w:val="24"/>
              </w:rPr>
            </w:pPr>
            <w:r w:rsidRPr="00985111">
              <w:rPr>
                <w:rFonts w:ascii="Times New Roman" w:hAnsi="Times New Roman" w:cs="Times New Roman"/>
                <w:b/>
                <w:sz w:val="24"/>
                <w:szCs w:val="24"/>
              </w:rPr>
              <w:t xml:space="preserve">ОК </w:t>
            </w:r>
            <w:r>
              <w:rPr>
                <w:rFonts w:ascii="Times New Roman" w:hAnsi="Times New Roman" w:cs="Times New Roman"/>
                <w:b/>
                <w:sz w:val="24"/>
                <w:szCs w:val="24"/>
              </w:rPr>
              <w:t>02</w:t>
            </w:r>
            <w:r w:rsidRPr="00985111">
              <w:rPr>
                <w:rFonts w:ascii="Times New Roman" w:hAnsi="Times New Roman" w:cs="Times New Roman"/>
                <w:b/>
                <w:sz w:val="24"/>
                <w:szCs w:val="24"/>
              </w:rPr>
              <w:t>.</w:t>
            </w:r>
          </w:p>
        </w:tc>
        <w:tc>
          <w:tcPr>
            <w:tcW w:w="8342" w:type="dxa"/>
          </w:tcPr>
          <w:p w:rsidR="001D018D" w:rsidRPr="00985111" w:rsidRDefault="001D018D" w:rsidP="00CD33D8">
            <w:pPr>
              <w:rPr>
                <w:rFonts w:ascii="Times New Roman" w:hAnsi="Times New Roman" w:cs="Times New Roman"/>
                <w:bCs/>
                <w:iCs/>
                <w:sz w:val="24"/>
                <w:szCs w:val="24"/>
              </w:rPr>
            </w:pPr>
            <w:r w:rsidRPr="00985111">
              <w:rPr>
                <w:rFonts w:ascii="Times New Roman" w:eastAsia="Calibri"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1D018D" w:rsidRPr="00985111" w:rsidTr="00CD33D8">
        <w:tc>
          <w:tcPr>
            <w:tcW w:w="1229" w:type="dxa"/>
          </w:tcPr>
          <w:p w:rsidR="001D018D" w:rsidRPr="00985111" w:rsidRDefault="001D018D" w:rsidP="00CD33D8">
            <w:pPr>
              <w:rPr>
                <w:rFonts w:ascii="Times New Roman" w:hAnsi="Times New Roman" w:cs="Times New Roman"/>
                <w:b/>
                <w:sz w:val="24"/>
                <w:szCs w:val="24"/>
              </w:rPr>
            </w:pPr>
            <w:r>
              <w:rPr>
                <w:rFonts w:ascii="Times New Roman" w:hAnsi="Times New Roman" w:cs="Times New Roman"/>
                <w:b/>
                <w:sz w:val="24"/>
                <w:szCs w:val="24"/>
              </w:rPr>
              <w:t>ОК 04</w:t>
            </w:r>
          </w:p>
        </w:tc>
        <w:tc>
          <w:tcPr>
            <w:tcW w:w="8342" w:type="dxa"/>
          </w:tcPr>
          <w:p w:rsidR="001D018D" w:rsidRPr="00985111" w:rsidRDefault="001D018D" w:rsidP="00CD33D8">
            <w:pPr>
              <w:rPr>
                <w:rFonts w:ascii="Times New Roman" w:hAnsi="Times New Roman" w:cs="Times New Roman"/>
                <w:bCs/>
                <w:iCs/>
                <w:sz w:val="24"/>
                <w:szCs w:val="24"/>
              </w:rPr>
            </w:pPr>
            <w:r w:rsidRPr="00985111">
              <w:rPr>
                <w:rFonts w:ascii="Times New Roman" w:eastAsia="Calibri" w:hAnsi="Times New Roman" w:cs="Times New Roman"/>
                <w:sz w:val="24"/>
                <w:szCs w:val="24"/>
              </w:rPr>
              <w:t>Эффективно взаимодействовать и работать в коллективе и команде</w:t>
            </w:r>
          </w:p>
        </w:tc>
      </w:tr>
      <w:tr w:rsidR="001D018D" w:rsidRPr="00985111" w:rsidTr="00CD33D8">
        <w:tc>
          <w:tcPr>
            <w:tcW w:w="1229" w:type="dxa"/>
          </w:tcPr>
          <w:p w:rsidR="001D018D" w:rsidRPr="00985111" w:rsidRDefault="001D018D" w:rsidP="00CD33D8">
            <w:pPr>
              <w:rPr>
                <w:rFonts w:ascii="Times New Roman" w:hAnsi="Times New Roman" w:cs="Times New Roman"/>
                <w:b/>
                <w:sz w:val="24"/>
                <w:szCs w:val="24"/>
              </w:rPr>
            </w:pPr>
            <w:r>
              <w:rPr>
                <w:rFonts w:ascii="Times New Roman" w:hAnsi="Times New Roman" w:cs="Times New Roman"/>
                <w:b/>
                <w:sz w:val="24"/>
                <w:szCs w:val="24"/>
              </w:rPr>
              <w:t>ОК 07</w:t>
            </w:r>
          </w:p>
        </w:tc>
        <w:tc>
          <w:tcPr>
            <w:tcW w:w="8342" w:type="dxa"/>
          </w:tcPr>
          <w:p w:rsidR="001D018D" w:rsidRPr="00985111" w:rsidRDefault="001D018D" w:rsidP="00CD33D8">
            <w:pPr>
              <w:rPr>
                <w:rFonts w:ascii="Times New Roman" w:hAnsi="Times New Roman" w:cs="Times New Roman"/>
                <w:bCs/>
                <w:iCs/>
                <w:sz w:val="24"/>
                <w:szCs w:val="24"/>
              </w:rPr>
            </w:pPr>
            <w:r w:rsidRPr="00985111">
              <w:rPr>
                <w:rFonts w:ascii="Times New Roman" w:eastAsia="Calibri"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1D018D" w:rsidRPr="00985111" w:rsidTr="00CD33D8">
        <w:tc>
          <w:tcPr>
            <w:tcW w:w="1229" w:type="dxa"/>
          </w:tcPr>
          <w:p w:rsidR="001D018D" w:rsidRPr="009363AB" w:rsidRDefault="001D018D" w:rsidP="00CD33D8">
            <w:pPr>
              <w:rPr>
                <w:rFonts w:ascii="Times New Roman" w:hAnsi="Times New Roman" w:cs="Times New Roman"/>
                <w:b/>
                <w:bCs/>
                <w:sz w:val="24"/>
                <w:szCs w:val="24"/>
              </w:rPr>
            </w:pPr>
            <w:r w:rsidRPr="009363AB">
              <w:rPr>
                <w:rFonts w:ascii="Times New Roman" w:eastAsia="Calibri" w:hAnsi="Times New Roman" w:cs="Times New Roman"/>
                <w:b/>
                <w:bCs/>
                <w:iCs/>
                <w:sz w:val="24"/>
                <w:szCs w:val="24"/>
              </w:rPr>
              <w:t>ОК 09</w:t>
            </w:r>
          </w:p>
        </w:tc>
        <w:tc>
          <w:tcPr>
            <w:tcW w:w="8342" w:type="dxa"/>
          </w:tcPr>
          <w:p w:rsidR="001D018D" w:rsidRPr="00985111" w:rsidRDefault="001D018D" w:rsidP="00CD33D8">
            <w:pPr>
              <w:rPr>
                <w:rFonts w:ascii="Times New Roman" w:hAnsi="Times New Roman" w:cs="Times New Roman"/>
                <w:bCs/>
                <w:iCs/>
                <w:sz w:val="24"/>
                <w:szCs w:val="24"/>
              </w:rPr>
            </w:pPr>
            <w:r w:rsidRPr="00985111">
              <w:rPr>
                <w:rFonts w:ascii="Times New Roman" w:eastAsia="Calibri" w:hAnsi="Times New Roman" w:cs="Times New Roman"/>
                <w:sz w:val="24"/>
                <w:szCs w:val="24"/>
              </w:rPr>
              <w:t>Пользоваться профессиональной документацией на государственном и иностранном языках</w:t>
            </w:r>
          </w:p>
        </w:tc>
      </w:tr>
    </w:tbl>
    <w:p w:rsidR="001D018D" w:rsidRPr="00985111" w:rsidRDefault="001D018D" w:rsidP="001D018D">
      <w:pPr>
        <w:ind w:firstLine="709"/>
        <w:jc w:val="both"/>
        <w:rPr>
          <w:rFonts w:ascii="Times New Roman" w:eastAsia="Times New Roman" w:hAnsi="Times New Roman" w:cs="Times New Roman"/>
          <w:sz w:val="24"/>
          <w:szCs w:val="24"/>
          <w:lang w:eastAsia="ru-RU"/>
        </w:rPr>
      </w:pPr>
    </w:p>
    <w:p w:rsidR="001D018D" w:rsidRPr="00985111" w:rsidRDefault="001D018D" w:rsidP="001D018D">
      <w:pPr>
        <w:ind w:firstLine="709"/>
        <w:rPr>
          <w:rFonts w:ascii="Times New Roman" w:hAnsi="Times New Roman" w:cs="Times New Roman"/>
          <w:bCs/>
          <w:iCs/>
          <w:sz w:val="24"/>
          <w:szCs w:val="24"/>
        </w:rPr>
      </w:pPr>
      <w:r w:rsidRPr="00985111">
        <w:rPr>
          <w:rFonts w:ascii="Times New Roman" w:hAnsi="Times New Roman" w:cs="Times New Roman"/>
          <w:bCs/>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1D018D" w:rsidRPr="006A2325" w:rsidTr="00CD33D8">
        <w:tc>
          <w:tcPr>
            <w:tcW w:w="1204" w:type="dxa"/>
          </w:tcPr>
          <w:p w:rsidR="001D018D" w:rsidRPr="006A2325" w:rsidRDefault="001D018D" w:rsidP="00CD33D8">
            <w:pPr>
              <w:rPr>
                <w:rFonts w:ascii="Times New Roman" w:hAnsi="Times New Roman" w:cs="Times New Roman"/>
                <w:iCs/>
                <w:sz w:val="24"/>
                <w:szCs w:val="24"/>
              </w:rPr>
            </w:pPr>
            <w:r w:rsidRPr="006A2325">
              <w:rPr>
                <w:rFonts w:ascii="Times New Roman" w:hAnsi="Times New Roman" w:cs="Times New Roman"/>
                <w:iCs/>
                <w:sz w:val="24"/>
                <w:szCs w:val="24"/>
              </w:rPr>
              <w:t>Код</w:t>
            </w:r>
          </w:p>
        </w:tc>
        <w:tc>
          <w:tcPr>
            <w:tcW w:w="8367" w:type="dxa"/>
          </w:tcPr>
          <w:p w:rsidR="001D018D" w:rsidRPr="006A2325" w:rsidRDefault="001D018D" w:rsidP="00CD33D8">
            <w:pPr>
              <w:rPr>
                <w:rFonts w:ascii="Times New Roman" w:hAnsi="Times New Roman" w:cs="Times New Roman"/>
                <w:iCs/>
                <w:sz w:val="24"/>
                <w:szCs w:val="24"/>
              </w:rPr>
            </w:pPr>
            <w:r w:rsidRPr="006A2325">
              <w:rPr>
                <w:rFonts w:ascii="Times New Roman" w:hAnsi="Times New Roman" w:cs="Times New Roman"/>
                <w:iCs/>
                <w:sz w:val="24"/>
                <w:szCs w:val="24"/>
              </w:rPr>
              <w:t>Наименование видов деятельности и профессиональных компетенций</w:t>
            </w:r>
          </w:p>
        </w:tc>
      </w:tr>
      <w:tr w:rsidR="001D018D" w:rsidRPr="006A2325" w:rsidTr="00CD33D8">
        <w:tc>
          <w:tcPr>
            <w:tcW w:w="1204" w:type="dxa"/>
          </w:tcPr>
          <w:p w:rsidR="001D018D" w:rsidRPr="003D1445" w:rsidRDefault="001D018D" w:rsidP="00CD33D8">
            <w:pPr>
              <w:rPr>
                <w:rFonts w:ascii="Times New Roman" w:hAnsi="Times New Roman" w:cs="Times New Roman"/>
                <w:b/>
                <w:iCs/>
                <w:sz w:val="24"/>
                <w:szCs w:val="24"/>
              </w:rPr>
            </w:pPr>
            <w:r w:rsidRPr="006A2325">
              <w:rPr>
                <w:rFonts w:ascii="Times New Roman" w:hAnsi="Times New Roman" w:cs="Times New Roman"/>
                <w:b/>
                <w:iCs/>
                <w:sz w:val="24"/>
                <w:szCs w:val="24"/>
              </w:rPr>
              <w:t xml:space="preserve">ВД </w:t>
            </w:r>
            <w:r>
              <w:rPr>
                <w:rFonts w:ascii="Times New Roman" w:hAnsi="Times New Roman" w:cs="Times New Roman"/>
                <w:b/>
                <w:iCs/>
                <w:sz w:val="24"/>
                <w:szCs w:val="24"/>
              </w:rPr>
              <w:t>4</w:t>
            </w:r>
          </w:p>
        </w:tc>
        <w:tc>
          <w:tcPr>
            <w:tcW w:w="8367" w:type="dxa"/>
          </w:tcPr>
          <w:p w:rsidR="001D018D" w:rsidRPr="006A2325" w:rsidRDefault="001D018D" w:rsidP="00CD33D8">
            <w:pPr>
              <w:rPr>
                <w:rFonts w:ascii="Times New Roman" w:hAnsi="Times New Roman" w:cs="Times New Roman"/>
                <w:iCs/>
                <w:sz w:val="24"/>
                <w:szCs w:val="24"/>
              </w:rPr>
            </w:pPr>
            <w:r>
              <w:rPr>
                <w:rFonts w:ascii="Times New Roman" w:hAnsi="Times New Roman"/>
                <w:sz w:val="24"/>
                <w:szCs w:val="24"/>
              </w:rPr>
              <w:t>Эксплуатация и техническое обслуживание функционального оборудования, полезной нагрузки беспилотного воздушного судна, систем передачи и обработки информации, иных электронных и цифровых систем, а также систем крепления внешних грузов</w:t>
            </w:r>
          </w:p>
        </w:tc>
      </w:tr>
      <w:tr w:rsidR="001D018D" w:rsidRPr="006A2325" w:rsidTr="00CD33D8">
        <w:tc>
          <w:tcPr>
            <w:tcW w:w="1204" w:type="dxa"/>
          </w:tcPr>
          <w:p w:rsidR="001D018D" w:rsidRPr="006A2325" w:rsidRDefault="001D018D" w:rsidP="00CD33D8">
            <w:pPr>
              <w:rPr>
                <w:rFonts w:ascii="Times New Roman" w:hAnsi="Times New Roman" w:cs="Times New Roman"/>
                <w:b/>
                <w:iCs/>
                <w:sz w:val="24"/>
                <w:szCs w:val="24"/>
              </w:rPr>
            </w:pPr>
            <w:r w:rsidRPr="006A2325">
              <w:rPr>
                <w:rFonts w:ascii="Times New Roman" w:hAnsi="Times New Roman" w:cs="Times New Roman"/>
                <w:b/>
                <w:iCs/>
                <w:sz w:val="24"/>
                <w:szCs w:val="24"/>
              </w:rPr>
              <w:t xml:space="preserve">ПК </w:t>
            </w:r>
            <w:r>
              <w:rPr>
                <w:rFonts w:ascii="Times New Roman" w:hAnsi="Times New Roman" w:cs="Times New Roman"/>
                <w:b/>
                <w:iCs/>
                <w:sz w:val="24"/>
                <w:szCs w:val="24"/>
              </w:rPr>
              <w:t>4</w:t>
            </w:r>
            <w:r w:rsidRPr="006A2325">
              <w:rPr>
                <w:rFonts w:ascii="Times New Roman" w:hAnsi="Times New Roman" w:cs="Times New Roman"/>
                <w:b/>
                <w:iCs/>
                <w:sz w:val="24"/>
                <w:szCs w:val="24"/>
              </w:rPr>
              <w:t>.1.</w:t>
            </w:r>
          </w:p>
        </w:tc>
        <w:tc>
          <w:tcPr>
            <w:tcW w:w="8367" w:type="dxa"/>
          </w:tcPr>
          <w:p w:rsidR="001D018D" w:rsidRPr="006A2325" w:rsidRDefault="001D018D" w:rsidP="00CD33D8">
            <w:pPr>
              <w:keepNext/>
              <w:jc w:val="both"/>
              <w:outlineLvl w:val="1"/>
              <w:rPr>
                <w:rFonts w:ascii="Times New Roman" w:eastAsia="Times New Roman" w:hAnsi="Times New Roman" w:cs="Times New Roman"/>
                <w:bCs/>
                <w:iCs/>
                <w:sz w:val="24"/>
                <w:szCs w:val="24"/>
                <w:lang w:eastAsia="ru-RU"/>
              </w:rPr>
            </w:pPr>
            <w:r w:rsidRPr="003D1445">
              <w:rPr>
                <w:rFonts w:ascii="Times New Roman" w:eastAsiaTheme="majorEastAsia" w:hAnsi="Times New Roman" w:cstheme="majorBidi"/>
                <w:bCs/>
                <w:iCs/>
                <w:sz w:val="24"/>
                <w:szCs w:val="24"/>
              </w:rPr>
              <w:t>Осуществлять техническую эксплуатацию функционального оборудования, систем регистрации полетных данных, сбора и передачи информации;</w:t>
            </w:r>
          </w:p>
        </w:tc>
      </w:tr>
      <w:tr w:rsidR="001D018D" w:rsidRPr="006A2325" w:rsidTr="00CD33D8">
        <w:tc>
          <w:tcPr>
            <w:tcW w:w="1204" w:type="dxa"/>
          </w:tcPr>
          <w:p w:rsidR="001D018D" w:rsidRPr="006A2325" w:rsidRDefault="001D018D" w:rsidP="00CD33D8">
            <w:pPr>
              <w:rPr>
                <w:rFonts w:ascii="Times New Roman" w:hAnsi="Times New Roman" w:cs="Times New Roman"/>
                <w:b/>
                <w:iCs/>
                <w:sz w:val="24"/>
                <w:szCs w:val="24"/>
              </w:rPr>
            </w:pPr>
            <w:r w:rsidRPr="006A2325">
              <w:rPr>
                <w:rFonts w:ascii="Times New Roman" w:hAnsi="Times New Roman" w:cs="Times New Roman"/>
                <w:b/>
                <w:iCs/>
                <w:sz w:val="24"/>
                <w:szCs w:val="24"/>
              </w:rPr>
              <w:t xml:space="preserve">ПК </w:t>
            </w:r>
            <w:r>
              <w:rPr>
                <w:rFonts w:ascii="Times New Roman" w:hAnsi="Times New Roman" w:cs="Times New Roman"/>
                <w:b/>
                <w:iCs/>
                <w:sz w:val="24"/>
                <w:szCs w:val="24"/>
              </w:rPr>
              <w:t>4</w:t>
            </w:r>
            <w:r w:rsidRPr="006A2325">
              <w:rPr>
                <w:rFonts w:ascii="Times New Roman" w:hAnsi="Times New Roman" w:cs="Times New Roman"/>
                <w:b/>
                <w:iCs/>
                <w:sz w:val="24"/>
                <w:szCs w:val="24"/>
              </w:rPr>
              <w:t>.</w:t>
            </w:r>
            <w:r>
              <w:rPr>
                <w:rFonts w:ascii="Times New Roman" w:hAnsi="Times New Roman" w:cs="Times New Roman"/>
                <w:b/>
                <w:iCs/>
                <w:sz w:val="24"/>
                <w:szCs w:val="24"/>
              </w:rPr>
              <w:t>2</w:t>
            </w:r>
            <w:r w:rsidRPr="006A2325">
              <w:rPr>
                <w:rFonts w:ascii="Times New Roman" w:hAnsi="Times New Roman" w:cs="Times New Roman"/>
                <w:b/>
                <w:iCs/>
                <w:sz w:val="24"/>
                <w:szCs w:val="24"/>
              </w:rPr>
              <w:t>.</w:t>
            </w:r>
          </w:p>
        </w:tc>
        <w:tc>
          <w:tcPr>
            <w:tcW w:w="8367" w:type="dxa"/>
          </w:tcPr>
          <w:p w:rsidR="001D018D" w:rsidRPr="006A2325" w:rsidRDefault="001D018D" w:rsidP="00CD33D8">
            <w:pPr>
              <w:keepNext/>
              <w:jc w:val="both"/>
              <w:outlineLvl w:val="1"/>
              <w:rPr>
                <w:rFonts w:ascii="Times New Roman" w:eastAsia="Times New Roman" w:hAnsi="Times New Roman" w:cs="Times New Roman"/>
                <w:bCs/>
                <w:iCs/>
                <w:sz w:val="24"/>
                <w:szCs w:val="24"/>
                <w:lang w:eastAsia="ru-RU"/>
              </w:rPr>
            </w:pPr>
            <w:r w:rsidRPr="003D1445">
              <w:rPr>
                <w:rFonts w:ascii="Times New Roman" w:eastAsiaTheme="majorEastAsia" w:hAnsi="Times New Roman" w:cstheme="majorBidi"/>
                <w:bCs/>
                <w:iCs/>
                <w:sz w:val="24"/>
                <w:szCs w:val="24"/>
              </w:rPr>
              <w:t xml:space="preserve">Осуществлять техническую эксплуатацию систем фото- и видеосъемки, систем специализированного навесного оборудования, системы мониторинга земной </w:t>
            </w:r>
            <w:r w:rsidRPr="003D1445">
              <w:rPr>
                <w:rFonts w:ascii="Times New Roman" w:eastAsiaTheme="majorEastAsia" w:hAnsi="Times New Roman" w:cstheme="majorBidi"/>
                <w:bCs/>
                <w:iCs/>
                <w:sz w:val="24"/>
                <w:szCs w:val="24"/>
              </w:rPr>
              <w:lastRenderedPageBreak/>
              <w:t>поверхности и воздушного пространства, а также систем крепления внешнего груза;</w:t>
            </w:r>
          </w:p>
        </w:tc>
      </w:tr>
      <w:tr w:rsidR="001D018D" w:rsidRPr="006A2325" w:rsidTr="00CD33D8">
        <w:tc>
          <w:tcPr>
            <w:tcW w:w="1204" w:type="dxa"/>
          </w:tcPr>
          <w:p w:rsidR="001D018D" w:rsidRPr="006A2325" w:rsidRDefault="001D018D" w:rsidP="00CD33D8">
            <w:pPr>
              <w:rPr>
                <w:rFonts w:ascii="Times New Roman" w:hAnsi="Times New Roman" w:cs="Times New Roman"/>
                <w:b/>
                <w:iCs/>
                <w:sz w:val="24"/>
                <w:szCs w:val="24"/>
              </w:rPr>
            </w:pPr>
            <w:r w:rsidRPr="006A2325">
              <w:rPr>
                <w:rFonts w:ascii="Times New Roman" w:hAnsi="Times New Roman" w:cs="Times New Roman"/>
                <w:b/>
                <w:iCs/>
                <w:sz w:val="24"/>
                <w:szCs w:val="24"/>
              </w:rPr>
              <w:lastRenderedPageBreak/>
              <w:t xml:space="preserve">ПК </w:t>
            </w:r>
            <w:r>
              <w:rPr>
                <w:rFonts w:ascii="Times New Roman" w:hAnsi="Times New Roman" w:cs="Times New Roman"/>
                <w:b/>
                <w:iCs/>
                <w:sz w:val="24"/>
                <w:szCs w:val="24"/>
              </w:rPr>
              <w:t>4</w:t>
            </w:r>
            <w:r w:rsidRPr="006A2325">
              <w:rPr>
                <w:rFonts w:ascii="Times New Roman" w:hAnsi="Times New Roman" w:cs="Times New Roman"/>
                <w:b/>
                <w:iCs/>
                <w:sz w:val="24"/>
                <w:szCs w:val="24"/>
              </w:rPr>
              <w:t>.</w:t>
            </w:r>
            <w:r>
              <w:rPr>
                <w:rFonts w:ascii="Times New Roman" w:hAnsi="Times New Roman" w:cs="Times New Roman"/>
                <w:b/>
                <w:iCs/>
                <w:sz w:val="24"/>
                <w:szCs w:val="24"/>
              </w:rPr>
              <w:t>3</w:t>
            </w:r>
            <w:r w:rsidRPr="006A2325">
              <w:rPr>
                <w:rFonts w:ascii="Times New Roman" w:hAnsi="Times New Roman" w:cs="Times New Roman"/>
                <w:b/>
                <w:iCs/>
                <w:sz w:val="24"/>
                <w:szCs w:val="24"/>
              </w:rPr>
              <w:t>.</w:t>
            </w:r>
          </w:p>
        </w:tc>
        <w:tc>
          <w:tcPr>
            <w:tcW w:w="8367" w:type="dxa"/>
          </w:tcPr>
          <w:p w:rsidR="001D018D" w:rsidRPr="006A2325" w:rsidRDefault="001D018D" w:rsidP="00CD33D8">
            <w:pPr>
              <w:keepNext/>
              <w:jc w:val="both"/>
              <w:outlineLvl w:val="1"/>
              <w:rPr>
                <w:rFonts w:ascii="Times New Roman" w:eastAsia="Times New Roman" w:hAnsi="Times New Roman" w:cs="Times New Roman"/>
                <w:bCs/>
                <w:iCs/>
                <w:sz w:val="24"/>
                <w:szCs w:val="24"/>
                <w:lang w:eastAsia="ru-RU"/>
              </w:rPr>
            </w:pPr>
            <w:r w:rsidRPr="003D1445">
              <w:rPr>
                <w:rFonts w:ascii="Times New Roman" w:eastAsiaTheme="majorEastAsia" w:hAnsi="Times New Roman" w:cstheme="majorBidi"/>
                <w:bCs/>
                <w:iCs/>
                <w:sz w:val="24"/>
                <w:szCs w:val="24"/>
              </w:rPr>
              <w:t>Осуществлять ведение эксплуатационно-технической документации;</w:t>
            </w:r>
          </w:p>
        </w:tc>
      </w:tr>
      <w:tr w:rsidR="001D018D" w:rsidRPr="006A2325" w:rsidTr="00CD33D8">
        <w:tc>
          <w:tcPr>
            <w:tcW w:w="1204" w:type="dxa"/>
          </w:tcPr>
          <w:p w:rsidR="001D018D" w:rsidRPr="006A2325" w:rsidRDefault="001D018D" w:rsidP="00CD33D8">
            <w:pPr>
              <w:rPr>
                <w:rFonts w:ascii="Times New Roman" w:hAnsi="Times New Roman" w:cs="Times New Roman"/>
                <w:bCs/>
                <w:iCs/>
                <w:sz w:val="24"/>
                <w:szCs w:val="24"/>
              </w:rPr>
            </w:pPr>
            <w:r w:rsidRPr="006A2325">
              <w:rPr>
                <w:rFonts w:ascii="Times New Roman" w:hAnsi="Times New Roman" w:cs="Times New Roman"/>
                <w:b/>
                <w:iCs/>
                <w:sz w:val="24"/>
                <w:szCs w:val="24"/>
              </w:rPr>
              <w:t xml:space="preserve">ПК </w:t>
            </w:r>
            <w:r>
              <w:rPr>
                <w:rFonts w:ascii="Times New Roman" w:hAnsi="Times New Roman" w:cs="Times New Roman"/>
                <w:b/>
                <w:iCs/>
                <w:sz w:val="24"/>
                <w:szCs w:val="24"/>
              </w:rPr>
              <w:t>4</w:t>
            </w:r>
            <w:r w:rsidRPr="006A2325">
              <w:rPr>
                <w:rFonts w:ascii="Times New Roman" w:hAnsi="Times New Roman" w:cs="Times New Roman"/>
                <w:b/>
                <w:iCs/>
                <w:sz w:val="24"/>
                <w:szCs w:val="24"/>
              </w:rPr>
              <w:t>.</w:t>
            </w:r>
            <w:r>
              <w:rPr>
                <w:rFonts w:ascii="Times New Roman" w:hAnsi="Times New Roman" w:cs="Times New Roman"/>
                <w:b/>
                <w:iCs/>
                <w:sz w:val="24"/>
                <w:szCs w:val="24"/>
              </w:rPr>
              <w:t>4</w:t>
            </w:r>
            <w:r w:rsidRPr="006A2325">
              <w:rPr>
                <w:rFonts w:ascii="Times New Roman" w:hAnsi="Times New Roman" w:cs="Times New Roman"/>
                <w:b/>
                <w:iCs/>
                <w:sz w:val="24"/>
                <w:szCs w:val="24"/>
              </w:rPr>
              <w:t>.</w:t>
            </w:r>
          </w:p>
        </w:tc>
        <w:tc>
          <w:tcPr>
            <w:tcW w:w="8367" w:type="dxa"/>
          </w:tcPr>
          <w:p w:rsidR="001D018D" w:rsidRPr="006A2325" w:rsidRDefault="001D018D" w:rsidP="00CD33D8">
            <w:pPr>
              <w:rPr>
                <w:rFonts w:ascii="Times New Roman" w:hAnsi="Times New Roman" w:cs="Times New Roman"/>
                <w:bCs/>
                <w:iCs/>
                <w:sz w:val="24"/>
                <w:szCs w:val="24"/>
              </w:rPr>
            </w:pPr>
            <w:r w:rsidRPr="003D1445">
              <w:rPr>
                <w:rFonts w:ascii="Times New Roman" w:eastAsiaTheme="majorEastAsia" w:hAnsi="Times New Roman" w:cstheme="majorBidi"/>
                <w:bCs/>
                <w:iCs/>
                <w:sz w:val="24"/>
                <w:szCs w:val="24"/>
              </w:rPr>
              <w:t>Осуществлять обработку данных, полученных от функционального оборудования, систем регистрации полетной информации, с целью соблюдения требований воздушного законодательства в области обеспечения безопасности полетов;</w:t>
            </w:r>
          </w:p>
        </w:tc>
      </w:tr>
      <w:tr w:rsidR="001D018D" w:rsidRPr="006A2325" w:rsidTr="00CD33D8">
        <w:tc>
          <w:tcPr>
            <w:tcW w:w="1204" w:type="dxa"/>
          </w:tcPr>
          <w:p w:rsidR="001D018D" w:rsidRPr="003D1445" w:rsidRDefault="001D018D" w:rsidP="00CD33D8">
            <w:pPr>
              <w:rPr>
                <w:rFonts w:ascii="Times New Roman" w:hAnsi="Times New Roman" w:cs="Times New Roman"/>
                <w:b/>
                <w:iCs/>
                <w:sz w:val="24"/>
                <w:szCs w:val="24"/>
              </w:rPr>
            </w:pPr>
            <w:r w:rsidRPr="003D1445">
              <w:rPr>
                <w:rFonts w:ascii="Times New Roman" w:hAnsi="Times New Roman" w:cs="Times New Roman"/>
                <w:b/>
                <w:iCs/>
                <w:sz w:val="24"/>
                <w:szCs w:val="24"/>
              </w:rPr>
              <w:t xml:space="preserve">ПК </w:t>
            </w:r>
            <w:r>
              <w:rPr>
                <w:rFonts w:ascii="Times New Roman" w:hAnsi="Times New Roman" w:cs="Times New Roman"/>
                <w:b/>
                <w:iCs/>
                <w:sz w:val="24"/>
                <w:szCs w:val="24"/>
              </w:rPr>
              <w:t>4</w:t>
            </w:r>
            <w:r w:rsidRPr="003D1445">
              <w:rPr>
                <w:rFonts w:ascii="Times New Roman" w:hAnsi="Times New Roman" w:cs="Times New Roman"/>
                <w:b/>
                <w:iCs/>
                <w:sz w:val="24"/>
                <w:szCs w:val="24"/>
              </w:rPr>
              <w:t>.5</w:t>
            </w:r>
          </w:p>
        </w:tc>
        <w:tc>
          <w:tcPr>
            <w:tcW w:w="8367" w:type="dxa"/>
          </w:tcPr>
          <w:p w:rsidR="001D018D" w:rsidRPr="006A2325" w:rsidRDefault="001D018D" w:rsidP="00CD33D8">
            <w:pPr>
              <w:rPr>
                <w:rFonts w:ascii="Times New Roman" w:hAnsi="Times New Roman" w:cs="Times New Roman"/>
                <w:bCs/>
                <w:iCs/>
                <w:sz w:val="24"/>
                <w:szCs w:val="24"/>
              </w:rPr>
            </w:pPr>
            <w:r w:rsidRPr="003D1445">
              <w:rPr>
                <w:rFonts w:ascii="Times New Roman" w:hAnsi="Times New Roman" w:cs="Times New Roman"/>
                <w:bCs/>
                <w:iCs/>
                <w:sz w:val="24"/>
                <w:szCs w:val="24"/>
              </w:rPr>
              <w:t>Осуществлять обработку информации, полученной от систем фото- и видеосъемки, систем специализированного навесного оборудования, системы мониторинга земной поверхности и воздушного пространства, систематизировать полученные данные и организовывать их хранение.</w:t>
            </w:r>
          </w:p>
        </w:tc>
      </w:tr>
    </w:tbl>
    <w:p w:rsidR="001D018D" w:rsidRPr="00985111" w:rsidRDefault="001D018D" w:rsidP="001D018D">
      <w:pPr>
        <w:contextualSpacing/>
        <w:rPr>
          <w:rFonts w:ascii="Times New Roman" w:eastAsia="Times New Roman" w:hAnsi="Times New Roman" w:cs="Times New Roman"/>
          <w:sz w:val="24"/>
          <w:szCs w:val="24"/>
          <w:lang w:eastAsia="ru-RU"/>
        </w:rPr>
      </w:pPr>
    </w:p>
    <w:p w:rsidR="001D018D" w:rsidRDefault="001D018D" w:rsidP="001D018D">
      <w:pPr>
        <w:ind w:firstLine="709"/>
        <w:rPr>
          <w:rFonts w:ascii="Times New Roman" w:hAnsi="Times New Roman" w:cs="Times New Roman"/>
          <w:bCs/>
          <w:sz w:val="24"/>
          <w:szCs w:val="24"/>
        </w:rPr>
      </w:pPr>
    </w:p>
    <w:p w:rsidR="001D018D" w:rsidRPr="00985111" w:rsidRDefault="001D018D" w:rsidP="001D018D">
      <w:pPr>
        <w:ind w:firstLine="709"/>
        <w:rPr>
          <w:rFonts w:ascii="Times New Roman" w:hAnsi="Times New Roman" w:cs="Times New Roman"/>
          <w:bCs/>
          <w:sz w:val="24"/>
          <w:szCs w:val="24"/>
        </w:rPr>
      </w:pPr>
      <w:r w:rsidRPr="00985111">
        <w:rPr>
          <w:rFonts w:ascii="Times New Roman" w:hAnsi="Times New Roman" w:cs="Times New Roman"/>
          <w:bCs/>
          <w:sz w:val="24"/>
          <w:szCs w:val="24"/>
        </w:rPr>
        <w:t>1.1.3. В результате освоения профессионального модуля обучающийся должен:</w:t>
      </w:r>
    </w:p>
    <w:tbl>
      <w:tblPr>
        <w:tblW w:w="5000" w:type="pct"/>
        <w:tblLook w:val="04A0" w:firstRow="1" w:lastRow="0" w:firstColumn="1" w:lastColumn="0" w:noHBand="0" w:noVBand="1"/>
      </w:tblPr>
      <w:tblGrid>
        <w:gridCol w:w="1556"/>
        <w:gridCol w:w="8072"/>
      </w:tblGrid>
      <w:tr w:rsidR="001D018D" w:rsidRPr="00C84AF9" w:rsidTr="00CD33D8">
        <w:trPr>
          <w:trHeight w:val="20"/>
        </w:trPr>
        <w:tc>
          <w:tcPr>
            <w:tcW w:w="808"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Владеть навыками</w:t>
            </w:r>
          </w:p>
        </w:tc>
        <w:tc>
          <w:tcPr>
            <w:tcW w:w="4192" w:type="pct"/>
            <w:tcBorders>
              <w:top w:val="single" w:sz="4" w:space="0" w:color="auto"/>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Выполнения подвеса полезной нагрузи в соответствии с выполняемыми авиационными работами и полетным заданием;</w:t>
            </w:r>
          </w:p>
        </w:tc>
      </w:tr>
      <w:tr w:rsidR="001D018D" w:rsidRPr="00C84AF9" w:rsidTr="00CD33D8">
        <w:trPr>
          <w:trHeight w:val="20"/>
        </w:trPr>
        <w:tc>
          <w:tcPr>
            <w:tcW w:w="808" w:type="pct"/>
            <w:vMerge/>
            <w:tcBorders>
              <w:top w:val="single" w:sz="4" w:space="0" w:color="auto"/>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Учета ограничения полезной нагрузки в соответствии с инструкцией/руководством по использованию;</w:t>
            </w:r>
          </w:p>
        </w:tc>
      </w:tr>
      <w:tr w:rsidR="001D018D" w:rsidRPr="00C84AF9" w:rsidTr="00CD33D8">
        <w:trPr>
          <w:trHeight w:val="20"/>
        </w:trPr>
        <w:tc>
          <w:tcPr>
            <w:tcW w:w="808" w:type="pct"/>
            <w:vMerge/>
            <w:tcBorders>
              <w:top w:val="single" w:sz="4" w:space="0" w:color="auto"/>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Подбора и расчёта центровки беспилотной авиационной системы с учетом эксплуатации подвесного оборудования;</w:t>
            </w:r>
          </w:p>
        </w:tc>
      </w:tr>
      <w:tr w:rsidR="001D018D" w:rsidRPr="00C84AF9" w:rsidTr="00CD33D8">
        <w:trPr>
          <w:trHeight w:val="20"/>
        </w:trPr>
        <w:tc>
          <w:tcPr>
            <w:tcW w:w="808" w:type="pct"/>
            <w:vMerge/>
            <w:tcBorders>
              <w:top w:val="single" w:sz="4" w:space="0" w:color="auto"/>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Подготовки программы полета с учетом использования полезной нагрузки;</w:t>
            </w:r>
          </w:p>
        </w:tc>
      </w:tr>
      <w:tr w:rsidR="001D018D" w:rsidRPr="00C84AF9" w:rsidTr="00CD33D8">
        <w:trPr>
          <w:trHeight w:val="20"/>
        </w:trPr>
        <w:tc>
          <w:tcPr>
            <w:tcW w:w="808" w:type="pct"/>
            <w:vMerge/>
            <w:tcBorders>
              <w:top w:val="single" w:sz="4" w:space="0" w:color="auto"/>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Расшифровки информации, поступающей с полезной нагрузки;</w:t>
            </w:r>
          </w:p>
        </w:tc>
      </w:tr>
      <w:tr w:rsidR="001D018D" w:rsidRPr="00C84AF9" w:rsidTr="00CD33D8">
        <w:trPr>
          <w:trHeight w:val="20"/>
        </w:trPr>
        <w:tc>
          <w:tcPr>
            <w:tcW w:w="808" w:type="pct"/>
            <w:vMerge/>
            <w:tcBorders>
              <w:top w:val="single" w:sz="4" w:space="0" w:color="auto"/>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Использования в своей работе информации, снятой с полезной нагрузки;</w:t>
            </w:r>
          </w:p>
        </w:tc>
      </w:tr>
      <w:tr w:rsidR="001D018D" w:rsidRPr="00C84AF9" w:rsidTr="00CD33D8">
        <w:trPr>
          <w:trHeight w:val="20"/>
        </w:trPr>
        <w:tc>
          <w:tcPr>
            <w:tcW w:w="808" w:type="pct"/>
            <w:vMerge/>
            <w:tcBorders>
              <w:top w:val="single" w:sz="4" w:space="0" w:color="auto"/>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Использования различных программных продуктов и цифровых платформ для обработки снятой с полезной нагрузки информации;</w:t>
            </w:r>
          </w:p>
        </w:tc>
      </w:tr>
      <w:tr w:rsidR="001D018D" w:rsidRPr="00C84AF9" w:rsidTr="00CD33D8">
        <w:trPr>
          <w:trHeight w:val="20"/>
        </w:trPr>
        <w:tc>
          <w:tcPr>
            <w:tcW w:w="808" w:type="pct"/>
            <w:vMerge/>
            <w:tcBorders>
              <w:top w:val="single" w:sz="4" w:space="0" w:color="auto"/>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 xml:space="preserve">Оформления технической документации с учетом использования полезной нагрузки; </w:t>
            </w:r>
          </w:p>
        </w:tc>
      </w:tr>
      <w:tr w:rsidR="001D018D" w:rsidRPr="00C84AF9" w:rsidTr="00CD33D8">
        <w:trPr>
          <w:trHeight w:val="20"/>
        </w:trPr>
        <w:tc>
          <w:tcPr>
            <w:tcW w:w="808" w:type="pct"/>
            <w:vMerge/>
            <w:tcBorders>
              <w:top w:val="single" w:sz="4" w:space="0" w:color="auto"/>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Проведения послеполетного осмотра и устранения обнаруженных неисправностей навесного оборудования;</w:t>
            </w:r>
          </w:p>
        </w:tc>
      </w:tr>
      <w:tr w:rsidR="001D018D" w:rsidRPr="00C84AF9" w:rsidTr="00CD33D8">
        <w:trPr>
          <w:trHeight w:val="20"/>
        </w:trPr>
        <w:tc>
          <w:tcPr>
            <w:tcW w:w="808" w:type="pct"/>
            <w:vMerge/>
            <w:tcBorders>
              <w:top w:val="single" w:sz="4" w:space="0" w:color="auto"/>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Обновления программного обеспечения и калибровки навесного оборудования с использованием цифровых технологий (при необходимости);</w:t>
            </w:r>
          </w:p>
        </w:tc>
      </w:tr>
      <w:tr w:rsidR="001D018D" w:rsidRPr="00C84AF9" w:rsidTr="00CD33D8">
        <w:trPr>
          <w:trHeight w:val="20"/>
        </w:trPr>
        <w:tc>
          <w:tcPr>
            <w:tcW w:w="808" w:type="pct"/>
            <w:vMerge/>
            <w:tcBorders>
              <w:top w:val="single" w:sz="4" w:space="0" w:color="auto"/>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Расчета центровки беспилотной авиационной системы с учетом систем крепления внешнего груза.</w:t>
            </w:r>
          </w:p>
        </w:tc>
      </w:tr>
      <w:tr w:rsidR="001D018D" w:rsidRPr="00C84AF9" w:rsidTr="00CD33D8">
        <w:trPr>
          <w:trHeight w:val="20"/>
        </w:trPr>
        <w:tc>
          <w:tcPr>
            <w:tcW w:w="808" w:type="pct"/>
            <w:vMerge/>
            <w:tcBorders>
              <w:top w:val="single" w:sz="4" w:space="0" w:color="auto"/>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Подготовки программы полета с учетом использования навесного оборудования, системы мониторинга земной поверхности и воздушного пространства, а также систем крепления внешнего груза;</w:t>
            </w:r>
          </w:p>
        </w:tc>
      </w:tr>
      <w:tr w:rsidR="001D018D" w:rsidRPr="00C84AF9" w:rsidTr="00CD33D8">
        <w:trPr>
          <w:trHeight w:val="20"/>
        </w:trPr>
        <w:tc>
          <w:tcPr>
            <w:tcW w:w="808" w:type="pct"/>
            <w:vMerge/>
            <w:tcBorders>
              <w:top w:val="single" w:sz="4" w:space="0" w:color="auto"/>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Расшифровки информации, поступающей с навесного оборудования, системы мониторинга земной поверхности и воздушного пространства;</w:t>
            </w:r>
          </w:p>
        </w:tc>
      </w:tr>
      <w:tr w:rsidR="001D018D" w:rsidRPr="00C84AF9" w:rsidTr="00CD33D8">
        <w:trPr>
          <w:trHeight w:val="20"/>
        </w:trPr>
        <w:tc>
          <w:tcPr>
            <w:tcW w:w="808" w:type="pct"/>
            <w:vMerge/>
            <w:tcBorders>
              <w:top w:val="single" w:sz="4" w:space="0" w:color="auto"/>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Использования различных программных продуктов и цифровых платформ для обработки снятой с навесного оборудования информации;</w:t>
            </w:r>
          </w:p>
        </w:tc>
      </w:tr>
      <w:tr w:rsidR="001D018D" w:rsidRPr="00C84AF9" w:rsidTr="00CD33D8">
        <w:trPr>
          <w:trHeight w:val="20"/>
        </w:trPr>
        <w:tc>
          <w:tcPr>
            <w:tcW w:w="808" w:type="pct"/>
            <w:vMerge/>
            <w:tcBorders>
              <w:top w:val="single" w:sz="4" w:space="0" w:color="auto"/>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Ведения технической документации.</w:t>
            </w:r>
          </w:p>
        </w:tc>
      </w:tr>
      <w:tr w:rsidR="001D018D" w:rsidRPr="00C84AF9" w:rsidTr="00CD33D8">
        <w:trPr>
          <w:trHeight w:val="20"/>
        </w:trPr>
        <w:tc>
          <w:tcPr>
            <w:tcW w:w="808" w:type="pct"/>
            <w:vMerge/>
            <w:tcBorders>
              <w:top w:val="single" w:sz="4" w:space="0" w:color="auto"/>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Выполнения ведения эксплуатационно-технической документации в соответствии с выполняемыми авиационными работами и полетным заданием;</w:t>
            </w:r>
          </w:p>
        </w:tc>
      </w:tr>
      <w:tr w:rsidR="001D018D" w:rsidRPr="00C84AF9" w:rsidTr="00CD33D8">
        <w:trPr>
          <w:trHeight w:val="20"/>
        </w:trPr>
        <w:tc>
          <w:tcPr>
            <w:tcW w:w="808" w:type="pct"/>
            <w:vMerge/>
            <w:tcBorders>
              <w:top w:val="single" w:sz="4" w:space="0" w:color="auto"/>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Расшифровки информации, поступающей с полезной нагрузки с ведением технической документации;</w:t>
            </w:r>
          </w:p>
        </w:tc>
      </w:tr>
      <w:tr w:rsidR="001D018D" w:rsidRPr="00C84AF9" w:rsidTr="00CD33D8">
        <w:trPr>
          <w:trHeight w:val="20"/>
        </w:trPr>
        <w:tc>
          <w:tcPr>
            <w:tcW w:w="808" w:type="pct"/>
            <w:vMerge/>
            <w:tcBorders>
              <w:top w:val="single" w:sz="4" w:space="0" w:color="auto"/>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Использования в своей работе эксплуатационно- технической документации об используемой полезной нагрузке;</w:t>
            </w:r>
          </w:p>
        </w:tc>
      </w:tr>
      <w:tr w:rsidR="001D018D" w:rsidRPr="00C84AF9" w:rsidTr="00CD33D8">
        <w:trPr>
          <w:trHeight w:val="20"/>
        </w:trPr>
        <w:tc>
          <w:tcPr>
            <w:tcW w:w="808" w:type="pct"/>
            <w:vMerge/>
            <w:tcBorders>
              <w:top w:val="single" w:sz="4" w:space="0" w:color="auto"/>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Использования различных цифровых платформ для ведение эксплуатационно-технической документации;</w:t>
            </w:r>
          </w:p>
        </w:tc>
      </w:tr>
      <w:tr w:rsidR="001D018D" w:rsidRPr="00C84AF9" w:rsidTr="00CD33D8">
        <w:trPr>
          <w:trHeight w:val="20"/>
        </w:trPr>
        <w:tc>
          <w:tcPr>
            <w:tcW w:w="808" w:type="pct"/>
            <w:vMerge/>
            <w:tcBorders>
              <w:top w:val="single" w:sz="4" w:space="0" w:color="auto"/>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Оформления эксплуатационно-технической документации с учетом использования полезной нагрузки;</w:t>
            </w:r>
          </w:p>
        </w:tc>
      </w:tr>
      <w:tr w:rsidR="001D018D" w:rsidRPr="00C84AF9" w:rsidTr="00CD33D8">
        <w:trPr>
          <w:trHeight w:val="20"/>
        </w:trPr>
        <w:tc>
          <w:tcPr>
            <w:tcW w:w="808" w:type="pct"/>
            <w:vMerge/>
            <w:tcBorders>
              <w:top w:val="single" w:sz="4" w:space="0" w:color="auto"/>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Проведения послеполетного осмотра и съемки полученной с навесного оборудования информации;</w:t>
            </w:r>
          </w:p>
        </w:tc>
      </w:tr>
      <w:tr w:rsidR="001D018D" w:rsidRPr="00C84AF9" w:rsidTr="00CD33D8">
        <w:trPr>
          <w:trHeight w:val="20"/>
        </w:trPr>
        <w:tc>
          <w:tcPr>
            <w:tcW w:w="808" w:type="pct"/>
            <w:vMerge/>
            <w:tcBorders>
              <w:top w:val="single" w:sz="4" w:space="0" w:color="auto"/>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Расшифровки информации, полученной от функционального оборудования, систем регистрации полетной информации, с целью соблюдения требований воздушного законодательства в области обеспечения безопасности полетов;</w:t>
            </w:r>
          </w:p>
        </w:tc>
      </w:tr>
      <w:tr w:rsidR="001D018D" w:rsidRPr="00C84AF9" w:rsidTr="00CD33D8">
        <w:trPr>
          <w:trHeight w:val="20"/>
        </w:trPr>
        <w:tc>
          <w:tcPr>
            <w:tcW w:w="808" w:type="pct"/>
            <w:vMerge/>
            <w:tcBorders>
              <w:top w:val="single" w:sz="4" w:space="0" w:color="auto"/>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 xml:space="preserve">Ведения технической документации по регистрации полетной информации. </w:t>
            </w:r>
          </w:p>
        </w:tc>
      </w:tr>
      <w:tr w:rsidR="001D018D" w:rsidRPr="00C84AF9" w:rsidTr="00CD33D8">
        <w:trPr>
          <w:trHeight w:val="20"/>
        </w:trPr>
        <w:tc>
          <w:tcPr>
            <w:tcW w:w="808" w:type="pct"/>
            <w:vMerge/>
            <w:tcBorders>
              <w:top w:val="single" w:sz="4" w:space="0" w:color="auto"/>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Расшифровки информации, полученной от систем фото- и видеосъемки, систем специализированного навесного оборудования, системы мониторинга земной поверхности и воздушного пространства;</w:t>
            </w:r>
          </w:p>
        </w:tc>
      </w:tr>
      <w:tr w:rsidR="001D018D" w:rsidRPr="00C84AF9" w:rsidTr="00CD33D8">
        <w:trPr>
          <w:trHeight w:val="20"/>
        </w:trPr>
        <w:tc>
          <w:tcPr>
            <w:tcW w:w="808" w:type="pct"/>
            <w:vMerge/>
            <w:tcBorders>
              <w:top w:val="single" w:sz="4" w:space="0" w:color="auto"/>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Использования различных программными продуктов и цифровых платформ для обработки снятой с навесного оборудования информации;</w:t>
            </w:r>
          </w:p>
        </w:tc>
      </w:tr>
      <w:tr w:rsidR="001D018D" w:rsidRPr="00C84AF9" w:rsidTr="00CD33D8">
        <w:trPr>
          <w:trHeight w:val="20"/>
        </w:trPr>
        <w:tc>
          <w:tcPr>
            <w:tcW w:w="808" w:type="pct"/>
            <w:vMerge/>
            <w:tcBorders>
              <w:top w:val="single" w:sz="4" w:space="0" w:color="auto"/>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Систематизировать полученные данные;</w:t>
            </w:r>
          </w:p>
        </w:tc>
      </w:tr>
      <w:tr w:rsidR="001D018D" w:rsidRPr="00C84AF9" w:rsidTr="00CD33D8">
        <w:trPr>
          <w:trHeight w:val="20"/>
        </w:trPr>
        <w:tc>
          <w:tcPr>
            <w:tcW w:w="808" w:type="pct"/>
            <w:vMerge/>
            <w:tcBorders>
              <w:top w:val="single" w:sz="4" w:space="0" w:color="auto"/>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Организовывать хранение полученных данных от систем фото- и видеосъемки, систем специализированного навесного оборудования, системы мониторинга земной поверхности и воздушного пространства.</w:t>
            </w:r>
          </w:p>
        </w:tc>
      </w:tr>
      <w:tr w:rsidR="001D018D" w:rsidRPr="00C84AF9" w:rsidTr="00CD33D8">
        <w:trPr>
          <w:trHeight w:val="20"/>
        </w:trPr>
        <w:tc>
          <w:tcPr>
            <w:tcW w:w="808" w:type="pct"/>
            <w:vMerge w:val="restart"/>
            <w:tcBorders>
              <w:top w:val="nil"/>
              <w:left w:val="single" w:sz="4" w:space="0" w:color="auto"/>
              <w:bottom w:val="single" w:sz="4" w:space="0" w:color="000000"/>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Уметь</w:t>
            </w: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Использовать специализированные цифровые платформы и специальное программное обеспечение;</w:t>
            </w:r>
          </w:p>
        </w:tc>
      </w:tr>
      <w:tr w:rsidR="001D018D" w:rsidRPr="00C84AF9" w:rsidTr="00CD33D8">
        <w:trPr>
          <w:trHeight w:val="20"/>
        </w:trPr>
        <w:tc>
          <w:tcPr>
            <w:tcW w:w="808" w:type="pct"/>
            <w:vMerge/>
            <w:tcBorders>
              <w:top w:val="nil"/>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Анализировать различные программные продукты для обработки снятой с полезной нагрузки информации;</w:t>
            </w:r>
          </w:p>
        </w:tc>
      </w:tr>
      <w:tr w:rsidR="001D018D" w:rsidRPr="00C84AF9" w:rsidTr="00CD33D8">
        <w:trPr>
          <w:trHeight w:val="20"/>
        </w:trPr>
        <w:tc>
          <w:tcPr>
            <w:tcW w:w="808" w:type="pct"/>
            <w:vMerge/>
            <w:tcBorders>
              <w:top w:val="nil"/>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Оценивать техническое состояние и готовность к использованию полезной нагрузки;</w:t>
            </w:r>
          </w:p>
        </w:tc>
      </w:tr>
      <w:tr w:rsidR="001D018D" w:rsidRPr="00C84AF9" w:rsidTr="00CD33D8">
        <w:trPr>
          <w:trHeight w:val="20"/>
        </w:trPr>
        <w:tc>
          <w:tcPr>
            <w:tcW w:w="808" w:type="pct"/>
            <w:vMerge/>
            <w:tcBorders>
              <w:top w:val="nil"/>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Рассчитывать центровку беспилотной авиационной системы с учетом эксплуатации подвесного оборудования;</w:t>
            </w:r>
          </w:p>
        </w:tc>
      </w:tr>
      <w:tr w:rsidR="001D018D" w:rsidRPr="00C84AF9" w:rsidTr="00CD33D8">
        <w:trPr>
          <w:trHeight w:val="20"/>
        </w:trPr>
        <w:tc>
          <w:tcPr>
            <w:tcW w:w="808" w:type="pct"/>
            <w:vMerge/>
            <w:tcBorders>
              <w:top w:val="nil"/>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Оформлять полетную и техническую документацию с учетом использования полезной нагрузки.</w:t>
            </w:r>
          </w:p>
        </w:tc>
      </w:tr>
      <w:tr w:rsidR="001D018D" w:rsidRPr="00C84AF9" w:rsidTr="00CD33D8">
        <w:trPr>
          <w:trHeight w:val="20"/>
        </w:trPr>
        <w:tc>
          <w:tcPr>
            <w:tcW w:w="808" w:type="pct"/>
            <w:vMerge/>
            <w:tcBorders>
              <w:top w:val="nil"/>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Выполнять техническое обслуживание навесного оборудования, системы мониторинга земной поверхности и воздушного пространства, а также систем крепления внешнего груза и их элементов;</w:t>
            </w:r>
          </w:p>
        </w:tc>
      </w:tr>
      <w:tr w:rsidR="001D018D" w:rsidRPr="00C84AF9" w:rsidTr="00CD33D8">
        <w:trPr>
          <w:trHeight w:val="20"/>
        </w:trPr>
        <w:tc>
          <w:tcPr>
            <w:tcW w:w="808" w:type="pct"/>
            <w:vMerge/>
            <w:tcBorders>
              <w:top w:val="nil"/>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Использовать необходимые для работы инструменты, приспособления и контрольно- измерительную аппаратуру;</w:t>
            </w:r>
          </w:p>
        </w:tc>
      </w:tr>
      <w:tr w:rsidR="001D018D" w:rsidRPr="00C84AF9" w:rsidTr="00CD33D8">
        <w:trPr>
          <w:trHeight w:val="20"/>
        </w:trPr>
        <w:tc>
          <w:tcPr>
            <w:tcW w:w="808" w:type="pct"/>
            <w:vMerge/>
            <w:tcBorders>
              <w:top w:val="nil"/>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Использовать цифровые технологии при обновлении программного обеспечения и калибровке беспилотной авиационной системы с учетом навесного оборудования, системы мониторинга земной поверхности и воздушного пространства, а также систем крепления внешнего груза</w:t>
            </w:r>
            <w:r w:rsidRPr="00C84AF9">
              <w:rPr>
                <w:rFonts w:ascii="Times New Roman" w:eastAsia="Times New Roman" w:hAnsi="Times New Roman" w:cs="Times New Roman"/>
                <w:b/>
                <w:bCs/>
                <w:color w:val="000000"/>
                <w:sz w:val="24"/>
                <w:szCs w:val="24"/>
                <w:lang w:eastAsia="ru-RU"/>
              </w:rPr>
              <w:t>.</w:t>
            </w:r>
          </w:p>
        </w:tc>
      </w:tr>
      <w:tr w:rsidR="001D018D" w:rsidRPr="00C84AF9" w:rsidTr="00CD33D8">
        <w:trPr>
          <w:trHeight w:val="20"/>
        </w:trPr>
        <w:tc>
          <w:tcPr>
            <w:tcW w:w="808" w:type="pct"/>
            <w:vMerge/>
            <w:tcBorders>
              <w:top w:val="nil"/>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Использовать специализированные цифровые платформы и специальное программное обеспечение;</w:t>
            </w:r>
          </w:p>
        </w:tc>
      </w:tr>
      <w:tr w:rsidR="001D018D" w:rsidRPr="00C84AF9" w:rsidTr="00CD33D8">
        <w:trPr>
          <w:trHeight w:val="20"/>
        </w:trPr>
        <w:tc>
          <w:tcPr>
            <w:tcW w:w="808" w:type="pct"/>
            <w:vMerge/>
            <w:tcBorders>
              <w:top w:val="nil"/>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Анализировать различные программные продукты для ведения эксплуатационно- технической документации;</w:t>
            </w:r>
          </w:p>
        </w:tc>
      </w:tr>
      <w:tr w:rsidR="001D018D" w:rsidRPr="00C84AF9" w:rsidTr="00CD33D8">
        <w:trPr>
          <w:trHeight w:val="20"/>
        </w:trPr>
        <w:tc>
          <w:tcPr>
            <w:tcW w:w="808" w:type="pct"/>
            <w:vMerge/>
            <w:tcBorders>
              <w:top w:val="nil"/>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Использовать необходимые для работы инструменты, приспособления и контрольно-измерительную аппаратуру;</w:t>
            </w:r>
          </w:p>
        </w:tc>
      </w:tr>
      <w:tr w:rsidR="001D018D" w:rsidRPr="00C84AF9" w:rsidTr="00CD33D8">
        <w:trPr>
          <w:trHeight w:val="20"/>
        </w:trPr>
        <w:tc>
          <w:tcPr>
            <w:tcW w:w="808" w:type="pct"/>
            <w:vMerge/>
            <w:tcBorders>
              <w:top w:val="nil"/>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Использовать цифровую платформу и программное обеспечение для обработки информации, полученной от функционального оборудования, систем регистрации полетной информации;</w:t>
            </w:r>
          </w:p>
        </w:tc>
      </w:tr>
      <w:tr w:rsidR="001D018D" w:rsidRPr="00C84AF9" w:rsidTr="00CD33D8">
        <w:trPr>
          <w:trHeight w:val="20"/>
        </w:trPr>
        <w:tc>
          <w:tcPr>
            <w:tcW w:w="808" w:type="pct"/>
            <w:vMerge/>
            <w:tcBorders>
              <w:top w:val="nil"/>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Использовать цифровые технологии при обновлении программного обеспечения и калибровке беспилотной авиационной системы с учетом функционального оборудования, систем регистрации полетной информации.</w:t>
            </w:r>
          </w:p>
        </w:tc>
      </w:tr>
      <w:tr w:rsidR="001D018D" w:rsidRPr="00C84AF9" w:rsidTr="00CD33D8">
        <w:trPr>
          <w:trHeight w:val="20"/>
        </w:trPr>
        <w:tc>
          <w:tcPr>
            <w:tcW w:w="808" w:type="pct"/>
            <w:vMerge/>
            <w:tcBorders>
              <w:top w:val="nil"/>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Использовать цифровую платформу и программное обеспечение для обработки информации, полученной от систем фото- и видеосъемки, систем специализированного навесного оборудования, системы мониторинга земной поверхности и воздушного пространства;</w:t>
            </w:r>
          </w:p>
        </w:tc>
      </w:tr>
      <w:tr w:rsidR="001D018D" w:rsidRPr="00C84AF9" w:rsidTr="00CD33D8">
        <w:trPr>
          <w:trHeight w:val="20"/>
        </w:trPr>
        <w:tc>
          <w:tcPr>
            <w:tcW w:w="808" w:type="pct"/>
            <w:vMerge/>
            <w:tcBorders>
              <w:top w:val="nil"/>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 xml:space="preserve">Использовать цифровые технологии и программное обеспечение при организации хранения полученных данных систем фото- и видеосъемки, систем специализированного навесного оборудования, системы мониторинга земной поверхности и воздушного пространства. </w:t>
            </w:r>
          </w:p>
        </w:tc>
      </w:tr>
      <w:tr w:rsidR="001D018D" w:rsidRPr="00C84AF9" w:rsidTr="00CD33D8">
        <w:trPr>
          <w:trHeight w:val="20"/>
        </w:trPr>
        <w:tc>
          <w:tcPr>
            <w:tcW w:w="808" w:type="pct"/>
            <w:vMerge w:val="restart"/>
            <w:tcBorders>
              <w:top w:val="nil"/>
              <w:left w:val="single" w:sz="4" w:space="0" w:color="auto"/>
              <w:bottom w:val="single" w:sz="4" w:space="0" w:color="000000"/>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Знать</w:t>
            </w: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Правила и порядок, установленные воздушным законодательством Российской Федерации;</w:t>
            </w:r>
          </w:p>
        </w:tc>
      </w:tr>
      <w:tr w:rsidR="001D018D" w:rsidRPr="00C84AF9" w:rsidTr="00CD33D8">
        <w:trPr>
          <w:trHeight w:val="20"/>
        </w:trPr>
        <w:tc>
          <w:tcPr>
            <w:tcW w:w="808" w:type="pct"/>
            <w:vMerge/>
            <w:tcBorders>
              <w:top w:val="nil"/>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Нормативные правовые акты, регламентирующие организацию и выполнение полетов с использованием полезной нагрузки;</w:t>
            </w:r>
          </w:p>
        </w:tc>
      </w:tr>
      <w:tr w:rsidR="001D018D" w:rsidRPr="00C84AF9" w:rsidTr="00CD33D8">
        <w:trPr>
          <w:trHeight w:val="20"/>
        </w:trPr>
        <w:tc>
          <w:tcPr>
            <w:tcW w:w="808" w:type="pct"/>
            <w:vMerge/>
            <w:tcBorders>
              <w:top w:val="nil"/>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Требования эксплуатационной документации;</w:t>
            </w:r>
          </w:p>
        </w:tc>
      </w:tr>
      <w:tr w:rsidR="001D018D" w:rsidRPr="00C84AF9" w:rsidTr="00CD33D8">
        <w:trPr>
          <w:trHeight w:val="20"/>
        </w:trPr>
        <w:tc>
          <w:tcPr>
            <w:tcW w:w="808" w:type="pct"/>
            <w:vMerge/>
            <w:tcBorders>
              <w:top w:val="nil"/>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Летно-технические характеристики полезной нагрузки;</w:t>
            </w:r>
          </w:p>
        </w:tc>
      </w:tr>
      <w:tr w:rsidR="001D018D" w:rsidRPr="00C84AF9" w:rsidTr="00CD33D8">
        <w:trPr>
          <w:trHeight w:val="20"/>
        </w:trPr>
        <w:tc>
          <w:tcPr>
            <w:tcW w:w="808" w:type="pct"/>
            <w:vMerge/>
            <w:tcBorders>
              <w:top w:val="nil"/>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Порядок подготовки программы полета с учетом использования полезной нагрузки.</w:t>
            </w:r>
          </w:p>
        </w:tc>
      </w:tr>
      <w:tr w:rsidR="001D018D" w:rsidRPr="00C84AF9" w:rsidTr="00CD33D8">
        <w:trPr>
          <w:trHeight w:val="20"/>
        </w:trPr>
        <w:tc>
          <w:tcPr>
            <w:tcW w:w="808" w:type="pct"/>
            <w:vMerge/>
            <w:tcBorders>
              <w:top w:val="nil"/>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Перечень и содержание работ по видам технического обслуживания навесного оборудования и систем крепления внешнего груза беспилотных авиационных систем, порядок их выполнения;</w:t>
            </w:r>
          </w:p>
        </w:tc>
      </w:tr>
      <w:tr w:rsidR="001D018D" w:rsidRPr="00C84AF9" w:rsidTr="00CD33D8">
        <w:trPr>
          <w:trHeight w:val="20"/>
        </w:trPr>
        <w:tc>
          <w:tcPr>
            <w:tcW w:w="808" w:type="pct"/>
            <w:vMerge/>
            <w:tcBorders>
              <w:top w:val="nil"/>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Порядок подготовки к работе инструментов, приспособлений и контрольно-измерительной аппаратуры для выполнения технического обслуживания беспилотной авиационной системы и навесного оборудования;</w:t>
            </w:r>
          </w:p>
        </w:tc>
      </w:tr>
      <w:tr w:rsidR="001D018D" w:rsidRPr="00C84AF9" w:rsidTr="00CD33D8">
        <w:trPr>
          <w:trHeight w:val="20"/>
        </w:trPr>
        <w:tc>
          <w:tcPr>
            <w:tcW w:w="808" w:type="pct"/>
            <w:vMerge/>
            <w:tcBorders>
              <w:top w:val="nil"/>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Правила использования цифровых технологий при обновлении программного обеспечения и калибровке беспилотной авиационной системы с учетом навесного оборудования;</w:t>
            </w:r>
          </w:p>
        </w:tc>
      </w:tr>
      <w:tr w:rsidR="001D018D" w:rsidRPr="00C84AF9" w:rsidTr="00CD33D8">
        <w:trPr>
          <w:trHeight w:val="20"/>
        </w:trPr>
        <w:tc>
          <w:tcPr>
            <w:tcW w:w="808" w:type="pct"/>
            <w:vMerge/>
            <w:tcBorders>
              <w:top w:val="nil"/>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Требования охраны труда и пожарной безопасности</w:t>
            </w:r>
          </w:p>
        </w:tc>
      </w:tr>
      <w:tr w:rsidR="001D018D" w:rsidRPr="00C84AF9" w:rsidTr="00CD33D8">
        <w:trPr>
          <w:trHeight w:val="20"/>
        </w:trPr>
        <w:tc>
          <w:tcPr>
            <w:tcW w:w="808" w:type="pct"/>
            <w:vMerge/>
            <w:tcBorders>
              <w:top w:val="nil"/>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Правила ведения и оформления технической документации навесного оборудования.</w:t>
            </w:r>
          </w:p>
        </w:tc>
      </w:tr>
      <w:tr w:rsidR="001D018D" w:rsidRPr="00C84AF9" w:rsidTr="00CD33D8">
        <w:trPr>
          <w:trHeight w:val="20"/>
        </w:trPr>
        <w:tc>
          <w:tcPr>
            <w:tcW w:w="808" w:type="pct"/>
            <w:vMerge/>
            <w:tcBorders>
              <w:top w:val="nil"/>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Правила и порядок, установленные воздушным законодательством Российской Федерации;</w:t>
            </w:r>
          </w:p>
        </w:tc>
      </w:tr>
      <w:tr w:rsidR="001D018D" w:rsidRPr="00C84AF9" w:rsidTr="00CD33D8">
        <w:trPr>
          <w:trHeight w:val="20"/>
        </w:trPr>
        <w:tc>
          <w:tcPr>
            <w:tcW w:w="808" w:type="pct"/>
            <w:vMerge/>
            <w:tcBorders>
              <w:top w:val="nil"/>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Требования к ведению эксплуатационно- технической документации.</w:t>
            </w:r>
          </w:p>
        </w:tc>
      </w:tr>
      <w:tr w:rsidR="001D018D" w:rsidRPr="00C84AF9" w:rsidTr="00CD33D8">
        <w:trPr>
          <w:trHeight w:val="20"/>
        </w:trPr>
        <w:tc>
          <w:tcPr>
            <w:tcW w:w="808" w:type="pct"/>
            <w:vMerge/>
            <w:tcBorders>
              <w:top w:val="nil"/>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Порядок подготовки к работе приборного оборудования и контрольно-измерительной аппаратуры при использовании функционального оборудования, систем регистрации полетной информации;</w:t>
            </w:r>
          </w:p>
        </w:tc>
      </w:tr>
      <w:tr w:rsidR="001D018D" w:rsidRPr="00C84AF9" w:rsidTr="00CD33D8">
        <w:trPr>
          <w:trHeight w:val="20"/>
        </w:trPr>
        <w:tc>
          <w:tcPr>
            <w:tcW w:w="808" w:type="pct"/>
            <w:vMerge/>
            <w:tcBorders>
              <w:top w:val="nil"/>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Правила использования цифровых технологий при обработке информации, снятой с функционального оборудования, систем регистрации полетной информации и обновление программного обеспечения;</w:t>
            </w:r>
          </w:p>
        </w:tc>
      </w:tr>
      <w:tr w:rsidR="001D018D" w:rsidRPr="00C84AF9" w:rsidTr="00CD33D8">
        <w:trPr>
          <w:trHeight w:val="20"/>
        </w:trPr>
        <w:tc>
          <w:tcPr>
            <w:tcW w:w="808" w:type="pct"/>
            <w:vMerge/>
            <w:tcBorders>
              <w:top w:val="nil"/>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Правила ведения и оформления технической документации функционального оборудования, систем регистрации полетной информации.</w:t>
            </w:r>
          </w:p>
        </w:tc>
      </w:tr>
      <w:tr w:rsidR="001D018D" w:rsidRPr="00C84AF9" w:rsidTr="00CD33D8">
        <w:trPr>
          <w:trHeight w:val="20"/>
        </w:trPr>
        <w:tc>
          <w:tcPr>
            <w:tcW w:w="808" w:type="pct"/>
            <w:vMerge/>
            <w:tcBorders>
              <w:top w:val="nil"/>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Порядок подготовки к работе приборного оборудования и контрольно-измерительной аппаратуры при использовании систем фото- и видеосъемки, систем специализированного навесного оборудования, системы мониторинга земной поверхности и воздушного пространства;</w:t>
            </w:r>
          </w:p>
        </w:tc>
      </w:tr>
      <w:tr w:rsidR="001D018D" w:rsidRPr="00C84AF9" w:rsidTr="00CD33D8">
        <w:trPr>
          <w:trHeight w:val="20"/>
        </w:trPr>
        <w:tc>
          <w:tcPr>
            <w:tcW w:w="808" w:type="pct"/>
            <w:vMerge/>
            <w:tcBorders>
              <w:top w:val="nil"/>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Правила использования цифровых технологий при обработке информации, снятой с систем фото- и видеосъемки, систем специализированного навесного оборудования, системы мониторинга земной поверхности и воздушного пространства;</w:t>
            </w:r>
          </w:p>
        </w:tc>
      </w:tr>
      <w:tr w:rsidR="001D018D" w:rsidRPr="00C84AF9" w:rsidTr="00CD33D8">
        <w:trPr>
          <w:trHeight w:val="20"/>
        </w:trPr>
        <w:tc>
          <w:tcPr>
            <w:tcW w:w="808" w:type="pct"/>
            <w:vMerge/>
            <w:tcBorders>
              <w:top w:val="nil"/>
              <w:left w:val="single" w:sz="4" w:space="0" w:color="auto"/>
              <w:bottom w:val="single" w:sz="4" w:space="0" w:color="000000"/>
              <w:right w:val="single" w:sz="4" w:space="0" w:color="auto"/>
            </w:tcBorders>
            <w:vAlign w:val="center"/>
            <w:hideMark/>
          </w:tcPr>
          <w:p w:rsidR="001D018D" w:rsidRPr="00C84AF9" w:rsidRDefault="001D018D" w:rsidP="00CD33D8">
            <w:pPr>
              <w:rPr>
                <w:rFonts w:ascii="Times New Roman" w:eastAsia="Times New Roman" w:hAnsi="Times New Roman" w:cs="Times New Roman"/>
                <w:color w:val="000000"/>
                <w:sz w:val="24"/>
                <w:szCs w:val="24"/>
                <w:lang w:eastAsia="ru-RU"/>
              </w:rPr>
            </w:pPr>
          </w:p>
        </w:tc>
        <w:tc>
          <w:tcPr>
            <w:tcW w:w="4192" w:type="pct"/>
            <w:tcBorders>
              <w:top w:val="nil"/>
              <w:left w:val="nil"/>
              <w:bottom w:val="single" w:sz="4" w:space="0" w:color="auto"/>
              <w:right w:val="single" w:sz="4" w:space="0" w:color="auto"/>
            </w:tcBorders>
            <w:shd w:val="clear" w:color="auto" w:fill="auto"/>
            <w:hideMark/>
          </w:tcPr>
          <w:p w:rsidR="001D018D" w:rsidRPr="00C84AF9" w:rsidRDefault="001D018D" w:rsidP="00CD33D8">
            <w:pPr>
              <w:rPr>
                <w:rFonts w:ascii="Times New Roman" w:eastAsia="Times New Roman" w:hAnsi="Times New Roman" w:cs="Times New Roman"/>
                <w:color w:val="000000"/>
                <w:sz w:val="24"/>
                <w:szCs w:val="24"/>
                <w:lang w:eastAsia="ru-RU"/>
              </w:rPr>
            </w:pPr>
            <w:r w:rsidRPr="00C84AF9">
              <w:rPr>
                <w:rFonts w:ascii="Times New Roman" w:eastAsia="Times New Roman" w:hAnsi="Times New Roman" w:cs="Times New Roman"/>
                <w:color w:val="000000"/>
                <w:sz w:val="24"/>
                <w:szCs w:val="24"/>
                <w:lang w:eastAsia="ru-RU"/>
              </w:rPr>
              <w:t>Правила организации хранения полученных данных от систем фото- и видеосъемки, систем специализированного навесного оборудования, системы мониторинга земной поверхности и воздушного пространства.</w:t>
            </w:r>
          </w:p>
        </w:tc>
      </w:tr>
    </w:tbl>
    <w:p w:rsidR="001D018D" w:rsidRPr="00985111" w:rsidRDefault="001D018D" w:rsidP="001D018D">
      <w:pPr>
        <w:jc w:val="both"/>
        <w:rPr>
          <w:rFonts w:ascii="Times New Roman" w:eastAsia="Times New Roman" w:hAnsi="Times New Roman" w:cs="Times New Roman"/>
          <w:sz w:val="24"/>
          <w:szCs w:val="24"/>
          <w:lang w:eastAsia="ru-RU"/>
        </w:rPr>
      </w:pPr>
    </w:p>
    <w:p w:rsidR="001D018D" w:rsidRPr="00985111" w:rsidRDefault="001D018D" w:rsidP="001D018D">
      <w:pPr>
        <w:ind w:left="709"/>
        <w:contextualSpacing/>
        <w:jc w:val="both"/>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sz w:val="24"/>
          <w:szCs w:val="24"/>
          <w:lang w:eastAsia="ru-RU"/>
        </w:rPr>
        <w:lastRenderedPageBreak/>
        <w:t>1.2. Количество часов, отводимое на освоение профессионального модуля</w:t>
      </w:r>
    </w:p>
    <w:p w:rsidR="001D018D" w:rsidRPr="00985111" w:rsidRDefault="001D018D" w:rsidP="001D018D">
      <w:pPr>
        <w:spacing w:line="276" w:lineRule="auto"/>
        <w:contextualSpacing/>
        <w:rPr>
          <w:rFonts w:ascii="Times New Roman" w:eastAsia="Times New Roman" w:hAnsi="Times New Roman" w:cs="Times New Roman"/>
          <w:sz w:val="24"/>
          <w:szCs w:val="24"/>
          <w:lang w:eastAsia="ru-RU"/>
        </w:rPr>
      </w:pPr>
    </w:p>
    <w:p w:rsidR="001D018D" w:rsidRPr="00024AEA" w:rsidRDefault="001D018D" w:rsidP="001D018D">
      <w:pPr>
        <w:rPr>
          <w:rFonts w:ascii="Times New Roman" w:hAnsi="Times New Roman" w:cs="Times New Roman"/>
          <w:sz w:val="24"/>
          <w:szCs w:val="24"/>
        </w:rPr>
      </w:pPr>
      <w:r w:rsidRPr="00024AEA">
        <w:rPr>
          <w:rFonts w:ascii="Times New Roman" w:hAnsi="Times New Roman" w:cs="Times New Roman"/>
          <w:sz w:val="24"/>
          <w:szCs w:val="24"/>
        </w:rPr>
        <w:t xml:space="preserve">Всего часов </w:t>
      </w:r>
      <w:bookmarkStart w:id="1" w:name="_Hlk135906900"/>
      <w:r w:rsidRPr="00024AEA">
        <w:rPr>
          <w:rFonts w:ascii="Times New Roman" w:hAnsi="Times New Roman" w:cs="Times New Roman"/>
          <w:sz w:val="24"/>
          <w:szCs w:val="24"/>
        </w:rPr>
        <w:t xml:space="preserve">– </w:t>
      </w:r>
      <w:bookmarkEnd w:id="1"/>
      <w:r>
        <w:rPr>
          <w:rFonts w:ascii="Times New Roman" w:hAnsi="Times New Roman" w:cs="Times New Roman"/>
          <w:sz w:val="24"/>
          <w:szCs w:val="24"/>
        </w:rPr>
        <w:t>548</w:t>
      </w:r>
      <w:r w:rsidRPr="00024AEA">
        <w:rPr>
          <w:rFonts w:ascii="Times New Roman" w:hAnsi="Times New Roman" w:cs="Times New Roman"/>
          <w:sz w:val="24"/>
          <w:szCs w:val="24"/>
        </w:rPr>
        <w:t xml:space="preserve"> часов</w:t>
      </w:r>
    </w:p>
    <w:p w:rsidR="001D018D" w:rsidRPr="00024AEA" w:rsidRDefault="001D018D" w:rsidP="001D018D">
      <w:pPr>
        <w:ind w:firstLine="708"/>
        <w:rPr>
          <w:rFonts w:ascii="Times New Roman" w:hAnsi="Times New Roman" w:cs="Times New Roman"/>
          <w:sz w:val="24"/>
          <w:szCs w:val="24"/>
        </w:rPr>
      </w:pPr>
      <w:r w:rsidRPr="00024AEA">
        <w:rPr>
          <w:rFonts w:ascii="Times New Roman" w:hAnsi="Times New Roman" w:cs="Times New Roman"/>
          <w:sz w:val="24"/>
          <w:szCs w:val="24"/>
        </w:rPr>
        <w:t xml:space="preserve">в том числе в форме практической подготовки –  </w:t>
      </w:r>
      <w:r>
        <w:rPr>
          <w:rFonts w:ascii="Times New Roman" w:hAnsi="Times New Roman" w:cs="Times New Roman"/>
          <w:sz w:val="24"/>
          <w:szCs w:val="24"/>
        </w:rPr>
        <w:t xml:space="preserve">548 </w:t>
      </w:r>
      <w:r w:rsidRPr="00024AEA">
        <w:rPr>
          <w:rFonts w:ascii="Times New Roman" w:hAnsi="Times New Roman" w:cs="Times New Roman"/>
          <w:sz w:val="24"/>
          <w:szCs w:val="24"/>
        </w:rPr>
        <w:t>часов</w:t>
      </w:r>
    </w:p>
    <w:p w:rsidR="001D018D" w:rsidRPr="00024AEA" w:rsidRDefault="001D018D" w:rsidP="001D018D">
      <w:pPr>
        <w:rPr>
          <w:rFonts w:ascii="Times New Roman" w:hAnsi="Times New Roman" w:cs="Times New Roman"/>
          <w:sz w:val="24"/>
          <w:szCs w:val="24"/>
        </w:rPr>
      </w:pPr>
    </w:p>
    <w:p w:rsidR="001D018D" w:rsidRPr="00024AEA" w:rsidRDefault="001D018D" w:rsidP="001D018D">
      <w:pPr>
        <w:rPr>
          <w:rFonts w:ascii="Times New Roman" w:hAnsi="Times New Roman" w:cs="Times New Roman"/>
          <w:sz w:val="24"/>
          <w:szCs w:val="24"/>
        </w:rPr>
      </w:pPr>
      <w:r w:rsidRPr="00024AEA">
        <w:rPr>
          <w:rFonts w:ascii="Times New Roman" w:hAnsi="Times New Roman" w:cs="Times New Roman"/>
          <w:sz w:val="24"/>
          <w:szCs w:val="24"/>
        </w:rPr>
        <w:t xml:space="preserve">Из них на освоение МДК 04.01 – </w:t>
      </w:r>
      <w:r>
        <w:rPr>
          <w:rFonts w:ascii="Times New Roman" w:hAnsi="Times New Roman" w:cs="Times New Roman"/>
          <w:sz w:val="24"/>
          <w:szCs w:val="24"/>
        </w:rPr>
        <w:t>146</w:t>
      </w:r>
      <w:r w:rsidRPr="00024AEA">
        <w:rPr>
          <w:rFonts w:ascii="Times New Roman" w:hAnsi="Times New Roman" w:cs="Times New Roman"/>
          <w:sz w:val="24"/>
          <w:szCs w:val="24"/>
        </w:rPr>
        <w:t xml:space="preserve"> часа</w:t>
      </w:r>
    </w:p>
    <w:p w:rsidR="001D018D" w:rsidRPr="00024AEA" w:rsidRDefault="001D018D" w:rsidP="001D018D">
      <w:pPr>
        <w:ind w:firstLine="708"/>
        <w:rPr>
          <w:rFonts w:ascii="Times New Roman" w:hAnsi="Times New Roman" w:cs="Times New Roman"/>
          <w:sz w:val="24"/>
          <w:szCs w:val="24"/>
        </w:rPr>
      </w:pPr>
      <w:r w:rsidRPr="00024AEA">
        <w:rPr>
          <w:rFonts w:ascii="Times New Roman" w:hAnsi="Times New Roman" w:cs="Times New Roman"/>
          <w:sz w:val="24"/>
          <w:szCs w:val="24"/>
        </w:rPr>
        <w:t xml:space="preserve">в том числе самостоятельная работа – </w:t>
      </w:r>
      <w:r>
        <w:rPr>
          <w:rFonts w:ascii="Times New Roman" w:hAnsi="Times New Roman" w:cs="Times New Roman"/>
          <w:sz w:val="24"/>
          <w:szCs w:val="24"/>
        </w:rPr>
        <w:t>16</w:t>
      </w:r>
      <w:r w:rsidRPr="00024AEA">
        <w:rPr>
          <w:rFonts w:ascii="Times New Roman" w:hAnsi="Times New Roman" w:cs="Times New Roman"/>
          <w:sz w:val="24"/>
          <w:szCs w:val="24"/>
        </w:rPr>
        <w:t xml:space="preserve"> часов</w:t>
      </w:r>
    </w:p>
    <w:p w:rsidR="001D018D" w:rsidRPr="00024AEA" w:rsidRDefault="001D018D" w:rsidP="001D018D">
      <w:pPr>
        <w:ind w:firstLine="708"/>
        <w:rPr>
          <w:rFonts w:ascii="Times New Roman" w:hAnsi="Times New Roman" w:cs="Times New Roman"/>
          <w:sz w:val="24"/>
          <w:szCs w:val="24"/>
        </w:rPr>
      </w:pPr>
      <w:r>
        <w:rPr>
          <w:rFonts w:ascii="Times New Roman" w:hAnsi="Times New Roman" w:cs="Times New Roman"/>
          <w:sz w:val="24"/>
          <w:szCs w:val="24"/>
        </w:rPr>
        <w:t>на освоение МДК 04.02 – 150</w:t>
      </w:r>
      <w:r w:rsidRPr="00024AEA">
        <w:rPr>
          <w:rFonts w:ascii="Times New Roman" w:hAnsi="Times New Roman" w:cs="Times New Roman"/>
          <w:sz w:val="24"/>
          <w:szCs w:val="24"/>
        </w:rPr>
        <w:t xml:space="preserve"> часов</w:t>
      </w:r>
    </w:p>
    <w:p w:rsidR="001D018D" w:rsidRPr="00024AEA" w:rsidRDefault="001D018D" w:rsidP="001D018D">
      <w:pPr>
        <w:ind w:firstLine="708"/>
        <w:rPr>
          <w:rFonts w:ascii="Times New Roman" w:hAnsi="Times New Roman" w:cs="Times New Roman"/>
          <w:sz w:val="24"/>
          <w:szCs w:val="24"/>
        </w:rPr>
      </w:pPr>
      <w:r w:rsidRPr="00024AEA">
        <w:rPr>
          <w:rFonts w:ascii="Times New Roman" w:hAnsi="Times New Roman" w:cs="Times New Roman"/>
          <w:sz w:val="24"/>
          <w:szCs w:val="24"/>
        </w:rPr>
        <w:t>в том числе самостоятельная работа –</w:t>
      </w:r>
      <w:r>
        <w:rPr>
          <w:rFonts w:ascii="Times New Roman" w:hAnsi="Times New Roman" w:cs="Times New Roman"/>
          <w:sz w:val="24"/>
          <w:szCs w:val="24"/>
        </w:rPr>
        <w:t xml:space="preserve">18 </w:t>
      </w:r>
      <w:r w:rsidRPr="00024AEA">
        <w:rPr>
          <w:rFonts w:ascii="Times New Roman" w:hAnsi="Times New Roman" w:cs="Times New Roman"/>
          <w:sz w:val="24"/>
          <w:szCs w:val="24"/>
        </w:rPr>
        <w:t>часов</w:t>
      </w:r>
    </w:p>
    <w:p w:rsidR="001D018D" w:rsidRPr="00024AEA" w:rsidRDefault="001D018D" w:rsidP="001D018D">
      <w:pPr>
        <w:rPr>
          <w:rFonts w:ascii="Times New Roman" w:hAnsi="Times New Roman" w:cs="Times New Roman"/>
          <w:sz w:val="24"/>
          <w:szCs w:val="24"/>
        </w:rPr>
      </w:pPr>
      <w:r w:rsidRPr="00024AEA">
        <w:rPr>
          <w:rFonts w:ascii="Times New Roman" w:hAnsi="Times New Roman" w:cs="Times New Roman"/>
          <w:sz w:val="24"/>
          <w:szCs w:val="24"/>
        </w:rPr>
        <w:t xml:space="preserve">практика, производственная – </w:t>
      </w:r>
      <w:r>
        <w:rPr>
          <w:rFonts w:ascii="Times New Roman" w:hAnsi="Times New Roman" w:cs="Times New Roman"/>
          <w:sz w:val="24"/>
          <w:szCs w:val="24"/>
        </w:rPr>
        <w:t>252</w:t>
      </w:r>
    </w:p>
    <w:p w:rsidR="001D018D" w:rsidRPr="00024AEA" w:rsidRDefault="001D018D" w:rsidP="001D018D">
      <w:pPr>
        <w:rPr>
          <w:rFonts w:ascii="Times New Roman" w:hAnsi="Times New Roman" w:cs="Times New Roman"/>
          <w:sz w:val="24"/>
          <w:szCs w:val="24"/>
        </w:rPr>
      </w:pPr>
      <w:r w:rsidRPr="00024AEA">
        <w:rPr>
          <w:rFonts w:ascii="Times New Roman" w:hAnsi="Times New Roman" w:cs="Times New Roman"/>
          <w:iCs/>
          <w:sz w:val="24"/>
          <w:szCs w:val="24"/>
        </w:rPr>
        <w:t>Промежуточная аттестация</w:t>
      </w:r>
      <w:r w:rsidRPr="00024AEA">
        <w:rPr>
          <w:rFonts w:ascii="Times New Roman" w:hAnsi="Times New Roman" w:cs="Times New Roman"/>
          <w:sz w:val="24"/>
          <w:szCs w:val="24"/>
        </w:rPr>
        <w:t xml:space="preserve"> </w:t>
      </w:r>
      <w:r>
        <w:rPr>
          <w:rFonts w:ascii="Times New Roman" w:hAnsi="Times New Roman" w:cs="Times New Roman"/>
          <w:sz w:val="24"/>
          <w:szCs w:val="24"/>
        </w:rPr>
        <w:t>20</w:t>
      </w:r>
    </w:p>
    <w:p w:rsidR="001D018D" w:rsidRPr="005F59C7" w:rsidRDefault="001D018D" w:rsidP="001D018D">
      <w:pPr>
        <w:spacing w:after="200" w:line="276" w:lineRule="auto"/>
        <w:rPr>
          <w:rFonts w:ascii="Times New Roman" w:eastAsia="Times New Roman" w:hAnsi="Times New Roman" w:cs="Times New Roman"/>
          <w:sz w:val="24"/>
          <w:szCs w:val="24"/>
          <w:lang w:eastAsia="ru-RU"/>
        </w:rPr>
        <w:sectPr w:rsidR="001D018D" w:rsidRPr="005F59C7" w:rsidSect="009B7136">
          <w:pgSz w:w="11906" w:h="16838"/>
          <w:pgMar w:top="1134" w:right="567" w:bottom="1134" w:left="1701" w:header="709" w:footer="709" w:gutter="0"/>
          <w:cols w:space="708"/>
          <w:docGrid w:linePitch="360"/>
        </w:sectPr>
      </w:pPr>
    </w:p>
    <w:p w:rsidR="001D018D" w:rsidRPr="00985111" w:rsidRDefault="001D018D" w:rsidP="001D018D">
      <w:pPr>
        <w:spacing w:line="276" w:lineRule="auto"/>
        <w:jc w:val="center"/>
        <w:rPr>
          <w:rFonts w:ascii="Times New Roman" w:eastAsia="Times New Roman" w:hAnsi="Times New Roman" w:cs="Times New Roman"/>
          <w:b/>
          <w:caps/>
          <w:sz w:val="24"/>
          <w:szCs w:val="24"/>
          <w:lang w:eastAsia="ru-RU"/>
        </w:rPr>
      </w:pPr>
      <w:r w:rsidRPr="00985111">
        <w:rPr>
          <w:rFonts w:ascii="Times New Roman" w:eastAsia="Times New Roman" w:hAnsi="Times New Roman" w:cs="Times New Roman"/>
          <w:b/>
          <w:caps/>
          <w:sz w:val="24"/>
          <w:szCs w:val="24"/>
          <w:lang w:eastAsia="ru-RU"/>
        </w:rPr>
        <w:lastRenderedPageBreak/>
        <w:t>2. Структура и содержание профессионального модуля</w:t>
      </w:r>
    </w:p>
    <w:p w:rsidR="001D018D" w:rsidRDefault="001D018D" w:rsidP="001D018D">
      <w:pPr>
        <w:spacing w:line="276" w:lineRule="auto"/>
        <w:ind w:firstLine="851"/>
        <w:rPr>
          <w:rFonts w:ascii="Times New Roman" w:eastAsia="Times New Roman" w:hAnsi="Times New Roman" w:cs="Times New Roman"/>
          <w:sz w:val="24"/>
          <w:szCs w:val="24"/>
          <w:lang w:eastAsia="ru-RU"/>
        </w:rPr>
      </w:pPr>
      <w:r w:rsidRPr="00985111">
        <w:rPr>
          <w:rFonts w:ascii="Times New Roman" w:eastAsia="Times New Roman" w:hAnsi="Times New Roman" w:cs="Times New Roman"/>
          <w:b/>
          <w:sz w:val="24"/>
          <w:szCs w:val="24"/>
          <w:lang w:eastAsia="ru-RU"/>
        </w:rPr>
        <w:t>2.1. Структура профессионального модуля</w:t>
      </w:r>
      <w:r w:rsidRPr="00985111">
        <w:rPr>
          <w:rFonts w:ascii="Times New Roman" w:eastAsia="Times New Roman" w:hAnsi="Times New Roman" w:cs="Times New Roman"/>
          <w:sz w:val="24"/>
          <w:szCs w:val="24"/>
          <w:lang w:eastAsia="ru-RU"/>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1993"/>
        <w:gridCol w:w="850"/>
        <w:gridCol w:w="847"/>
        <w:gridCol w:w="722"/>
        <w:gridCol w:w="1607"/>
        <w:gridCol w:w="1217"/>
        <w:gridCol w:w="1872"/>
        <w:gridCol w:w="673"/>
        <w:gridCol w:w="990"/>
        <w:gridCol w:w="1808"/>
      </w:tblGrid>
      <w:tr w:rsidR="001D018D" w:rsidTr="00CD33D8">
        <w:trPr>
          <w:trHeight w:val="484"/>
        </w:trPr>
        <w:tc>
          <w:tcPr>
            <w:tcW w:w="680" w:type="pct"/>
            <w:vMerge w:val="restart"/>
            <w:tcBorders>
              <w:top w:val="single" w:sz="4" w:space="0" w:color="auto"/>
              <w:left w:val="single" w:sz="4" w:space="0" w:color="auto"/>
              <w:bottom w:val="single" w:sz="4" w:space="0" w:color="auto"/>
              <w:right w:val="single" w:sz="4" w:space="0" w:color="auto"/>
            </w:tcBorders>
            <w:vAlign w:val="center"/>
            <w:hideMark/>
          </w:tcPr>
          <w:p w:rsidR="001D018D" w:rsidRPr="007F2091" w:rsidRDefault="001D018D" w:rsidP="00CD33D8">
            <w:pPr>
              <w:suppressAutoHyphens/>
              <w:ind w:left="-57" w:right="-57"/>
              <w:jc w:val="center"/>
              <w:rPr>
                <w:rFonts w:ascii="Times New Roman" w:eastAsia="Times New Roman" w:hAnsi="Times New Roman" w:cs="Times New Roman"/>
                <w:sz w:val="20"/>
                <w:szCs w:val="20"/>
                <w:lang w:eastAsia="ru-RU"/>
              </w:rPr>
            </w:pPr>
            <w:r w:rsidRPr="007F2091">
              <w:rPr>
                <w:rFonts w:ascii="Times New Roman" w:eastAsia="Times New Roman" w:hAnsi="Times New Roman" w:cs="Times New Roman"/>
                <w:sz w:val="20"/>
                <w:szCs w:val="20"/>
                <w:lang w:eastAsia="ru-RU"/>
              </w:rPr>
              <w:t>Коды профессиональных и общих компетенций</w:t>
            </w:r>
          </w:p>
        </w:tc>
        <w:tc>
          <w:tcPr>
            <w:tcW w:w="684" w:type="pct"/>
            <w:vMerge w:val="restart"/>
            <w:tcBorders>
              <w:top w:val="single" w:sz="4" w:space="0" w:color="auto"/>
              <w:left w:val="single" w:sz="4" w:space="0" w:color="auto"/>
              <w:bottom w:val="single" w:sz="4" w:space="0" w:color="auto"/>
              <w:right w:val="single" w:sz="4" w:space="0" w:color="auto"/>
            </w:tcBorders>
            <w:vAlign w:val="center"/>
            <w:hideMark/>
          </w:tcPr>
          <w:p w:rsidR="001D018D" w:rsidRPr="007F2091" w:rsidRDefault="001D018D" w:rsidP="00CD33D8">
            <w:pPr>
              <w:suppressAutoHyphens/>
              <w:ind w:left="-57" w:right="-57"/>
              <w:jc w:val="center"/>
              <w:rPr>
                <w:rFonts w:ascii="Times New Roman" w:eastAsia="Times New Roman" w:hAnsi="Times New Roman" w:cs="Times New Roman"/>
                <w:sz w:val="20"/>
                <w:szCs w:val="20"/>
                <w:lang w:eastAsia="ru-RU"/>
              </w:rPr>
            </w:pPr>
            <w:r w:rsidRPr="007F2091">
              <w:rPr>
                <w:rFonts w:ascii="Times New Roman" w:eastAsia="Times New Roman" w:hAnsi="Times New Roman" w:cs="Times New Roman"/>
                <w:sz w:val="20"/>
                <w:szCs w:val="20"/>
                <w:lang w:eastAsia="ru-RU"/>
              </w:rPr>
              <w:t>Наименования разделов профессионального модуля</w:t>
            </w:r>
          </w:p>
        </w:tc>
        <w:tc>
          <w:tcPr>
            <w:tcW w:w="292" w:type="pct"/>
            <w:vMerge w:val="restart"/>
            <w:tcBorders>
              <w:top w:val="single" w:sz="4" w:space="0" w:color="auto"/>
              <w:left w:val="single" w:sz="4" w:space="0" w:color="auto"/>
              <w:bottom w:val="single" w:sz="4" w:space="0" w:color="auto"/>
              <w:right w:val="single" w:sz="4" w:space="0" w:color="auto"/>
            </w:tcBorders>
            <w:vAlign w:val="center"/>
            <w:hideMark/>
          </w:tcPr>
          <w:p w:rsidR="001D018D" w:rsidRPr="007F2091" w:rsidRDefault="001D018D" w:rsidP="00CD33D8">
            <w:pPr>
              <w:jc w:val="center"/>
              <w:rPr>
                <w:rFonts w:ascii="Times New Roman" w:eastAsia="Times New Roman" w:hAnsi="Times New Roman" w:cs="Times New Roman"/>
                <w:sz w:val="20"/>
                <w:szCs w:val="20"/>
                <w:lang w:eastAsia="ru-RU"/>
              </w:rPr>
            </w:pPr>
            <w:r w:rsidRPr="007F2091">
              <w:rPr>
                <w:rFonts w:ascii="Times New Roman" w:eastAsia="Times New Roman" w:hAnsi="Times New Roman" w:cs="Times New Roman"/>
                <w:iCs/>
                <w:sz w:val="20"/>
                <w:szCs w:val="20"/>
                <w:lang w:eastAsia="ru-RU"/>
              </w:rPr>
              <w:t>Всего, час.</w:t>
            </w:r>
          </w:p>
        </w:tc>
        <w:tc>
          <w:tcPr>
            <w:tcW w:w="2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D018D" w:rsidRPr="007F2091" w:rsidRDefault="001D018D" w:rsidP="00CD33D8">
            <w:pPr>
              <w:ind w:left="113" w:right="113"/>
              <w:jc w:val="center"/>
              <w:rPr>
                <w:rFonts w:ascii="Times New Roman" w:eastAsia="Times New Roman" w:hAnsi="Times New Roman" w:cs="Times New Roman"/>
                <w:sz w:val="20"/>
                <w:szCs w:val="20"/>
                <w:lang w:eastAsia="ru-RU"/>
              </w:rPr>
            </w:pPr>
            <w:r w:rsidRPr="007F2091">
              <w:rPr>
                <w:rFonts w:ascii="Times New Roman" w:eastAsia="Times New Roman" w:hAnsi="Times New Roman" w:cs="Times New Roman"/>
                <w:iCs/>
                <w:sz w:val="20"/>
                <w:szCs w:val="20"/>
                <w:lang w:eastAsia="ru-RU"/>
              </w:rPr>
              <w:t>В т.ч. в форме практической подготовки</w:t>
            </w:r>
          </w:p>
        </w:tc>
        <w:tc>
          <w:tcPr>
            <w:tcW w:w="3053" w:type="pct"/>
            <w:gridSpan w:val="7"/>
            <w:tcBorders>
              <w:top w:val="single" w:sz="4" w:space="0" w:color="auto"/>
              <w:left w:val="single" w:sz="4" w:space="0" w:color="auto"/>
              <w:bottom w:val="single" w:sz="4" w:space="0" w:color="auto"/>
              <w:right w:val="single" w:sz="4" w:space="0" w:color="auto"/>
            </w:tcBorders>
            <w:hideMark/>
          </w:tcPr>
          <w:p w:rsidR="001D018D" w:rsidRPr="007F2091" w:rsidRDefault="001D018D" w:rsidP="00CD33D8">
            <w:pPr>
              <w:suppressAutoHyphens/>
              <w:jc w:val="center"/>
              <w:rPr>
                <w:rFonts w:ascii="Times New Roman" w:eastAsia="Times New Roman" w:hAnsi="Times New Roman" w:cs="Times New Roman"/>
                <w:sz w:val="20"/>
                <w:szCs w:val="20"/>
                <w:lang w:eastAsia="ru-RU"/>
              </w:rPr>
            </w:pPr>
            <w:r w:rsidRPr="007F2091">
              <w:rPr>
                <w:rFonts w:ascii="Times New Roman" w:eastAsia="Times New Roman" w:hAnsi="Times New Roman" w:cs="Times New Roman"/>
                <w:sz w:val="20"/>
                <w:szCs w:val="20"/>
                <w:lang w:eastAsia="ru-RU"/>
              </w:rPr>
              <w:t>Объем профессионального модуля, ак. час.</w:t>
            </w:r>
          </w:p>
        </w:tc>
      </w:tr>
      <w:tr w:rsidR="001D018D" w:rsidTr="00CD33D8">
        <w:trPr>
          <w:trHeight w:val="58"/>
        </w:trPr>
        <w:tc>
          <w:tcPr>
            <w:tcW w:w="680" w:type="pct"/>
            <w:vMerge/>
            <w:tcBorders>
              <w:top w:val="single" w:sz="4" w:space="0" w:color="auto"/>
              <w:left w:val="single" w:sz="4" w:space="0" w:color="auto"/>
              <w:bottom w:val="single" w:sz="4" w:space="0" w:color="auto"/>
              <w:right w:val="single" w:sz="4" w:space="0" w:color="auto"/>
            </w:tcBorders>
            <w:vAlign w:val="center"/>
            <w:hideMark/>
          </w:tcPr>
          <w:p w:rsidR="001D018D" w:rsidRPr="007F2091" w:rsidRDefault="001D018D" w:rsidP="00CD33D8">
            <w:pPr>
              <w:rPr>
                <w:rFonts w:ascii="Times New Roman" w:eastAsia="Times New Roman" w:hAnsi="Times New Roman" w:cs="Times New Roman"/>
                <w:sz w:val="20"/>
                <w:szCs w:val="20"/>
                <w:lang w:eastAsia="ru-RU"/>
              </w:rPr>
            </w:pPr>
          </w:p>
        </w:tc>
        <w:tc>
          <w:tcPr>
            <w:tcW w:w="684" w:type="pct"/>
            <w:vMerge/>
            <w:tcBorders>
              <w:top w:val="single" w:sz="4" w:space="0" w:color="auto"/>
              <w:left w:val="single" w:sz="4" w:space="0" w:color="auto"/>
              <w:bottom w:val="single" w:sz="4" w:space="0" w:color="auto"/>
              <w:right w:val="single" w:sz="4" w:space="0" w:color="auto"/>
            </w:tcBorders>
            <w:vAlign w:val="center"/>
            <w:hideMark/>
          </w:tcPr>
          <w:p w:rsidR="001D018D" w:rsidRPr="007F2091" w:rsidRDefault="001D018D" w:rsidP="00CD33D8">
            <w:pPr>
              <w:rPr>
                <w:rFonts w:ascii="Times New Roman" w:eastAsia="Times New Roman" w:hAnsi="Times New Roman" w:cs="Times New Roman"/>
                <w:sz w:val="20"/>
                <w:szCs w:val="20"/>
                <w:lang w:eastAsia="ru-RU"/>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rsidR="001D018D" w:rsidRPr="007F2091" w:rsidRDefault="001D018D" w:rsidP="00CD33D8">
            <w:pPr>
              <w:rPr>
                <w:rFonts w:ascii="Times New Roman" w:eastAsia="Times New Roman" w:hAnsi="Times New Roman" w:cs="Times New Roman"/>
                <w:sz w:val="20"/>
                <w:szCs w:val="20"/>
                <w:lang w:eastAsia="ru-RU"/>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rsidR="001D018D" w:rsidRPr="007F2091" w:rsidRDefault="001D018D" w:rsidP="00CD33D8">
            <w:pPr>
              <w:rPr>
                <w:rFonts w:ascii="Times New Roman" w:eastAsia="Times New Roman" w:hAnsi="Times New Roman" w:cs="Times New Roman"/>
                <w:sz w:val="20"/>
                <w:szCs w:val="20"/>
                <w:lang w:eastAsia="ru-RU"/>
              </w:rPr>
            </w:pPr>
          </w:p>
        </w:tc>
        <w:tc>
          <w:tcPr>
            <w:tcW w:w="2092" w:type="pct"/>
            <w:gridSpan w:val="5"/>
            <w:tcBorders>
              <w:top w:val="single" w:sz="4" w:space="0" w:color="auto"/>
              <w:left w:val="single" w:sz="4" w:space="0" w:color="auto"/>
              <w:bottom w:val="single" w:sz="4" w:space="0" w:color="auto"/>
              <w:right w:val="single" w:sz="4" w:space="0" w:color="auto"/>
            </w:tcBorders>
            <w:hideMark/>
          </w:tcPr>
          <w:p w:rsidR="001D018D" w:rsidRPr="007F2091" w:rsidRDefault="001D018D" w:rsidP="00CD33D8">
            <w:pPr>
              <w:suppressAutoHyphens/>
              <w:jc w:val="center"/>
              <w:rPr>
                <w:rFonts w:ascii="Times New Roman" w:eastAsia="Times New Roman" w:hAnsi="Times New Roman" w:cs="Times New Roman"/>
                <w:sz w:val="20"/>
                <w:szCs w:val="20"/>
                <w:lang w:eastAsia="ru-RU"/>
              </w:rPr>
            </w:pPr>
            <w:r w:rsidRPr="007F2091">
              <w:rPr>
                <w:rFonts w:ascii="Times New Roman" w:eastAsia="Times New Roman" w:hAnsi="Times New Roman" w:cs="Times New Roman"/>
                <w:sz w:val="20"/>
                <w:szCs w:val="20"/>
                <w:lang w:eastAsia="ru-RU"/>
              </w:rPr>
              <w:t>Обучение по МДК</w:t>
            </w:r>
          </w:p>
        </w:tc>
        <w:tc>
          <w:tcPr>
            <w:tcW w:w="961" w:type="pct"/>
            <w:gridSpan w:val="2"/>
            <w:tcBorders>
              <w:top w:val="single" w:sz="4" w:space="0" w:color="auto"/>
              <w:left w:val="single" w:sz="4" w:space="0" w:color="auto"/>
              <w:bottom w:val="single" w:sz="4" w:space="0" w:color="auto"/>
              <w:right w:val="single" w:sz="4" w:space="0" w:color="auto"/>
            </w:tcBorders>
            <w:vAlign w:val="center"/>
            <w:hideMark/>
          </w:tcPr>
          <w:p w:rsidR="001D018D" w:rsidRPr="007F2091" w:rsidRDefault="001D018D" w:rsidP="00CD33D8">
            <w:pPr>
              <w:suppressAutoHyphens/>
              <w:jc w:val="center"/>
              <w:rPr>
                <w:rFonts w:ascii="Times New Roman" w:eastAsia="Times New Roman" w:hAnsi="Times New Roman" w:cs="Times New Roman"/>
                <w:sz w:val="20"/>
                <w:szCs w:val="20"/>
                <w:lang w:eastAsia="ru-RU"/>
              </w:rPr>
            </w:pPr>
            <w:r w:rsidRPr="007F2091">
              <w:rPr>
                <w:rFonts w:ascii="Times New Roman" w:eastAsia="Times New Roman" w:hAnsi="Times New Roman" w:cs="Times New Roman"/>
                <w:sz w:val="20"/>
                <w:szCs w:val="20"/>
                <w:lang w:eastAsia="ru-RU"/>
              </w:rPr>
              <w:t>Практики</w:t>
            </w:r>
          </w:p>
        </w:tc>
      </w:tr>
      <w:tr w:rsidR="001D018D" w:rsidTr="00CD33D8">
        <w:tc>
          <w:tcPr>
            <w:tcW w:w="680" w:type="pct"/>
            <w:vMerge/>
            <w:tcBorders>
              <w:top w:val="single" w:sz="4" w:space="0" w:color="auto"/>
              <w:left w:val="single" w:sz="4" w:space="0" w:color="auto"/>
              <w:bottom w:val="single" w:sz="4" w:space="0" w:color="auto"/>
              <w:right w:val="single" w:sz="4" w:space="0" w:color="auto"/>
            </w:tcBorders>
            <w:vAlign w:val="center"/>
            <w:hideMark/>
          </w:tcPr>
          <w:p w:rsidR="001D018D" w:rsidRPr="007F2091" w:rsidRDefault="001D018D" w:rsidP="00CD33D8">
            <w:pPr>
              <w:rPr>
                <w:rFonts w:ascii="Times New Roman" w:eastAsia="Times New Roman" w:hAnsi="Times New Roman" w:cs="Times New Roman"/>
                <w:sz w:val="20"/>
                <w:szCs w:val="20"/>
                <w:lang w:eastAsia="ru-RU"/>
              </w:rPr>
            </w:pPr>
          </w:p>
        </w:tc>
        <w:tc>
          <w:tcPr>
            <w:tcW w:w="684" w:type="pct"/>
            <w:vMerge/>
            <w:tcBorders>
              <w:top w:val="single" w:sz="4" w:space="0" w:color="auto"/>
              <w:left w:val="single" w:sz="4" w:space="0" w:color="auto"/>
              <w:bottom w:val="single" w:sz="4" w:space="0" w:color="auto"/>
              <w:right w:val="single" w:sz="4" w:space="0" w:color="auto"/>
            </w:tcBorders>
            <w:vAlign w:val="center"/>
            <w:hideMark/>
          </w:tcPr>
          <w:p w:rsidR="001D018D" w:rsidRPr="007F2091" w:rsidRDefault="001D018D" w:rsidP="00CD33D8">
            <w:pPr>
              <w:rPr>
                <w:rFonts w:ascii="Times New Roman" w:eastAsia="Times New Roman" w:hAnsi="Times New Roman" w:cs="Times New Roman"/>
                <w:sz w:val="20"/>
                <w:szCs w:val="20"/>
                <w:lang w:eastAsia="ru-RU"/>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rsidR="001D018D" w:rsidRPr="007F2091" w:rsidRDefault="001D018D" w:rsidP="00CD33D8">
            <w:pPr>
              <w:rPr>
                <w:rFonts w:ascii="Times New Roman" w:eastAsia="Times New Roman" w:hAnsi="Times New Roman" w:cs="Times New Roman"/>
                <w:sz w:val="20"/>
                <w:szCs w:val="20"/>
                <w:lang w:eastAsia="ru-RU"/>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rsidR="001D018D" w:rsidRPr="007F2091" w:rsidRDefault="001D018D" w:rsidP="00CD33D8">
            <w:pPr>
              <w:rPr>
                <w:rFonts w:ascii="Times New Roman" w:eastAsia="Times New Roman" w:hAnsi="Times New Roman" w:cs="Times New Roman"/>
                <w:sz w:val="20"/>
                <w:szCs w:val="20"/>
                <w:lang w:eastAsia="ru-RU"/>
              </w:rPr>
            </w:pPr>
          </w:p>
        </w:tc>
        <w:tc>
          <w:tcPr>
            <w:tcW w:w="248" w:type="pct"/>
            <w:vMerge w:val="restart"/>
            <w:tcBorders>
              <w:top w:val="single" w:sz="4" w:space="0" w:color="auto"/>
              <w:left w:val="single" w:sz="4" w:space="0" w:color="auto"/>
              <w:bottom w:val="single" w:sz="4" w:space="0" w:color="auto"/>
              <w:right w:val="single" w:sz="4" w:space="0" w:color="auto"/>
            </w:tcBorders>
            <w:hideMark/>
          </w:tcPr>
          <w:p w:rsidR="001D018D" w:rsidRPr="007F2091" w:rsidRDefault="001D018D" w:rsidP="00CD33D8">
            <w:pPr>
              <w:suppressAutoHyphens/>
              <w:jc w:val="center"/>
              <w:rPr>
                <w:rFonts w:ascii="Times New Roman" w:eastAsia="Times New Roman" w:hAnsi="Times New Roman" w:cs="Times New Roman"/>
                <w:sz w:val="20"/>
                <w:szCs w:val="20"/>
                <w:lang w:eastAsia="ru-RU"/>
              </w:rPr>
            </w:pPr>
            <w:r w:rsidRPr="007F2091">
              <w:rPr>
                <w:rFonts w:ascii="Times New Roman" w:eastAsia="Times New Roman" w:hAnsi="Times New Roman" w:cs="Times New Roman"/>
                <w:sz w:val="20"/>
                <w:szCs w:val="20"/>
                <w:lang w:eastAsia="ru-RU"/>
              </w:rPr>
              <w:t>Всего</w:t>
            </w:r>
          </w:p>
        </w:tc>
        <w:tc>
          <w:tcPr>
            <w:tcW w:w="1844" w:type="pct"/>
            <w:gridSpan w:val="4"/>
            <w:tcBorders>
              <w:top w:val="single" w:sz="4" w:space="0" w:color="auto"/>
              <w:left w:val="single" w:sz="4" w:space="0" w:color="auto"/>
              <w:bottom w:val="single" w:sz="4" w:space="0" w:color="auto"/>
              <w:right w:val="single" w:sz="4" w:space="0" w:color="auto"/>
            </w:tcBorders>
            <w:hideMark/>
          </w:tcPr>
          <w:p w:rsidR="001D018D" w:rsidRPr="007F2091" w:rsidRDefault="001D018D" w:rsidP="00CD33D8">
            <w:pPr>
              <w:suppressAutoHyphens/>
              <w:jc w:val="center"/>
              <w:rPr>
                <w:rFonts w:ascii="Times New Roman" w:eastAsia="Times New Roman" w:hAnsi="Times New Roman" w:cs="Times New Roman"/>
                <w:sz w:val="20"/>
                <w:szCs w:val="20"/>
                <w:lang w:eastAsia="ru-RU"/>
              </w:rPr>
            </w:pPr>
            <w:r w:rsidRPr="007F2091">
              <w:rPr>
                <w:rFonts w:ascii="Times New Roman" w:eastAsia="Times New Roman" w:hAnsi="Times New Roman" w:cs="Times New Roman"/>
                <w:sz w:val="20"/>
                <w:szCs w:val="20"/>
                <w:lang w:eastAsia="ru-RU"/>
              </w:rPr>
              <w:t>В том числе</w:t>
            </w:r>
          </w:p>
        </w:tc>
        <w:tc>
          <w:tcPr>
            <w:tcW w:w="961" w:type="pct"/>
            <w:gridSpan w:val="2"/>
            <w:tcBorders>
              <w:top w:val="single" w:sz="4" w:space="0" w:color="auto"/>
              <w:left w:val="single" w:sz="4" w:space="0" w:color="auto"/>
              <w:bottom w:val="single" w:sz="4" w:space="0" w:color="auto"/>
              <w:right w:val="single" w:sz="4" w:space="0" w:color="auto"/>
            </w:tcBorders>
            <w:vAlign w:val="center"/>
          </w:tcPr>
          <w:p w:rsidR="001D018D" w:rsidRPr="007F2091" w:rsidRDefault="001D018D" w:rsidP="00CD33D8">
            <w:pPr>
              <w:suppressAutoHyphens/>
              <w:jc w:val="center"/>
              <w:rPr>
                <w:rFonts w:ascii="Times New Roman" w:eastAsia="Times New Roman" w:hAnsi="Times New Roman" w:cs="Times New Roman"/>
                <w:i/>
                <w:sz w:val="20"/>
                <w:szCs w:val="20"/>
                <w:lang w:eastAsia="ru-RU"/>
              </w:rPr>
            </w:pPr>
          </w:p>
        </w:tc>
      </w:tr>
      <w:tr w:rsidR="001D018D" w:rsidTr="00CD33D8">
        <w:trPr>
          <w:cantSplit/>
          <w:trHeight w:val="1415"/>
        </w:trPr>
        <w:tc>
          <w:tcPr>
            <w:tcW w:w="680" w:type="pct"/>
            <w:vMerge/>
            <w:tcBorders>
              <w:top w:val="single" w:sz="4" w:space="0" w:color="auto"/>
              <w:left w:val="single" w:sz="4" w:space="0" w:color="auto"/>
              <w:bottom w:val="single" w:sz="4" w:space="0" w:color="auto"/>
              <w:right w:val="single" w:sz="4" w:space="0" w:color="auto"/>
            </w:tcBorders>
            <w:vAlign w:val="center"/>
            <w:hideMark/>
          </w:tcPr>
          <w:p w:rsidR="001D018D" w:rsidRPr="007F2091" w:rsidRDefault="001D018D" w:rsidP="00CD33D8">
            <w:pPr>
              <w:rPr>
                <w:rFonts w:ascii="Times New Roman" w:eastAsia="Times New Roman" w:hAnsi="Times New Roman" w:cs="Times New Roman"/>
                <w:sz w:val="20"/>
                <w:szCs w:val="20"/>
                <w:lang w:eastAsia="ru-RU"/>
              </w:rPr>
            </w:pPr>
          </w:p>
        </w:tc>
        <w:tc>
          <w:tcPr>
            <w:tcW w:w="684" w:type="pct"/>
            <w:vMerge/>
            <w:tcBorders>
              <w:top w:val="single" w:sz="4" w:space="0" w:color="auto"/>
              <w:left w:val="single" w:sz="4" w:space="0" w:color="auto"/>
              <w:bottom w:val="single" w:sz="4" w:space="0" w:color="auto"/>
              <w:right w:val="single" w:sz="4" w:space="0" w:color="auto"/>
            </w:tcBorders>
            <w:vAlign w:val="center"/>
            <w:hideMark/>
          </w:tcPr>
          <w:p w:rsidR="001D018D" w:rsidRPr="007F2091" w:rsidRDefault="001D018D" w:rsidP="00CD33D8">
            <w:pPr>
              <w:rPr>
                <w:rFonts w:ascii="Times New Roman" w:eastAsia="Times New Roman" w:hAnsi="Times New Roman" w:cs="Times New Roman"/>
                <w:sz w:val="20"/>
                <w:szCs w:val="20"/>
                <w:lang w:eastAsia="ru-RU"/>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rsidR="001D018D" w:rsidRPr="007F2091" w:rsidRDefault="001D018D" w:rsidP="00CD33D8">
            <w:pPr>
              <w:rPr>
                <w:rFonts w:ascii="Times New Roman" w:eastAsia="Times New Roman" w:hAnsi="Times New Roman" w:cs="Times New Roman"/>
                <w:sz w:val="20"/>
                <w:szCs w:val="20"/>
                <w:lang w:eastAsia="ru-RU"/>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rsidR="001D018D" w:rsidRPr="007F2091" w:rsidRDefault="001D018D" w:rsidP="00CD33D8">
            <w:pPr>
              <w:rPr>
                <w:rFonts w:ascii="Times New Roman" w:eastAsia="Times New Roman" w:hAnsi="Times New Roman" w:cs="Times New Roman"/>
                <w:sz w:val="20"/>
                <w:szCs w:val="20"/>
                <w:lang w:eastAsia="ru-RU"/>
              </w:rPr>
            </w:pPr>
          </w:p>
        </w:tc>
        <w:tc>
          <w:tcPr>
            <w:tcW w:w="248" w:type="pct"/>
            <w:vMerge/>
            <w:tcBorders>
              <w:top w:val="single" w:sz="4" w:space="0" w:color="auto"/>
              <w:left w:val="single" w:sz="4" w:space="0" w:color="auto"/>
              <w:bottom w:val="single" w:sz="4" w:space="0" w:color="auto"/>
              <w:right w:val="single" w:sz="4" w:space="0" w:color="auto"/>
            </w:tcBorders>
            <w:vAlign w:val="center"/>
            <w:hideMark/>
          </w:tcPr>
          <w:p w:rsidR="001D018D" w:rsidRPr="007F2091" w:rsidRDefault="001D018D" w:rsidP="00CD33D8">
            <w:pPr>
              <w:rPr>
                <w:rFonts w:ascii="Times New Roman" w:eastAsia="Times New Roman" w:hAnsi="Times New Roman" w:cs="Times New Roman"/>
                <w:sz w:val="20"/>
                <w:szCs w:val="20"/>
                <w:lang w:eastAsia="ru-RU"/>
              </w:rPr>
            </w:pPr>
          </w:p>
        </w:tc>
        <w:tc>
          <w:tcPr>
            <w:tcW w:w="552" w:type="pct"/>
            <w:tcBorders>
              <w:top w:val="single" w:sz="4" w:space="0" w:color="auto"/>
              <w:left w:val="single" w:sz="4" w:space="0" w:color="auto"/>
              <w:bottom w:val="single" w:sz="4" w:space="0" w:color="auto"/>
              <w:right w:val="single" w:sz="4" w:space="0" w:color="auto"/>
            </w:tcBorders>
            <w:vAlign w:val="center"/>
            <w:hideMark/>
          </w:tcPr>
          <w:p w:rsidR="001D018D" w:rsidRPr="007F2091" w:rsidRDefault="001D018D" w:rsidP="00CD33D8">
            <w:pPr>
              <w:suppressAutoHyphens/>
              <w:ind w:left="-57" w:right="-57"/>
              <w:jc w:val="center"/>
              <w:rPr>
                <w:rFonts w:ascii="Times New Roman" w:eastAsia="Times New Roman" w:hAnsi="Times New Roman" w:cs="Times New Roman"/>
                <w:i/>
                <w:sz w:val="20"/>
                <w:szCs w:val="20"/>
                <w:lang w:eastAsia="ru-RU"/>
              </w:rPr>
            </w:pPr>
            <w:r w:rsidRPr="007F2091">
              <w:rPr>
                <w:rFonts w:ascii="Times New Roman" w:eastAsia="Times New Roman" w:hAnsi="Times New Roman" w:cs="Times New Roman"/>
                <w:color w:val="000000"/>
                <w:sz w:val="20"/>
                <w:szCs w:val="20"/>
                <w:lang w:eastAsia="ru-RU"/>
              </w:rPr>
              <w:t xml:space="preserve">Лабораторных </w:t>
            </w:r>
            <w:r w:rsidRPr="007F2091">
              <w:rPr>
                <w:rFonts w:ascii="Times New Roman" w:eastAsia="Times New Roman" w:hAnsi="Times New Roman" w:cs="Times New Roman"/>
                <w:color w:val="000000"/>
                <w:sz w:val="20"/>
                <w:szCs w:val="20"/>
                <w:lang w:eastAsia="ru-RU"/>
              </w:rPr>
              <w:br/>
              <w:t>и практических занятий</w:t>
            </w:r>
          </w:p>
        </w:tc>
        <w:tc>
          <w:tcPr>
            <w:tcW w:w="418" w:type="pct"/>
            <w:tcBorders>
              <w:top w:val="single" w:sz="4" w:space="0" w:color="auto"/>
              <w:left w:val="single" w:sz="4" w:space="0" w:color="auto"/>
              <w:bottom w:val="single" w:sz="4" w:space="0" w:color="auto"/>
              <w:right w:val="single" w:sz="4" w:space="0" w:color="auto"/>
            </w:tcBorders>
            <w:vAlign w:val="center"/>
            <w:hideMark/>
          </w:tcPr>
          <w:p w:rsidR="001D018D" w:rsidRPr="007F2091" w:rsidRDefault="001D018D" w:rsidP="00CD33D8">
            <w:pPr>
              <w:suppressAutoHyphens/>
              <w:ind w:left="-57" w:right="-57"/>
              <w:jc w:val="center"/>
              <w:rPr>
                <w:rFonts w:ascii="Times New Roman" w:eastAsia="Times New Roman" w:hAnsi="Times New Roman" w:cs="Times New Roman"/>
                <w:color w:val="000000"/>
                <w:sz w:val="20"/>
                <w:szCs w:val="20"/>
                <w:lang w:eastAsia="ru-RU"/>
              </w:rPr>
            </w:pPr>
            <w:r w:rsidRPr="007F2091">
              <w:rPr>
                <w:rFonts w:ascii="Times New Roman" w:eastAsia="Times New Roman" w:hAnsi="Times New Roman" w:cs="Times New Roman"/>
                <w:sz w:val="20"/>
                <w:szCs w:val="20"/>
                <w:lang w:eastAsia="ru-RU"/>
              </w:rPr>
              <w:t>Курсовых работ (проектов)</w:t>
            </w:r>
          </w:p>
        </w:tc>
        <w:tc>
          <w:tcPr>
            <w:tcW w:w="643" w:type="pct"/>
            <w:tcBorders>
              <w:top w:val="single" w:sz="4" w:space="0" w:color="auto"/>
              <w:left w:val="single" w:sz="4" w:space="0" w:color="auto"/>
              <w:bottom w:val="single" w:sz="4" w:space="0" w:color="auto"/>
              <w:right w:val="single" w:sz="4" w:space="0" w:color="auto"/>
            </w:tcBorders>
            <w:vAlign w:val="center"/>
            <w:hideMark/>
          </w:tcPr>
          <w:p w:rsidR="001D018D" w:rsidRPr="007F2091" w:rsidRDefault="001D018D" w:rsidP="00CD33D8">
            <w:pPr>
              <w:suppressAutoHyphens/>
              <w:ind w:left="-57" w:right="-57"/>
              <w:jc w:val="center"/>
              <w:rPr>
                <w:rFonts w:ascii="Times New Roman" w:eastAsia="Times New Roman" w:hAnsi="Times New Roman" w:cs="Times New Roman"/>
                <w:color w:val="000000"/>
                <w:sz w:val="20"/>
                <w:szCs w:val="20"/>
                <w:lang w:eastAsia="ru-RU"/>
              </w:rPr>
            </w:pPr>
            <w:r w:rsidRPr="007F2091">
              <w:rPr>
                <w:rFonts w:ascii="Times New Roman" w:eastAsia="Times New Roman" w:hAnsi="Times New Roman" w:cs="Times New Roman"/>
                <w:sz w:val="20"/>
                <w:szCs w:val="20"/>
                <w:lang w:eastAsia="ru-RU"/>
              </w:rPr>
              <w:t>Самостоятельная работа</w:t>
            </w:r>
          </w:p>
        </w:tc>
        <w:tc>
          <w:tcPr>
            <w:tcW w:w="231" w:type="pct"/>
            <w:tcBorders>
              <w:top w:val="single" w:sz="4" w:space="0" w:color="auto"/>
              <w:left w:val="single" w:sz="4" w:space="0" w:color="auto"/>
              <w:bottom w:val="single" w:sz="4" w:space="0" w:color="auto"/>
              <w:right w:val="single" w:sz="4" w:space="0" w:color="auto"/>
            </w:tcBorders>
            <w:textDirection w:val="btLr"/>
            <w:vAlign w:val="center"/>
            <w:hideMark/>
          </w:tcPr>
          <w:p w:rsidR="001D018D" w:rsidRPr="007F2091" w:rsidRDefault="001D018D" w:rsidP="00CD33D8">
            <w:pPr>
              <w:suppressAutoHyphens/>
              <w:ind w:left="-57" w:right="-57"/>
              <w:jc w:val="center"/>
              <w:rPr>
                <w:rFonts w:ascii="Times New Roman" w:eastAsia="Times New Roman" w:hAnsi="Times New Roman" w:cs="Times New Roman"/>
                <w:sz w:val="20"/>
                <w:szCs w:val="20"/>
                <w:lang w:eastAsia="ru-RU"/>
              </w:rPr>
            </w:pPr>
            <w:r w:rsidRPr="007F2091">
              <w:rPr>
                <w:rFonts w:ascii="Times New Roman" w:eastAsia="Times New Roman" w:hAnsi="Times New Roman" w:cs="Times New Roman"/>
                <w:sz w:val="20"/>
                <w:szCs w:val="20"/>
                <w:lang w:eastAsia="ru-RU"/>
              </w:rPr>
              <w:t>Промежуточная аттестация</w:t>
            </w:r>
          </w:p>
        </w:tc>
        <w:tc>
          <w:tcPr>
            <w:tcW w:w="340" w:type="pct"/>
            <w:tcBorders>
              <w:top w:val="single" w:sz="4" w:space="0" w:color="auto"/>
              <w:left w:val="single" w:sz="4" w:space="0" w:color="auto"/>
              <w:bottom w:val="single" w:sz="4" w:space="0" w:color="auto"/>
              <w:right w:val="single" w:sz="4" w:space="0" w:color="auto"/>
            </w:tcBorders>
            <w:vAlign w:val="center"/>
            <w:hideMark/>
          </w:tcPr>
          <w:p w:rsidR="001D018D" w:rsidRPr="007F2091" w:rsidRDefault="001D018D" w:rsidP="00CD33D8">
            <w:pPr>
              <w:suppressAutoHyphens/>
              <w:ind w:left="-57" w:right="-57"/>
              <w:jc w:val="center"/>
              <w:rPr>
                <w:rFonts w:ascii="Times New Roman" w:eastAsia="Times New Roman" w:hAnsi="Times New Roman" w:cs="Times New Roman"/>
                <w:sz w:val="20"/>
                <w:szCs w:val="20"/>
                <w:lang w:eastAsia="ru-RU"/>
              </w:rPr>
            </w:pPr>
            <w:r w:rsidRPr="007F2091">
              <w:rPr>
                <w:rFonts w:ascii="Times New Roman" w:eastAsia="Times New Roman" w:hAnsi="Times New Roman" w:cs="Times New Roman"/>
                <w:sz w:val="20"/>
                <w:szCs w:val="20"/>
                <w:lang w:eastAsia="ru-RU"/>
              </w:rPr>
              <w:t>Учебная</w:t>
            </w:r>
          </w:p>
        </w:tc>
        <w:tc>
          <w:tcPr>
            <w:tcW w:w="621" w:type="pct"/>
            <w:tcBorders>
              <w:top w:val="single" w:sz="4" w:space="0" w:color="auto"/>
              <w:left w:val="single" w:sz="4" w:space="0" w:color="auto"/>
              <w:bottom w:val="single" w:sz="4" w:space="0" w:color="auto"/>
              <w:right w:val="single" w:sz="4" w:space="0" w:color="auto"/>
            </w:tcBorders>
            <w:vAlign w:val="center"/>
            <w:hideMark/>
          </w:tcPr>
          <w:p w:rsidR="001D018D" w:rsidRPr="007F2091" w:rsidRDefault="001D018D" w:rsidP="00CD33D8">
            <w:pPr>
              <w:suppressAutoHyphens/>
              <w:ind w:left="-57" w:right="-57"/>
              <w:jc w:val="center"/>
              <w:rPr>
                <w:rFonts w:ascii="Times New Roman" w:eastAsia="Times New Roman" w:hAnsi="Times New Roman" w:cs="Times New Roman"/>
                <w:sz w:val="20"/>
                <w:szCs w:val="20"/>
                <w:lang w:eastAsia="ru-RU"/>
              </w:rPr>
            </w:pPr>
            <w:r w:rsidRPr="007F2091">
              <w:rPr>
                <w:rFonts w:ascii="Times New Roman" w:eastAsia="Times New Roman" w:hAnsi="Times New Roman" w:cs="Times New Roman"/>
                <w:sz w:val="20"/>
                <w:szCs w:val="20"/>
                <w:lang w:eastAsia="ru-RU"/>
              </w:rPr>
              <w:t>Производственная</w:t>
            </w:r>
          </w:p>
        </w:tc>
      </w:tr>
      <w:tr w:rsidR="001D018D" w:rsidTr="00CD33D8">
        <w:trPr>
          <w:trHeight w:val="415"/>
        </w:trPr>
        <w:tc>
          <w:tcPr>
            <w:tcW w:w="680" w:type="pct"/>
            <w:tcBorders>
              <w:top w:val="single" w:sz="4" w:space="0" w:color="auto"/>
              <w:left w:val="single" w:sz="4" w:space="0" w:color="auto"/>
              <w:bottom w:val="single" w:sz="4" w:space="0" w:color="auto"/>
              <w:right w:val="single" w:sz="4" w:space="0" w:color="auto"/>
            </w:tcBorders>
            <w:vAlign w:val="center"/>
            <w:hideMark/>
          </w:tcPr>
          <w:p w:rsidR="001D018D" w:rsidRDefault="001D018D" w:rsidP="00CD33D8">
            <w:pPr>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684" w:type="pct"/>
            <w:tcBorders>
              <w:top w:val="single" w:sz="4" w:space="0" w:color="auto"/>
              <w:left w:val="single" w:sz="4" w:space="0" w:color="auto"/>
              <w:bottom w:val="single" w:sz="4" w:space="0" w:color="auto"/>
              <w:right w:val="single" w:sz="4" w:space="0" w:color="auto"/>
            </w:tcBorders>
            <w:vAlign w:val="center"/>
            <w:hideMark/>
          </w:tcPr>
          <w:p w:rsidR="001D018D" w:rsidRDefault="001D018D" w:rsidP="00CD33D8">
            <w:pPr>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w:t>
            </w:r>
          </w:p>
        </w:tc>
        <w:tc>
          <w:tcPr>
            <w:tcW w:w="292" w:type="pct"/>
            <w:tcBorders>
              <w:top w:val="single" w:sz="4" w:space="0" w:color="auto"/>
              <w:left w:val="single" w:sz="4" w:space="0" w:color="auto"/>
              <w:bottom w:val="single" w:sz="4" w:space="0" w:color="auto"/>
              <w:right w:val="single" w:sz="4" w:space="0" w:color="auto"/>
            </w:tcBorders>
            <w:vAlign w:val="center"/>
            <w:hideMark/>
          </w:tcPr>
          <w:p w:rsidR="001D018D" w:rsidRDefault="001D018D" w:rsidP="00CD33D8">
            <w:pPr>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3</w:t>
            </w:r>
          </w:p>
        </w:tc>
        <w:tc>
          <w:tcPr>
            <w:tcW w:w="291" w:type="pct"/>
            <w:tcBorders>
              <w:top w:val="single" w:sz="4" w:space="0" w:color="auto"/>
              <w:left w:val="single" w:sz="4" w:space="0" w:color="auto"/>
              <w:bottom w:val="single" w:sz="4" w:space="0" w:color="auto"/>
              <w:right w:val="single" w:sz="4" w:space="0" w:color="auto"/>
            </w:tcBorders>
            <w:vAlign w:val="center"/>
            <w:hideMark/>
          </w:tcPr>
          <w:p w:rsidR="001D018D" w:rsidRDefault="001D018D" w:rsidP="00CD33D8">
            <w:pPr>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4</w:t>
            </w:r>
          </w:p>
        </w:tc>
        <w:tc>
          <w:tcPr>
            <w:tcW w:w="248" w:type="pct"/>
            <w:tcBorders>
              <w:top w:val="single" w:sz="4" w:space="0" w:color="auto"/>
              <w:left w:val="single" w:sz="4" w:space="0" w:color="auto"/>
              <w:bottom w:val="single" w:sz="4" w:space="0" w:color="auto"/>
              <w:right w:val="single" w:sz="4" w:space="0" w:color="auto"/>
            </w:tcBorders>
            <w:vAlign w:val="center"/>
            <w:hideMark/>
          </w:tcPr>
          <w:p w:rsidR="001D018D" w:rsidRDefault="001D018D" w:rsidP="00CD33D8">
            <w:pPr>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5</w:t>
            </w:r>
          </w:p>
        </w:tc>
        <w:tc>
          <w:tcPr>
            <w:tcW w:w="552" w:type="pct"/>
            <w:tcBorders>
              <w:top w:val="single" w:sz="4" w:space="0" w:color="auto"/>
              <w:left w:val="single" w:sz="4" w:space="0" w:color="auto"/>
              <w:bottom w:val="single" w:sz="4" w:space="0" w:color="auto"/>
              <w:right w:val="single" w:sz="4" w:space="0" w:color="auto"/>
            </w:tcBorders>
            <w:vAlign w:val="center"/>
            <w:hideMark/>
          </w:tcPr>
          <w:p w:rsidR="001D018D" w:rsidRDefault="001D018D" w:rsidP="00CD33D8">
            <w:pPr>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6</w:t>
            </w:r>
          </w:p>
        </w:tc>
        <w:tc>
          <w:tcPr>
            <w:tcW w:w="418" w:type="pct"/>
            <w:tcBorders>
              <w:top w:val="single" w:sz="4" w:space="0" w:color="auto"/>
              <w:left w:val="single" w:sz="4" w:space="0" w:color="auto"/>
              <w:bottom w:val="single" w:sz="4" w:space="0" w:color="auto"/>
              <w:right w:val="single" w:sz="4" w:space="0" w:color="auto"/>
            </w:tcBorders>
            <w:vAlign w:val="center"/>
            <w:hideMark/>
          </w:tcPr>
          <w:p w:rsidR="001D018D" w:rsidRDefault="001D018D" w:rsidP="00CD33D8">
            <w:pPr>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7</w:t>
            </w:r>
          </w:p>
        </w:tc>
        <w:tc>
          <w:tcPr>
            <w:tcW w:w="643" w:type="pct"/>
            <w:tcBorders>
              <w:top w:val="single" w:sz="4" w:space="0" w:color="auto"/>
              <w:left w:val="single" w:sz="4" w:space="0" w:color="auto"/>
              <w:bottom w:val="single" w:sz="4" w:space="0" w:color="auto"/>
              <w:right w:val="single" w:sz="4" w:space="0" w:color="auto"/>
            </w:tcBorders>
            <w:vAlign w:val="center"/>
            <w:hideMark/>
          </w:tcPr>
          <w:p w:rsidR="001D018D" w:rsidRDefault="001D018D" w:rsidP="00CD33D8">
            <w:pPr>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8</w:t>
            </w:r>
          </w:p>
        </w:tc>
        <w:tc>
          <w:tcPr>
            <w:tcW w:w="231" w:type="pct"/>
            <w:tcBorders>
              <w:top w:val="single" w:sz="4" w:space="0" w:color="auto"/>
              <w:left w:val="single" w:sz="4" w:space="0" w:color="auto"/>
              <w:bottom w:val="single" w:sz="4" w:space="0" w:color="auto"/>
              <w:right w:val="single" w:sz="4" w:space="0" w:color="auto"/>
            </w:tcBorders>
            <w:vAlign w:val="center"/>
            <w:hideMark/>
          </w:tcPr>
          <w:p w:rsidR="001D018D" w:rsidRDefault="001D018D" w:rsidP="00CD33D8">
            <w:pPr>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9</w:t>
            </w:r>
          </w:p>
        </w:tc>
        <w:tc>
          <w:tcPr>
            <w:tcW w:w="340" w:type="pct"/>
            <w:tcBorders>
              <w:top w:val="single" w:sz="4" w:space="0" w:color="auto"/>
              <w:left w:val="single" w:sz="4" w:space="0" w:color="auto"/>
              <w:bottom w:val="single" w:sz="4" w:space="0" w:color="auto"/>
              <w:right w:val="single" w:sz="4" w:space="0" w:color="auto"/>
            </w:tcBorders>
            <w:vAlign w:val="center"/>
            <w:hideMark/>
          </w:tcPr>
          <w:p w:rsidR="001D018D" w:rsidRDefault="001D018D" w:rsidP="00CD33D8">
            <w:pPr>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10</w:t>
            </w:r>
          </w:p>
        </w:tc>
        <w:tc>
          <w:tcPr>
            <w:tcW w:w="621" w:type="pct"/>
            <w:tcBorders>
              <w:top w:val="single" w:sz="4" w:space="0" w:color="auto"/>
              <w:left w:val="single" w:sz="4" w:space="0" w:color="auto"/>
              <w:bottom w:val="single" w:sz="4" w:space="0" w:color="auto"/>
              <w:right w:val="single" w:sz="4" w:space="0" w:color="auto"/>
            </w:tcBorders>
            <w:vAlign w:val="center"/>
            <w:hideMark/>
          </w:tcPr>
          <w:p w:rsidR="001D018D" w:rsidRDefault="001D018D" w:rsidP="00CD33D8">
            <w:pPr>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11</w:t>
            </w:r>
          </w:p>
        </w:tc>
      </w:tr>
      <w:tr w:rsidR="001D018D" w:rsidTr="00CD33D8">
        <w:tc>
          <w:tcPr>
            <w:tcW w:w="680" w:type="pct"/>
            <w:tcBorders>
              <w:top w:val="single" w:sz="4" w:space="0" w:color="auto"/>
              <w:left w:val="single" w:sz="4" w:space="0" w:color="auto"/>
              <w:bottom w:val="single" w:sz="4" w:space="0" w:color="auto"/>
              <w:right w:val="single" w:sz="4" w:space="0" w:color="auto"/>
            </w:tcBorders>
            <w:hideMark/>
          </w:tcPr>
          <w:p w:rsidR="001D018D" w:rsidRDefault="001D018D" w:rsidP="00CD33D8">
            <w:pPr>
              <w:ind w:left="168" w:right="15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4.1, ПК 4.2, ПК 4.4</w:t>
            </w:r>
          </w:p>
          <w:p w:rsidR="001D018D" w:rsidRDefault="001D018D" w:rsidP="00CD33D8">
            <w:pPr>
              <w:ind w:left="168" w:right="156"/>
              <w:jc w:val="center"/>
              <w:rPr>
                <w:rFonts w:ascii="Times New Roman" w:eastAsia="Times New Roman" w:hAnsi="Times New Roman"/>
                <w:sz w:val="24"/>
                <w:szCs w:val="24"/>
              </w:rPr>
            </w:pPr>
            <w:r>
              <w:rPr>
                <w:rFonts w:ascii="Times New Roman" w:eastAsia="Times New Roman" w:hAnsi="Times New Roman"/>
                <w:sz w:val="24"/>
                <w:szCs w:val="24"/>
              </w:rPr>
              <w:t>ОК 01, ОК 02, ОК 04, ОК 07, ОК 09</w:t>
            </w:r>
          </w:p>
        </w:tc>
        <w:tc>
          <w:tcPr>
            <w:tcW w:w="684" w:type="pct"/>
            <w:tcBorders>
              <w:top w:val="single" w:sz="4" w:space="0" w:color="000000"/>
              <w:left w:val="single" w:sz="4" w:space="0" w:color="000000"/>
              <w:bottom w:val="single" w:sz="4" w:space="0" w:color="000000"/>
              <w:right w:val="single" w:sz="4" w:space="0" w:color="000000"/>
            </w:tcBorders>
            <w:hideMark/>
          </w:tcPr>
          <w:p w:rsidR="001D018D" w:rsidRDefault="001D018D" w:rsidP="00CD33D8">
            <w:pPr>
              <w:rPr>
                <w:rFonts w:ascii="Times New Roman" w:eastAsia="Times New Roman" w:hAnsi="Times New Roman" w:cs="Times New Roman"/>
                <w:sz w:val="24"/>
                <w:szCs w:val="24"/>
                <w:lang w:eastAsia="ru-RU"/>
              </w:rPr>
            </w:pPr>
            <w:r>
              <w:rPr>
                <w:rFonts w:ascii="Times New Roman" w:hAnsi="Times New Roman"/>
                <w:sz w:val="24"/>
                <w:szCs w:val="24"/>
              </w:rPr>
              <w:t>Раздел 1. Техническая эксплуатация бортовых систем и оборудования полезной нагрузки, вычислительных устройств и систем</w:t>
            </w:r>
          </w:p>
        </w:tc>
        <w:tc>
          <w:tcPr>
            <w:tcW w:w="292" w:type="pct"/>
            <w:tcBorders>
              <w:top w:val="single" w:sz="4" w:space="0" w:color="auto"/>
              <w:left w:val="single" w:sz="4" w:space="0" w:color="auto"/>
              <w:bottom w:val="single" w:sz="4" w:space="0" w:color="auto"/>
              <w:right w:val="single" w:sz="4" w:space="0" w:color="auto"/>
            </w:tcBorders>
            <w:hideMark/>
          </w:tcPr>
          <w:p w:rsidR="001D018D" w:rsidRDefault="001D018D"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w:t>
            </w:r>
          </w:p>
        </w:tc>
        <w:tc>
          <w:tcPr>
            <w:tcW w:w="291" w:type="pct"/>
            <w:tcBorders>
              <w:top w:val="single" w:sz="4" w:space="0" w:color="auto"/>
              <w:left w:val="single" w:sz="4" w:space="0" w:color="auto"/>
              <w:bottom w:val="single" w:sz="4" w:space="0" w:color="auto"/>
              <w:right w:val="single" w:sz="4" w:space="0" w:color="auto"/>
            </w:tcBorders>
            <w:hideMark/>
          </w:tcPr>
          <w:p w:rsidR="001D018D" w:rsidRDefault="001D018D"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w:t>
            </w:r>
          </w:p>
        </w:tc>
        <w:tc>
          <w:tcPr>
            <w:tcW w:w="248" w:type="pct"/>
            <w:tcBorders>
              <w:top w:val="single" w:sz="4" w:space="0" w:color="auto"/>
              <w:left w:val="single" w:sz="4" w:space="0" w:color="auto"/>
              <w:bottom w:val="single" w:sz="4" w:space="0" w:color="auto"/>
              <w:right w:val="single" w:sz="4" w:space="0" w:color="auto"/>
            </w:tcBorders>
            <w:hideMark/>
          </w:tcPr>
          <w:p w:rsidR="001D018D" w:rsidRDefault="001D018D"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w:t>
            </w:r>
          </w:p>
        </w:tc>
        <w:tc>
          <w:tcPr>
            <w:tcW w:w="552" w:type="pct"/>
            <w:tcBorders>
              <w:top w:val="single" w:sz="4" w:space="0" w:color="auto"/>
              <w:left w:val="single" w:sz="4" w:space="0" w:color="auto"/>
              <w:bottom w:val="single" w:sz="4" w:space="0" w:color="auto"/>
              <w:right w:val="single" w:sz="4" w:space="0" w:color="auto"/>
            </w:tcBorders>
            <w:hideMark/>
          </w:tcPr>
          <w:p w:rsidR="001D018D" w:rsidRDefault="001D018D"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418" w:type="pct"/>
            <w:tcBorders>
              <w:top w:val="single" w:sz="4" w:space="0" w:color="auto"/>
              <w:left w:val="single" w:sz="4" w:space="0" w:color="auto"/>
              <w:bottom w:val="single" w:sz="4" w:space="0" w:color="auto"/>
              <w:right w:val="single" w:sz="4" w:space="0" w:color="auto"/>
            </w:tcBorders>
          </w:tcPr>
          <w:p w:rsidR="001D018D" w:rsidRDefault="001D018D" w:rsidP="00CD33D8">
            <w:pPr>
              <w:jc w:val="center"/>
              <w:rPr>
                <w:rFonts w:ascii="Times New Roman" w:eastAsia="Times New Roman" w:hAnsi="Times New Roman" w:cs="Times New Roman"/>
                <w:sz w:val="24"/>
                <w:szCs w:val="24"/>
                <w:lang w:eastAsia="ru-RU"/>
              </w:rPr>
            </w:pPr>
          </w:p>
        </w:tc>
        <w:tc>
          <w:tcPr>
            <w:tcW w:w="643" w:type="pct"/>
            <w:tcBorders>
              <w:top w:val="single" w:sz="4" w:space="0" w:color="auto"/>
              <w:left w:val="single" w:sz="4" w:space="0" w:color="auto"/>
              <w:bottom w:val="single" w:sz="4" w:space="0" w:color="auto"/>
              <w:right w:val="single" w:sz="4" w:space="0" w:color="auto"/>
            </w:tcBorders>
          </w:tcPr>
          <w:p w:rsidR="001D018D" w:rsidRDefault="001D018D"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31" w:type="pct"/>
            <w:vMerge w:val="restart"/>
            <w:tcBorders>
              <w:top w:val="single" w:sz="4" w:space="0" w:color="auto"/>
              <w:left w:val="single" w:sz="4" w:space="0" w:color="auto"/>
              <w:bottom w:val="single" w:sz="4" w:space="0" w:color="auto"/>
              <w:right w:val="single" w:sz="4" w:space="0" w:color="auto"/>
            </w:tcBorders>
          </w:tcPr>
          <w:p w:rsidR="001D018D" w:rsidRDefault="001D018D" w:rsidP="00CD33D8">
            <w:pPr>
              <w:jc w:val="center"/>
              <w:rPr>
                <w:rFonts w:ascii="Times New Roman" w:eastAsia="Times New Roman" w:hAnsi="Times New Roman" w:cs="Times New Roman"/>
                <w:sz w:val="24"/>
                <w:szCs w:val="24"/>
                <w:lang w:eastAsia="ru-RU"/>
              </w:rPr>
            </w:pPr>
          </w:p>
        </w:tc>
        <w:tc>
          <w:tcPr>
            <w:tcW w:w="340" w:type="pct"/>
            <w:tcBorders>
              <w:top w:val="single" w:sz="4" w:space="0" w:color="auto"/>
              <w:left w:val="single" w:sz="4" w:space="0" w:color="auto"/>
              <w:bottom w:val="single" w:sz="4" w:space="0" w:color="auto"/>
              <w:right w:val="single" w:sz="4" w:space="0" w:color="auto"/>
            </w:tcBorders>
          </w:tcPr>
          <w:p w:rsidR="001D018D" w:rsidRDefault="001D018D" w:rsidP="00CD33D8">
            <w:pPr>
              <w:jc w:val="center"/>
              <w:rPr>
                <w:rFonts w:ascii="Times New Roman" w:eastAsia="Times New Roman" w:hAnsi="Times New Roman" w:cs="Times New Roman"/>
                <w:sz w:val="24"/>
                <w:szCs w:val="24"/>
                <w:lang w:eastAsia="ru-RU"/>
              </w:rPr>
            </w:pPr>
          </w:p>
        </w:tc>
        <w:tc>
          <w:tcPr>
            <w:tcW w:w="621" w:type="pct"/>
            <w:tcBorders>
              <w:top w:val="single" w:sz="4" w:space="0" w:color="auto"/>
              <w:left w:val="single" w:sz="4" w:space="0" w:color="auto"/>
              <w:bottom w:val="single" w:sz="4" w:space="0" w:color="auto"/>
              <w:right w:val="single" w:sz="4" w:space="0" w:color="auto"/>
            </w:tcBorders>
          </w:tcPr>
          <w:p w:rsidR="001D018D" w:rsidRDefault="001D018D" w:rsidP="00CD33D8">
            <w:pPr>
              <w:jc w:val="center"/>
              <w:rPr>
                <w:rFonts w:ascii="Times New Roman" w:eastAsia="Times New Roman" w:hAnsi="Times New Roman" w:cs="Times New Roman"/>
                <w:sz w:val="24"/>
                <w:szCs w:val="24"/>
                <w:lang w:eastAsia="ru-RU"/>
              </w:rPr>
            </w:pPr>
          </w:p>
        </w:tc>
      </w:tr>
      <w:tr w:rsidR="001D018D" w:rsidTr="00CD33D8">
        <w:trPr>
          <w:trHeight w:val="314"/>
        </w:trPr>
        <w:tc>
          <w:tcPr>
            <w:tcW w:w="680" w:type="pct"/>
            <w:tcBorders>
              <w:top w:val="single" w:sz="4" w:space="0" w:color="auto"/>
              <w:left w:val="single" w:sz="4" w:space="0" w:color="auto"/>
              <w:bottom w:val="single" w:sz="4" w:space="0" w:color="auto"/>
              <w:right w:val="single" w:sz="4" w:space="0" w:color="auto"/>
            </w:tcBorders>
            <w:hideMark/>
          </w:tcPr>
          <w:p w:rsidR="001D018D" w:rsidRDefault="001D018D" w:rsidP="00CD33D8">
            <w:pPr>
              <w:ind w:left="168" w:right="156"/>
              <w:jc w:val="center"/>
              <w:rPr>
                <w:rFonts w:ascii="Times New Roman" w:eastAsia="Times New Roman" w:hAnsi="Times New Roman"/>
                <w:sz w:val="24"/>
                <w:szCs w:val="24"/>
              </w:rPr>
            </w:pPr>
            <w:r>
              <w:rPr>
                <w:rFonts w:ascii="Times New Roman" w:eastAsia="Times New Roman" w:hAnsi="Times New Roman" w:cs="Times New Roman"/>
                <w:sz w:val="24"/>
                <w:szCs w:val="24"/>
              </w:rPr>
              <w:t xml:space="preserve">ПК 4.1, ПК 4.3, ПК 4.4, </w:t>
            </w:r>
            <w:r>
              <w:rPr>
                <w:rFonts w:ascii="Times New Roman" w:eastAsia="Times New Roman" w:hAnsi="Times New Roman"/>
                <w:sz w:val="24"/>
                <w:szCs w:val="24"/>
              </w:rPr>
              <w:t>ОК 01, ОК 02, ОК 04, ОК 07, ОК 09</w:t>
            </w:r>
          </w:p>
        </w:tc>
        <w:tc>
          <w:tcPr>
            <w:tcW w:w="684" w:type="pct"/>
            <w:tcBorders>
              <w:top w:val="single" w:sz="4" w:space="0" w:color="000000"/>
              <w:left w:val="single" w:sz="4" w:space="0" w:color="000000"/>
              <w:bottom w:val="single" w:sz="4" w:space="0" w:color="000000"/>
              <w:right w:val="single" w:sz="4" w:space="0" w:color="000000"/>
            </w:tcBorders>
            <w:hideMark/>
          </w:tcPr>
          <w:p w:rsidR="001D018D" w:rsidRDefault="001D018D" w:rsidP="00CD33D8">
            <w:pPr>
              <w:rPr>
                <w:rFonts w:ascii="Times New Roman" w:eastAsia="Times New Roman" w:hAnsi="Times New Roman" w:cs="Times New Roman"/>
                <w:sz w:val="24"/>
                <w:szCs w:val="24"/>
                <w:lang w:eastAsia="ru-RU"/>
              </w:rPr>
            </w:pPr>
            <w:r>
              <w:rPr>
                <w:rFonts w:ascii="Times New Roman" w:hAnsi="Times New Roman"/>
                <w:sz w:val="24"/>
                <w:szCs w:val="24"/>
              </w:rPr>
              <w:t xml:space="preserve">Раздел 2. Техническая эксплуатация бортовых систем регистрации полетных данных, сбора и </w:t>
            </w:r>
            <w:r>
              <w:rPr>
                <w:rFonts w:ascii="Times New Roman" w:hAnsi="Times New Roman"/>
                <w:sz w:val="24"/>
                <w:szCs w:val="24"/>
              </w:rPr>
              <w:lastRenderedPageBreak/>
              <w:t>передачи информации, включая системы фото- и видео-съемки, а также иные системы мониторинга земной поверхности и воздушного пространства</w:t>
            </w:r>
          </w:p>
        </w:tc>
        <w:tc>
          <w:tcPr>
            <w:tcW w:w="292" w:type="pct"/>
            <w:tcBorders>
              <w:top w:val="single" w:sz="4" w:space="0" w:color="auto"/>
              <w:left w:val="single" w:sz="4" w:space="0" w:color="auto"/>
              <w:bottom w:val="single" w:sz="4" w:space="0" w:color="auto"/>
              <w:right w:val="single" w:sz="4" w:space="0" w:color="auto"/>
            </w:tcBorders>
            <w:hideMark/>
          </w:tcPr>
          <w:p w:rsidR="001D018D" w:rsidRDefault="001D018D"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150</w:t>
            </w:r>
          </w:p>
        </w:tc>
        <w:tc>
          <w:tcPr>
            <w:tcW w:w="291" w:type="pct"/>
            <w:tcBorders>
              <w:top w:val="single" w:sz="4" w:space="0" w:color="auto"/>
              <w:left w:val="single" w:sz="4" w:space="0" w:color="auto"/>
              <w:bottom w:val="single" w:sz="4" w:space="0" w:color="auto"/>
              <w:right w:val="single" w:sz="4" w:space="0" w:color="auto"/>
            </w:tcBorders>
            <w:hideMark/>
          </w:tcPr>
          <w:p w:rsidR="001D018D" w:rsidRDefault="001D018D"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w:t>
            </w:r>
          </w:p>
        </w:tc>
        <w:tc>
          <w:tcPr>
            <w:tcW w:w="248" w:type="pct"/>
            <w:tcBorders>
              <w:top w:val="single" w:sz="4" w:space="0" w:color="auto"/>
              <w:left w:val="single" w:sz="4" w:space="0" w:color="auto"/>
              <w:bottom w:val="single" w:sz="4" w:space="0" w:color="auto"/>
              <w:right w:val="single" w:sz="4" w:space="0" w:color="auto"/>
            </w:tcBorders>
            <w:hideMark/>
          </w:tcPr>
          <w:p w:rsidR="001D018D" w:rsidRDefault="001D018D"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w:t>
            </w:r>
          </w:p>
        </w:tc>
        <w:tc>
          <w:tcPr>
            <w:tcW w:w="552" w:type="pct"/>
            <w:tcBorders>
              <w:top w:val="single" w:sz="4" w:space="0" w:color="auto"/>
              <w:left w:val="single" w:sz="4" w:space="0" w:color="auto"/>
              <w:bottom w:val="single" w:sz="4" w:space="0" w:color="auto"/>
              <w:right w:val="single" w:sz="4" w:space="0" w:color="auto"/>
            </w:tcBorders>
            <w:hideMark/>
          </w:tcPr>
          <w:p w:rsidR="001D018D" w:rsidRDefault="001D018D"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418" w:type="pct"/>
            <w:tcBorders>
              <w:top w:val="single" w:sz="4" w:space="0" w:color="auto"/>
              <w:left w:val="single" w:sz="4" w:space="0" w:color="auto"/>
              <w:bottom w:val="single" w:sz="4" w:space="0" w:color="auto"/>
              <w:right w:val="single" w:sz="4" w:space="0" w:color="auto"/>
            </w:tcBorders>
          </w:tcPr>
          <w:p w:rsidR="001D018D" w:rsidRDefault="001D018D" w:rsidP="00CD33D8">
            <w:pPr>
              <w:jc w:val="center"/>
              <w:rPr>
                <w:rFonts w:ascii="Times New Roman" w:eastAsia="Times New Roman" w:hAnsi="Times New Roman" w:cs="Times New Roman"/>
                <w:sz w:val="24"/>
                <w:szCs w:val="24"/>
                <w:lang w:eastAsia="ru-RU"/>
              </w:rPr>
            </w:pPr>
          </w:p>
        </w:tc>
        <w:tc>
          <w:tcPr>
            <w:tcW w:w="643" w:type="pct"/>
            <w:tcBorders>
              <w:top w:val="single" w:sz="4" w:space="0" w:color="auto"/>
              <w:left w:val="single" w:sz="4" w:space="0" w:color="auto"/>
              <w:bottom w:val="single" w:sz="4" w:space="0" w:color="auto"/>
              <w:right w:val="single" w:sz="4" w:space="0" w:color="auto"/>
            </w:tcBorders>
          </w:tcPr>
          <w:p w:rsidR="001D018D" w:rsidRDefault="001D018D"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31" w:type="pct"/>
            <w:vMerge/>
            <w:tcBorders>
              <w:top w:val="single" w:sz="4" w:space="0" w:color="auto"/>
              <w:left w:val="single" w:sz="4" w:space="0" w:color="auto"/>
              <w:bottom w:val="single" w:sz="4" w:space="0" w:color="auto"/>
              <w:right w:val="single" w:sz="4" w:space="0" w:color="auto"/>
            </w:tcBorders>
            <w:vAlign w:val="center"/>
            <w:hideMark/>
          </w:tcPr>
          <w:p w:rsidR="001D018D" w:rsidRDefault="001D018D" w:rsidP="00CD33D8">
            <w:pPr>
              <w:rPr>
                <w:rFonts w:ascii="Times New Roman" w:eastAsia="Times New Roman" w:hAnsi="Times New Roman" w:cs="Times New Roman"/>
                <w:sz w:val="24"/>
                <w:szCs w:val="24"/>
                <w:lang w:eastAsia="ru-RU"/>
              </w:rPr>
            </w:pPr>
          </w:p>
        </w:tc>
        <w:tc>
          <w:tcPr>
            <w:tcW w:w="340" w:type="pct"/>
            <w:tcBorders>
              <w:top w:val="single" w:sz="4" w:space="0" w:color="auto"/>
              <w:left w:val="single" w:sz="4" w:space="0" w:color="auto"/>
              <w:bottom w:val="single" w:sz="4" w:space="0" w:color="auto"/>
              <w:right w:val="single" w:sz="4" w:space="0" w:color="auto"/>
            </w:tcBorders>
          </w:tcPr>
          <w:p w:rsidR="001D018D" w:rsidRDefault="001D018D" w:rsidP="00CD33D8">
            <w:pPr>
              <w:jc w:val="center"/>
              <w:rPr>
                <w:rFonts w:ascii="Times New Roman" w:eastAsia="Times New Roman" w:hAnsi="Times New Roman" w:cs="Times New Roman"/>
                <w:sz w:val="24"/>
                <w:szCs w:val="24"/>
                <w:lang w:eastAsia="ru-RU"/>
              </w:rPr>
            </w:pPr>
          </w:p>
        </w:tc>
        <w:tc>
          <w:tcPr>
            <w:tcW w:w="621" w:type="pct"/>
            <w:tcBorders>
              <w:top w:val="single" w:sz="4" w:space="0" w:color="auto"/>
              <w:left w:val="single" w:sz="4" w:space="0" w:color="auto"/>
              <w:bottom w:val="single" w:sz="4" w:space="0" w:color="auto"/>
              <w:right w:val="single" w:sz="4" w:space="0" w:color="auto"/>
            </w:tcBorders>
          </w:tcPr>
          <w:p w:rsidR="001D018D" w:rsidRDefault="001D018D" w:rsidP="00CD33D8">
            <w:pPr>
              <w:jc w:val="center"/>
              <w:rPr>
                <w:rFonts w:ascii="Times New Roman" w:eastAsia="Times New Roman" w:hAnsi="Times New Roman" w:cs="Times New Roman"/>
                <w:sz w:val="24"/>
                <w:szCs w:val="24"/>
                <w:lang w:eastAsia="ru-RU"/>
              </w:rPr>
            </w:pPr>
          </w:p>
        </w:tc>
      </w:tr>
      <w:tr w:rsidR="001D018D" w:rsidTr="00CD33D8">
        <w:trPr>
          <w:trHeight w:val="314"/>
        </w:trPr>
        <w:tc>
          <w:tcPr>
            <w:tcW w:w="680" w:type="pct"/>
            <w:tcBorders>
              <w:top w:val="single" w:sz="4" w:space="0" w:color="auto"/>
              <w:left w:val="single" w:sz="4" w:space="0" w:color="auto"/>
              <w:bottom w:val="single" w:sz="4" w:space="0" w:color="auto"/>
              <w:right w:val="single" w:sz="4" w:space="0" w:color="auto"/>
            </w:tcBorders>
          </w:tcPr>
          <w:p w:rsidR="001D018D" w:rsidRDefault="001D018D" w:rsidP="00CD33D8">
            <w:pPr>
              <w:rPr>
                <w:rFonts w:ascii="Times New Roman" w:eastAsia="Times New Roman" w:hAnsi="Times New Roman" w:cs="Times New Roman"/>
                <w:sz w:val="24"/>
                <w:szCs w:val="24"/>
                <w:lang w:eastAsia="ru-RU"/>
              </w:rPr>
            </w:pPr>
          </w:p>
        </w:tc>
        <w:tc>
          <w:tcPr>
            <w:tcW w:w="684" w:type="pct"/>
            <w:tcBorders>
              <w:top w:val="single" w:sz="4" w:space="0" w:color="auto"/>
              <w:left w:val="single" w:sz="4" w:space="0" w:color="auto"/>
              <w:bottom w:val="single" w:sz="4" w:space="0" w:color="auto"/>
              <w:right w:val="single" w:sz="4" w:space="0" w:color="auto"/>
            </w:tcBorders>
            <w:hideMark/>
          </w:tcPr>
          <w:p w:rsidR="001D018D" w:rsidRDefault="001D018D" w:rsidP="00CD33D8">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Учебная практика</w:t>
            </w:r>
          </w:p>
        </w:tc>
        <w:tc>
          <w:tcPr>
            <w:tcW w:w="292" w:type="pct"/>
            <w:tcBorders>
              <w:top w:val="single" w:sz="4" w:space="0" w:color="auto"/>
              <w:left w:val="single" w:sz="4" w:space="0" w:color="auto"/>
              <w:bottom w:val="single" w:sz="4" w:space="0" w:color="auto"/>
              <w:right w:val="single" w:sz="4" w:space="0" w:color="auto"/>
            </w:tcBorders>
          </w:tcPr>
          <w:p w:rsidR="001D018D" w:rsidRDefault="001D018D" w:rsidP="00CD33D8">
            <w:pPr>
              <w:jc w:val="center"/>
              <w:rPr>
                <w:rFonts w:ascii="Times New Roman" w:eastAsia="Times New Roman" w:hAnsi="Times New Roman" w:cs="Times New Roman"/>
                <w:sz w:val="24"/>
                <w:szCs w:val="24"/>
                <w:lang w:eastAsia="ru-RU"/>
              </w:rPr>
            </w:pPr>
          </w:p>
        </w:tc>
        <w:tc>
          <w:tcPr>
            <w:tcW w:w="291" w:type="pct"/>
            <w:tcBorders>
              <w:top w:val="single" w:sz="4" w:space="0" w:color="auto"/>
              <w:left w:val="single" w:sz="4" w:space="0" w:color="auto"/>
              <w:bottom w:val="single" w:sz="4" w:space="0" w:color="auto"/>
              <w:right w:val="single" w:sz="4" w:space="0" w:color="auto"/>
            </w:tcBorders>
          </w:tcPr>
          <w:p w:rsidR="001D018D" w:rsidRDefault="001D018D" w:rsidP="00CD33D8">
            <w:pPr>
              <w:jc w:val="center"/>
              <w:rPr>
                <w:rFonts w:ascii="Times New Roman" w:eastAsia="Times New Roman" w:hAnsi="Times New Roman" w:cs="Times New Roman"/>
                <w:sz w:val="24"/>
                <w:szCs w:val="24"/>
                <w:lang w:eastAsia="ru-RU"/>
              </w:rPr>
            </w:pPr>
          </w:p>
        </w:tc>
        <w:tc>
          <w:tcPr>
            <w:tcW w:w="248" w:type="pct"/>
            <w:tcBorders>
              <w:top w:val="single" w:sz="4" w:space="0" w:color="auto"/>
              <w:left w:val="single" w:sz="4" w:space="0" w:color="auto"/>
              <w:bottom w:val="single" w:sz="4" w:space="0" w:color="auto"/>
              <w:right w:val="single" w:sz="4" w:space="0" w:color="auto"/>
            </w:tcBorders>
          </w:tcPr>
          <w:p w:rsidR="001D018D" w:rsidRDefault="001D018D" w:rsidP="00CD33D8">
            <w:pPr>
              <w:jc w:val="center"/>
              <w:rPr>
                <w:rFonts w:ascii="Times New Roman" w:eastAsia="Times New Roman" w:hAnsi="Times New Roman" w:cs="Times New Roman"/>
                <w:sz w:val="24"/>
                <w:szCs w:val="24"/>
                <w:lang w:eastAsia="ru-RU"/>
              </w:rPr>
            </w:pPr>
          </w:p>
        </w:tc>
        <w:tc>
          <w:tcPr>
            <w:tcW w:w="552" w:type="pct"/>
            <w:tcBorders>
              <w:top w:val="single" w:sz="4" w:space="0" w:color="auto"/>
              <w:left w:val="single" w:sz="4" w:space="0" w:color="auto"/>
              <w:bottom w:val="single" w:sz="4" w:space="0" w:color="auto"/>
              <w:right w:val="single" w:sz="4" w:space="0" w:color="auto"/>
            </w:tcBorders>
          </w:tcPr>
          <w:p w:rsidR="001D018D" w:rsidRDefault="001D018D" w:rsidP="00CD33D8">
            <w:pPr>
              <w:jc w:val="center"/>
              <w:rPr>
                <w:rFonts w:ascii="Times New Roman" w:eastAsia="Times New Roman" w:hAnsi="Times New Roman" w:cs="Times New Roman"/>
                <w:sz w:val="24"/>
                <w:szCs w:val="24"/>
                <w:lang w:eastAsia="ru-RU"/>
              </w:rPr>
            </w:pPr>
          </w:p>
        </w:tc>
        <w:tc>
          <w:tcPr>
            <w:tcW w:w="418" w:type="pct"/>
            <w:tcBorders>
              <w:top w:val="single" w:sz="4" w:space="0" w:color="auto"/>
              <w:left w:val="single" w:sz="4" w:space="0" w:color="auto"/>
              <w:bottom w:val="single" w:sz="4" w:space="0" w:color="auto"/>
              <w:right w:val="single" w:sz="4" w:space="0" w:color="auto"/>
            </w:tcBorders>
          </w:tcPr>
          <w:p w:rsidR="001D018D" w:rsidRDefault="001D018D" w:rsidP="00CD33D8">
            <w:pPr>
              <w:jc w:val="center"/>
              <w:rPr>
                <w:rFonts w:ascii="Times New Roman" w:eastAsia="Times New Roman" w:hAnsi="Times New Roman" w:cs="Times New Roman"/>
                <w:sz w:val="24"/>
                <w:szCs w:val="24"/>
                <w:lang w:eastAsia="ru-RU"/>
              </w:rPr>
            </w:pPr>
          </w:p>
        </w:tc>
        <w:tc>
          <w:tcPr>
            <w:tcW w:w="643" w:type="pct"/>
            <w:tcBorders>
              <w:top w:val="single" w:sz="4" w:space="0" w:color="auto"/>
              <w:left w:val="single" w:sz="4" w:space="0" w:color="auto"/>
              <w:bottom w:val="single" w:sz="4" w:space="0" w:color="auto"/>
              <w:right w:val="single" w:sz="4" w:space="0" w:color="auto"/>
            </w:tcBorders>
          </w:tcPr>
          <w:p w:rsidR="001D018D" w:rsidRDefault="001D018D" w:rsidP="00CD33D8">
            <w:pPr>
              <w:jc w:val="center"/>
              <w:rPr>
                <w:rFonts w:ascii="Times New Roman" w:eastAsia="Times New Roman" w:hAnsi="Times New Roman" w:cs="Times New Roman"/>
                <w:sz w:val="24"/>
                <w:szCs w:val="24"/>
                <w:lang w:eastAsia="ru-RU"/>
              </w:rPr>
            </w:pPr>
          </w:p>
        </w:tc>
        <w:tc>
          <w:tcPr>
            <w:tcW w:w="231" w:type="pct"/>
            <w:tcBorders>
              <w:top w:val="single" w:sz="4" w:space="0" w:color="auto"/>
              <w:left w:val="single" w:sz="4" w:space="0" w:color="auto"/>
              <w:bottom w:val="single" w:sz="4" w:space="0" w:color="auto"/>
              <w:right w:val="single" w:sz="4" w:space="0" w:color="auto"/>
            </w:tcBorders>
          </w:tcPr>
          <w:p w:rsidR="001D018D" w:rsidRDefault="001D018D" w:rsidP="00CD33D8">
            <w:pPr>
              <w:jc w:val="center"/>
              <w:rPr>
                <w:rFonts w:ascii="Times New Roman" w:eastAsia="Times New Roman" w:hAnsi="Times New Roman" w:cs="Times New Roman"/>
                <w:sz w:val="24"/>
                <w:szCs w:val="24"/>
                <w:lang w:eastAsia="ru-RU"/>
              </w:rPr>
            </w:pPr>
          </w:p>
        </w:tc>
        <w:tc>
          <w:tcPr>
            <w:tcW w:w="340" w:type="pct"/>
            <w:tcBorders>
              <w:top w:val="single" w:sz="4" w:space="0" w:color="auto"/>
              <w:left w:val="single" w:sz="4" w:space="0" w:color="auto"/>
              <w:bottom w:val="single" w:sz="4" w:space="0" w:color="auto"/>
              <w:right w:val="single" w:sz="4" w:space="0" w:color="auto"/>
            </w:tcBorders>
          </w:tcPr>
          <w:p w:rsidR="001D018D" w:rsidRDefault="001D018D" w:rsidP="00CD33D8">
            <w:pPr>
              <w:jc w:val="center"/>
              <w:rPr>
                <w:rFonts w:ascii="Times New Roman" w:eastAsia="Times New Roman" w:hAnsi="Times New Roman" w:cs="Times New Roman"/>
                <w:sz w:val="24"/>
                <w:szCs w:val="24"/>
                <w:lang w:eastAsia="ru-RU"/>
              </w:rPr>
            </w:pPr>
          </w:p>
        </w:tc>
        <w:tc>
          <w:tcPr>
            <w:tcW w:w="621" w:type="pct"/>
            <w:tcBorders>
              <w:top w:val="single" w:sz="4" w:space="0" w:color="auto"/>
              <w:left w:val="single" w:sz="4" w:space="0" w:color="auto"/>
              <w:bottom w:val="single" w:sz="4" w:space="0" w:color="auto"/>
              <w:right w:val="single" w:sz="4" w:space="0" w:color="auto"/>
            </w:tcBorders>
          </w:tcPr>
          <w:p w:rsidR="001D018D" w:rsidRDefault="001D018D" w:rsidP="00CD33D8">
            <w:pPr>
              <w:jc w:val="center"/>
              <w:rPr>
                <w:rFonts w:ascii="Times New Roman" w:eastAsia="Times New Roman" w:hAnsi="Times New Roman" w:cs="Times New Roman"/>
                <w:sz w:val="24"/>
                <w:szCs w:val="24"/>
                <w:lang w:eastAsia="ru-RU"/>
              </w:rPr>
            </w:pPr>
          </w:p>
        </w:tc>
      </w:tr>
      <w:tr w:rsidR="001D018D" w:rsidTr="00CD33D8">
        <w:trPr>
          <w:trHeight w:val="314"/>
        </w:trPr>
        <w:tc>
          <w:tcPr>
            <w:tcW w:w="680" w:type="pct"/>
            <w:tcBorders>
              <w:top w:val="single" w:sz="4" w:space="0" w:color="auto"/>
              <w:left w:val="single" w:sz="4" w:space="0" w:color="auto"/>
              <w:bottom w:val="single" w:sz="4" w:space="0" w:color="auto"/>
              <w:right w:val="single" w:sz="4" w:space="0" w:color="auto"/>
            </w:tcBorders>
          </w:tcPr>
          <w:p w:rsidR="001D018D" w:rsidRDefault="001D018D" w:rsidP="00CD33D8">
            <w:pPr>
              <w:rPr>
                <w:rFonts w:ascii="Times New Roman" w:eastAsia="Times New Roman" w:hAnsi="Times New Roman" w:cs="Times New Roman"/>
                <w:sz w:val="24"/>
                <w:szCs w:val="24"/>
                <w:lang w:eastAsia="ru-RU"/>
              </w:rPr>
            </w:pPr>
          </w:p>
        </w:tc>
        <w:tc>
          <w:tcPr>
            <w:tcW w:w="684" w:type="pct"/>
            <w:tcBorders>
              <w:top w:val="single" w:sz="4" w:space="0" w:color="auto"/>
              <w:left w:val="single" w:sz="4" w:space="0" w:color="auto"/>
              <w:bottom w:val="single" w:sz="4" w:space="0" w:color="auto"/>
              <w:right w:val="single" w:sz="4" w:space="0" w:color="auto"/>
            </w:tcBorders>
            <w:hideMark/>
          </w:tcPr>
          <w:p w:rsidR="001D018D" w:rsidRDefault="001D018D" w:rsidP="00CD33D8">
            <w:pPr>
              <w:rPr>
                <w:rFonts w:ascii="Times New Roman" w:eastAsia="Times New Roman" w:hAnsi="Times New Roman" w:cs="Times New Roman"/>
                <w:b/>
                <w:bCs/>
                <w:sz w:val="24"/>
                <w:szCs w:val="24"/>
                <w:u w:val="single"/>
                <w:lang w:eastAsia="ru-RU"/>
              </w:rPr>
            </w:pPr>
            <w:r>
              <w:rPr>
                <w:rFonts w:ascii="Times New Roman" w:eastAsia="Times New Roman" w:hAnsi="Times New Roman" w:cs="Times New Roman"/>
                <w:sz w:val="24"/>
                <w:szCs w:val="24"/>
                <w:lang w:eastAsia="ru-RU"/>
              </w:rPr>
              <w:t>Производственная практика</w:t>
            </w:r>
          </w:p>
        </w:tc>
        <w:tc>
          <w:tcPr>
            <w:tcW w:w="292" w:type="pct"/>
            <w:tcBorders>
              <w:top w:val="single" w:sz="4" w:space="0" w:color="auto"/>
              <w:left w:val="single" w:sz="4" w:space="0" w:color="auto"/>
              <w:bottom w:val="single" w:sz="4" w:space="0" w:color="auto"/>
              <w:right w:val="single" w:sz="4" w:space="0" w:color="auto"/>
            </w:tcBorders>
            <w:hideMark/>
          </w:tcPr>
          <w:p w:rsidR="001D018D" w:rsidRDefault="001D018D"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w:t>
            </w:r>
          </w:p>
        </w:tc>
        <w:tc>
          <w:tcPr>
            <w:tcW w:w="291" w:type="pct"/>
            <w:tcBorders>
              <w:top w:val="single" w:sz="4" w:space="0" w:color="auto"/>
              <w:left w:val="single" w:sz="4" w:space="0" w:color="auto"/>
              <w:bottom w:val="single" w:sz="4" w:space="0" w:color="auto"/>
              <w:right w:val="single" w:sz="4" w:space="0" w:color="auto"/>
            </w:tcBorders>
            <w:hideMark/>
          </w:tcPr>
          <w:p w:rsidR="001D018D" w:rsidRDefault="001D018D"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w:t>
            </w:r>
          </w:p>
        </w:tc>
        <w:tc>
          <w:tcPr>
            <w:tcW w:w="248" w:type="pct"/>
            <w:tcBorders>
              <w:top w:val="single" w:sz="4" w:space="0" w:color="auto"/>
              <w:left w:val="single" w:sz="4" w:space="0" w:color="auto"/>
              <w:bottom w:val="single" w:sz="4" w:space="0" w:color="auto"/>
              <w:right w:val="single" w:sz="4" w:space="0" w:color="auto"/>
            </w:tcBorders>
          </w:tcPr>
          <w:p w:rsidR="001D018D" w:rsidRDefault="001D018D" w:rsidP="00CD33D8">
            <w:pPr>
              <w:jc w:val="center"/>
              <w:rPr>
                <w:rFonts w:ascii="Times New Roman" w:eastAsia="Times New Roman" w:hAnsi="Times New Roman" w:cs="Times New Roman"/>
                <w:sz w:val="24"/>
                <w:szCs w:val="24"/>
                <w:lang w:eastAsia="ru-RU"/>
              </w:rPr>
            </w:pPr>
          </w:p>
        </w:tc>
        <w:tc>
          <w:tcPr>
            <w:tcW w:w="552" w:type="pct"/>
            <w:tcBorders>
              <w:top w:val="single" w:sz="4" w:space="0" w:color="auto"/>
              <w:left w:val="single" w:sz="4" w:space="0" w:color="auto"/>
              <w:bottom w:val="single" w:sz="4" w:space="0" w:color="auto"/>
              <w:right w:val="single" w:sz="4" w:space="0" w:color="auto"/>
            </w:tcBorders>
          </w:tcPr>
          <w:p w:rsidR="001D018D" w:rsidRDefault="001D018D" w:rsidP="00CD33D8">
            <w:pPr>
              <w:jc w:val="center"/>
              <w:rPr>
                <w:rFonts w:ascii="Times New Roman" w:eastAsia="Times New Roman" w:hAnsi="Times New Roman" w:cs="Times New Roman"/>
                <w:sz w:val="24"/>
                <w:szCs w:val="24"/>
                <w:lang w:eastAsia="ru-RU"/>
              </w:rPr>
            </w:pPr>
          </w:p>
        </w:tc>
        <w:tc>
          <w:tcPr>
            <w:tcW w:w="418" w:type="pct"/>
            <w:tcBorders>
              <w:top w:val="single" w:sz="4" w:space="0" w:color="auto"/>
              <w:left w:val="single" w:sz="4" w:space="0" w:color="auto"/>
              <w:bottom w:val="single" w:sz="4" w:space="0" w:color="auto"/>
              <w:right w:val="single" w:sz="4" w:space="0" w:color="auto"/>
            </w:tcBorders>
          </w:tcPr>
          <w:p w:rsidR="001D018D" w:rsidRDefault="001D018D" w:rsidP="00CD33D8">
            <w:pPr>
              <w:jc w:val="center"/>
              <w:rPr>
                <w:rFonts w:ascii="Times New Roman" w:eastAsia="Times New Roman" w:hAnsi="Times New Roman" w:cs="Times New Roman"/>
                <w:sz w:val="24"/>
                <w:szCs w:val="24"/>
                <w:lang w:eastAsia="ru-RU"/>
              </w:rPr>
            </w:pPr>
          </w:p>
        </w:tc>
        <w:tc>
          <w:tcPr>
            <w:tcW w:w="643" w:type="pct"/>
            <w:tcBorders>
              <w:top w:val="single" w:sz="4" w:space="0" w:color="auto"/>
              <w:left w:val="single" w:sz="4" w:space="0" w:color="auto"/>
              <w:bottom w:val="single" w:sz="4" w:space="0" w:color="auto"/>
              <w:right w:val="single" w:sz="4" w:space="0" w:color="auto"/>
            </w:tcBorders>
          </w:tcPr>
          <w:p w:rsidR="001D018D" w:rsidRDefault="001D018D" w:rsidP="00CD33D8">
            <w:pPr>
              <w:jc w:val="center"/>
              <w:rPr>
                <w:rFonts w:ascii="Times New Roman" w:eastAsia="Times New Roman" w:hAnsi="Times New Roman" w:cs="Times New Roman"/>
                <w:sz w:val="24"/>
                <w:szCs w:val="24"/>
                <w:lang w:eastAsia="ru-RU"/>
              </w:rPr>
            </w:pPr>
          </w:p>
        </w:tc>
        <w:tc>
          <w:tcPr>
            <w:tcW w:w="231" w:type="pct"/>
            <w:tcBorders>
              <w:top w:val="single" w:sz="4" w:space="0" w:color="auto"/>
              <w:left w:val="single" w:sz="4" w:space="0" w:color="auto"/>
              <w:bottom w:val="single" w:sz="4" w:space="0" w:color="auto"/>
              <w:right w:val="single" w:sz="4" w:space="0" w:color="auto"/>
            </w:tcBorders>
          </w:tcPr>
          <w:p w:rsidR="001D018D" w:rsidRDefault="001D018D" w:rsidP="00CD33D8">
            <w:pPr>
              <w:jc w:val="center"/>
              <w:rPr>
                <w:rFonts w:ascii="Times New Roman" w:eastAsia="Times New Roman" w:hAnsi="Times New Roman" w:cs="Times New Roman"/>
                <w:sz w:val="24"/>
                <w:szCs w:val="24"/>
                <w:lang w:eastAsia="ru-RU"/>
              </w:rPr>
            </w:pPr>
          </w:p>
        </w:tc>
        <w:tc>
          <w:tcPr>
            <w:tcW w:w="340" w:type="pct"/>
            <w:tcBorders>
              <w:top w:val="single" w:sz="4" w:space="0" w:color="auto"/>
              <w:left w:val="single" w:sz="4" w:space="0" w:color="auto"/>
              <w:bottom w:val="single" w:sz="4" w:space="0" w:color="auto"/>
              <w:right w:val="single" w:sz="4" w:space="0" w:color="auto"/>
            </w:tcBorders>
          </w:tcPr>
          <w:p w:rsidR="001D018D" w:rsidRDefault="001D018D" w:rsidP="00CD33D8">
            <w:pPr>
              <w:jc w:val="center"/>
              <w:rPr>
                <w:rFonts w:ascii="Times New Roman" w:eastAsia="Times New Roman" w:hAnsi="Times New Roman" w:cs="Times New Roman"/>
                <w:sz w:val="24"/>
                <w:szCs w:val="24"/>
                <w:lang w:eastAsia="ru-RU"/>
              </w:rPr>
            </w:pPr>
          </w:p>
        </w:tc>
        <w:tc>
          <w:tcPr>
            <w:tcW w:w="621" w:type="pct"/>
            <w:tcBorders>
              <w:top w:val="single" w:sz="4" w:space="0" w:color="auto"/>
              <w:left w:val="single" w:sz="4" w:space="0" w:color="auto"/>
              <w:bottom w:val="single" w:sz="4" w:space="0" w:color="auto"/>
              <w:right w:val="single" w:sz="4" w:space="0" w:color="auto"/>
            </w:tcBorders>
            <w:hideMark/>
          </w:tcPr>
          <w:p w:rsidR="001D018D" w:rsidRDefault="001D018D"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w:t>
            </w:r>
          </w:p>
        </w:tc>
      </w:tr>
      <w:tr w:rsidR="001D018D" w:rsidTr="00CD33D8">
        <w:tc>
          <w:tcPr>
            <w:tcW w:w="680" w:type="pct"/>
            <w:tcBorders>
              <w:top w:val="single" w:sz="4" w:space="0" w:color="auto"/>
              <w:left w:val="single" w:sz="4" w:space="0" w:color="auto"/>
              <w:bottom w:val="single" w:sz="4" w:space="0" w:color="auto"/>
              <w:right w:val="single" w:sz="4" w:space="0" w:color="auto"/>
            </w:tcBorders>
          </w:tcPr>
          <w:p w:rsidR="001D018D" w:rsidRDefault="001D018D" w:rsidP="00CD33D8">
            <w:pPr>
              <w:rPr>
                <w:rFonts w:ascii="Times New Roman" w:eastAsia="Times New Roman" w:hAnsi="Times New Roman" w:cs="Times New Roman"/>
                <w:i/>
                <w:sz w:val="24"/>
                <w:szCs w:val="24"/>
                <w:lang w:eastAsia="ru-RU"/>
              </w:rPr>
            </w:pPr>
          </w:p>
        </w:tc>
        <w:tc>
          <w:tcPr>
            <w:tcW w:w="684" w:type="pct"/>
            <w:tcBorders>
              <w:top w:val="single" w:sz="4" w:space="0" w:color="auto"/>
              <w:left w:val="single" w:sz="4" w:space="0" w:color="auto"/>
              <w:bottom w:val="single" w:sz="4" w:space="0" w:color="auto"/>
              <w:right w:val="single" w:sz="4" w:space="0" w:color="auto"/>
            </w:tcBorders>
            <w:hideMark/>
          </w:tcPr>
          <w:p w:rsidR="001D018D" w:rsidRDefault="001D018D" w:rsidP="00CD33D8">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Промежуточная аттестация</w:t>
            </w:r>
          </w:p>
        </w:tc>
        <w:tc>
          <w:tcPr>
            <w:tcW w:w="292" w:type="pct"/>
            <w:tcBorders>
              <w:top w:val="single" w:sz="4" w:space="0" w:color="auto"/>
              <w:left w:val="single" w:sz="4" w:space="0" w:color="auto"/>
              <w:bottom w:val="single" w:sz="4" w:space="0" w:color="auto"/>
              <w:right w:val="single" w:sz="4" w:space="0" w:color="auto"/>
            </w:tcBorders>
          </w:tcPr>
          <w:p w:rsidR="001D018D" w:rsidRDefault="001D018D" w:rsidP="00CD33D8">
            <w:pPr>
              <w:suppressAutoHyphens/>
              <w:jc w:val="center"/>
              <w:rPr>
                <w:rFonts w:ascii="Times New Roman" w:eastAsia="Times New Roman" w:hAnsi="Times New Roman" w:cs="Times New Roman"/>
                <w:b/>
                <w:bCs/>
                <w:sz w:val="24"/>
                <w:szCs w:val="24"/>
                <w:lang w:eastAsia="ru-RU"/>
              </w:rPr>
            </w:pPr>
          </w:p>
        </w:tc>
        <w:tc>
          <w:tcPr>
            <w:tcW w:w="291" w:type="pct"/>
            <w:tcBorders>
              <w:top w:val="single" w:sz="4" w:space="0" w:color="auto"/>
              <w:left w:val="single" w:sz="4" w:space="0" w:color="auto"/>
              <w:bottom w:val="single" w:sz="4" w:space="0" w:color="auto"/>
              <w:right w:val="single" w:sz="4" w:space="0" w:color="auto"/>
            </w:tcBorders>
            <w:shd w:val="clear" w:color="auto" w:fill="C0C0C0"/>
          </w:tcPr>
          <w:p w:rsidR="001D018D" w:rsidRDefault="001D018D" w:rsidP="00CD33D8">
            <w:pPr>
              <w:jc w:val="center"/>
              <w:rPr>
                <w:rFonts w:ascii="Times New Roman" w:eastAsia="Times New Roman" w:hAnsi="Times New Roman" w:cs="Times New Roman"/>
                <w:i/>
                <w:sz w:val="24"/>
                <w:szCs w:val="24"/>
                <w:lang w:eastAsia="ru-RU"/>
              </w:rPr>
            </w:pPr>
          </w:p>
        </w:tc>
        <w:tc>
          <w:tcPr>
            <w:tcW w:w="248" w:type="pct"/>
            <w:tcBorders>
              <w:top w:val="single" w:sz="4" w:space="0" w:color="auto"/>
              <w:left w:val="single" w:sz="4" w:space="0" w:color="auto"/>
              <w:bottom w:val="single" w:sz="4" w:space="0" w:color="auto"/>
              <w:right w:val="single" w:sz="4" w:space="0" w:color="auto"/>
            </w:tcBorders>
            <w:shd w:val="clear" w:color="auto" w:fill="C0C0C0"/>
          </w:tcPr>
          <w:p w:rsidR="001D018D" w:rsidRDefault="001D018D" w:rsidP="00CD33D8">
            <w:pPr>
              <w:jc w:val="center"/>
              <w:rPr>
                <w:rFonts w:ascii="Times New Roman" w:eastAsia="Times New Roman" w:hAnsi="Times New Roman" w:cs="Times New Roman"/>
                <w:i/>
                <w:sz w:val="24"/>
                <w:szCs w:val="24"/>
                <w:lang w:eastAsia="ru-RU"/>
              </w:rPr>
            </w:pPr>
          </w:p>
        </w:tc>
        <w:tc>
          <w:tcPr>
            <w:tcW w:w="552" w:type="pct"/>
            <w:tcBorders>
              <w:top w:val="single" w:sz="4" w:space="0" w:color="auto"/>
              <w:left w:val="single" w:sz="4" w:space="0" w:color="auto"/>
              <w:bottom w:val="single" w:sz="4" w:space="0" w:color="auto"/>
              <w:right w:val="single" w:sz="4" w:space="0" w:color="auto"/>
            </w:tcBorders>
            <w:shd w:val="clear" w:color="auto" w:fill="C0C0C0"/>
          </w:tcPr>
          <w:p w:rsidR="001D018D" w:rsidRDefault="001D018D" w:rsidP="00CD33D8">
            <w:pPr>
              <w:jc w:val="center"/>
              <w:rPr>
                <w:rFonts w:ascii="Times New Roman" w:eastAsia="Times New Roman" w:hAnsi="Times New Roman" w:cs="Times New Roman"/>
                <w:i/>
                <w:sz w:val="24"/>
                <w:szCs w:val="24"/>
                <w:lang w:eastAsia="ru-RU"/>
              </w:rPr>
            </w:pPr>
          </w:p>
        </w:tc>
        <w:tc>
          <w:tcPr>
            <w:tcW w:w="1632" w:type="pct"/>
            <w:gridSpan w:val="4"/>
            <w:tcBorders>
              <w:top w:val="single" w:sz="4" w:space="0" w:color="auto"/>
              <w:left w:val="single" w:sz="4" w:space="0" w:color="auto"/>
              <w:bottom w:val="single" w:sz="4" w:space="0" w:color="auto"/>
              <w:right w:val="single" w:sz="4" w:space="0" w:color="auto"/>
            </w:tcBorders>
            <w:shd w:val="clear" w:color="auto" w:fill="C0C0C0"/>
          </w:tcPr>
          <w:p w:rsidR="001D018D" w:rsidRDefault="001D018D" w:rsidP="00CD33D8">
            <w:pPr>
              <w:jc w:val="center"/>
              <w:rPr>
                <w:rFonts w:ascii="Times New Roman" w:eastAsia="Times New Roman" w:hAnsi="Times New Roman" w:cs="Times New Roman"/>
                <w:i/>
                <w:sz w:val="24"/>
                <w:szCs w:val="24"/>
                <w:lang w:eastAsia="ru-RU"/>
              </w:rPr>
            </w:pPr>
          </w:p>
        </w:tc>
        <w:tc>
          <w:tcPr>
            <w:tcW w:w="621" w:type="pct"/>
            <w:tcBorders>
              <w:top w:val="single" w:sz="4" w:space="0" w:color="auto"/>
              <w:left w:val="single" w:sz="4" w:space="0" w:color="auto"/>
              <w:bottom w:val="single" w:sz="4" w:space="0" w:color="auto"/>
              <w:right w:val="single" w:sz="4" w:space="0" w:color="auto"/>
            </w:tcBorders>
          </w:tcPr>
          <w:p w:rsidR="001D018D" w:rsidRDefault="001D018D" w:rsidP="00CD33D8">
            <w:pPr>
              <w:suppressAutoHyphens/>
              <w:jc w:val="center"/>
              <w:rPr>
                <w:rFonts w:ascii="Times New Roman" w:eastAsia="Times New Roman" w:hAnsi="Times New Roman" w:cs="Times New Roman"/>
                <w:sz w:val="24"/>
                <w:szCs w:val="24"/>
                <w:lang w:eastAsia="ru-RU"/>
              </w:rPr>
            </w:pPr>
          </w:p>
        </w:tc>
      </w:tr>
      <w:tr w:rsidR="001D018D" w:rsidTr="00CD33D8">
        <w:tc>
          <w:tcPr>
            <w:tcW w:w="680" w:type="pct"/>
            <w:tcBorders>
              <w:top w:val="single" w:sz="4" w:space="0" w:color="auto"/>
              <w:left w:val="single" w:sz="4" w:space="0" w:color="auto"/>
              <w:bottom w:val="single" w:sz="4" w:space="0" w:color="auto"/>
              <w:right w:val="single" w:sz="4" w:space="0" w:color="auto"/>
            </w:tcBorders>
          </w:tcPr>
          <w:p w:rsidR="001D018D" w:rsidRDefault="001D018D" w:rsidP="00CD33D8">
            <w:pPr>
              <w:spacing w:after="200"/>
              <w:rPr>
                <w:rFonts w:ascii="Times New Roman" w:eastAsia="Times New Roman" w:hAnsi="Times New Roman" w:cs="Times New Roman"/>
                <w:b/>
                <w:i/>
                <w:sz w:val="24"/>
                <w:szCs w:val="24"/>
                <w:lang w:eastAsia="ru-RU"/>
              </w:rPr>
            </w:pPr>
          </w:p>
        </w:tc>
        <w:tc>
          <w:tcPr>
            <w:tcW w:w="684" w:type="pct"/>
            <w:tcBorders>
              <w:top w:val="single" w:sz="4" w:space="0" w:color="auto"/>
              <w:left w:val="single" w:sz="4" w:space="0" w:color="auto"/>
              <w:bottom w:val="single" w:sz="4" w:space="0" w:color="auto"/>
              <w:right w:val="single" w:sz="4" w:space="0" w:color="auto"/>
            </w:tcBorders>
            <w:hideMark/>
          </w:tcPr>
          <w:p w:rsidR="001D018D" w:rsidRDefault="001D018D" w:rsidP="00CD33D8">
            <w:pPr>
              <w:spacing w:after="200"/>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 xml:space="preserve">Всего: </w:t>
            </w:r>
          </w:p>
        </w:tc>
        <w:tc>
          <w:tcPr>
            <w:tcW w:w="292" w:type="pct"/>
            <w:tcBorders>
              <w:top w:val="single" w:sz="4" w:space="0" w:color="auto"/>
              <w:left w:val="single" w:sz="4" w:space="0" w:color="auto"/>
              <w:bottom w:val="single" w:sz="4" w:space="0" w:color="auto"/>
              <w:right w:val="single" w:sz="4" w:space="0" w:color="auto"/>
            </w:tcBorders>
            <w:hideMark/>
          </w:tcPr>
          <w:p w:rsidR="001D018D" w:rsidRDefault="001D018D" w:rsidP="00CD33D8">
            <w:pPr>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548</w:t>
            </w:r>
          </w:p>
        </w:tc>
        <w:tc>
          <w:tcPr>
            <w:tcW w:w="291" w:type="pct"/>
            <w:tcBorders>
              <w:top w:val="single" w:sz="4" w:space="0" w:color="auto"/>
              <w:left w:val="single" w:sz="4" w:space="0" w:color="auto"/>
              <w:bottom w:val="single" w:sz="4" w:space="0" w:color="auto"/>
              <w:right w:val="single" w:sz="4" w:space="0" w:color="auto"/>
            </w:tcBorders>
            <w:hideMark/>
          </w:tcPr>
          <w:p w:rsidR="001D018D" w:rsidRDefault="001D018D" w:rsidP="00CD33D8">
            <w:pPr>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548</w:t>
            </w:r>
          </w:p>
        </w:tc>
        <w:tc>
          <w:tcPr>
            <w:tcW w:w="248" w:type="pct"/>
            <w:tcBorders>
              <w:top w:val="single" w:sz="4" w:space="0" w:color="auto"/>
              <w:left w:val="single" w:sz="4" w:space="0" w:color="auto"/>
              <w:bottom w:val="single" w:sz="4" w:space="0" w:color="auto"/>
              <w:right w:val="single" w:sz="4" w:space="0" w:color="auto"/>
            </w:tcBorders>
            <w:hideMark/>
          </w:tcPr>
          <w:p w:rsidR="001D018D" w:rsidRDefault="001D018D" w:rsidP="00CD33D8">
            <w:pPr>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296</w:t>
            </w:r>
          </w:p>
        </w:tc>
        <w:tc>
          <w:tcPr>
            <w:tcW w:w="552" w:type="pct"/>
            <w:tcBorders>
              <w:top w:val="single" w:sz="4" w:space="0" w:color="auto"/>
              <w:left w:val="single" w:sz="4" w:space="0" w:color="auto"/>
              <w:bottom w:val="single" w:sz="4" w:space="0" w:color="auto"/>
              <w:right w:val="single" w:sz="4" w:space="0" w:color="auto"/>
            </w:tcBorders>
            <w:hideMark/>
          </w:tcPr>
          <w:p w:rsidR="001D018D" w:rsidRDefault="001D018D" w:rsidP="00CD33D8">
            <w:pPr>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102</w:t>
            </w:r>
          </w:p>
        </w:tc>
        <w:tc>
          <w:tcPr>
            <w:tcW w:w="418" w:type="pct"/>
            <w:tcBorders>
              <w:top w:val="single" w:sz="4" w:space="0" w:color="auto"/>
              <w:left w:val="single" w:sz="4" w:space="0" w:color="auto"/>
              <w:bottom w:val="single" w:sz="4" w:space="0" w:color="auto"/>
              <w:right w:val="single" w:sz="4" w:space="0" w:color="auto"/>
            </w:tcBorders>
          </w:tcPr>
          <w:p w:rsidR="001D018D" w:rsidRDefault="001D018D" w:rsidP="00CD33D8">
            <w:pPr>
              <w:jc w:val="center"/>
              <w:rPr>
                <w:rFonts w:ascii="Times New Roman" w:eastAsia="Times New Roman" w:hAnsi="Times New Roman" w:cs="Times New Roman"/>
                <w:b/>
                <w:iCs/>
                <w:sz w:val="24"/>
                <w:szCs w:val="24"/>
                <w:lang w:eastAsia="ru-RU"/>
              </w:rPr>
            </w:pPr>
          </w:p>
        </w:tc>
        <w:tc>
          <w:tcPr>
            <w:tcW w:w="643" w:type="pct"/>
            <w:tcBorders>
              <w:top w:val="single" w:sz="4" w:space="0" w:color="auto"/>
              <w:left w:val="single" w:sz="4" w:space="0" w:color="auto"/>
              <w:bottom w:val="single" w:sz="4" w:space="0" w:color="auto"/>
              <w:right w:val="single" w:sz="4" w:space="0" w:color="auto"/>
            </w:tcBorders>
          </w:tcPr>
          <w:p w:rsidR="001D018D" w:rsidRDefault="001D018D" w:rsidP="00CD33D8">
            <w:pPr>
              <w:jc w:val="center"/>
              <w:rPr>
                <w:rFonts w:ascii="Times New Roman" w:eastAsia="Times New Roman" w:hAnsi="Times New Roman" w:cs="Times New Roman"/>
                <w:b/>
                <w:iCs/>
                <w:sz w:val="24"/>
                <w:szCs w:val="24"/>
                <w:lang w:eastAsia="ru-RU"/>
              </w:rPr>
            </w:pPr>
          </w:p>
        </w:tc>
        <w:tc>
          <w:tcPr>
            <w:tcW w:w="231" w:type="pct"/>
            <w:tcBorders>
              <w:top w:val="single" w:sz="4" w:space="0" w:color="auto"/>
              <w:left w:val="single" w:sz="4" w:space="0" w:color="auto"/>
              <w:bottom w:val="single" w:sz="4" w:space="0" w:color="auto"/>
              <w:right w:val="single" w:sz="4" w:space="0" w:color="auto"/>
            </w:tcBorders>
          </w:tcPr>
          <w:p w:rsidR="001D018D" w:rsidRDefault="001D018D" w:rsidP="00CD33D8">
            <w:pPr>
              <w:jc w:val="center"/>
              <w:rPr>
                <w:rFonts w:ascii="Times New Roman" w:eastAsia="Times New Roman" w:hAnsi="Times New Roman" w:cs="Times New Roman"/>
                <w:b/>
                <w:iCs/>
                <w:sz w:val="24"/>
                <w:szCs w:val="24"/>
                <w:vertAlign w:val="superscript"/>
                <w:lang w:eastAsia="ru-RU"/>
              </w:rPr>
            </w:pPr>
            <w:r>
              <w:rPr>
                <w:rFonts w:ascii="Times New Roman" w:eastAsia="Times New Roman" w:hAnsi="Times New Roman" w:cs="Times New Roman"/>
                <w:b/>
                <w:iCs/>
                <w:sz w:val="24"/>
                <w:szCs w:val="24"/>
                <w:lang w:eastAsia="ru-RU"/>
              </w:rPr>
              <w:t>20</w:t>
            </w:r>
          </w:p>
        </w:tc>
        <w:tc>
          <w:tcPr>
            <w:tcW w:w="340" w:type="pct"/>
            <w:tcBorders>
              <w:top w:val="single" w:sz="4" w:space="0" w:color="auto"/>
              <w:left w:val="single" w:sz="4" w:space="0" w:color="auto"/>
              <w:bottom w:val="single" w:sz="4" w:space="0" w:color="auto"/>
              <w:right w:val="single" w:sz="4" w:space="0" w:color="auto"/>
            </w:tcBorders>
            <w:hideMark/>
          </w:tcPr>
          <w:p w:rsidR="001D018D" w:rsidRDefault="001D018D" w:rsidP="00CD33D8">
            <w:pPr>
              <w:jc w:val="center"/>
              <w:rPr>
                <w:rFonts w:ascii="Times New Roman" w:eastAsia="Times New Roman" w:hAnsi="Times New Roman" w:cs="Times New Roman"/>
                <w:b/>
                <w:iCs/>
                <w:sz w:val="24"/>
                <w:szCs w:val="24"/>
                <w:lang w:eastAsia="ru-RU"/>
              </w:rPr>
            </w:pPr>
          </w:p>
        </w:tc>
        <w:tc>
          <w:tcPr>
            <w:tcW w:w="621" w:type="pct"/>
            <w:tcBorders>
              <w:top w:val="single" w:sz="4" w:space="0" w:color="auto"/>
              <w:left w:val="single" w:sz="4" w:space="0" w:color="auto"/>
              <w:bottom w:val="single" w:sz="4" w:space="0" w:color="auto"/>
              <w:right w:val="single" w:sz="4" w:space="0" w:color="auto"/>
            </w:tcBorders>
            <w:hideMark/>
          </w:tcPr>
          <w:p w:rsidR="001D018D" w:rsidRDefault="001D018D" w:rsidP="00CD33D8">
            <w:pPr>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252</w:t>
            </w:r>
          </w:p>
        </w:tc>
      </w:tr>
    </w:tbl>
    <w:p w:rsidR="001D018D" w:rsidRDefault="001D018D" w:rsidP="001D018D">
      <w:pPr>
        <w:spacing w:line="276" w:lineRule="auto"/>
        <w:ind w:firstLine="851"/>
        <w:rPr>
          <w:rFonts w:ascii="Times New Roman" w:eastAsia="Times New Roman" w:hAnsi="Times New Roman" w:cs="Times New Roman"/>
          <w:sz w:val="24"/>
          <w:szCs w:val="24"/>
          <w:lang w:eastAsia="ru-RU"/>
        </w:rPr>
      </w:pPr>
    </w:p>
    <w:p w:rsidR="001D018D" w:rsidRDefault="001D018D" w:rsidP="001D018D">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1D018D" w:rsidRPr="00985111" w:rsidRDefault="001D018D" w:rsidP="001D018D">
      <w:pPr>
        <w:spacing w:after="200" w:line="276" w:lineRule="auto"/>
        <w:ind w:firstLine="708"/>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sz w:val="24"/>
          <w:szCs w:val="24"/>
          <w:lang w:eastAsia="ru-RU"/>
        </w:rPr>
        <w:lastRenderedPageBreak/>
        <w:t>2.2. Тематический план и содержание профессионального модуля (ПМ)</w:t>
      </w:r>
    </w:p>
    <w:tbl>
      <w:tblPr>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249"/>
        <w:gridCol w:w="7088"/>
        <w:gridCol w:w="2126"/>
        <w:gridCol w:w="1984"/>
      </w:tblGrid>
      <w:tr w:rsidR="001D018D" w:rsidRPr="00985111" w:rsidTr="00CD33D8">
        <w:trPr>
          <w:trHeight w:val="1204"/>
        </w:trPr>
        <w:tc>
          <w:tcPr>
            <w:tcW w:w="961" w:type="pct"/>
          </w:tcPr>
          <w:p w:rsidR="001D018D" w:rsidRPr="00985111" w:rsidRDefault="001D018D" w:rsidP="00CD33D8">
            <w:pPr>
              <w:spacing w:after="200" w:line="276" w:lineRule="auto"/>
              <w:jc w:val="center"/>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bCs/>
                <w:sz w:val="24"/>
                <w:szCs w:val="24"/>
                <w:lang w:eastAsia="ru-RU"/>
              </w:rPr>
              <w:t>Наименование разделов и тем профессионального модуля (ПМ), междисциплинарных курсов (МДК)</w:t>
            </w:r>
          </w:p>
        </w:tc>
        <w:tc>
          <w:tcPr>
            <w:tcW w:w="2589" w:type="pct"/>
            <w:gridSpan w:val="2"/>
            <w:vAlign w:val="center"/>
          </w:tcPr>
          <w:p w:rsidR="001D018D" w:rsidRPr="00985111" w:rsidRDefault="001D018D" w:rsidP="00CD33D8">
            <w:pPr>
              <w:suppressAutoHyphens/>
              <w:jc w:val="cente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Содержание учебного материала,</w:t>
            </w:r>
          </w:p>
          <w:p w:rsidR="001D018D" w:rsidRPr="00985111" w:rsidRDefault="001D018D" w:rsidP="00CD33D8">
            <w:pPr>
              <w:suppressAutoHyphens/>
              <w:jc w:val="center"/>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bCs/>
                <w:sz w:val="24"/>
                <w:szCs w:val="24"/>
                <w:lang w:eastAsia="ru-RU"/>
              </w:rPr>
              <w:t xml:space="preserve">лабораторные работы и практические занятия, самостоятельная учебная работа обучающихся, курсовая работа (проект) </w:t>
            </w:r>
          </w:p>
        </w:tc>
        <w:tc>
          <w:tcPr>
            <w:tcW w:w="750" w:type="pct"/>
            <w:vAlign w:val="center"/>
          </w:tcPr>
          <w:p w:rsidR="001D018D" w:rsidRPr="00985111" w:rsidRDefault="001D018D" w:rsidP="00CD33D8">
            <w:pPr>
              <w:spacing w:after="200" w:line="276" w:lineRule="auto"/>
              <w:jc w:val="cente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Объем, акад. ч / в том числе </w:t>
            </w:r>
            <w:r w:rsidRPr="00985111">
              <w:rPr>
                <w:rFonts w:ascii="Times New Roman" w:eastAsia="Times New Roman" w:hAnsi="Times New Roman" w:cs="Times New Roman"/>
                <w:b/>
                <w:bCs/>
                <w:sz w:val="24"/>
                <w:szCs w:val="24"/>
                <w:lang w:eastAsia="ru-RU"/>
              </w:rPr>
              <w:br/>
              <w:t>в форме практической подготовки, акад. ч</w:t>
            </w:r>
          </w:p>
        </w:tc>
        <w:tc>
          <w:tcPr>
            <w:tcW w:w="700" w:type="pct"/>
            <w:vAlign w:val="center"/>
          </w:tcPr>
          <w:p w:rsidR="001D018D" w:rsidRPr="00985111" w:rsidRDefault="001D018D" w:rsidP="00CD33D8">
            <w:pPr>
              <w:spacing w:after="200" w:line="276" w:lineRule="auto"/>
              <w:jc w:val="center"/>
              <w:rPr>
                <w:rFonts w:ascii="Times New Roman" w:eastAsia="Times New Roman" w:hAnsi="Times New Roman" w:cs="Times New Roman"/>
                <w:b/>
                <w:bCs/>
                <w:sz w:val="24"/>
                <w:szCs w:val="24"/>
                <w:lang w:eastAsia="ru-RU"/>
              </w:rPr>
            </w:pPr>
            <w:r w:rsidRPr="00985111">
              <w:rPr>
                <w:rFonts w:ascii="Times New Roman" w:eastAsia="Calibri" w:hAnsi="Times New Roman" w:cs="Times New Roman"/>
                <w:b/>
                <w:bCs/>
                <w:sz w:val="24"/>
                <w:szCs w:val="24"/>
              </w:rPr>
              <w:t>Код ПК, ОК</w:t>
            </w:r>
          </w:p>
        </w:tc>
      </w:tr>
      <w:tr w:rsidR="001D018D" w:rsidRPr="00985111" w:rsidTr="00CD33D8">
        <w:tc>
          <w:tcPr>
            <w:tcW w:w="961" w:type="pct"/>
          </w:tcPr>
          <w:p w:rsidR="001D018D" w:rsidRPr="00985111" w:rsidRDefault="001D018D" w:rsidP="00CD33D8">
            <w:pPr>
              <w:spacing w:after="200" w:line="276" w:lineRule="auto"/>
              <w:jc w:val="center"/>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sz w:val="24"/>
                <w:szCs w:val="24"/>
                <w:lang w:eastAsia="ru-RU"/>
              </w:rPr>
              <w:t>1</w:t>
            </w:r>
          </w:p>
        </w:tc>
        <w:tc>
          <w:tcPr>
            <w:tcW w:w="2589" w:type="pct"/>
            <w:gridSpan w:val="2"/>
          </w:tcPr>
          <w:p w:rsidR="001D018D" w:rsidRPr="00985111" w:rsidRDefault="001D018D" w:rsidP="00CD33D8">
            <w:pPr>
              <w:spacing w:after="200" w:line="276" w:lineRule="auto"/>
              <w:jc w:val="cente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2</w:t>
            </w:r>
          </w:p>
        </w:tc>
        <w:tc>
          <w:tcPr>
            <w:tcW w:w="750" w:type="pct"/>
            <w:vAlign w:val="center"/>
          </w:tcPr>
          <w:p w:rsidR="001D018D" w:rsidRPr="00985111" w:rsidRDefault="001D018D" w:rsidP="00CD33D8">
            <w:pPr>
              <w:spacing w:after="200" w:line="276" w:lineRule="auto"/>
              <w:jc w:val="cente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3</w:t>
            </w:r>
          </w:p>
        </w:tc>
        <w:tc>
          <w:tcPr>
            <w:tcW w:w="700" w:type="pct"/>
          </w:tcPr>
          <w:p w:rsidR="001D018D" w:rsidRPr="00985111" w:rsidRDefault="001D018D" w:rsidP="00CD33D8">
            <w:pPr>
              <w:spacing w:after="200" w:line="276" w:lineRule="auto"/>
              <w:jc w:val="cente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4</w:t>
            </w:r>
          </w:p>
        </w:tc>
      </w:tr>
      <w:tr w:rsidR="001D018D" w:rsidRPr="00985111" w:rsidTr="00CD33D8">
        <w:tc>
          <w:tcPr>
            <w:tcW w:w="961" w:type="pct"/>
          </w:tcPr>
          <w:p w:rsidR="001D018D" w:rsidRPr="00985111" w:rsidRDefault="001D018D" w:rsidP="00CD33D8">
            <w:pPr>
              <w:spacing w:after="200" w:line="276" w:lineRule="auto"/>
              <w:jc w:val="center"/>
              <w:rPr>
                <w:rFonts w:ascii="Times New Roman" w:eastAsia="Times New Roman" w:hAnsi="Times New Roman" w:cs="Times New Roman"/>
                <w:b/>
                <w:sz w:val="24"/>
                <w:szCs w:val="24"/>
                <w:lang w:eastAsia="ru-RU"/>
              </w:rPr>
            </w:pPr>
          </w:p>
        </w:tc>
        <w:tc>
          <w:tcPr>
            <w:tcW w:w="2589" w:type="pct"/>
            <w:gridSpan w:val="2"/>
          </w:tcPr>
          <w:p w:rsidR="001D018D" w:rsidRPr="00985111" w:rsidRDefault="001D018D" w:rsidP="00CD33D8">
            <w:pPr>
              <w:spacing w:after="200" w:line="276" w:lineRule="auto"/>
              <w:jc w:val="center"/>
              <w:rPr>
                <w:rFonts w:ascii="Times New Roman" w:eastAsia="Times New Roman" w:hAnsi="Times New Roman" w:cs="Times New Roman"/>
                <w:b/>
                <w:bCs/>
                <w:sz w:val="24"/>
                <w:szCs w:val="24"/>
                <w:lang w:eastAsia="ru-RU"/>
              </w:rPr>
            </w:pPr>
          </w:p>
        </w:tc>
        <w:tc>
          <w:tcPr>
            <w:tcW w:w="750" w:type="pct"/>
            <w:tcBorders>
              <w:top w:val="single" w:sz="4" w:space="0" w:color="auto"/>
              <w:left w:val="single" w:sz="4" w:space="0" w:color="auto"/>
              <w:bottom w:val="single" w:sz="4" w:space="0" w:color="auto"/>
              <w:right w:val="single" w:sz="4" w:space="0" w:color="auto"/>
            </w:tcBorders>
          </w:tcPr>
          <w:p w:rsidR="001D018D" w:rsidRPr="00985111" w:rsidRDefault="001D018D" w:rsidP="00CD33D8">
            <w:pPr>
              <w:spacing w:after="200" w:line="276" w:lineRule="auto"/>
              <w:jc w:val="cente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rPr>
              <w:t>Обязат. часть ОП</w:t>
            </w:r>
          </w:p>
        </w:tc>
        <w:tc>
          <w:tcPr>
            <w:tcW w:w="700" w:type="pct"/>
          </w:tcPr>
          <w:p w:rsidR="001D018D" w:rsidRPr="00985111" w:rsidRDefault="001D018D" w:rsidP="00CD33D8">
            <w:pPr>
              <w:spacing w:after="200" w:line="276" w:lineRule="auto"/>
              <w:jc w:val="center"/>
              <w:rPr>
                <w:rFonts w:ascii="Times New Roman" w:eastAsia="Times New Roman" w:hAnsi="Times New Roman" w:cs="Times New Roman"/>
                <w:b/>
                <w:bCs/>
                <w:sz w:val="24"/>
                <w:szCs w:val="24"/>
                <w:lang w:eastAsia="ru-RU"/>
              </w:rPr>
            </w:pPr>
          </w:p>
        </w:tc>
      </w:tr>
      <w:tr w:rsidR="001D018D" w:rsidRPr="00985111" w:rsidTr="00CD33D8">
        <w:tc>
          <w:tcPr>
            <w:tcW w:w="3550" w:type="pct"/>
            <w:gridSpan w:val="3"/>
          </w:tcPr>
          <w:p w:rsidR="001D018D" w:rsidRPr="00985111" w:rsidRDefault="001D018D" w:rsidP="00CD33D8">
            <w:pPr>
              <w:spacing w:after="200"/>
              <w:rPr>
                <w:rFonts w:ascii="Times New Roman" w:eastAsia="Times New Roman" w:hAnsi="Times New Roman" w:cs="Times New Roman"/>
                <w:i/>
                <w:sz w:val="24"/>
                <w:szCs w:val="24"/>
                <w:lang w:eastAsia="ru-RU"/>
              </w:rPr>
            </w:pPr>
            <w:r w:rsidRPr="00265ABA">
              <w:rPr>
                <w:rFonts w:ascii="Times New Roman" w:eastAsia="Times New Roman" w:hAnsi="Times New Roman"/>
                <w:b/>
                <w:sz w:val="24"/>
              </w:rPr>
              <w:t>Раздел</w:t>
            </w:r>
            <w:r w:rsidRPr="00265ABA">
              <w:rPr>
                <w:rFonts w:ascii="Times New Roman" w:eastAsia="Times New Roman" w:hAnsi="Times New Roman"/>
                <w:b/>
                <w:spacing w:val="-8"/>
                <w:sz w:val="24"/>
              </w:rPr>
              <w:t xml:space="preserve"> </w:t>
            </w:r>
            <w:r w:rsidRPr="00265ABA">
              <w:rPr>
                <w:rFonts w:ascii="Times New Roman" w:eastAsia="Times New Roman" w:hAnsi="Times New Roman"/>
                <w:b/>
                <w:sz w:val="24"/>
              </w:rPr>
              <w:t>1.</w:t>
            </w:r>
            <w:r w:rsidRPr="00265ABA">
              <w:rPr>
                <w:rFonts w:ascii="Times New Roman" w:eastAsia="Times New Roman" w:hAnsi="Times New Roman"/>
                <w:b/>
                <w:spacing w:val="-3"/>
                <w:sz w:val="24"/>
              </w:rPr>
              <w:t xml:space="preserve"> </w:t>
            </w:r>
            <w:r w:rsidRPr="00265ABA">
              <w:rPr>
                <w:rFonts w:ascii="Times New Roman" w:eastAsia="Times New Roman" w:hAnsi="Times New Roman"/>
                <w:b/>
                <w:sz w:val="24"/>
              </w:rPr>
              <w:t>Техническая эксплуатация бортовых систем и оборудования полезной нагрузки, вычислительных устройств и систем</w:t>
            </w:r>
          </w:p>
        </w:tc>
        <w:tc>
          <w:tcPr>
            <w:tcW w:w="750" w:type="pct"/>
            <w:vAlign w:val="center"/>
          </w:tcPr>
          <w:p w:rsidR="001D018D" w:rsidRPr="00E370BE" w:rsidRDefault="001D018D" w:rsidP="00CD33D8">
            <w:pPr>
              <w:suppressAutoHyphens/>
              <w:jc w:val="center"/>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sz w:val="24"/>
                <w:szCs w:val="24"/>
                <w:lang w:eastAsia="ru-RU"/>
              </w:rPr>
              <w:t>146</w:t>
            </w:r>
          </w:p>
        </w:tc>
        <w:tc>
          <w:tcPr>
            <w:tcW w:w="700" w:type="pct"/>
          </w:tcPr>
          <w:p w:rsidR="001D018D" w:rsidRPr="00985111" w:rsidRDefault="001D018D" w:rsidP="00CD33D8">
            <w:pPr>
              <w:suppressAutoHyphens/>
              <w:jc w:val="both"/>
              <w:rPr>
                <w:rFonts w:ascii="Times New Roman" w:eastAsia="Times New Roman" w:hAnsi="Times New Roman" w:cs="Times New Roman"/>
                <w:i/>
                <w:sz w:val="24"/>
                <w:szCs w:val="24"/>
                <w:lang w:eastAsia="ru-RU"/>
              </w:rPr>
            </w:pPr>
          </w:p>
        </w:tc>
      </w:tr>
      <w:tr w:rsidR="001D018D" w:rsidRPr="00985111" w:rsidTr="00CD33D8">
        <w:trPr>
          <w:trHeight w:val="20"/>
        </w:trPr>
        <w:tc>
          <w:tcPr>
            <w:tcW w:w="3550" w:type="pct"/>
            <w:gridSpan w:val="3"/>
          </w:tcPr>
          <w:p w:rsidR="001D018D" w:rsidRPr="00985111" w:rsidRDefault="001D018D" w:rsidP="00CD33D8">
            <w:pPr>
              <w:spacing w:after="200"/>
              <w:rPr>
                <w:rFonts w:ascii="Times New Roman" w:eastAsia="Times New Roman" w:hAnsi="Times New Roman" w:cs="Times New Roman"/>
                <w:i/>
                <w:sz w:val="24"/>
                <w:szCs w:val="24"/>
                <w:lang w:eastAsia="ru-RU"/>
              </w:rPr>
            </w:pPr>
            <w:r w:rsidRPr="00187BA0">
              <w:rPr>
                <w:rFonts w:ascii="Times New Roman" w:eastAsia="Times New Roman" w:hAnsi="Times New Roman"/>
                <w:b/>
                <w:sz w:val="24"/>
              </w:rPr>
              <w:t xml:space="preserve">МДК.04.01 </w:t>
            </w:r>
            <w:r w:rsidRPr="00EB743E">
              <w:rPr>
                <w:rFonts w:ascii="Times New Roman" w:eastAsia="Times New Roman" w:hAnsi="Times New Roman"/>
                <w:b/>
                <w:sz w:val="24"/>
              </w:rPr>
              <w:t>Конструкция и техническая эксплуатация функционального оборудования, полезной нагрузки беспилотного воздушного судна, систем передачи и обработки информации, иных электронных и цифровых систем, а также систем крепления внешних грузов</w:t>
            </w:r>
          </w:p>
        </w:tc>
        <w:tc>
          <w:tcPr>
            <w:tcW w:w="750" w:type="pct"/>
            <w:vAlign w:val="center"/>
          </w:tcPr>
          <w:p w:rsidR="001D018D" w:rsidRPr="00E370BE" w:rsidRDefault="001D018D" w:rsidP="00CD33D8">
            <w:pPr>
              <w:suppressAutoHyphens/>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120</w:t>
            </w:r>
          </w:p>
        </w:tc>
        <w:tc>
          <w:tcPr>
            <w:tcW w:w="700" w:type="pct"/>
          </w:tcPr>
          <w:p w:rsidR="001D018D" w:rsidRPr="00985111" w:rsidRDefault="001D018D" w:rsidP="00CD33D8">
            <w:pPr>
              <w:suppressAutoHyphens/>
              <w:jc w:val="both"/>
              <w:rPr>
                <w:rFonts w:ascii="Times New Roman" w:eastAsia="Times New Roman" w:hAnsi="Times New Roman" w:cs="Times New Roman"/>
                <w:i/>
                <w:sz w:val="24"/>
                <w:szCs w:val="24"/>
                <w:lang w:eastAsia="ru-RU"/>
              </w:rPr>
            </w:pPr>
          </w:p>
        </w:tc>
      </w:tr>
      <w:tr w:rsidR="001D018D" w:rsidRPr="00985111" w:rsidTr="00CD33D8">
        <w:tc>
          <w:tcPr>
            <w:tcW w:w="961" w:type="pct"/>
            <w:vMerge w:val="restart"/>
          </w:tcPr>
          <w:p w:rsidR="001D018D" w:rsidRPr="00985111" w:rsidRDefault="001D018D" w:rsidP="00CD33D8">
            <w:pPr>
              <w:spacing w:after="200"/>
              <w:rPr>
                <w:rFonts w:ascii="Times New Roman" w:eastAsia="Times New Roman" w:hAnsi="Times New Roman" w:cs="Times New Roman"/>
                <w:b/>
                <w:bCs/>
                <w:sz w:val="24"/>
                <w:szCs w:val="24"/>
                <w:lang w:eastAsia="ru-RU"/>
              </w:rPr>
            </w:pPr>
            <w:r w:rsidRPr="00265ABA">
              <w:rPr>
                <w:rFonts w:ascii="Times New Roman" w:eastAsia="Times New Roman" w:hAnsi="Times New Roman"/>
                <w:b/>
                <w:sz w:val="24"/>
              </w:rPr>
              <w:t>Тема</w:t>
            </w:r>
            <w:r w:rsidRPr="00265ABA">
              <w:rPr>
                <w:rFonts w:ascii="Times New Roman" w:eastAsia="Times New Roman" w:hAnsi="Times New Roman"/>
                <w:b/>
                <w:spacing w:val="1"/>
                <w:sz w:val="24"/>
              </w:rPr>
              <w:t xml:space="preserve"> </w:t>
            </w:r>
            <w:r w:rsidRPr="00265ABA">
              <w:rPr>
                <w:rFonts w:ascii="Times New Roman" w:eastAsia="Times New Roman" w:hAnsi="Times New Roman"/>
                <w:b/>
                <w:sz w:val="24"/>
              </w:rPr>
              <w:t>1.1</w:t>
            </w:r>
            <w:r w:rsidRPr="00265ABA">
              <w:rPr>
                <w:rFonts w:ascii="Times New Roman" w:eastAsia="Times New Roman" w:hAnsi="Times New Roman"/>
                <w:b/>
                <w:spacing w:val="1"/>
                <w:sz w:val="24"/>
              </w:rPr>
              <w:t xml:space="preserve"> </w:t>
            </w:r>
            <w:r w:rsidRPr="00265ABA">
              <w:rPr>
                <w:rFonts w:ascii="Times New Roman" w:eastAsia="Times New Roman" w:hAnsi="Times New Roman"/>
                <w:b/>
                <w:sz w:val="24"/>
              </w:rPr>
              <w:t>Бортовые системы и оборудование полезной нагрузки, вычислительные устройства и системы</w:t>
            </w:r>
          </w:p>
        </w:tc>
        <w:tc>
          <w:tcPr>
            <w:tcW w:w="2589" w:type="pct"/>
            <w:gridSpan w:val="2"/>
          </w:tcPr>
          <w:p w:rsidR="001D018D" w:rsidRPr="00985111" w:rsidRDefault="001D018D" w:rsidP="00CD33D8">
            <w:pPr>
              <w:spacing w:after="200"/>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bCs/>
                <w:sz w:val="24"/>
                <w:szCs w:val="24"/>
                <w:lang w:eastAsia="ru-RU"/>
              </w:rPr>
              <w:t xml:space="preserve">Содержание </w:t>
            </w:r>
          </w:p>
        </w:tc>
        <w:tc>
          <w:tcPr>
            <w:tcW w:w="750" w:type="pct"/>
          </w:tcPr>
          <w:p w:rsidR="001D018D" w:rsidRPr="005A1BE1" w:rsidRDefault="001D018D" w:rsidP="00CD33D8">
            <w:pPr>
              <w:suppressAutoHyphens/>
              <w:spacing w:after="200" w:line="276" w:lineRule="auto"/>
              <w:jc w:val="center"/>
              <w:rPr>
                <w:rFonts w:ascii="Times New Roman" w:eastAsia="Times New Roman" w:hAnsi="Times New Roman" w:cs="Times New Roman"/>
                <w:b/>
                <w:sz w:val="24"/>
                <w:szCs w:val="24"/>
                <w:lang w:eastAsia="ru-RU"/>
              </w:rPr>
            </w:pPr>
            <w:r w:rsidRPr="005A1BE1">
              <w:rPr>
                <w:rFonts w:ascii="Times New Roman" w:eastAsia="Times New Roman" w:hAnsi="Times New Roman" w:cs="Times New Roman"/>
                <w:b/>
                <w:sz w:val="24"/>
                <w:szCs w:val="24"/>
                <w:lang w:eastAsia="ru-RU"/>
              </w:rPr>
              <w:t>34</w:t>
            </w:r>
          </w:p>
        </w:tc>
        <w:tc>
          <w:tcPr>
            <w:tcW w:w="700" w:type="pct"/>
          </w:tcPr>
          <w:p w:rsidR="001D018D" w:rsidRPr="00985111" w:rsidRDefault="001D018D" w:rsidP="00CD33D8">
            <w:pPr>
              <w:suppressAutoHyphens/>
              <w:spacing w:after="200" w:line="276" w:lineRule="auto"/>
              <w:jc w:val="both"/>
              <w:rPr>
                <w:rFonts w:ascii="Times New Roman" w:eastAsia="Times New Roman" w:hAnsi="Times New Roman" w:cs="Times New Roman"/>
                <w:i/>
                <w:iCs/>
                <w:sz w:val="24"/>
                <w:szCs w:val="24"/>
                <w:lang w:eastAsia="ru-RU"/>
              </w:rPr>
            </w:pPr>
          </w:p>
        </w:tc>
      </w:tr>
      <w:tr w:rsidR="001D018D" w:rsidRPr="00985111" w:rsidTr="00CD33D8">
        <w:tc>
          <w:tcPr>
            <w:tcW w:w="961" w:type="pct"/>
            <w:vMerge/>
          </w:tcPr>
          <w:p w:rsidR="001D018D" w:rsidRPr="00985111" w:rsidRDefault="001D018D" w:rsidP="00CD33D8">
            <w:pPr>
              <w:spacing w:after="200"/>
              <w:rPr>
                <w:rFonts w:ascii="Times New Roman" w:eastAsia="Times New Roman" w:hAnsi="Times New Roman" w:cs="Times New Roman"/>
                <w:b/>
                <w:bCs/>
                <w:sz w:val="24"/>
                <w:szCs w:val="24"/>
                <w:lang w:eastAsia="ru-RU"/>
              </w:rPr>
            </w:pPr>
          </w:p>
        </w:tc>
        <w:tc>
          <w:tcPr>
            <w:tcW w:w="2589" w:type="pct"/>
            <w:gridSpan w:val="2"/>
          </w:tcPr>
          <w:p w:rsidR="001D018D" w:rsidRPr="00D74613" w:rsidRDefault="001D018D" w:rsidP="00CD33D8">
            <w:pPr>
              <w:jc w:val="both"/>
              <w:rPr>
                <w:rFonts w:ascii="Times New Roman" w:hAnsi="Times New Roman"/>
                <w:sz w:val="24"/>
              </w:rPr>
            </w:pPr>
            <w:r w:rsidRPr="009502B3">
              <w:rPr>
                <w:rFonts w:ascii="Times New Roman" w:eastAsia="Calibri" w:hAnsi="Times New Roman" w:cs="Times New Roman"/>
                <w:sz w:val="24"/>
                <w:szCs w:val="24"/>
              </w:rPr>
              <w:t xml:space="preserve">Основные типы конструкции бортовых систем и оборудования полезной нагрузки, вычислительных устройств и систем, а также систем крепления внешнего груза. </w:t>
            </w:r>
          </w:p>
        </w:tc>
        <w:tc>
          <w:tcPr>
            <w:tcW w:w="750" w:type="pct"/>
            <w:vMerge w:val="restart"/>
            <w:vAlign w:val="center"/>
          </w:tcPr>
          <w:p w:rsidR="001D018D" w:rsidRPr="00985111" w:rsidRDefault="001D018D" w:rsidP="00CD33D8">
            <w:pPr>
              <w:suppressAutoHyphens/>
              <w:spacing w:after="200" w:line="276" w:lineRule="auto"/>
              <w:jc w:val="both"/>
              <w:rPr>
                <w:rFonts w:ascii="Times New Roman" w:eastAsia="Times New Roman" w:hAnsi="Times New Roman" w:cs="Times New Roman"/>
                <w:b/>
                <w:sz w:val="24"/>
                <w:szCs w:val="24"/>
                <w:lang w:eastAsia="ru-RU"/>
              </w:rPr>
            </w:pPr>
          </w:p>
        </w:tc>
        <w:tc>
          <w:tcPr>
            <w:tcW w:w="700" w:type="pct"/>
            <w:vMerge w:val="restart"/>
            <w:vAlign w:val="center"/>
          </w:tcPr>
          <w:p w:rsidR="001D018D" w:rsidRDefault="001D018D" w:rsidP="00CD33D8">
            <w:pPr>
              <w:ind w:left="168" w:right="15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4.1, ПК 4.2, ПК 4.4</w:t>
            </w:r>
          </w:p>
          <w:p w:rsidR="001D018D" w:rsidRPr="00985111" w:rsidRDefault="001D018D" w:rsidP="00CD33D8">
            <w:pPr>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rPr>
              <w:t>ОК 01, ОК 02, ОК 04, ОК 07, ОК 09</w:t>
            </w:r>
          </w:p>
        </w:tc>
      </w:tr>
      <w:tr w:rsidR="001D018D" w:rsidRPr="00985111" w:rsidTr="00CD33D8">
        <w:tc>
          <w:tcPr>
            <w:tcW w:w="961" w:type="pct"/>
            <w:vMerge/>
          </w:tcPr>
          <w:p w:rsidR="001D018D" w:rsidRPr="00985111" w:rsidRDefault="001D018D" w:rsidP="00CD33D8">
            <w:pPr>
              <w:spacing w:after="200"/>
              <w:rPr>
                <w:rFonts w:ascii="Times New Roman" w:eastAsia="Times New Roman" w:hAnsi="Times New Roman" w:cs="Times New Roman"/>
                <w:b/>
                <w:bCs/>
                <w:sz w:val="24"/>
                <w:szCs w:val="24"/>
                <w:lang w:eastAsia="ru-RU"/>
              </w:rPr>
            </w:pPr>
          </w:p>
        </w:tc>
        <w:tc>
          <w:tcPr>
            <w:tcW w:w="2589" w:type="pct"/>
            <w:gridSpan w:val="2"/>
          </w:tcPr>
          <w:p w:rsidR="001D018D" w:rsidRPr="00985111" w:rsidRDefault="001D018D" w:rsidP="00CD33D8">
            <w:pPr>
              <w:suppressAutoHyphens/>
              <w:jc w:val="both"/>
              <w:rPr>
                <w:rFonts w:ascii="Times New Roman" w:eastAsia="Times New Roman" w:hAnsi="Times New Roman" w:cs="Times New Roman"/>
                <w:sz w:val="24"/>
                <w:szCs w:val="24"/>
                <w:lang w:eastAsia="ru-RU"/>
              </w:rPr>
            </w:pPr>
            <w:r w:rsidRPr="009502B3">
              <w:rPr>
                <w:rFonts w:ascii="Times New Roman" w:eastAsia="Calibri" w:hAnsi="Times New Roman" w:cs="Times New Roman"/>
                <w:sz w:val="24"/>
                <w:szCs w:val="24"/>
              </w:rPr>
              <w:t>Порядок подготовки к эксплуатации бортовых систем и оборудования полезной нагрузки, вычислительных устройств и систем, а также систем крепления внешнего груза.</w:t>
            </w:r>
          </w:p>
        </w:tc>
        <w:tc>
          <w:tcPr>
            <w:tcW w:w="750" w:type="pct"/>
            <w:vMerge/>
            <w:vAlign w:val="center"/>
          </w:tcPr>
          <w:p w:rsidR="001D018D" w:rsidRPr="00985111" w:rsidRDefault="001D018D" w:rsidP="00CD33D8">
            <w:pPr>
              <w:suppressAutoHyphens/>
              <w:spacing w:after="200" w:line="276" w:lineRule="auto"/>
              <w:jc w:val="both"/>
              <w:rPr>
                <w:rFonts w:ascii="Times New Roman" w:eastAsia="Times New Roman" w:hAnsi="Times New Roman" w:cs="Times New Roman"/>
                <w:b/>
                <w:sz w:val="24"/>
                <w:szCs w:val="24"/>
                <w:lang w:eastAsia="ru-RU"/>
              </w:rPr>
            </w:pPr>
          </w:p>
        </w:tc>
        <w:tc>
          <w:tcPr>
            <w:tcW w:w="700" w:type="pct"/>
            <w:vMerge/>
          </w:tcPr>
          <w:p w:rsidR="001D018D" w:rsidRPr="00985111" w:rsidRDefault="001D018D" w:rsidP="00CD33D8">
            <w:pPr>
              <w:suppressAutoHyphens/>
              <w:spacing w:line="276" w:lineRule="auto"/>
              <w:jc w:val="both"/>
              <w:rPr>
                <w:rFonts w:ascii="Times New Roman" w:eastAsia="Times New Roman" w:hAnsi="Times New Roman" w:cs="Times New Roman"/>
                <w:sz w:val="24"/>
                <w:szCs w:val="24"/>
                <w:lang w:eastAsia="ru-RU"/>
              </w:rPr>
            </w:pPr>
          </w:p>
        </w:tc>
      </w:tr>
      <w:tr w:rsidR="001D018D" w:rsidRPr="00985111" w:rsidTr="00CD33D8">
        <w:tc>
          <w:tcPr>
            <w:tcW w:w="961" w:type="pct"/>
            <w:vMerge/>
          </w:tcPr>
          <w:p w:rsidR="001D018D" w:rsidRPr="00985111" w:rsidRDefault="001D018D" w:rsidP="00CD33D8">
            <w:pPr>
              <w:spacing w:after="200"/>
              <w:rPr>
                <w:rFonts w:ascii="Times New Roman" w:eastAsia="Times New Roman" w:hAnsi="Times New Roman" w:cs="Times New Roman"/>
                <w:b/>
                <w:bCs/>
                <w:sz w:val="24"/>
                <w:szCs w:val="24"/>
                <w:lang w:eastAsia="ru-RU"/>
              </w:rPr>
            </w:pPr>
          </w:p>
        </w:tc>
        <w:tc>
          <w:tcPr>
            <w:tcW w:w="2589" w:type="pct"/>
            <w:gridSpan w:val="2"/>
          </w:tcPr>
          <w:p w:rsidR="001D018D" w:rsidRPr="009502B3" w:rsidRDefault="001D018D" w:rsidP="00CD33D8">
            <w:pPr>
              <w:suppressAutoHyphens/>
              <w:jc w:val="both"/>
              <w:rPr>
                <w:rFonts w:ascii="Times New Roman" w:eastAsia="Calibri" w:hAnsi="Times New Roman" w:cs="Times New Roman"/>
                <w:sz w:val="24"/>
                <w:szCs w:val="24"/>
              </w:rPr>
            </w:pPr>
            <w:r w:rsidRPr="00311AF1">
              <w:rPr>
                <w:rFonts w:ascii="Times New Roman" w:eastAsia="Calibri" w:hAnsi="Times New Roman" w:cs="Times New Roman"/>
                <w:sz w:val="24"/>
                <w:szCs w:val="24"/>
              </w:rPr>
              <w:t>Основные понятия, назначение, классификация исполнительных устройств. Характеристики исполнительных устройств</w:t>
            </w:r>
          </w:p>
        </w:tc>
        <w:tc>
          <w:tcPr>
            <w:tcW w:w="750" w:type="pct"/>
            <w:vMerge/>
            <w:vAlign w:val="center"/>
          </w:tcPr>
          <w:p w:rsidR="001D018D" w:rsidRPr="00985111" w:rsidRDefault="001D018D" w:rsidP="00CD33D8">
            <w:pPr>
              <w:suppressAutoHyphens/>
              <w:spacing w:after="200" w:line="276" w:lineRule="auto"/>
              <w:jc w:val="both"/>
              <w:rPr>
                <w:rFonts w:ascii="Times New Roman" w:eastAsia="Times New Roman" w:hAnsi="Times New Roman" w:cs="Times New Roman"/>
                <w:b/>
                <w:sz w:val="24"/>
                <w:szCs w:val="24"/>
                <w:lang w:eastAsia="ru-RU"/>
              </w:rPr>
            </w:pPr>
          </w:p>
        </w:tc>
        <w:tc>
          <w:tcPr>
            <w:tcW w:w="700" w:type="pct"/>
            <w:vMerge/>
          </w:tcPr>
          <w:p w:rsidR="001D018D" w:rsidRPr="00985111" w:rsidRDefault="001D018D" w:rsidP="00CD33D8">
            <w:pPr>
              <w:suppressAutoHyphens/>
              <w:spacing w:line="276" w:lineRule="auto"/>
              <w:jc w:val="both"/>
              <w:rPr>
                <w:rFonts w:ascii="Times New Roman" w:eastAsia="Times New Roman" w:hAnsi="Times New Roman" w:cs="Times New Roman"/>
                <w:sz w:val="24"/>
                <w:szCs w:val="24"/>
                <w:lang w:eastAsia="ru-RU"/>
              </w:rPr>
            </w:pPr>
          </w:p>
        </w:tc>
      </w:tr>
      <w:tr w:rsidR="001D018D" w:rsidRPr="00985111" w:rsidTr="00CD33D8">
        <w:tc>
          <w:tcPr>
            <w:tcW w:w="961" w:type="pct"/>
            <w:vMerge/>
          </w:tcPr>
          <w:p w:rsidR="001D018D" w:rsidRPr="00985111" w:rsidRDefault="001D018D" w:rsidP="00CD33D8">
            <w:pPr>
              <w:spacing w:after="200"/>
              <w:rPr>
                <w:rFonts w:ascii="Times New Roman" w:eastAsia="Times New Roman" w:hAnsi="Times New Roman" w:cs="Times New Roman"/>
                <w:b/>
                <w:bCs/>
                <w:sz w:val="24"/>
                <w:szCs w:val="24"/>
                <w:lang w:eastAsia="ru-RU"/>
              </w:rPr>
            </w:pPr>
          </w:p>
        </w:tc>
        <w:tc>
          <w:tcPr>
            <w:tcW w:w="2589" w:type="pct"/>
            <w:gridSpan w:val="2"/>
          </w:tcPr>
          <w:p w:rsidR="001D018D" w:rsidRDefault="001D018D" w:rsidP="00CD33D8">
            <w:pPr>
              <w:suppressAutoHyphens/>
              <w:jc w:val="both"/>
              <w:rPr>
                <w:rFonts w:ascii="Times New Roman" w:eastAsia="Calibri" w:hAnsi="Times New Roman" w:cs="Times New Roman"/>
                <w:sz w:val="24"/>
                <w:szCs w:val="24"/>
              </w:rPr>
            </w:pPr>
            <w:r w:rsidRPr="0027224D">
              <w:rPr>
                <w:rFonts w:ascii="Times New Roman" w:eastAsia="Calibri" w:hAnsi="Times New Roman" w:cs="Times New Roman"/>
                <w:sz w:val="24"/>
                <w:szCs w:val="24"/>
              </w:rPr>
              <w:t>Электромагнитные исполнительные устройства. Электромеханические исполнительные устройства.</w:t>
            </w:r>
          </w:p>
          <w:p w:rsidR="001D018D" w:rsidRDefault="001D018D" w:rsidP="00CD33D8">
            <w:pPr>
              <w:suppressAutoHyphens/>
              <w:jc w:val="both"/>
              <w:rPr>
                <w:rFonts w:ascii="Times New Roman" w:eastAsia="Calibri" w:hAnsi="Times New Roman" w:cs="Times New Roman"/>
                <w:sz w:val="24"/>
                <w:szCs w:val="24"/>
              </w:rPr>
            </w:pPr>
            <w:r w:rsidRPr="0027224D">
              <w:rPr>
                <w:rFonts w:ascii="Times New Roman" w:eastAsia="Calibri" w:hAnsi="Times New Roman" w:cs="Times New Roman"/>
                <w:sz w:val="24"/>
                <w:szCs w:val="24"/>
              </w:rPr>
              <w:t>Электропривод постоянного тока. Структурные схемы. Характеристики</w:t>
            </w:r>
          </w:p>
          <w:p w:rsidR="001D018D" w:rsidRDefault="001D018D" w:rsidP="00CD33D8">
            <w:pPr>
              <w:suppressAutoHyphens/>
              <w:jc w:val="both"/>
              <w:rPr>
                <w:rFonts w:ascii="Times New Roman" w:eastAsia="Calibri" w:hAnsi="Times New Roman" w:cs="Times New Roman"/>
                <w:sz w:val="24"/>
                <w:szCs w:val="24"/>
              </w:rPr>
            </w:pPr>
            <w:r w:rsidRPr="0027224D">
              <w:rPr>
                <w:rFonts w:ascii="Times New Roman" w:eastAsia="Calibri" w:hAnsi="Times New Roman" w:cs="Times New Roman"/>
                <w:sz w:val="24"/>
                <w:szCs w:val="24"/>
              </w:rPr>
              <w:t>Электропривод переменного тока. Методы управления. Характеристики.</w:t>
            </w:r>
          </w:p>
          <w:p w:rsidR="001D018D" w:rsidRPr="009502B3" w:rsidRDefault="001D018D" w:rsidP="00CD33D8">
            <w:pPr>
              <w:suppressAutoHyphens/>
              <w:jc w:val="both"/>
              <w:rPr>
                <w:rFonts w:ascii="Times New Roman" w:eastAsia="Calibri" w:hAnsi="Times New Roman" w:cs="Times New Roman"/>
                <w:sz w:val="24"/>
                <w:szCs w:val="24"/>
              </w:rPr>
            </w:pPr>
            <w:r w:rsidRPr="0027224D">
              <w:rPr>
                <w:rFonts w:ascii="Times New Roman" w:eastAsia="Calibri" w:hAnsi="Times New Roman" w:cs="Times New Roman"/>
                <w:sz w:val="24"/>
                <w:szCs w:val="24"/>
              </w:rPr>
              <w:t>Элементы гидропривода. Принцип действия, основные характеристики.</w:t>
            </w:r>
          </w:p>
        </w:tc>
        <w:tc>
          <w:tcPr>
            <w:tcW w:w="750" w:type="pct"/>
            <w:vMerge/>
            <w:vAlign w:val="center"/>
          </w:tcPr>
          <w:p w:rsidR="001D018D" w:rsidRPr="00985111" w:rsidRDefault="001D018D" w:rsidP="00CD33D8">
            <w:pPr>
              <w:suppressAutoHyphens/>
              <w:spacing w:after="200" w:line="276" w:lineRule="auto"/>
              <w:jc w:val="both"/>
              <w:rPr>
                <w:rFonts w:ascii="Times New Roman" w:eastAsia="Times New Roman" w:hAnsi="Times New Roman" w:cs="Times New Roman"/>
                <w:b/>
                <w:sz w:val="24"/>
                <w:szCs w:val="24"/>
                <w:lang w:eastAsia="ru-RU"/>
              </w:rPr>
            </w:pPr>
          </w:p>
        </w:tc>
        <w:tc>
          <w:tcPr>
            <w:tcW w:w="700" w:type="pct"/>
            <w:vMerge/>
          </w:tcPr>
          <w:p w:rsidR="001D018D" w:rsidRPr="00985111" w:rsidRDefault="001D018D" w:rsidP="00CD33D8">
            <w:pPr>
              <w:suppressAutoHyphens/>
              <w:spacing w:line="276" w:lineRule="auto"/>
              <w:jc w:val="both"/>
              <w:rPr>
                <w:rFonts w:ascii="Times New Roman" w:eastAsia="Times New Roman" w:hAnsi="Times New Roman" w:cs="Times New Roman"/>
                <w:sz w:val="24"/>
                <w:szCs w:val="24"/>
                <w:lang w:eastAsia="ru-RU"/>
              </w:rPr>
            </w:pPr>
          </w:p>
        </w:tc>
      </w:tr>
      <w:tr w:rsidR="001D018D" w:rsidRPr="00985111" w:rsidTr="00CD33D8">
        <w:trPr>
          <w:trHeight w:val="1585"/>
        </w:trPr>
        <w:tc>
          <w:tcPr>
            <w:tcW w:w="961" w:type="pct"/>
            <w:vMerge/>
          </w:tcPr>
          <w:p w:rsidR="001D018D" w:rsidRPr="00985111" w:rsidRDefault="001D018D" w:rsidP="00CD33D8">
            <w:pPr>
              <w:spacing w:after="200"/>
              <w:rPr>
                <w:rFonts w:ascii="Times New Roman" w:eastAsia="Times New Roman" w:hAnsi="Times New Roman" w:cs="Times New Roman"/>
                <w:b/>
                <w:bCs/>
                <w:sz w:val="24"/>
                <w:szCs w:val="24"/>
                <w:lang w:eastAsia="ru-RU"/>
              </w:rPr>
            </w:pPr>
          </w:p>
        </w:tc>
        <w:tc>
          <w:tcPr>
            <w:tcW w:w="2589" w:type="pct"/>
            <w:gridSpan w:val="2"/>
          </w:tcPr>
          <w:p w:rsidR="001D018D" w:rsidRDefault="001D018D" w:rsidP="00CD33D8">
            <w:pPr>
              <w:suppressAutoHyphens/>
              <w:jc w:val="both"/>
              <w:rPr>
                <w:rFonts w:ascii="Times New Roman" w:eastAsia="Calibri" w:hAnsi="Times New Roman" w:cs="Times New Roman"/>
                <w:sz w:val="24"/>
                <w:szCs w:val="24"/>
              </w:rPr>
            </w:pPr>
            <w:r w:rsidRPr="0027224D">
              <w:rPr>
                <w:rFonts w:ascii="Times New Roman" w:eastAsia="Calibri" w:hAnsi="Times New Roman" w:cs="Times New Roman"/>
                <w:sz w:val="24"/>
                <w:szCs w:val="24"/>
              </w:rPr>
              <w:t>Электрогидравлические рулевые машинки. Методы коррекции динамических характеристик гидропривода.</w:t>
            </w:r>
          </w:p>
          <w:p w:rsidR="001D018D" w:rsidRDefault="001D018D" w:rsidP="00CD33D8">
            <w:pPr>
              <w:suppressAutoHyphens/>
              <w:jc w:val="both"/>
              <w:rPr>
                <w:rFonts w:ascii="Times New Roman" w:eastAsia="Calibri" w:hAnsi="Times New Roman" w:cs="Times New Roman"/>
                <w:sz w:val="24"/>
                <w:szCs w:val="24"/>
              </w:rPr>
            </w:pPr>
            <w:r w:rsidRPr="0027224D">
              <w:rPr>
                <w:rFonts w:ascii="Times New Roman" w:eastAsia="Calibri" w:hAnsi="Times New Roman" w:cs="Times New Roman"/>
                <w:sz w:val="24"/>
                <w:szCs w:val="24"/>
              </w:rPr>
              <w:t>Пневматические элементы. Классификация, принцип действия, характеристики.</w:t>
            </w:r>
          </w:p>
          <w:p w:rsidR="001D018D" w:rsidRPr="009502B3" w:rsidRDefault="001D018D" w:rsidP="00CD33D8">
            <w:pPr>
              <w:suppressAutoHyphens/>
              <w:jc w:val="both"/>
              <w:rPr>
                <w:rFonts w:ascii="Times New Roman" w:eastAsia="Calibri" w:hAnsi="Times New Roman" w:cs="Times New Roman"/>
                <w:sz w:val="24"/>
                <w:szCs w:val="24"/>
              </w:rPr>
            </w:pPr>
            <w:r w:rsidRPr="0027224D">
              <w:rPr>
                <w:rFonts w:ascii="Times New Roman" w:eastAsia="Calibri" w:hAnsi="Times New Roman" w:cs="Times New Roman"/>
                <w:sz w:val="24"/>
                <w:szCs w:val="24"/>
              </w:rPr>
              <w:t>Газовые двигатели. Особенности моделирования исполнительных элементов.</w:t>
            </w:r>
          </w:p>
        </w:tc>
        <w:tc>
          <w:tcPr>
            <w:tcW w:w="750" w:type="pct"/>
            <w:vAlign w:val="center"/>
          </w:tcPr>
          <w:p w:rsidR="001D018D" w:rsidRPr="00985111" w:rsidRDefault="001D018D" w:rsidP="00CD33D8">
            <w:pPr>
              <w:suppressAutoHyphens/>
              <w:spacing w:after="200" w:line="276" w:lineRule="auto"/>
              <w:jc w:val="both"/>
              <w:rPr>
                <w:rFonts w:ascii="Times New Roman" w:eastAsia="Times New Roman" w:hAnsi="Times New Roman" w:cs="Times New Roman"/>
                <w:b/>
                <w:sz w:val="24"/>
                <w:szCs w:val="24"/>
                <w:lang w:eastAsia="ru-RU"/>
              </w:rPr>
            </w:pPr>
          </w:p>
        </w:tc>
        <w:tc>
          <w:tcPr>
            <w:tcW w:w="700" w:type="pct"/>
            <w:vMerge/>
          </w:tcPr>
          <w:p w:rsidR="001D018D" w:rsidRPr="00985111" w:rsidRDefault="001D018D" w:rsidP="00CD33D8">
            <w:pPr>
              <w:suppressAutoHyphens/>
              <w:spacing w:line="276" w:lineRule="auto"/>
              <w:jc w:val="both"/>
              <w:rPr>
                <w:rFonts w:ascii="Times New Roman" w:eastAsia="Times New Roman" w:hAnsi="Times New Roman" w:cs="Times New Roman"/>
                <w:sz w:val="24"/>
                <w:szCs w:val="24"/>
                <w:lang w:eastAsia="ru-RU"/>
              </w:rPr>
            </w:pPr>
          </w:p>
        </w:tc>
      </w:tr>
      <w:tr w:rsidR="001D018D" w:rsidRPr="00985111" w:rsidTr="00CD33D8">
        <w:trPr>
          <w:trHeight w:val="20"/>
        </w:trPr>
        <w:tc>
          <w:tcPr>
            <w:tcW w:w="961" w:type="pct"/>
            <w:vMerge/>
          </w:tcPr>
          <w:p w:rsidR="001D018D" w:rsidRPr="00985111" w:rsidRDefault="001D018D" w:rsidP="00CD33D8">
            <w:pPr>
              <w:spacing w:after="200"/>
              <w:rPr>
                <w:rFonts w:ascii="Times New Roman" w:eastAsia="Times New Roman" w:hAnsi="Times New Roman" w:cs="Times New Roman"/>
                <w:b/>
                <w:bCs/>
                <w:sz w:val="24"/>
                <w:szCs w:val="24"/>
                <w:lang w:eastAsia="ru-RU"/>
              </w:rPr>
            </w:pPr>
          </w:p>
        </w:tc>
        <w:tc>
          <w:tcPr>
            <w:tcW w:w="2589" w:type="pct"/>
            <w:gridSpan w:val="2"/>
          </w:tcPr>
          <w:p w:rsidR="001D018D" w:rsidRPr="00985111" w:rsidRDefault="001D018D" w:rsidP="00CD33D8">
            <w:pPr>
              <w:suppressAutoHyphens/>
              <w:spacing w:after="200"/>
              <w:jc w:val="both"/>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50" w:type="pct"/>
            <w:vAlign w:val="center"/>
          </w:tcPr>
          <w:p w:rsidR="001D018D" w:rsidRPr="00985111" w:rsidRDefault="001D018D" w:rsidP="00CD33D8">
            <w:pPr>
              <w:suppressAutoHyphens/>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24</w:t>
            </w:r>
          </w:p>
        </w:tc>
        <w:tc>
          <w:tcPr>
            <w:tcW w:w="700" w:type="pct"/>
          </w:tcPr>
          <w:p w:rsidR="001D018D" w:rsidRPr="00985111" w:rsidRDefault="001D018D" w:rsidP="00CD33D8">
            <w:pPr>
              <w:suppressAutoHyphens/>
              <w:spacing w:after="200" w:line="276" w:lineRule="auto"/>
              <w:jc w:val="both"/>
              <w:rPr>
                <w:rFonts w:ascii="Times New Roman" w:eastAsia="Times New Roman" w:hAnsi="Times New Roman" w:cs="Times New Roman"/>
                <w:i/>
                <w:iCs/>
                <w:sz w:val="24"/>
                <w:szCs w:val="24"/>
                <w:lang w:eastAsia="ru-RU"/>
              </w:rPr>
            </w:pPr>
          </w:p>
        </w:tc>
      </w:tr>
      <w:tr w:rsidR="001D018D" w:rsidRPr="00985111" w:rsidTr="00CD33D8">
        <w:trPr>
          <w:trHeight w:val="20"/>
        </w:trPr>
        <w:tc>
          <w:tcPr>
            <w:tcW w:w="961" w:type="pct"/>
            <w:vMerge/>
          </w:tcPr>
          <w:p w:rsidR="001D018D" w:rsidRPr="00985111" w:rsidRDefault="001D018D" w:rsidP="00CD33D8">
            <w:pPr>
              <w:spacing w:after="200"/>
              <w:rPr>
                <w:rFonts w:ascii="Times New Roman" w:eastAsia="Times New Roman" w:hAnsi="Times New Roman" w:cs="Times New Roman"/>
                <w:b/>
                <w:bCs/>
                <w:sz w:val="24"/>
                <w:szCs w:val="24"/>
                <w:lang w:eastAsia="ru-RU"/>
              </w:rPr>
            </w:pPr>
          </w:p>
        </w:tc>
        <w:tc>
          <w:tcPr>
            <w:tcW w:w="2589" w:type="pct"/>
            <w:gridSpan w:val="2"/>
          </w:tcPr>
          <w:p w:rsidR="001D018D" w:rsidRDefault="001D018D" w:rsidP="00CD33D8">
            <w:pPr>
              <w:suppressAutoHyphens/>
              <w:jc w:val="both"/>
              <w:rPr>
                <w:rFonts w:ascii="Times New Roman" w:eastAsia="Calibri" w:hAnsi="Times New Roman" w:cs="Times New Roman"/>
                <w:sz w:val="24"/>
                <w:szCs w:val="24"/>
              </w:rPr>
            </w:pPr>
            <w:r>
              <w:rPr>
                <w:rFonts w:ascii="Times New Roman" w:eastAsia="Calibri" w:hAnsi="Times New Roman" w:cs="Times New Roman"/>
                <w:b/>
                <w:bCs/>
                <w:sz w:val="24"/>
                <w:szCs w:val="24"/>
              </w:rPr>
              <w:t>Практическое занятие 1</w:t>
            </w:r>
            <w:r>
              <w:rPr>
                <w:rFonts w:ascii="Times New Roman" w:eastAsia="Calibri" w:hAnsi="Times New Roman" w:cs="Times New Roman"/>
                <w:sz w:val="24"/>
                <w:szCs w:val="24"/>
              </w:rPr>
              <w:t xml:space="preserve"> </w:t>
            </w:r>
          </w:p>
          <w:p w:rsidR="001D018D" w:rsidRPr="00985111" w:rsidRDefault="001D018D" w:rsidP="00CD33D8">
            <w:pPr>
              <w:suppressAutoHyphens/>
              <w:jc w:val="both"/>
              <w:rPr>
                <w:rFonts w:ascii="Times New Roman" w:eastAsia="Times New Roman" w:hAnsi="Times New Roman" w:cs="Times New Roman"/>
                <w:iCs/>
                <w:sz w:val="24"/>
                <w:szCs w:val="24"/>
                <w:lang w:eastAsia="ru-RU"/>
              </w:rPr>
            </w:pPr>
            <w:r w:rsidRPr="00311AF1">
              <w:rPr>
                <w:rFonts w:ascii="Times New Roman" w:eastAsia="Times New Roman" w:hAnsi="Times New Roman" w:cs="Times New Roman"/>
                <w:iCs/>
                <w:sz w:val="24"/>
                <w:szCs w:val="24"/>
                <w:lang w:eastAsia="ru-RU"/>
              </w:rPr>
              <w:t>Изучение основных типов конструкций бортовых систем и оборудования полезной нагрузки, вычислительных устройств и систем, а также систем крепления внешнего груза</w:t>
            </w:r>
          </w:p>
        </w:tc>
        <w:tc>
          <w:tcPr>
            <w:tcW w:w="750" w:type="pct"/>
            <w:vAlign w:val="center"/>
          </w:tcPr>
          <w:p w:rsidR="001D018D" w:rsidRPr="00985111" w:rsidRDefault="001D018D" w:rsidP="00CD33D8">
            <w:pPr>
              <w:suppressAutoHyphens/>
              <w:spacing w:after="200" w:line="276"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c>
          <w:tcPr>
            <w:tcW w:w="700" w:type="pct"/>
            <w:vMerge w:val="restart"/>
            <w:vAlign w:val="center"/>
          </w:tcPr>
          <w:p w:rsidR="001D018D" w:rsidRDefault="001D018D" w:rsidP="00CD33D8">
            <w:pPr>
              <w:ind w:left="168" w:right="15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4.1, ПК 4.2, ПК 4.4</w:t>
            </w:r>
          </w:p>
          <w:p w:rsidR="001D018D" w:rsidRPr="00985111" w:rsidRDefault="001D018D" w:rsidP="00CD33D8">
            <w:pPr>
              <w:suppressAutoHyphens/>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rPr>
              <w:t>ОК 01, ОК 02, ОК 04, ОК 07, ОК 09</w:t>
            </w:r>
          </w:p>
        </w:tc>
      </w:tr>
      <w:tr w:rsidR="001D018D" w:rsidRPr="00985111" w:rsidTr="00CD33D8">
        <w:trPr>
          <w:trHeight w:val="20"/>
        </w:trPr>
        <w:tc>
          <w:tcPr>
            <w:tcW w:w="961" w:type="pct"/>
            <w:vMerge w:val="restart"/>
          </w:tcPr>
          <w:p w:rsidR="001D018D" w:rsidRPr="00985111" w:rsidRDefault="001D018D" w:rsidP="00CD33D8">
            <w:pPr>
              <w:spacing w:after="200"/>
              <w:rPr>
                <w:rFonts w:ascii="Times New Roman" w:eastAsia="Times New Roman" w:hAnsi="Times New Roman" w:cs="Times New Roman"/>
                <w:b/>
                <w:bCs/>
                <w:sz w:val="24"/>
                <w:szCs w:val="24"/>
                <w:lang w:eastAsia="ru-RU"/>
              </w:rPr>
            </w:pPr>
          </w:p>
        </w:tc>
        <w:tc>
          <w:tcPr>
            <w:tcW w:w="2589" w:type="pct"/>
            <w:gridSpan w:val="2"/>
          </w:tcPr>
          <w:p w:rsidR="001D018D" w:rsidRDefault="001D018D" w:rsidP="00CD33D8">
            <w:pPr>
              <w:ind w:right="57"/>
              <w:contextualSpacing/>
              <w:jc w:val="both"/>
              <w:rPr>
                <w:rFonts w:ascii="Times New Roman" w:hAnsi="Times New Roman"/>
                <w:b/>
                <w:sz w:val="24"/>
                <w:szCs w:val="24"/>
              </w:rPr>
            </w:pPr>
            <w:r w:rsidRPr="00036F11">
              <w:rPr>
                <w:rFonts w:ascii="Times New Roman" w:hAnsi="Times New Roman"/>
                <w:b/>
                <w:sz w:val="24"/>
                <w:szCs w:val="24"/>
              </w:rPr>
              <w:t xml:space="preserve">Практическая работа </w:t>
            </w:r>
            <w:r>
              <w:rPr>
                <w:rFonts w:ascii="Times New Roman" w:hAnsi="Times New Roman"/>
                <w:b/>
                <w:sz w:val="24"/>
                <w:szCs w:val="24"/>
              </w:rPr>
              <w:t>2</w:t>
            </w:r>
          </w:p>
          <w:p w:rsidR="001D018D" w:rsidRPr="00311AF1" w:rsidRDefault="001D018D" w:rsidP="00CD33D8">
            <w:pPr>
              <w:pStyle w:val="Default"/>
              <w:jc w:val="both"/>
              <w:rPr>
                <w:sz w:val="23"/>
                <w:szCs w:val="23"/>
              </w:rPr>
            </w:pPr>
            <w:r w:rsidRPr="00311AF1">
              <w:rPr>
                <w:sz w:val="23"/>
                <w:szCs w:val="23"/>
              </w:rPr>
              <w:t>Подключение периферийного оборудования с помощью различных интерфейсов</w:t>
            </w:r>
          </w:p>
        </w:tc>
        <w:tc>
          <w:tcPr>
            <w:tcW w:w="750" w:type="pct"/>
            <w:vAlign w:val="center"/>
          </w:tcPr>
          <w:p w:rsidR="001D018D" w:rsidRPr="00985111" w:rsidRDefault="001D018D" w:rsidP="00CD33D8">
            <w:pPr>
              <w:suppressAutoHyphens/>
              <w:spacing w:after="200" w:line="276"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c>
          <w:tcPr>
            <w:tcW w:w="700" w:type="pct"/>
            <w:vMerge/>
            <w:vAlign w:val="center"/>
          </w:tcPr>
          <w:p w:rsidR="001D018D" w:rsidRDefault="001D018D" w:rsidP="00CD33D8">
            <w:pPr>
              <w:ind w:left="168" w:right="156"/>
              <w:jc w:val="center"/>
              <w:rPr>
                <w:rFonts w:ascii="Times New Roman" w:eastAsia="Times New Roman" w:hAnsi="Times New Roman" w:cs="Times New Roman"/>
                <w:sz w:val="24"/>
                <w:szCs w:val="24"/>
              </w:rPr>
            </w:pPr>
          </w:p>
        </w:tc>
      </w:tr>
      <w:tr w:rsidR="001D018D" w:rsidRPr="00985111" w:rsidTr="00CD33D8">
        <w:trPr>
          <w:trHeight w:val="20"/>
        </w:trPr>
        <w:tc>
          <w:tcPr>
            <w:tcW w:w="961" w:type="pct"/>
            <w:vMerge/>
          </w:tcPr>
          <w:p w:rsidR="001D018D" w:rsidRPr="00985111" w:rsidRDefault="001D018D" w:rsidP="00CD33D8">
            <w:pPr>
              <w:spacing w:after="200"/>
              <w:rPr>
                <w:rFonts w:ascii="Times New Roman" w:eastAsia="Times New Roman" w:hAnsi="Times New Roman" w:cs="Times New Roman"/>
                <w:b/>
                <w:bCs/>
                <w:sz w:val="24"/>
                <w:szCs w:val="24"/>
                <w:lang w:eastAsia="ru-RU"/>
              </w:rPr>
            </w:pPr>
          </w:p>
        </w:tc>
        <w:tc>
          <w:tcPr>
            <w:tcW w:w="2589" w:type="pct"/>
            <w:gridSpan w:val="2"/>
          </w:tcPr>
          <w:p w:rsidR="001D018D" w:rsidRPr="00036F11" w:rsidRDefault="001D018D" w:rsidP="00CD33D8">
            <w:pPr>
              <w:ind w:right="57"/>
              <w:contextualSpacing/>
              <w:jc w:val="both"/>
              <w:rPr>
                <w:rFonts w:ascii="Times New Roman" w:hAnsi="Times New Roman"/>
                <w:b/>
                <w:sz w:val="24"/>
                <w:szCs w:val="24"/>
              </w:rPr>
            </w:pPr>
            <w:r>
              <w:rPr>
                <w:rFonts w:ascii="Times New Roman" w:hAnsi="Times New Roman"/>
                <w:b/>
                <w:sz w:val="24"/>
                <w:szCs w:val="24"/>
              </w:rPr>
              <w:t>Практическая работа 3</w:t>
            </w:r>
          </w:p>
          <w:p w:rsidR="001D018D" w:rsidRPr="00311AF1" w:rsidRDefault="001D018D" w:rsidP="00CD33D8">
            <w:pPr>
              <w:suppressAutoHyphens/>
              <w:spacing w:after="200"/>
              <w:jc w:val="both"/>
              <w:rPr>
                <w:rFonts w:ascii="Times New Roman" w:eastAsia="Calibri" w:hAnsi="Times New Roman" w:cs="Times New Roman"/>
                <w:bCs/>
                <w:sz w:val="24"/>
                <w:szCs w:val="24"/>
              </w:rPr>
            </w:pPr>
            <w:r w:rsidRPr="00311AF1">
              <w:rPr>
                <w:rFonts w:ascii="Times New Roman" w:eastAsia="Calibri" w:hAnsi="Times New Roman" w:cs="Times New Roman"/>
                <w:bCs/>
                <w:sz w:val="24"/>
                <w:szCs w:val="24"/>
              </w:rPr>
              <w:t>Настройка параметров периферийных устройств</w:t>
            </w:r>
          </w:p>
        </w:tc>
        <w:tc>
          <w:tcPr>
            <w:tcW w:w="750" w:type="pct"/>
            <w:vAlign w:val="center"/>
          </w:tcPr>
          <w:p w:rsidR="001D018D" w:rsidRPr="00985111" w:rsidRDefault="001D018D" w:rsidP="00CD33D8">
            <w:pPr>
              <w:suppressAutoHyphens/>
              <w:spacing w:after="200" w:line="276"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c>
          <w:tcPr>
            <w:tcW w:w="700" w:type="pct"/>
            <w:vMerge/>
            <w:vAlign w:val="center"/>
          </w:tcPr>
          <w:p w:rsidR="001D018D" w:rsidRDefault="001D018D" w:rsidP="00CD33D8">
            <w:pPr>
              <w:ind w:left="168" w:right="156"/>
              <w:jc w:val="center"/>
              <w:rPr>
                <w:rFonts w:ascii="Times New Roman" w:eastAsia="Times New Roman" w:hAnsi="Times New Roman" w:cs="Times New Roman"/>
                <w:sz w:val="24"/>
                <w:szCs w:val="24"/>
              </w:rPr>
            </w:pPr>
          </w:p>
        </w:tc>
      </w:tr>
      <w:tr w:rsidR="001D018D" w:rsidRPr="00985111" w:rsidTr="00CD33D8">
        <w:trPr>
          <w:trHeight w:val="20"/>
        </w:trPr>
        <w:tc>
          <w:tcPr>
            <w:tcW w:w="961" w:type="pct"/>
            <w:vMerge/>
          </w:tcPr>
          <w:p w:rsidR="001D018D" w:rsidRPr="00985111" w:rsidRDefault="001D018D" w:rsidP="00CD33D8">
            <w:pPr>
              <w:spacing w:after="200"/>
              <w:rPr>
                <w:rFonts w:ascii="Times New Roman" w:eastAsia="Times New Roman" w:hAnsi="Times New Roman" w:cs="Times New Roman"/>
                <w:b/>
                <w:bCs/>
                <w:sz w:val="24"/>
                <w:szCs w:val="24"/>
                <w:lang w:eastAsia="ru-RU"/>
              </w:rPr>
            </w:pPr>
          </w:p>
        </w:tc>
        <w:tc>
          <w:tcPr>
            <w:tcW w:w="2589" w:type="pct"/>
            <w:gridSpan w:val="2"/>
          </w:tcPr>
          <w:p w:rsidR="001D018D" w:rsidRPr="00036F11" w:rsidRDefault="001D018D" w:rsidP="00CD33D8">
            <w:pPr>
              <w:ind w:right="57"/>
              <w:contextualSpacing/>
              <w:jc w:val="both"/>
              <w:rPr>
                <w:rFonts w:ascii="Times New Roman" w:hAnsi="Times New Roman"/>
                <w:b/>
                <w:sz w:val="24"/>
                <w:szCs w:val="24"/>
              </w:rPr>
            </w:pPr>
            <w:r>
              <w:rPr>
                <w:rFonts w:ascii="Times New Roman" w:hAnsi="Times New Roman"/>
                <w:b/>
                <w:sz w:val="24"/>
                <w:szCs w:val="24"/>
              </w:rPr>
              <w:t>Практическая работа 4</w:t>
            </w:r>
          </w:p>
          <w:p w:rsidR="001D018D" w:rsidRPr="00311AF1" w:rsidRDefault="001D018D" w:rsidP="00CD33D8">
            <w:pPr>
              <w:suppressAutoHyphens/>
              <w:spacing w:after="200"/>
              <w:jc w:val="both"/>
              <w:rPr>
                <w:rFonts w:ascii="Times New Roman" w:eastAsia="Calibri" w:hAnsi="Times New Roman" w:cs="Times New Roman"/>
                <w:bCs/>
                <w:sz w:val="24"/>
                <w:szCs w:val="24"/>
              </w:rPr>
            </w:pPr>
            <w:r w:rsidRPr="00311AF1">
              <w:rPr>
                <w:rFonts w:ascii="Times New Roman" w:eastAsia="Calibri" w:hAnsi="Times New Roman" w:cs="Times New Roman"/>
                <w:bCs/>
                <w:sz w:val="24"/>
                <w:szCs w:val="24"/>
              </w:rPr>
              <w:t>Определение показателей надежности невосстанавливаемых и восстанавливаемых элементов электрооборудования</w:t>
            </w:r>
          </w:p>
        </w:tc>
        <w:tc>
          <w:tcPr>
            <w:tcW w:w="750" w:type="pct"/>
            <w:vAlign w:val="center"/>
          </w:tcPr>
          <w:p w:rsidR="001D018D" w:rsidRPr="00985111" w:rsidRDefault="001D018D" w:rsidP="00CD33D8">
            <w:pPr>
              <w:suppressAutoHyphens/>
              <w:spacing w:after="200" w:line="276"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c>
          <w:tcPr>
            <w:tcW w:w="700" w:type="pct"/>
            <w:vMerge/>
            <w:vAlign w:val="center"/>
          </w:tcPr>
          <w:p w:rsidR="001D018D" w:rsidRDefault="001D018D" w:rsidP="00CD33D8">
            <w:pPr>
              <w:ind w:left="168" w:right="156"/>
              <w:jc w:val="center"/>
              <w:rPr>
                <w:rFonts w:ascii="Times New Roman" w:eastAsia="Times New Roman" w:hAnsi="Times New Roman" w:cs="Times New Roman"/>
                <w:sz w:val="24"/>
                <w:szCs w:val="24"/>
              </w:rPr>
            </w:pPr>
          </w:p>
        </w:tc>
      </w:tr>
      <w:tr w:rsidR="001D018D" w:rsidRPr="00985111" w:rsidTr="00CD33D8">
        <w:trPr>
          <w:trHeight w:val="20"/>
        </w:trPr>
        <w:tc>
          <w:tcPr>
            <w:tcW w:w="961" w:type="pct"/>
            <w:vMerge/>
          </w:tcPr>
          <w:p w:rsidR="001D018D" w:rsidRPr="00985111" w:rsidRDefault="001D018D" w:rsidP="00CD33D8">
            <w:pPr>
              <w:spacing w:after="200"/>
              <w:rPr>
                <w:rFonts w:ascii="Times New Roman" w:eastAsia="Times New Roman" w:hAnsi="Times New Roman" w:cs="Times New Roman"/>
                <w:b/>
                <w:bCs/>
                <w:sz w:val="24"/>
                <w:szCs w:val="24"/>
                <w:lang w:eastAsia="ru-RU"/>
              </w:rPr>
            </w:pPr>
          </w:p>
        </w:tc>
        <w:tc>
          <w:tcPr>
            <w:tcW w:w="2589" w:type="pct"/>
            <w:gridSpan w:val="2"/>
          </w:tcPr>
          <w:p w:rsidR="001D018D" w:rsidRPr="00036F11" w:rsidRDefault="001D018D" w:rsidP="00CD33D8">
            <w:pPr>
              <w:ind w:right="57"/>
              <w:contextualSpacing/>
              <w:jc w:val="both"/>
              <w:rPr>
                <w:rFonts w:ascii="Times New Roman" w:hAnsi="Times New Roman"/>
                <w:b/>
                <w:sz w:val="24"/>
                <w:szCs w:val="24"/>
              </w:rPr>
            </w:pPr>
            <w:r w:rsidRPr="00036F11">
              <w:rPr>
                <w:rFonts w:ascii="Times New Roman" w:hAnsi="Times New Roman"/>
                <w:b/>
                <w:sz w:val="24"/>
                <w:szCs w:val="24"/>
              </w:rPr>
              <w:t xml:space="preserve">Практическая работа </w:t>
            </w:r>
            <w:r>
              <w:rPr>
                <w:rFonts w:ascii="Times New Roman" w:hAnsi="Times New Roman"/>
                <w:b/>
                <w:sz w:val="24"/>
                <w:szCs w:val="24"/>
              </w:rPr>
              <w:t>5</w:t>
            </w:r>
          </w:p>
          <w:p w:rsidR="001D018D" w:rsidRPr="00311AF1" w:rsidRDefault="001D018D" w:rsidP="00CD33D8">
            <w:pPr>
              <w:suppressAutoHyphens/>
              <w:spacing w:after="200"/>
              <w:jc w:val="both"/>
              <w:rPr>
                <w:rFonts w:ascii="Times New Roman" w:eastAsia="Calibri" w:hAnsi="Times New Roman" w:cs="Times New Roman"/>
                <w:bCs/>
                <w:sz w:val="24"/>
                <w:szCs w:val="24"/>
              </w:rPr>
            </w:pPr>
            <w:r w:rsidRPr="00311AF1">
              <w:rPr>
                <w:rFonts w:ascii="Times New Roman" w:eastAsia="Calibri" w:hAnsi="Times New Roman" w:cs="Times New Roman"/>
                <w:bCs/>
                <w:sz w:val="24"/>
                <w:szCs w:val="24"/>
              </w:rPr>
              <w:t>Изучение программного управления систем управления исполнительных устройств и механизмов</w:t>
            </w:r>
          </w:p>
        </w:tc>
        <w:tc>
          <w:tcPr>
            <w:tcW w:w="750" w:type="pct"/>
            <w:vAlign w:val="center"/>
          </w:tcPr>
          <w:p w:rsidR="001D018D" w:rsidRPr="00985111" w:rsidRDefault="001D018D" w:rsidP="00CD33D8">
            <w:pPr>
              <w:suppressAutoHyphens/>
              <w:spacing w:after="200" w:line="276"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c>
          <w:tcPr>
            <w:tcW w:w="700" w:type="pct"/>
            <w:vMerge/>
            <w:vAlign w:val="center"/>
          </w:tcPr>
          <w:p w:rsidR="001D018D" w:rsidRDefault="001D018D" w:rsidP="00CD33D8">
            <w:pPr>
              <w:ind w:left="168" w:right="156"/>
              <w:jc w:val="center"/>
              <w:rPr>
                <w:rFonts w:ascii="Times New Roman" w:eastAsia="Times New Roman" w:hAnsi="Times New Roman" w:cs="Times New Roman"/>
                <w:sz w:val="24"/>
                <w:szCs w:val="24"/>
              </w:rPr>
            </w:pPr>
          </w:p>
        </w:tc>
      </w:tr>
      <w:tr w:rsidR="001D018D" w:rsidRPr="00985111" w:rsidTr="00CD33D8">
        <w:trPr>
          <w:trHeight w:val="20"/>
        </w:trPr>
        <w:tc>
          <w:tcPr>
            <w:tcW w:w="961" w:type="pct"/>
            <w:vMerge/>
          </w:tcPr>
          <w:p w:rsidR="001D018D" w:rsidRPr="00985111" w:rsidRDefault="001D018D" w:rsidP="00CD33D8">
            <w:pPr>
              <w:spacing w:after="200"/>
              <w:rPr>
                <w:rFonts w:ascii="Times New Roman" w:eastAsia="Times New Roman" w:hAnsi="Times New Roman" w:cs="Times New Roman"/>
                <w:b/>
                <w:bCs/>
                <w:sz w:val="24"/>
                <w:szCs w:val="24"/>
                <w:lang w:eastAsia="ru-RU"/>
              </w:rPr>
            </w:pPr>
          </w:p>
        </w:tc>
        <w:tc>
          <w:tcPr>
            <w:tcW w:w="2589" w:type="pct"/>
            <w:gridSpan w:val="2"/>
          </w:tcPr>
          <w:p w:rsidR="001D018D" w:rsidRPr="00036F11" w:rsidRDefault="001D018D" w:rsidP="00CD33D8">
            <w:pPr>
              <w:ind w:right="57"/>
              <w:contextualSpacing/>
              <w:jc w:val="both"/>
              <w:rPr>
                <w:rFonts w:ascii="Times New Roman" w:hAnsi="Times New Roman"/>
                <w:b/>
                <w:sz w:val="24"/>
                <w:szCs w:val="24"/>
              </w:rPr>
            </w:pPr>
            <w:r w:rsidRPr="00036F11">
              <w:rPr>
                <w:rFonts w:ascii="Times New Roman" w:hAnsi="Times New Roman"/>
                <w:b/>
                <w:sz w:val="24"/>
                <w:szCs w:val="24"/>
              </w:rPr>
              <w:t xml:space="preserve">Практическая работа </w:t>
            </w:r>
            <w:r>
              <w:rPr>
                <w:rFonts w:ascii="Times New Roman" w:hAnsi="Times New Roman"/>
                <w:b/>
                <w:sz w:val="24"/>
                <w:szCs w:val="24"/>
              </w:rPr>
              <w:t>6</w:t>
            </w:r>
          </w:p>
          <w:p w:rsidR="001D018D" w:rsidRPr="00311AF1" w:rsidRDefault="001D018D" w:rsidP="00CD33D8">
            <w:pPr>
              <w:suppressAutoHyphens/>
              <w:spacing w:after="200"/>
              <w:jc w:val="both"/>
              <w:rPr>
                <w:rFonts w:ascii="Times New Roman" w:eastAsia="Calibri" w:hAnsi="Times New Roman" w:cs="Times New Roman"/>
                <w:bCs/>
                <w:sz w:val="24"/>
                <w:szCs w:val="24"/>
              </w:rPr>
            </w:pPr>
            <w:r w:rsidRPr="00311AF1">
              <w:rPr>
                <w:rFonts w:ascii="Times New Roman" w:eastAsia="Calibri" w:hAnsi="Times New Roman" w:cs="Times New Roman"/>
                <w:bCs/>
                <w:sz w:val="24"/>
                <w:szCs w:val="24"/>
              </w:rPr>
              <w:t>Изучение функциональных схем автоматизации</w:t>
            </w:r>
          </w:p>
        </w:tc>
        <w:tc>
          <w:tcPr>
            <w:tcW w:w="750" w:type="pct"/>
            <w:vAlign w:val="center"/>
          </w:tcPr>
          <w:p w:rsidR="001D018D" w:rsidRPr="00985111" w:rsidRDefault="001D018D" w:rsidP="00CD33D8">
            <w:pPr>
              <w:suppressAutoHyphens/>
              <w:spacing w:after="200" w:line="276"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c>
          <w:tcPr>
            <w:tcW w:w="700" w:type="pct"/>
            <w:vMerge/>
            <w:vAlign w:val="center"/>
          </w:tcPr>
          <w:p w:rsidR="001D018D" w:rsidRDefault="001D018D" w:rsidP="00CD33D8">
            <w:pPr>
              <w:ind w:left="168" w:right="156"/>
              <w:jc w:val="center"/>
              <w:rPr>
                <w:rFonts w:ascii="Times New Roman" w:eastAsia="Times New Roman" w:hAnsi="Times New Roman" w:cs="Times New Roman"/>
                <w:sz w:val="24"/>
                <w:szCs w:val="24"/>
              </w:rPr>
            </w:pPr>
          </w:p>
        </w:tc>
      </w:tr>
      <w:tr w:rsidR="001D018D" w:rsidRPr="00985111" w:rsidTr="00CD33D8">
        <w:trPr>
          <w:trHeight w:val="20"/>
        </w:trPr>
        <w:tc>
          <w:tcPr>
            <w:tcW w:w="961" w:type="pct"/>
            <w:vMerge/>
          </w:tcPr>
          <w:p w:rsidR="001D018D" w:rsidRPr="00985111" w:rsidRDefault="001D018D" w:rsidP="00CD33D8">
            <w:pPr>
              <w:spacing w:after="200"/>
              <w:rPr>
                <w:rFonts w:ascii="Times New Roman" w:eastAsia="Times New Roman" w:hAnsi="Times New Roman" w:cs="Times New Roman"/>
                <w:b/>
                <w:bCs/>
                <w:sz w:val="24"/>
                <w:szCs w:val="24"/>
                <w:lang w:eastAsia="ru-RU"/>
              </w:rPr>
            </w:pPr>
          </w:p>
        </w:tc>
        <w:tc>
          <w:tcPr>
            <w:tcW w:w="2589" w:type="pct"/>
            <w:gridSpan w:val="2"/>
          </w:tcPr>
          <w:p w:rsidR="001D018D" w:rsidRPr="00036F11" w:rsidRDefault="001D018D" w:rsidP="00CD33D8">
            <w:pPr>
              <w:ind w:right="57"/>
              <w:contextualSpacing/>
              <w:jc w:val="both"/>
              <w:rPr>
                <w:rFonts w:ascii="Times New Roman" w:hAnsi="Times New Roman"/>
                <w:b/>
                <w:sz w:val="24"/>
                <w:szCs w:val="24"/>
              </w:rPr>
            </w:pPr>
            <w:r w:rsidRPr="00036F11">
              <w:rPr>
                <w:rFonts w:ascii="Times New Roman" w:hAnsi="Times New Roman"/>
                <w:b/>
                <w:sz w:val="24"/>
                <w:szCs w:val="24"/>
              </w:rPr>
              <w:t xml:space="preserve">Практическая работа </w:t>
            </w:r>
            <w:r>
              <w:rPr>
                <w:rFonts w:ascii="Times New Roman" w:hAnsi="Times New Roman"/>
                <w:b/>
                <w:sz w:val="24"/>
                <w:szCs w:val="24"/>
              </w:rPr>
              <w:t>7</w:t>
            </w:r>
          </w:p>
          <w:p w:rsidR="001D018D" w:rsidRPr="00311AF1" w:rsidRDefault="001D018D" w:rsidP="00CD33D8">
            <w:pPr>
              <w:suppressAutoHyphens/>
              <w:spacing w:after="200"/>
              <w:jc w:val="both"/>
              <w:rPr>
                <w:rFonts w:ascii="Times New Roman" w:eastAsia="Calibri" w:hAnsi="Times New Roman" w:cs="Times New Roman"/>
                <w:bCs/>
                <w:sz w:val="24"/>
                <w:szCs w:val="24"/>
              </w:rPr>
            </w:pPr>
            <w:r w:rsidRPr="00311AF1">
              <w:rPr>
                <w:rFonts w:ascii="Times New Roman" w:eastAsia="Calibri" w:hAnsi="Times New Roman" w:cs="Times New Roman"/>
                <w:bCs/>
                <w:sz w:val="24"/>
                <w:szCs w:val="24"/>
              </w:rPr>
              <w:t>Изучение аппаратуры управления и защиты электроприводов</w:t>
            </w:r>
          </w:p>
        </w:tc>
        <w:tc>
          <w:tcPr>
            <w:tcW w:w="750" w:type="pct"/>
            <w:vAlign w:val="center"/>
          </w:tcPr>
          <w:p w:rsidR="001D018D" w:rsidRPr="00985111" w:rsidRDefault="001D018D" w:rsidP="00CD33D8">
            <w:pPr>
              <w:suppressAutoHyphens/>
              <w:spacing w:after="200" w:line="276"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c>
          <w:tcPr>
            <w:tcW w:w="700" w:type="pct"/>
            <w:vMerge/>
            <w:vAlign w:val="center"/>
          </w:tcPr>
          <w:p w:rsidR="001D018D" w:rsidRDefault="001D018D" w:rsidP="00CD33D8">
            <w:pPr>
              <w:ind w:left="168" w:right="156"/>
              <w:jc w:val="center"/>
              <w:rPr>
                <w:rFonts w:ascii="Times New Roman" w:eastAsia="Times New Roman" w:hAnsi="Times New Roman" w:cs="Times New Roman"/>
                <w:sz w:val="24"/>
                <w:szCs w:val="24"/>
              </w:rPr>
            </w:pPr>
          </w:p>
        </w:tc>
      </w:tr>
      <w:tr w:rsidR="001D018D" w:rsidRPr="00985111" w:rsidTr="00CD33D8">
        <w:trPr>
          <w:trHeight w:val="20"/>
        </w:trPr>
        <w:tc>
          <w:tcPr>
            <w:tcW w:w="961" w:type="pct"/>
            <w:vMerge/>
          </w:tcPr>
          <w:p w:rsidR="001D018D" w:rsidRPr="00985111" w:rsidRDefault="001D018D" w:rsidP="00CD33D8">
            <w:pPr>
              <w:spacing w:after="200"/>
              <w:rPr>
                <w:rFonts w:ascii="Times New Roman" w:eastAsia="Times New Roman" w:hAnsi="Times New Roman" w:cs="Times New Roman"/>
                <w:b/>
                <w:bCs/>
                <w:sz w:val="24"/>
                <w:szCs w:val="24"/>
                <w:lang w:eastAsia="ru-RU"/>
              </w:rPr>
            </w:pPr>
          </w:p>
        </w:tc>
        <w:tc>
          <w:tcPr>
            <w:tcW w:w="2589" w:type="pct"/>
            <w:gridSpan w:val="2"/>
          </w:tcPr>
          <w:p w:rsidR="001D018D" w:rsidRPr="00036F11" w:rsidRDefault="001D018D" w:rsidP="00CD33D8">
            <w:pPr>
              <w:ind w:right="57"/>
              <w:contextualSpacing/>
              <w:jc w:val="both"/>
              <w:rPr>
                <w:rFonts w:ascii="Times New Roman" w:hAnsi="Times New Roman"/>
                <w:b/>
                <w:sz w:val="24"/>
                <w:szCs w:val="24"/>
              </w:rPr>
            </w:pPr>
            <w:r w:rsidRPr="00036F11">
              <w:rPr>
                <w:rFonts w:ascii="Times New Roman" w:hAnsi="Times New Roman"/>
                <w:b/>
                <w:sz w:val="24"/>
                <w:szCs w:val="24"/>
              </w:rPr>
              <w:t xml:space="preserve">Практическая работа </w:t>
            </w:r>
            <w:r>
              <w:rPr>
                <w:rFonts w:ascii="Times New Roman" w:hAnsi="Times New Roman"/>
                <w:b/>
                <w:sz w:val="24"/>
                <w:szCs w:val="24"/>
              </w:rPr>
              <w:t>8</w:t>
            </w:r>
          </w:p>
          <w:p w:rsidR="001D018D" w:rsidRPr="00311AF1" w:rsidRDefault="001D018D" w:rsidP="00CD33D8">
            <w:pPr>
              <w:suppressAutoHyphens/>
              <w:spacing w:after="200"/>
              <w:jc w:val="both"/>
              <w:rPr>
                <w:rFonts w:ascii="Times New Roman" w:eastAsia="Calibri" w:hAnsi="Times New Roman" w:cs="Times New Roman"/>
                <w:bCs/>
                <w:sz w:val="24"/>
                <w:szCs w:val="24"/>
              </w:rPr>
            </w:pPr>
            <w:r w:rsidRPr="00311AF1">
              <w:rPr>
                <w:rFonts w:ascii="Times New Roman" w:eastAsia="Calibri" w:hAnsi="Times New Roman" w:cs="Times New Roman"/>
                <w:bCs/>
                <w:sz w:val="24"/>
                <w:szCs w:val="24"/>
              </w:rPr>
              <w:t>Расчёт и построение естественных и искусственных механических и электромеханических характеристик ДПТ независимого и последовательного возбуждения</w:t>
            </w:r>
          </w:p>
        </w:tc>
        <w:tc>
          <w:tcPr>
            <w:tcW w:w="750" w:type="pct"/>
            <w:vAlign w:val="center"/>
          </w:tcPr>
          <w:p w:rsidR="001D018D" w:rsidRPr="00985111" w:rsidRDefault="001D018D" w:rsidP="00CD33D8">
            <w:pPr>
              <w:suppressAutoHyphens/>
              <w:spacing w:after="200" w:line="276"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700" w:type="pct"/>
            <w:vMerge/>
            <w:vAlign w:val="center"/>
          </w:tcPr>
          <w:p w:rsidR="001D018D" w:rsidRDefault="001D018D" w:rsidP="00CD33D8">
            <w:pPr>
              <w:ind w:left="168" w:right="156"/>
              <w:jc w:val="center"/>
              <w:rPr>
                <w:rFonts w:ascii="Times New Roman" w:eastAsia="Times New Roman" w:hAnsi="Times New Roman" w:cs="Times New Roman"/>
                <w:sz w:val="24"/>
                <w:szCs w:val="24"/>
              </w:rPr>
            </w:pPr>
          </w:p>
        </w:tc>
      </w:tr>
      <w:tr w:rsidR="001D018D" w:rsidRPr="00985111" w:rsidTr="00CD33D8">
        <w:trPr>
          <w:trHeight w:val="20"/>
        </w:trPr>
        <w:tc>
          <w:tcPr>
            <w:tcW w:w="961" w:type="pct"/>
            <w:vMerge/>
          </w:tcPr>
          <w:p w:rsidR="001D018D" w:rsidRPr="00985111" w:rsidRDefault="001D018D" w:rsidP="00CD33D8">
            <w:pPr>
              <w:spacing w:after="200"/>
              <w:rPr>
                <w:rFonts w:ascii="Times New Roman" w:eastAsia="Times New Roman" w:hAnsi="Times New Roman" w:cs="Times New Roman"/>
                <w:b/>
                <w:bCs/>
                <w:sz w:val="24"/>
                <w:szCs w:val="24"/>
                <w:lang w:eastAsia="ru-RU"/>
              </w:rPr>
            </w:pPr>
          </w:p>
        </w:tc>
        <w:tc>
          <w:tcPr>
            <w:tcW w:w="2589" w:type="pct"/>
            <w:gridSpan w:val="2"/>
          </w:tcPr>
          <w:p w:rsidR="001D018D" w:rsidRDefault="001D018D" w:rsidP="00CD33D8">
            <w:pPr>
              <w:suppressAutoHyphens/>
              <w:jc w:val="both"/>
              <w:rPr>
                <w:rFonts w:ascii="Times New Roman" w:eastAsia="Calibri" w:hAnsi="Times New Roman" w:cs="Times New Roman"/>
                <w:b/>
                <w:bCs/>
                <w:sz w:val="24"/>
                <w:szCs w:val="24"/>
              </w:rPr>
            </w:pPr>
            <w:r w:rsidRPr="00191740">
              <w:rPr>
                <w:rFonts w:ascii="Times New Roman" w:eastAsia="Calibri" w:hAnsi="Times New Roman" w:cs="Times New Roman"/>
                <w:b/>
                <w:bCs/>
                <w:sz w:val="24"/>
                <w:szCs w:val="24"/>
              </w:rPr>
              <w:t xml:space="preserve">Практическая работа </w:t>
            </w:r>
            <w:r>
              <w:rPr>
                <w:rFonts w:ascii="Times New Roman" w:eastAsia="Calibri" w:hAnsi="Times New Roman" w:cs="Times New Roman"/>
                <w:b/>
                <w:bCs/>
                <w:sz w:val="24"/>
                <w:szCs w:val="24"/>
              </w:rPr>
              <w:t>9</w:t>
            </w:r>
          </w:p>
          <w:p w:rsidR="001D018D" w:rsidRPr="004710A9" w:rsidRDefault="001D018D" w:rsidP="00CD33D8">
            <w:pPr>
              <w:suppressAutoHyphens/>
              <w:jc w:val="both"/>
              <w:rPr>
                <w:rFonts w:ascii="Times New Roman" w:eastAsia="Calibri" w:hAnsi="Times New Roman" w:cs="Times New Roman"/>
                <w:b/>
                <w:bCs/>
                <w:sz w:val="24"/>
                <w:szCs w:val="24"/>
              </w:rPr>
            </w:pPr>
            <w:r w:rsidRPr="00265ABA">
              <w:rPr>
                <w:rFonts w:ascii="Times New Roman" w:eastAsia="Calibri" w:hAnsi="Times New Roman" w:cs="Times New Roman"/>
                <w:sz w:val="24"/>
                <w:szCs w:val="24"/>
              </w:rPr>
              <w:t xml:space="preserve"> Подготовка к эксплуатации бортовых систем и оборудования полезной нагрузки, вычислительных устройств и систем, а также систем крепления внешнего груза.</w:t>
            </w:r>
          </w:p>
        </w:tc>
        <w:tc>
          <w:tcPr>
            <w:tcW w:w="750" w:type="pct"/>
            <w:vAlign w:val="center"/>
          </w:tcPr>
          <w:p w:rsidR="001D018D" w:rsidRPr="00985111" w:rsidRDefault="001D018D" w:rsidP="00CD33D8">
            <w:pPr>
              <w:suppressAutoHyphens/>
              <w:spacing w:after="200" w:line="276"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700" w:type="pct"/>
            <w:vMerge/>
            <w:vAlign w:val="center"/>
          </w:tcPr>
          <w:p w:rsidR="001D018D" w:rsidRDefault="001D018D" w:rsidP="00CD33D8">
            <w:pPr>
              <w:ind w:left="168" w:right="156"/>
              <w:jc w:val="center"/>
              <w:rPr>
                <w:rFonts w:ascii="Times New Roman" w:eastAsia="Times New Roman" w:hAnsi="Times New Roman" w:cs="Times New Roman"/>
                <w:sz w:val="24"/>
                <w:szCs w:val="24"/>
              </w:rPr>
            </w:pPr>
          </w:p>
        </w:tc>
      </w:tr>
      <w:tr w:rsidR="001D018D" w:rsidRPr="00985111" w:rsidTr="00CD33D8">
        <w:trPr>
          <w:trHeight w:val="20"/>
        </w:trPr>
        <w:tc>
          <w:tcPr>
            <w:tcW w:w="961" w:type="pct"/>
          </w:tcPr>
          <w:p w:rsidR="001D018D" w:rsidRPr="00985111" w:rsidRDefault="001D018D" w:rsidP="00CD33D8">
            <w:pPr>
              <w:spacing w:after="200"/>
              <w:rPr>
                <w:rFonts w:ascii="Times New Roman" w:eastAsia="Times New Roman" w:hAnsi="Times New Roman" w:cs="Times New Roman"/>
                <w:b/>
                <w:bCs/>
                <w:sz w:val="24"/>
                <w:szCs w:val="24"/>
                <w:lang w:eastAsia="ru-RU"/>
              </w:rPr>
            </w:pPr>
          </w:p>
        </w:tc>
        <w:tc>
          <w:tcPr>
            <w:tcW w:w="2589" w:type="pct"/>
            <w:gridSpan w:val="2"/>
          </w:tcPr>
          <w:p w:rsidR="001D018D" w:rsidRDefault="001D018D" w:rsidP="00CD33D8">
            <w:pPr>
              <w:suppressAutoHyphens/>
              <w:jc w:val="both"/>
              <w:rPr>
                <w:rFonts w:ascii="Times New Roman" w:eastAsia="Calibri" w:hAnsi="Times New Roman" w:cs="Times New Roman"/>
                <w:b/>
                <w:bCs/>
                <w:sz w:val="24"/>
                <w:szCs w:val="24"/>
              </w:rPr>
            </w:pPr>
            <w:r w:rsidRPr="00191740">
              <w:rPr>
                <w:rFonts w:ascii="Times New Roman" w:eastAsia="Calibri" w:hAnsi="Times New Roman" w:cs="Times New Roman"/>
                <w:b/>
                <w:bCs/>
                <w:sz w:val="24"/>
                <w:szCs w:val="24"/>
              </w:rPr>
              <w:t xml:space="preserve">Практическая работа </w:t>
            </w:r>
            <w:r>
              <w:rPr>
                <w:rFonts w:ascii="Times New Roman" w:eastAsia="Calibri" w:hAnsi="Times New Roman" w:cs="Times New Roman"/>
                <w:b/>
                <w:bCs/>
                <w:sz w:val="24"/>
                <w:szCs w:val="24"/>
              </w:rPr>
              <w:t>10</w:t>
            </w:r>
          </w:p>
          <w:p w:rsidR="001D018D" w:rsidRPr="00311AF1" w:rsidRDefault="001D018D" w:rsidP="00CD33D8">
            <w:pPr>
              <w:suppressAutoHyphens/>
              <w:jc w:val="both"/>
              <w:rPr>
                <w:rFonts w:ascii="Times New Roman" w:eastAsia="Calibri" w:hAnsi="Times New Roman" w:cs="Times New Roman"/>
                <w:bCs/>
                <w:sz w:val="24"/>
                <w:szCs w:val="24"/>
              </w:rPr>
            </w:pPr>
            <w:r w:rsidRPr="00311AF1">
              <w:rPr>
                <w:rFonts w:ascii="Times New Roman" w:eastAsia="Calibri" w:hAnsi="Times New Roman" w:cs="Times New Roman"/>
                <w:bCs/>
                <w:sz w:val="24"/>
                <w:szCs w:val="24"/>
              </w:rPr>
              <w:t>Использование систем крепления внешнего груза для осуществления доставки с помощью беспилотных авиационных систем с использованием дистанционно пилотируемого воздушного судна и автоматического управления посредством посадки, спуска и сброса</w:t>
            </w:r>
          </w:p>
        </w:tc>
        <w:tc>
          <w:tcPr>
            <w:tcW w:w="750" w:type="pct"/>
            <w:vAlign w:val="center"/>
          </w:tcPr>
          <w:p w:rsidR="001D018D" w:rsidRPr="00985111" w:rsidRDefault="001D018D" w:rsidP="00CD33D8">
            <w:pPr>
              <w:suppressAutoHyphens/>
              <w:spacing w:after="200" w:line="276"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c>
          <w:tcPr>
            <w:tcW w:w="700" w:type="pct"/>
            <w:vMerge/>
            <w:vAlign w:val="center"/>
          </w:tcPr>
          <w:p w:rsidR="001D018D" w:rsidRDefault="001D018D" w:rsidP="00CD33D8">
            <w:pPr>
              <w:ind w:left="168" w:right="156"/>
              <w:jc w:val="center"/>
              <w:rPr>
                <w:rFonts w:ascii="Times New Roman" w:eastAsia="Times New Roman" w:hAnsi="Times New Roman" w:cs="Times New Roman"/>
                <w:sz w:val="24"/>
                <w:szCs w:val="24"/>
              </w:rPr>
            </w:pPr>
          </w:p>
        </w:tc>
      </w:tr>
      <w:tr w:rsidR="001D018D" w:rsidRPr="00985111" w:rsidTr="00CD33D8">
        <w:trPr>
          <w:trHeight w:val="571"/>
        </w:trPr>
        <w:tc>
          <w:tcPr>
            <w:tcW w:w="961" w:type="pct"/>
            <w:vMerge w:val="restart"/>
          </w:tcPr>
          <w:p w:rsidR="001D018D" w:rsidRPr="00985111" w:rsidRDefault="001D018D" w:rsidP="00CD33D8">
            <w:pPr>
              <w:spacing w:after="200"/>
              <w:rPr>
                <w:rFonts w:ascii="Times New Roman" w:eastAsia="Times New Roman" w:hAnsi="Times New Roman" w:cs="Times New Roman"/>
                <w:b/>
                <w:bCs/>
                <w:sz w:val="24"/>
                <w:szCs w:val="24"/>
                <w:lang w:eastAsia="ru-RU"/>
              </w:rPr>
            </w:pPr>
            <w:r w:rsidRPr="00265ABA">
              <w:rPr>
                <w:rFonts w:ascii="Times New Roman" w:eastAsia="Times New Roman" w:hAnsi="Times New Roman"/>
                <w:b/>
                <w:sz w:val="24"/>
              </w:rPr>
              <w:lastRenderedPageBreak/>
              <w:t>Тема 1.2 Техническая эксплуатация бортовых систем и оборудования полезной нагрузки, вычислительных устройств и систем</w:t>
            </w:r>
          </w:p>
        </w:tc>
        <w:tc>
          <w:tcPr>
            <w:tcW w:w="2589" w:type="pct"/>
            <w:gridSpan w:val="2"/>
          </w:tcPr>
          <w:p w:rsidR="001D018D" w:rsidRPr="00985111" w:rsidRDefault="001D018D" w:rsidP="00CD33D8">
            <w:pPr>
              <w:ind w:right="57"/>
              <w:jc w:val="both"/>
              <w:rPr>
                <w:rFonts w:ascii="Times New Roman" w:eastAsia="Times New Roman" w:hAnsi="Times New Roman" w:cs="Times New Roman"/>
                <w:sz w:val="24"/>
                <w:szCs w:val="24"/>
                <w:lang w:eastAsia="ru-RU"/>
              </w:rPr>
            </w:pPr>
            <w:r w:rsidRPr="00985111">
              <w:rPr>
                <w:rFonts w:ascii="Times New Roman" w:eastAsia="Times New Roman" w:hAnsi="Times New Roman" w:cs="Times New Roman"/>
                <w:b/>
                <w:bCs/>
                <w:sz w:val="24"/>
                <w:szCs w:val="24"/>
                <w:lang w:eastAsia="ru-RU"/>
              </w:rPr>
              <w:t xml:space="preserve">Содержание </w:t>
            </w:r>
          </w:p>
        </w:tc>
        <w:tc>
          <w:tcPr>
            <w:tcW w:w="750" w:type="pct"/>
            <w:vAlign w:val="center"/>
          </w:tcPr>
          <w:p w:rsidR="001D018D" w:rsidRPr="005A1BE1" w:rsidRDefault="001D018D" w:rsidP="00CD33D8">
            <w:pPr>
              <w:suppressAutoHyphens/>
              <w:spacing w:after="200" w:line="276" w:lineRule="auto"/>
              <w:jc w:val="center"/>
              <w:rPr>
                <w:rFonts w:ascii="Times New Roman" w:eastAsia="Times New Roman" w:hAnsi="Times New Roman" w:cs="Times New Roman"/>
                <w:b/>
                <w:sz w:val="24"/>
                <w:szCs w:val="24"/>
                <w:lang w:eastAsia="ru-RU"/>
              </w:rPr>
            </w:pPr>
            <w:r w:rsidRPr="005A1BE1">
              <w:rPr>
                <w:rFonts w:ascii="Times New Roman" w:eastAsia="Times New Roman" w:hAnsi="Times New Roman" w:cs="Times New Roman"/>
                <w:b/>
                <w:sz w:val="24"/>
                <w:szCs w:val="24"/>
                <w:lang w:eastAsia="ru-RU"/>
              </w:rPr>
              <w:t>34</w:t>
            </w:r>
          </w:p>
        </w:tc>
        <w:tc>
          <w:tcPr>
            <w:tcW w:w="700" w:type="pct"/>
            <w:vMerge/>
          </w:tcPr>
          <w:p w:rsidR="001D018D" w:rsidRPr="00985111" w:rsidRDefault="001D018D" w:rsidP="00CD33D8">
            <w:pPr>
              <w:rPr>
                <w:rFonts w:ascii="Times New Roman" w:eastAsia="Times New Roman" w:hAnsi="Times New Roman" w:cs="Times New Roman"/>
                <w:bCs/>
                <w:sz w:val="24"/>
                <w:szCs w:val="24"/>
                <w:lang w:eastAsia="ru-RU"/>
              </w:rPr>
            </w:pPr>
          </w:p>
        </w:tc>
      </w:tr>
      <w:tr w:rsidR="001D018D" w:rsidRPr="00985111" w:rsidTr="00CD33D8">
        <w:trPr>
          <w:trHeight w:val="20"/>
        </w:trPr>
        <w:tc>
          <w:tcPr>
            <w:tcW w:w="961" w:type="pct"/>
            <w:vMerge/>
          </w:tcPr>
          <w:p w:rsidR="001D018D" w:rsidRPr="00985111" w:rsidRDefault="001D018D" w:rsidP="00CD33D8">
            <w:pPr>
              <w:spacing w:after="200"/>
              <w:rPr>
                <w:rFonts w:ascii="Times New Roman" w:eastAsia="Times New Roman" w:hAnsi="Times New Roman" w:cs="Times New Roman"/>
                <w:b/>
                <w:bCs/>
                <w:sz w:val="24"/>
                <w:szCs w:val="24"/>
                <w:lang w:eastAsia="ru-RU"/>
              </w:rPr>
            </w:pPr>
          </w:p>
        </w:tc>
        <w:tc>
          <w:tcPr>
            <w:tcW w:w="2589" w:type="pct"/>
            <w:gridSpan w:val="2"/>
          </w:tcPr>
          <w:p w:rsidR="001D018D" w:rsidRPr="00985111" w:rsidRDefault="001D018D" w:rsidP="00CD33D8">
            <w:pPr>
              <w:ind w:right="57"/>
              <w:jc w:val="both"/>
              <w:rPr>
                <w:rFonts w:ascii="Times New Roman" w:eastAsia="Times New Roman" w:hAnsi="Times New Roman" w:cs="Times New Roman"/>
                <w:sz w:val="24"/>
                <w:szCs w:val="24"/>
                <w:lang w:eastAsia="ru-RU"/>
              </w:rPr>
            </w:pPr>
            <w:r w:rsidRPr="00EC5936">
              <w:rPr>
                <w:rFonts w:ascii="Times New Roman" w:hAnsi="Times New Roman"/>
                <w:sz w:val="24"/>
                <w:szCs w:val="24"/>
              </w:rPr>
              <w:t xml:space="preserve">Нормативно-техническая документация по эксплуатации бортовых систем и оборудования полезной нагрузки, вычислительных устройств и систем. </w:t>
            </w:r>
          </w:p>
        </w:tc>
        <w:tc>
          <w:tcPr>
            <w:tcW w:w="750" w:type="pct"/>
            <w:vMerge w:val="restart"/>
            <w:vAlign w:val="center"/>
          </w:tcPr>
          <w:p w:rsidR="001D018D" w:rsidRPr="00985111" w:rsidRDefault="001D018D" w:rsidP="00CD33D8">
            <w:pPr>
              <w:suppressAutoHyphens/>
              <w:spacing w:after="200" w:line="276" w:lineRule="auto"/>
              <w:jc w:val="both"/>
              <w:rPr>
                <w:rFonts w:ascii="Times New Roman" w:eastAsia="Times New Roman" w:hAnsi="Times New Roman" w:cs="Times New Roman"/>
                <w:i/>
                <w:sz w:val="24"/>
                <w:szCs w:val="24"/>
                <w:lang w:eastAsia="ru-RU"/>
              </w:rPr>
            </w:pPr>
          </w:p>
        </w:tc>
        <w:tc>
          <w:tcPr>
            <w:tcW w:w="700" w:type="pct"/>
            <w:vMerge w:val="restart"/>
            <w:vAlign w:val="center"/>
          </w:tcPr>
          <w:p w:rsidR="001D018D" w:rsidRDefault="001D018D" w:rsidP="00CD33D8">
            <w:pPr>
              <w:ind w:left="168" w:right="15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4.1, ПК 4.2, ПК 4.4</w:t>
            </w:r>
          </w:p>
          <w:p w:rsidR="001D018D" w:rsidRPr="00985111" w:rsidRDefault="001D018D" w:rsidP="00CD33D8">
            <w:pPr>
              <w:jc w:val="center"/>
              <w:rPr>
                <w:rFonts w:ascii="Times New Roman" w:eastAsia="Times New Roman" w:hAnsi="Times New Roman" w:cs="Times New Roman"/>
                <w:bCs/>
                <w:sz w:val="24"/>
                <w:szCs w:val="24"/>
                <w:lang w:eastAsia="ru-RU"/>
              </w:rPr>
            </w:pPr>
            <w:r>
              <w:rPr>
                <w:rFonts w:ascii="Times New Roman" w:eastAsia="Times New Roman" w:hAnsi="Times New Roman"/>
                <w:sz w:val="24"/>
                <w:szCs w:val="24"/>
              </w:rPr>
              <w:t>ОК 01, ОК 02, ОК 04, ОК 07, ОК 09</w:t>
            </w:r>
          </w:p>
        </w:tc>
      </w:tr>
      <w:tr w:rsidR="001D018D" w:rsidRPr="00985111" w:rsidTr="00CD33D8">
        <w:trPr>
          <w:trHeight w:val="20"/>
        </w:trPr>
        <w:tc>
          <w:tcPr>
            <w:tcW w:w="961" w:type="pct"/>
            <w:vMerge/>
          </w:tcPr>
          <w:p w:rsidR="001D018D" w:rsidRPr="00985111" w:rsidRDefault="001D018D" w:rsidP="00CD33D8">
            <w:pPr>
              <w:spacing w:after="200"/>
              <w:rPr>
                <w:rFonts w:ascii="Times New Roman" w:eastAsia="Times New Roman" w:hAnsi="Times New Roman" w:cs="Times New Roman"/>
                <w:b/>
                <w:bCs/>
                <w:sz w:val="24"/>
                <w:szCs w:val="24"/>
                <w:lang w:eastAsia="ru-RU"/>
              </w:rPr>
            </w:pPr>
          </w:p>
        </w:tc>
        <w:tc>
          <w:tcPr>
            <w:tcW w:w="2589" w:type="pct"/>
            <w:gridSpan w:val="2"/>
          </w:tcPr>
          <w:p w:rsidR="001D018D" w:rsidRPr="00985111" w:rsidRDefault="001D018D" w:rsidP="00CD33D8">
            <w:pPr>
              <w:ind w:right="57"/>
              <w:jc w:val="both"/>
              <w:rPr>
                <w:rFonts w:ascii="Times New Roman" w:eastAsia="Times New Roman" w:hAnsi="Times New Roman" w:cs="Times New Roman"/>
                <w:sz w:val="24"/>
                <w:szCs w:val="24"/>
                <w:lang w:eastAsia="ru-RU"/>
              </w:rPr>
            </w:pPr>
            <w:r w:rsidRPr="00EC5936">
              <w:rPr>
                <w:rFonts w:ascii="Times New Roman" w:hAnsi="Times New Roman"/>
                <w:sz w:val="24"/>
                <w:szCs w:val="24"/>
              </w:rPr>
              <w:t xml:space="preserve">Правила технической эксплуатации, регламентов и технологий обслуживания систем функциональной полезной нагрузки беспилотного воздушного судна. </w:t>
            </w:r>
          </w:p>
        </w:tc>
        <w:tc>
          <w:tcPr>
            <w:tcW w:w="750" w:type="pct"/>
            <w:vMerge/>
            <w:vAlign w:val="center"/>
          </w:tcPr>
          <w:p w:rsidR="001D018D" w:rsidRPr="00985111" w:rsidRDefault="001D018D" w:rsidP="00CD33D8">
            <w:pPr>
              <w:suppressAutoHyphens/>
              <w:spacing w:after="200" w:line="276" w:lineRule="auto"/>
              <w:jc w:val="both"/>
              <w:rPr>
                <w:rFonts w:ascii="Times New Roman" w:eastAsia="Times New Roman" w:hAnsi="Times New Roman" w:cs="Times New Roman"/>
                <w:i/>
                <w:sz w:val="24"/>
                <w:szCs w:val="24"/>
                <w:lang w:eastAsia="ru-RU"/>
              </w:rPr>
            </w:pPr>
          </w:p>
        </w:tc>
        <w:tc>
          <w:tcPr>
            <w:tcW w:w="700" w:type="pct"/>
            <w:vMerge/>
          </w:tcPr>
          <w:p w:rsidR="001D018D" w:rsidRPr="00985111" w:rsidRDefault="001D018D" w:rsidP="00CD33D8">
            <w:pPr>
              <w:rPr>
                <w:rFonts w:ascii="Times New Roman" w:eastAsia="Times New Roman" w:hAnsi="Times New Roman" w:cs="Times New Roman"/>
                <w:bCs/>
                <w:sz w:val="24"/>
                <w:szCs w:val="24"/>
                <w:lang w:eastAsia="ru-RU"/>
              </w:rPr>
            </w:pPr>
          </w:p>
        </w:tc>
      </w:tr>
      <w:tr w:rsidR="001D018D" w:rsidRPr="00985111" w:rsidTr="00CD33D8">
        <w:trPr>
          <w:trHeight w:val="20"/>
        </w:trPr>
        <w:tc>
          <w:tcPr>
            <w:tcW w:w="961" w:type="pct"/>
            <w:vMerge/>
          </w:tcPr>
          <w:p w:rsidR="001D018D" w:rsidRPr="00985111" w:rsidRDefault="001D018D" w:rsidP="00CD33D8">
            <w:pPr>
              <w:spacing w:after="200"/>
              <w:rPr>
                <w:rFonts w:ascii="Times New Roman" w:eastAsia="Times New Roman" w:hAnsi="Times New Roman" w:cs="Times New Roman"/>
                <w:b/>
                <w:bCs/>
                <w:sz w:val="24"/>
                <w:szCs w:val="24"/>
                <w:lang w:eastAsia="ru-RU"/>
              </w:rPr>
            </w:pPr>
          </w:p>
        </w:tc>
        <w:tc>
          <w:tcPr>
            <w:tcW w:w="2589" w:type="pct"/>
            <w:gridSpan w:val="2"/>
          </w:tcPr>
          <w:p w:rsidR="001D018D" w:rsidRPr="00985111" w:rsidRDefault="001D018D" w:rsidP="00CD33D8">
            <w:pPr>
              <w:ind w:right="57"/>
              <w:jc w:val="both"/>
              <w:rPr>
                <w:rFonts w:ascii="Times New Roman" w:eastAsia="Times New Roman" w:hAnsi="Times New Roman" w:cs="Times New Roman"/>
                <w:sz w:val="24"/>
                <w:szCs w:val="24"/>
                <w:lang w:eastAsia="ru-RU"/>
              </w:rPr>
            </w:pPr>
            <w:r w:rsidRPr="00EC5936">
              <w:rPr>
                <w:rFonts w:ascii="Times New Roman" w:hAnsi="Times New Roman"/>
                <w:sz w:val="24"/>
                <w:szCs w:val="24"/>
              </w:rPr>
              <w:t>Порядок использования систем крепления внешнего груза для осуществления доставки с помощью беспилотных авиационных систем с использованием дистанционно пилотируемого воздушного судна и автоматического управления посредством посадки, спуска и сброса.</w:t>
            </w:r>
          </w:p>
        </w:tc>
        <w:tc>
          <w:tcPr>
            <w:tcW w:w="750" w:type="pct"/>
            <w:vMerge/>
            <w:vAlign w:val="center"/>
          </w:tcPr>
          <w:p w:rsidR="001D018D" w:rsidRPr="00985111" w:rsidRDefault="001D018D" w:rsidP="00CD33D8">
            <w:pPr>
              <w:suppressAutoHyphens/>
              <w:spacing w:after="200" w:line="276" w:lineRule="auto"/>
              <w:jc w:val="both"/>
              <w:rPr>
                <w:rFonts w:ascii="Times New Roman" w:eastAsia="Times New Roman" w:hAnsi="Times New Roman" w:cs="Times New Roman"/>
                <w:i/>
                <w:sz w:val="24"/>
                <w:szCs w:val="24"/>
                <w:lang w:eastAsia="ru-RU"/>
              </w:rPr>
            </w:pPr>
          </w:p>
        </w:tc>
        <w:tc>
          <w:tcPr>
            <w:tcW w:w="700" w:type="pct"/>
            <w:vMerge/>
          </w:tcPr>
          <w:p w:rsidR="001D018D" w:rsidRPr="00985111" w:rsidRDefault="001D018D" w:rsidP="00CD33D8">
            <w:pPr>
              <w:rPr>
                <w:rFonts w:ascii="Times New Roman" w:eastAsia="Times New Roman" w:hAnsi="Times New Roman" w:cs="Times New Roman"/>
                <w:bCs/>
                <w:sz w:val="24"/>
                <w:szCs w:val="24"/>
                <w:lang w:eastAsia="ru-RU"/>
              </w:rPr>
            </w:pPr>
          </w:p>
        </w:tc>
      </w:tr>
      <w:tr w:rsidR="001D018D" w:rsidRPr="00985111" w:rsidTr="00CD33D8">
        <w:trPr>
          <w:trHeight w:val="20"/>
        </w:trPr>
        <w:tc>
          <w:tcPr>
            <w:tcW w:w="961" w:type="pct"/>
            <w:vMerge/>
          </w:tcPr>
          <w:p w:rsidR="001D018D" w:rsidRPr="00985111" w:rsidRDefault="001D018D" w:rsidP="00CD33D8">
            <w:pPr>
              <w:spacing w:after="200"/>
              <w:rPr>
                <w:rFonts w:ascii="Times New Roman" w:eastAsia="Times New Roman" w:hAnsi="Times New Roman" w:cs="Times New Roman"/>
                <w:b/>
                <w:bCs/>
                <w:sz w:val="24"/>
                <w:szCs w:val="24"/>
                <w:lang w:eastAsia="ru-RU"/>
              </w:rPr>
            </w:pPr>
          </w:p>
        </w:tc>
        <w:tc>
          <w:tcPr>
            <w:tcW w:w="2589" w:type="pct"/>
            <w:gridSpan w:val="2"/>
          </w:tcPr>
          <w:p w:rsidR="001D018D" w:rsidRPr="004710A9" w:rsidRDefault="001D018D" w:rsidP="00CD33D8">
            <w:pPr>
              <w:ind w:right="57"/>
              <w:jc w:val="both"/>
              <w:rPr>
                <w:rFonts w:ascii="Times New Roman" w:eastAsia="Times New Roman" w:hAnsi="Times New Roman" w:cs="Times New Roman"/>
                <w:sz w:val="24"/>
                <w:szCs w:val="24"/>
                <w:lang w:eastAsia="ru-RU"/>
              </w:rPr>
            </w:pPr>
            <w:r w:rsidRPr="00EC5936">
              <w:rPr>
                <w:rFonts w:ascii="Times New Roman" w:hAnsi="Times New Roman"/>
                <w:sz w:val="24"/>
                <w:szCs w:val="24"/>
              </w:rPr>
              <w:t xml:space="preserve">Порядок наладки, настройки, регулировки и проверки оборудования и систем в лабораторных условиях и на беспилотном воздушном судне. </w:t>
            </w:r>
          </w:p>
        </w:tc>
        <w:tc>
          <w:tcPr>
            <w:tcW w:w="750" w:type="pct"/>
            <w:vMerge/>
            <w:vAlign w:val="center"/>
          </w:tcPr>
          <w:p w:rsidR="001D018D" w:rsidRPr="00985111" w:rsidRDefault="001D018D" w:rsidP="00CD33D8">
            <w:pPr>
              <w:suppressAutoHyphens/>
              <w:spacing w:after="200" w:line="276" w:lineRule="auto"/>
              <w:jc w:val="both"/>
              <w:rPr>
                <w:rFonts w:ascii="Times New Roman" w:eastAsia="Times New Roman" w:hAnsi="Times New Roman" w:cs="Times New Roman"/>
                <w:i/>
                <w:sz w:val="24"/>
                <w:szCs w:val="24"/>
                <w:lang w:eastAsia="ru-RU"/>
              </w:rPr>
            </w:pPr>
          </w:p>
        </w:tc>
        <w:tc>
          <w:tcPr>
            <w:tcW w:w="700" w:type="pct"/>
            <w:vMerge/>
          </w:tcPr>
          <w:p w:rsidR="001D018D" w:rsidRPr="00985111" w:rsidRDefault="001D018D" w:rsidP="00CD33D8">
            <w:pPr>
              <w:rPr>
                <w:rFonts w:ascii="Times New Roman" w:eastAsia="Times New Roman" w:hAnsi="Times New Roman" w:cs="Times New Roman"/>
                <w:bCs/>
                <w:sz w:val="24"/>
                <w:szCs w:val="24"/>
                <w:lang w:eastAsia="ru-RU"/>
              </w:rPr>
            </w:pPr>
          </w:p>
        </w:tc>
      </w:tr>
      <w:tr w:rsidR="001D018D" w:rsidRPr="00985111" w:rsidTr="00CD33D8">
        <w:trPr>
          <w:trHeight w:val="20"/>
        </w:trPr>
        <w:tc>
          <w:tcPr>
            <w:tcW w:w="961" w:type="pct"/>
            <w:vMerge/>
          </w:tcPr>
          <w:p w:rsidR="001D018D" w:rsidRPr="00985111" w:rsidRDefault="001D018D" w:rsidP="00CD33D8">
            <w:pPr>
              <w:spacing w:after="200"/>
              <w:rPr>
                <w:rFonts w:ascii="Times New Roman" w:eastAsia="Times New Roman" w:hAnsi="Times New Roman" w:cs="Times New Roman"/>
                <w:b/>
                <w:bCs/>
                <w:sz w:val="24"/>
                <w:szCs w:val="24"/>
                <w:lang w:eastAsia="ru-RU"/>
              </w:rPr>
            </w:pPr>
          </w:p>
        </w:tc>
        <w:tc>
          <w:tcPr>
            <w:tcW w:w="2589" w:type="pct"/>
            <w:gridSpan w:val="2"/>
          </w:tcPr>
          <w:p w:rsidR="001D018D" w:rsidRPr="004710A9" w:rsidRDefault="001D018D" w:rsidP="00CD33D8">
            <w:pPr>
              <w:ind w:right="57"/>
              <w:jc w:val="both"/>
              <w:rPr>
                <w:rFonts w:ascii="Times New Roman" w:eastAsia="Times New Roman" w:hAnsi="Times New Roman" w:cs="Times New Roman"/>
                <w:sz w:val="24"/>
                <w:szCs w:val="24"/>
                <w:lang w:eastAsia="ru-RU"/>
              </w:rPr>
            </w:pPr>
            <w:r w:rsidRPr="00EC5936">
              <w:rPr>
                <w:rFonts w:ascii="Times New Roman" w:hAnsi="Times New Roman"/>
                <w:sz w:val="24"/>
                <w:szCs w:val="24"/>
              </w:rPr>
              <w:t>Порядок ведения эксплуатационно-техническую документацию и разработки инструкций и другой технической документа-</w:t>
            </w:r>
          </w:p>
        </w:tc>
        <w:tc>
          <w:tcPr>
            <w:tcW w:w="750" w:type="pct"/>
            <w:vMerge/>
            <w:vAlign w:val="center"/>
          </w:tcPr>
          <w:p w:rsidR="001D018D" w:rsidRPr="00985111" w:rsidRDefault="001D018D" w:rsidP="00CD33D8">
            <w:pPr>
              <w:suppressAutoHyphens/>
              <w:spacing w:after="200" w:line="276" w:lineRule="auto"/>
              <w:jc w:val="both"/>
              <w:rPr>
                <w:rFonts w:ascii="Times New Roman" w:eastAsia="Times New Roman" w:hAnsi="Times New Roman" w:cs="Times New Roman"/>
                <w:i/>
                <w:sz w:val="24"/>
                <w:szCs w:val="24"/>
                <w:lang w:eastAsia="ru-RU"/>
              </w:rPr>
            </w:pPr>
          </w:p>
        </w:tc>
        <w:tc>
          <w:tcPr>
            <w:tcW w:w="700" w:type="pct"/>
            <w:vMerge/>
          </w:tcPr>
          <w:p w:rsidR="001D018D" w:rsidRPr="00985111" w:rsidRDefault="001D018D" w:rsidP="00CD33D8">
            <w:pPr>
              <w:rPr>
                <w:rFonts w:ascii="Times New Roman" w:eastAsia="Times New Roman" w:hAnsi="Times New Roman" w:cs="Times New Roman"/>
                <w:bCs/>
                <w:sz w:val="24"/>
                <w:szCs w:val="24"/>
                <w:lang w:eastAsia="ru-RU"/>
              </w:rPr>
            </w:pPr>
          </w:p>
        </w:tc>
      </w:tr>
      <w:tr w:rsidR="001D018D" w:rsidRPr="00985111" w:rsidTr="00CD33D8">
        <w:trPr>
          <w:trHeight w:val="20"/>
        </w:trPr>
        <w:tc>
          <w:tcPr>
            <w:tcW w:w="961" w:type="pct"/>
            <w:vMerge/>
          </w:tcPr>
          <w:p w:rsidR="001D018D" w:rsidRPr="00985111" w:rsidRDefault="001D018D" w:rsidP="00CD33D8">
            <w:pPr>
              <w:spacing w:after="200"/>
              <w:rPr>
                <w:rFonts w:ascii="Times New Roman" w:eastAsia="Times New Roman" w:hAnsi="Times New Roman" w:cs="Times New Roman"/>
                <w:b/>
                <w:bCs/>
                <w:sz w:val="24"/>
                <w:szCs w:val="24"/>
                <w:lang w:eastAsia="ru-RU"/>
              </w:rPr>
            </w:pPr>
          </w:p>
        </w:tc>
        <w:tc>
          <w:tcPr>
            <w:tcW w:w="2589" w:type="pct"/>
            <w:gridSpan w:val="2"/>
          </w:tcPr>
          <w:p w:rsidR="001D018D" w:rsidRPr="00985111" w:rsidRDefault="001D018D" w:rsidP="00CD33D8">
            <w:pPr>
              <w:ind w:right="57"/>
              <w:jc w:val="both"/>
              <w:rPr>
                <w:rFonts w:ascii="Times New Roman" w:eastAsia="Times New Roman" w:hAnsi="Times New Roman" w:cs="Times New Roman"/>
                <w:sz w:val="24"/>
                <w:szCs w:val="24"/>
                <w:lang w:eastAsia="ru-RU"/>
              </w:rPr>
            </w:pPr>
            <w:r w:rsidRPr="00985111">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50" w:type="pct"/>
            <w:vAlign w:val="center"/>
          </w:tcPr>
          <w:p w:rsidR="001D018D" w:rsidRPr="005A1BE1" w:rsidRDefault="001D018D" w:rsidP="00CD33D8">
            <w:pPr>
              <w:suppressAutoHyphens/>
              <w:spacing w:after="200" w:line="276" w:lineRule="auto"/>
              <w:jc w:val="center"/>
              <w:rPr>
                <w:rFonts w:ascii="Times New Roman" w:eastAsia="Times New Roman" w:hAnsi="Times New Roman" w:cs="Times New Roman"/>
                <w:b/>
                <w:sz w:val="24"/>
                <w:szCs w:val="24"/>
                <w:lang w:eastAsia="ru-RU"/>
              </w:rPr>
            </w:pPr>
            <w:r w:rsidRPr="005A1BE1">
              <w:rPr>
                <w:rFonts w:ascii="Times New Roman" w:eastAsia="Times New Roman" w:hAnsi="Times New Roman" w:cs="Times New Roman"/>
                <w:b/>
                <w:sz w:val="24"/>
                <w:szCs w:val="24"/>
                <w:lang w:eastAsia="ru-RU"/>
              </w:rPr>
              <w:t>26</w:t>
            </w:r>
          </w:p>
        </w:tc>
        <w:tc>
          <w:tcPr>
            <w:tcW w:w="700" w:type="pct"/>
          </w:tcPr>
          <w:p w:rsidR="001D018D" w:rsidRPr="00985111" w:rsidRDefault="001D018D" w:rsidP="00CD33D8">
            <w:pPr>
              <w:rPr>
                <w:rFonts w:ascii="Times New Roman" w:eastAsia="Times New Roman" w:hAnsi="Times New Roman" w:cs="Times New Roman"/>
                <w:bCs/>
                <w:sz w:val="24"/>
                <w:szCs w:val="24"/>
                <w:lang w:eastAsia="ru-RU"/>
              </w:rPr>
            </w:pPr>
          </w:p>
        </w:tc>
      </w:tr>
      <w:tr w:rsidR="001D018D" w:rsidRPr="00985111" w:rsidTr="00CD33D8">
        <w:trPr>
          <w:trHeight w:val="20"/>
        </w:trPr>
        <w:tc>
          <w:tcPr>
            <w:tcW w:w="961" w:type="pct"/>
            <w:vMerge/>
          </w:tcPr>
          <w:p w:rsidR="001D018D" w:rsidRPr="00985111" w:rsidRDefault="001D018D" w:rsidP="00CD33D8">
            <w:pPr>
              <w:spacing w:after="200"/>
              <w:rPr>
                <w:rFonts w:ascii="Times New Roman" w:eastAsia="Times New Roman" w:hAnsi="Times New Roman" w:cs="Times New Roman"/>
                <w:b/>
                <w:bCs/>
                <w:sz w:val="24"/>
                <w:szCs w:val="24"/>
                <w:lang w:eastAsia="ru-RU"/>
              </w:rPr>
            </w:pPr>
          </w:p>
        </w:tc>
        <w:tc>
          <w:tcPr>
            <w:tcW w:w="2589" w:type="pct"/>
            <w:gridSpan w:val="2"/>
          </w:tcPr>
          <w:p w:rsidR="001D018D" w:rsidRPr="004944C0" w:rsidRDefault="001D018D" w:rsidP="00CD33D8">
            <w:pPr>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Практическое занятие 11</w:t>
            </w:r>
            <w:r w:rsidRPr="004710A9">
              <w:rPr>
                <w:rFonts w:ascii="Times New Roman" w:eastAsia="Times New Roman" w:hAnsi="Times New Roman" w:cs="Times New Roman"/>
                <w:b/>
                <w:bCs/>
                <w:sz w:val="24"/>
                <w:szCs w:val="24"/>
                <w:lang w:eastAsia="ru-RU"/>
              </w:rPr>
              <w:t>.</w:t>
            </w:r>
            <w:r w:rsidRPr="004710A9">
              <w:rPr>
                <w:rFonts w:ascii="Times New Roman" w:eastAsia="Times New Roman" w:hAnsi="Times New Roman" w:cs="Times New Roman"/>
                <w:sz w:val="24"/>
                <w:szCs w:val="24"/>
                <w:lang w:eastAsia="ru-RU"/>
              </w:rPr>
              <w:t xml:space="preserve"> </w:t>
            </w:r>
            <w:r w:rsidRPr="004944C0">
              <w:rPr>
                <w:rFonts w:ascii="Times New Roman" w:eastAsia="Times New Roman" w:hAnsi="Times New Roman" w:cs="Times New Roman"/>
                <w:sz w:val="24"/>
                <w:szCs w:val="24"/>
                <w:lang w:eastAsia="ru-RU"/>
              </w:rPr>
              <w:t>Использование систем крепления внешнего груза для осуществления доставки с помощью беспилотных авиационных систем с использованием дистанционно пилотируемого воздушного судна и автоматического управления посредством посадки, спуска и сброса.</w:t>
            </w:r>
          </w:p>
          <w:p w:rsidR="001D018D" w:rsidRPr="00985111" w:rsidRDefault="001D018D" w:rsidP="00CD33D8">
            <w:pPr>
              <w:ind w:right="57"/>
              <w:jc w:val="both"/>
              <w:rPr>
                <w:rFonts w:ascii="Times New Roman" w:eastAsia="Times New Roman" w:hAnsi="Times New Roman" w:cs="Times New Roman"/>
                <w:sz w:val="24"/>
                <w:szCs w:val="24"/>
                <w:lang w:eastAsia="ru-RU"/>
              </w:rPr>
            </w:pPr>
          </w:p>
        </w:tc>
        <w:tc>
          <w:tcPr>
            <w:tcW w:w="750" w:type="pct"/>
            <w:vAlign w:val="center"/>
          </w:tcPr>
          <w:p w:rsidR="001D018D" w:rsidRPr="00712102" w:rsidRDefault="001D018D" w:rsidP="00CD33D8">
            <w:pPr>
              <w:suppressAutoHyphens/>
              <w:spacing w:after="200" w:line="276" w:lineRule="auto"/>
              <w:jc w:val="center"/>
              <w:rPr>
                <w:rFonts w:ascii="Times New Roman" w:eastAsia="Times New Roman" w:hAnsi="Times New Roman" w:cs="Times New Roman"/>
                <w:sz w:val="24"/>
                <w:szCs w:val="24"/>
                <w:lang w:eastAsia="ru-RU"/>
              </w:rPr>
            </w:pPr>
            <w:r w:rsidRPr="00712102">
              <w:rPr>
                <w:rFonts w:ascii="Times New Roman" w:eastAsia="Times New Roman" w:hAnsi="Times New Roman" w:cs="Times New Roman"/>
                <w:sz w:val="24"/>
                <w:szCs w:val="24"/>
                <w:lang w:eastAsia="ru-RU"/>
              </w:rPr>
              <w:t>6</w:t>
            </w:r>
          </w:p>
        </w:tc>
        <w:tc>
          <w:tcPr>
            <w:tcW w:w="700" w:type="pct"/>
            <w:vMerge w:val="restart"/>
            <w:vAlign w:val="center"/>
          </w:tcPr>
          <w:p w:rsidR="001D018D" w:rsidRDefault="001D018D" w:rsidP="00CD33D8">
            <w:pPr>
              <w:ind w:left="168" w:right="15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4.1, ПК 4.2, ПК 4.4</w:t>
            </w:r>
          </w:p>
          <w:p w:rsidR="001D018D" w:rsidRPr="00985111" w:rsidRDefault="001D018D" w:rsidP="00CD33D8">
            <w:pPr>
              <w:jc w:val="center"/>
              <w:rPr>
                <w:rFonts w:ascii="Times New Roman" w:eastAsia="Times New Roman" w:hAnsi="Times New Roman" w:cs="Times New Roman"/>
                <w:bCs/>
                <w:sz w:val="24"/>
                <w:szCs w:val="24"/>
                <w:lang w:eastAsia="ru-RU"/>
              </w:rPr>
            </w:pPr>
            <w:r>
              <w:rPr>
                <w:rFonts w:ascii="Times New Roman" w:eastAsia="Times New Roman" w:hAnsi="Times New Roman"/>
                <w:sz w:val="24"/>
                <w:szCs w:val="24"/>
              </w:rPr>
              <w:t>ОК 01, ОК 02, ОК 04, ОК 07, ОК 09</w:t>
            </w:r>
          </w:p>
        </w:tc>
      </w:tr>
      <w:tr w:rsidR="001D018D" w:rsidRPr="00985111" w:rsidTr="00CD33D8">
        <w:trPr>
          <w:trHeight w:val="20"/>
        </w:trPr>
        <w:tc>
          <w:tcPr>
            <w:tcW w:w="961" w:type="pct"/>
            <w:vMerge/>
          </w:tcPr>
          <w:p w:rsidR="001D018D" w:rsidRPr="00985111" w:rsidRDefault="001D018D" w:rsidP="00CD33D8">
            <w:pPr>
              <w:spacing w:after="200"/>
              <w:rPr>
                <w:rFonts w:ascii="Times New Roman" w:eastAsia="Times New Roman" w:hAnsi="Times New Roman" w:cs="Times New Roman"/>
                <w:b/>
                <w:bCs/>
                <w:sz w:val="24"/>
                <w:szCs w:val="24"/>
                <w:lang w:eastAsia="ru-RU"/>
              </w:rPr>
            </w:pPr>
          </w:p>
        </w:tc>
        <w:tc>
          <w:tcPr>
            <w:tcW w:w="2589" w:type="pct"/>
            <w:gridSpan w:val="2"/>
          </w:tcPr>
          <w:p w:rsidR="001D018D" w:rsidRDefault="001D018D" w:rsidP="00CD33D8">
            <w:pPr>
              <w:ind w:right="57"/>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Практическое</w:t>
            </w:r>
            <w:r w:rsidRPr="004710A9">
              <w:rPr>
                <w:rFonts w:ascii="Times New Roman" w:eastAsia="Times New Roman" w:hAnsi="Times New Roman" w:cs="Times New Roman"/>
                <w:b/>
                <w:bCs/>
                <w:sz w:val="24"/>
                <w:szCs w:val="24"/>
                <w:lang w:eastAsia="ru-RU"/>
              </w:rPr>
              <w:t xml:space="preserve"> занятие </w:t>
            </w:r>
            <w:r>
              <w:rPr>
                <w:rFonts w:ascii="Times New Roman" w:eastAsia="Times New Roman" w:hAnsi="Times New Roman" w:cs="Times New Roman"/>
                <w:b/>
                <w:bCs/>
                <w:sz w:val="24"/>
                <w:szCs w:val="24"/>
                <w:lang w:eastAsia="ru-RU"/>
              </w:rPr>
              <w:t>12</w:t>
            </w:r>
            <w:r w:rsidRPr="004710A9">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w:t>
            </w:r>
            <w:r w:rsidRPr="004944C0">
              <w:rPr>
                <w:rFonts w:ascii="Times New Roman" w:eastAsia="Times New Roman" w:hAnsi="Times New Roman" w:cs="Times New Roman"/>
                <w:sz w:val="24"/>
                <w:szCs w:val="24"/>
                <w:lang w:eastAsia="ru-RU"/>
              </w:rPr>
              <w:t>Подключение приборов, регистрация характеристик и параметров и обработка полученных результатов.</w:t>
            </w:r>
          </w:p>
        </w:tc>
        <w:tc>
          <w:tcPr>
            <w:tcW w:w="750" w:type="pct"/>
            <w:vAlign w:val="center"/>
          </w:tcPr>
          <w:p w:rsidR="001D018D" w:rsidRPr="00712102" w:rsidRDefault="001D018D" w:rsidP="00CD33D8">
            <w:pPr>
              <w:suppressAutoHyphens/>
              <w:spacing w:after="200" w:line="276" w:lineRule="auto"/>
              <w:jc w:val="center"/>
              <w:rPr>
                <w:rFonts w:ascii="Times New Roman" w:eastAsia="Times New Roman" w:hAnsi="Times New Roman" w:cs="Times New Roman"/>
                <w:sz w:val="24"/>
                <w:szCs w:val="24"/>
                <w:lang w:eastAsia="ru-RU"/>
              </w:rPr>
            </w:pPr>
            <w:r w:rsidRPr="00712102">
              <w:rPr>
                <w:rFonts w:ascii="Times New Roman" w:eastAsia="Times New Roman" w:hAnsi="Times New Roman" w:cs="Times New Roman"/>
                <w:sz w:val="24"/>
                <w:szCs w:val="24"/>
                <w:lang w:eastAsia="ru-RU"/>
              </w:rPr>
              <w:t>4</w:t>
            </w:r>
          </w:p>
        </w:tc>
        <w:tc>
          <w:tcPr>
            <w:tcW w:w="700" w:type="pct"/>
            <w:vMerge/>
            <w:vAlign w:val="center"/>
          </w:tcPr>
          <w:p w:rsidR="001D018D" w:rsidRDefault="001D018D" w:rsidP="00CD33D8">
            <w:pPr>
              <w:ind w:left="168" w:right="156"/>
              <w:jc w:val="center"/>
              <w:rPr>
                <w:rFonts w:ascii="Times New Roman" w:eastAsia="Times New Roman" w:hAnsi="Times New Roman" w:cs="Times New Roman"/>
                <w:sz w:val="24"/>
                <w:szCs w:val="24"/>
              </w:rPr>
            </w:pPr>
          </w:p>
        </w:tc>
      </w:tr>
      <w:tr w:rsidR="001D018D" w:rsidRPr="00985111" w:rsidTr="00CD33D8">
        <w:trPr>
          <w:trHeight w:val="20"/>
        </w:trPr>
        <w:tc>
          <w:tcPr>
            <w:tcW w:w="961" w:type="pct"/>
            <w:vMerge/>
          </w:tcPr>
          <w:p w:rsidR="001D018D" w:rsidRPr="00985111" w:rsidRDefault="001D018D" w:rsidP="00CD33D8">
            <w:pPr>
              <w:spacing w:after="200"/>
              <w:rPr>
                <w:rFonts w:ascii="Times New Roman" w:eastAsia="Times New Roman" w:hAnsi="Times New Roman" w:cs="Times New Roman"/>
                <w:b/>
                <w:bCs/>
                <w:sz w:val="24"/>
                <w:szCs w:val="24"/>
                <w:lang w:eastAsia="ru-RU"/>
              </w:rPr>
            </w:pPr>
          </w:p>
        </w:tc>
        <w:tc>
          <w:tcPr>
            <w:tcW w:w="2589" w:type="pct"/>
            <w:gridSpan w:val="2"/>
          </w:tcPr>
          <w:p w:rsidR="001D018D" w:rsidRPr="004944C0" w:rsidRDefault="001D018D" w:rsidP="00CD33D8">
            <w:pPr>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Практическое занятие 13. </w:t>
            </w:r>
            <w:r w:rsidRPr="004944C0">
              <w:rPr>
                <w:rFonts w:ascii="Times New Roman" w:eastAsia="Times New Roman" w:hAnsi="Times New Roman" w:cs="Times New Roman"/>
                <w:sz w:val="24"/>
                <w:szCs w:val="24"/>
                <w:lang w:eastAsia="ru-RU"/>
              </w:rPr>
              <w:t>Наладка, настройка, регулировка и проверка оборудования и систем в лабораторных условиях и на беспилотном воздушном судне</w:t>
            </w:r>
            <w:r>
              <w:rPr>
                <w:rFonts w:ascii="Times New Roman" w:eastAsia="Times New Roman" w:hAnsi="Times New Roman" w:cs="Times New Roman"/>
                <w:sz w:val="24"/>
                <w:szCs w:val="24"/>
                <w:lang w:eastAsia="ru-RU"/>
              </w:rPr>
              <w:t>.</w:t>
            </w:r>
          </w:p>
        </w:tc>
        <w:tc>
          <w:tcPr>
            <w:tcW w:w="750" w:type="pct"/>
            <w:vAlign w:val="center"/>
          </w:tcPr>
          <w:p w:rsidR="001D018D" w:rsidRPr="00712102" w:rsidRDefault="001D018D" w:rsidP="00CD33D8">
            <w:pPr>
              <w:suppressAutoHyphens/>
              <w:spacing w:after="200" w:line="276" w:lineRule="auto"/>
              <w:jc w:val="center"/>
              <w:rPr>
                <w:rFonts w:ascii="Times New Roman" w:eastAsia="Times New Roman" w:hAnsi="Times New Roman" w:cs="Times New Roman"/>
                <w:sz w:val="24"/>
                <w:szCs w:val="24"/>
                <w:lang w:eastAsia="ru-RU"/>
              </w:rPr>
            </w:pPr>
            <w:r w:rsidRPr="00712102">
              <w:rPr>
                <w:rFonts w:ascii="Times New Roman" w:eastAsia="Times New Roman" w:hAnsi="Times New Roman" w:cs="Times New Roman"/>
                <w:sz w:val="24"/>
                <w:szCs w:val="24"/>
                <w:lang w:eastAsia="ru-RU"/>
              </w:rPr>
              <w:t>6</w:t>
            </w:r>
          </w:p>
        </w:tc>
        <w:tc>
          <w:tcPr>
            <w:tcW w:w="700" w:type="pct"/>
            <w:vMerge/>
            <w:vAlign w:val="center"/>
          </w:tcPr>
          <w:p w:rsidR="001D018D" w:rsidRPr="004710A9" w:rsidRDefault="001D018D" w:rsidP="00CD33D8">
            <w:pPr>
              <w:ind w:left="168" w:right="156"/>
              <w:jc w:val="center"/>
              <w:rPr>
                <w:rFonts w:ascii="Times New Roman" w:eastAsia="Times New Roman" w:hAnsi="Times New Roman" w:cs="Times New Roman"/>
                <w:sz w:val="24"/>
                <w:szCs w:val="24"/>
              </w:rPr>
            </w:pPr>
          </w:p>
        </w:tc>
      </w:tr>
      <w:tr w:rsidR="001D018D" w:rsidRPr="00985111" w:rsidTr="00CD33D8">
        <w:trPr>
          <w:trHeight w:val="20"/>
        </w:trPr>
        <w:tc>
          <w:tcPr>
            <w:tcW w:w="961" w:type="pct"/>
            <w:vMerge/>
          </w:tcPr>
          <w:p w:rsidR="001D018D" w:rsidRPr="00985111" w:rsidRDefault="001D018D" w:rsidP="00CD33D8">
            <w:pPr>
              <w:spacing w:after="200"/>
              <w:rPr>
                <w:rFonts w:ascii="Times New Roman" w:eastAsia="Times New Roman" w:hAnsi="Times New Roman" w:cs="Times New Roman"/>
                <w:b/>
                <w:bCs/>
                <w:sz w:val="24"/>
                <w:szCs w:val="24"/>
                <w:lang w:eastAsia="ru-RU"/>
              </w:rPr>
            </w:pPr>
          </w:p>
        </w:tc>
        <w:tc>
          <w:tcPr>
            <w:tcW w:w="2589" w:type="pct"/>
            <w:gridSpan w:val="2"/>
          </w:tcPr>
          <w:p w:rsidR="001D018D" w:rsidRDefault="001D018D" w:rsidP="00CD33D8">
            <w:pPr>
              <w:ind w:right="57"/>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Практическое</w:t>
            </w:r>
            <w:r w:rsidRPr="004710A9">
              <w:rPr>
                <w:rFonts w:ascii="Times New Roman" w:eastAsia="Times New Roman" w:hAnsi="Times New Roman" w:cs="Times New Roman"/>
                <w:b/>
                <w:bCs/>
                <w:sz w:val="24"/>
                <w:szCs w:val="24"/>
                <w:lang w:eastAsia="ru-RU"/>
              </w:rPr>
              <w:t xml:space="preserve"> занятие </w:t>
            </w:r>
            <w:r>
              <w:rPr>
                <w:rFonts w:ascii="Times New Roman" w:eastAsia="Times New Roman" w:hAnsi="Times New Roman" w:cs="Times New Roman"/>
                <w:b/>
                <w:bCs/>
                <w:sz w:val="24"/>
                <w:szCs w:val="24"/>
                <w:lang w:eastAsia="ru-RU"/>
              </w:rPr>
              <w:t>14</w:t>
            </w:r>
            <w:r w:rsidRPr="004710A9">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w:t>
            </w:r>
            <w:r w:rsidRPr="004944C0">
              <w:rPr>
                <w:rFonts w:ascii="Times New Roman" w:eastAsia="Times New Roman" w:hAnsi="Times New Roman" w:cs="Times New Roman"/>
                <w:sz w:val="24"/>
                <w:szCs w:val="24"/>
                <w:lang w:eastAsia="ru-RU"/>
              </w:rPr>
              <w:t>Ведение эксплуатационно-техническую документацию и разработки инструкций и другой технической документации.</w:t>
            </w:r>
          </w:p>
        </w:tc>
        <w:tc>
          <w:tcPr>
            <w:tcW w:w="750" w:type="pct"/>
            <w:vAlign w:val="center"/>
          </w:tcPr>
          <w:p w:rsidR="001D018D" w:rsidRPr="00712102" w:rsidRDefault="001D018D" w:rsidP="00CD33D8">
            <w:pPr>
              <w:suppressAutoHyphens/>
              <w:spacing w:after="200" w:line="276" w:lineRule="auto"/>
              <w:jc w:val="center"/>
              <w:rPr>
                <w:rFonts w:ascii="Times New Roman" w:eastAsia="Times New Roman" w:hAnsi="Times New Roman" w:cs="Times New Roman"/>
                <w:sz w:val="24"/>
                <w:szCs w:val="24"/>
                <w:lang w:eastAsia="ru-RU"/>
              </w:rPr>
            </w:pPr>
            <w:r w:rsidRPr="00712102">
              <w:rPr>
                <w:rFonts w:ascii="Times New Roman" w:eastAsia="Times New Roman" w:hAnsi="Times New Roman" w:cs="Times New Roman"/>
                <w:sz w:val="24"/>
                <w:szCs w:val="24"/>
                <w:lang w:eastAsia="ru-RU"/>
              </w:rPr>
              <w:t>6</w:t>
            </w:r>
          </w:p>
        </w:tc>
        <w:tc>
          <w:tcPr>
            <w:tcW w:w="700" w:type="pct"/>
            <w:vMerge/>
            <w:vAlign w:val="center"/>
          </w:tcPr>
          <w:p w:rsidR="001D018D" w:rsidRPr="004710A9" w:rsidRDefault="001D018D" w:rsidP="00CD33D8">
            <w:pPr>
              <w:ind w:left="168" w:right="156"/>
              <w:jc w:val="center"/>
              <w:rPr>
                <w:rFonts w:ascii="Times New Roman" w:eastAsia="Times New Roman" w:hAnsi="Times New Roman" w:cs="Times New Roman"/>
                <w:sz w:val="24"/>
                <w:szCs w:val="24"/>
              </w:rPr>
            </w:pPr>
          </w:p>
        </w:tc>
      </w:tr>
      <w:tr w:rsidR="001D018D" w:rsidRPr="00985111" w:rsidTr="00CD33D8">
        <w:trPr>
          <w:trHeight w:val="20"/>
        </w:trPr>
        <w:tc>
          <w:tcPr>
            <w:tcW w:w="961" w:type="pct"/>
            <w:vMerge/>
          </w:tcPr>
          <w:p w:rsidR="001D018D" w:rsidRPr="00985111" w:rsidRDefault="001D018D" w:rsidP="00CD33D8">
            <w:pPr>
              <w:spacing w:after="200"/>
              <w:rPr>
                <w:rFonts w:ascii="Times New Roman" w:eastAsia="Times New Roman" w:hAnsi="Times New Roman" w:cs="Times New Roman"/>
                <w:b/>
                <w:bCs/>
                <w:sz w:val="24"/>
                <w:szCs w:val="24"/>
                <w:lang w:eastAsia="ru-RU"/>
              </w:rPr>
            </w:pPr>
          </w:p>
        </w:tc>
        <w:tc>
          <w:tcPr>
            <w:tcW w:w="2589" w:type="pct"/>
            <w:gridSpan w:val="2"/>
          </w:tcPr>
          <w:p w:rsidR="001D018D" w:rsidRDefault="001D018D" w:rsidP="00CD33D8">
            <w:pPr>
              <w:ind w:right="57"/>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Практическая 15.</w:t>
            </w:r>
          </w:p>
          <w:p w:rsidR="001D018D" w:rsidRPr="00712102" w:rsidRDefault="001D018D" w:rsidP="00CD33D8">
            <w:pPr>
              <w:ind w:right="57"/>
              <w:jc w:val="both"/>
              <w:rPr>
                <w:rFonts w:ascii="Times New Roman" w:eastAsia="Times New Roman" w:hAnsi="Times New Roman" w:cs="Times New Roman"/>
                <w:bCs/>
                <w:sz w:val="24"/>
                <w:szCs w:val="24"/>
                <w:lang w:eastAsia="ru-RU"/>
              </w:rPr>
            </w:pPr>
            <w:r w:rsidRPr="00712102">
              <w:rPr>
                <w:rFonts w:ascii="Times New Roman" w:eastAsia="Times New Roman" w:hAnsi="Times New Roman" w:cs="Times New Roman"/>
                <w:bCs/>
                <w:sz w:val="24"/>
                <w:szCs w:val="24"/>
                <w:lang w:eastAsia="ru-RU"/>
              </w:rPr>
              <w:t>Обработка полученной полетной информации.</w:t>
            </w:r>
          </w:p>
        </w:tc>
        <w:tc>
          <w:tcPr>
            <w:tcW w:w="750" w:type="pct"/>
            <w:vAlign w:val="center"/>
          </w:tcPr>
          <w:p w:rsidR="001D018D" w:rsidRPr="00712102" w:rsidRDefault="001D018D" w:rsidP="00CD33D8">
            <w:pPr>
              <w:suppressAutoHyphens/>
              <w:spacing w:after="200" w:line="276" w:lineRule="auto"/>
              <w:jc w:val="center"/>
              <w:rPr>
                <w:rFonts w:ascii="Times New Roman" w:eastAsia="Times New Roman" w:hAnsi="Times New Roman" w:cs="Times New Roman"/>
                <w:sz w:val="24"/>
                <w:szCs w:val="24"/>
                <w:lang w:eastAsia="ru-RU"/>
              </w:rPr>
            </w:pPr>
            <w:r w:rsidRPr="00712102">
              <w:rPr>
                <w:rFonts w:ascii="Times New Roman" w:eastAsia="Times New Roman" w:hAnsi="Times New Roman" w:cs="Times New Roman"/>
                <w:sz w:val="24"/>
                <w:szCs w:val="24"/>
                <w:lang w:eastAsia="ru-RU"/>
              </w:rPr>
              <w:t>4</w:t>
            </w:r>
          </w:p>
        </w:tc>
        <w:tc>
          <w:tcPr>
            <w:tcW w:w="700" w:type="pct"/>
            <w:vMerge/>
            <w:vAlign w:val="center"/>
          </w:tcPr>
          <w:p w:rsidR="001D018D" w:rsidRPr="00985111" w:rsidRDefault="001D018D" w:rsidP="00CD33D8">
            <w:pPr>
              <w:jc w:val="center"/>
              <w:rPr>
                <w:rFonts w:ascii="Times New Roman" w:eastAsia="Times New Roman" w:hAnsi="Times New Roman" w:cs="Times New Roman"/>
                <w:bCs/>
                <w:sz w:val="24"/>
                <w:szCs w:val="24"/>
                <w:lang w:eastAsia="ru-RU"/>
              </w:rPr>
            </w:pPr>
          </w:p>
        </w:tc>
      </w:tr>
      <w:tr w:rsidR="001D018D" w:rsidRPr="00985111" w:rsidTr="00CD33D8">
        <w:trPr>
          <w:trHeight w:val="493"/>
        </w:trPr>
        <w:tc>
          <w:tcPr>
            <w:tcW w:w="3550" w:type="pct"/>
            <w:gridSpan w:val="3"/>
          </w:tcPr>
          <w:p w:rsidR="001D018D" w:rsidRDefault="001D018D" w:rsidP="00CD33D8">
            <w:pPr>
              <w:spacing w:after="120"/>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Примерная тематика самостоятельной учебной работы при изучении раздела </w:t>
            </w:r>
            <w:r>
              <w:rPr>
                <w:rFonts w:ascii="Times New Roman" w:eastAsia="Times New Roman" w:hAnsi="Times New Roman" w:cs="Times New Roman"/>
                <w:b/>
                <w:bCs/>
                <w:sz w:val="24"/>
                <w:szCs w:val="24"/>
                <w:lang w:eastAsia="ru-RU"/>
              </w:rPr>
              <w:t>1</w:t>
            </w:r>
          </w:p>
          <w:p w:rsidR="001D018D" w:rsidRDefault="001D018D" w:rsidP="00CD33D8">
            <w:pPr>
              <w:spacing w:after="120"/>
              <w:rPr>
                <w:rFonts w:ascii="Times New Roman" w:eastAsia="Times New Roman" w:hAnsi="Times New Roman" w:cs="Times New Roman"/>
                <w:sz w:val="24"/>
                <w:szCs w:val="24"/>
                <w:lang w:eastAsia="ru-RU"/>
              </w:rPr>
            </w:pPr>
            <w:r w:rsidRPr="009E2811">
              <w:rPr>
                <w:rFonts w:ascii="Times New Roman" w:eastAsia="Times New Roman" w:hAnsi="Times New Roman" w:cs="Times New Roman"/>
                <w:sz w:val="24"/>
                <w:szCs w:val="24"/>
                <w:lang w:eastAsia="ru-RU"/>
              </w:rPr>
              <w:t>Основные типы конструкции бортовых систем и оборудования полезной нагрузки, вычислительных устройств и систем, а также систем крепления внешнего груза.</w:t>
            </w:r>
          </w:p>
          <w:p w:rsidR="001D018D" w:rsidRPr="009E2811" w:rsidRDefault="001D018D" w:rsidP="00CD33D8">
            <w:pPr>
              <w:spacing w:after="120"/>
              <w:rPr>
                <w:rFonts w:ascii="Times New Roman" w:eastAsia="Times New Roman" w:hAnsi="Times New Roman" w:cs="Times New Roman"/>
                <w:sz w:val="24"/>
                <w:szCs w:val="24"/>
                <w:lang w:eastAsia="ru-RU"/>
              </w:rPr>
            </w:pPr>
            <w:r w:rsidRPr="009E2811">
              <w:rPr>
                <w:rFonts w:ascii="Times New Roman" w:eastAsia="Times New Roman" w:hAnsi="Times New Roman" w:cs="Times New Roman"/>
                <w:sz w:val="24"/>
                <w:szCs w:val="24"/>
                <w:lang w:eastAsia="ru-RU"/>
              </w:rPr>
              <w:t>Использование систем крепления внешнего груза для осуществления доставки с помощью беспилотных авиационных систем с использованием дистанционно пилотируемого воздушного судна и автоматического управления посредством посадки, спуска и сброса.</w:t>
            </w:r>
          </w:p>
        </w:tc>
        <w:tc>
          <w:tcPr>
            <w:tcW w:w="750" w:type="pct"/>
            <w:vAlign w:val="center"/>
          </w:tcPr>
          <w:p w:rsidR="001D018D" w:rsidRPr="005A1BE1" w:rsidRDefault="001D018D" w:rsidP="00CD33D8">
            <w:pPr>
              <w:suppressAutoHyphens/>
              <w:spacing w:after="200" w:line="276" w:lineRule="auto"/>
              <w:jc w:val="center"/>
              <w:rPr>
                <w:rFonts w:ascii="Times New Roman" w:eastAsia="Times New Roman" w:hAnsi="Times New Roman" w:cs="Times New Roman"/>
                <w:b/>
                <w:sz w:val="24"/>
                <w:szCs w:val="24"/>
                <w:lang w:eastAsia="ru-RU"/>
              </w:rPr>
            </w:pPr>
            <w:r w:rsidRPr="005A1BE1">
              <w:rPr>
                <w:rFonts w:ascii="Times New Roman" w:eastAsia="Times New Roman" w:hAnsi="Times New Roman" w:cs="Times New Roman"/>
                <w:b/>
                <w:sz w:val="24"/>
                <w:szCs w:val="24"/>
                <w:lang w:eastAsia="ru-RU"/>
              </w:rPr>
              <w:t>16</w:t>
            </w:r>
          </w:p>
        </w:tc>
        <w:tc>
          <w:tcPr>
            <w:tcW w:w="700" w:type="pct"/>
          </w:tcPr>
          <w:p w:rsidR="001D018D" w:rsidRPr="00985111" w:rsidRDefault="001D018D" w:rsidP="00CD33D8">
            <w:pPr>
              <w:suppressAutoHyphens/>
              <w:spacing w:after="200" w:line="276" w:lineRule="auto"/>
              <w:rPr>
                <w:rFonts w:ascii="Times New Roman" w:eastAsia="Times New Roman" w:hAnsi="Times New Roman" w:cs="Times New Roman"/>
                <w:b/>
                <w:i/>
                <w:sz w:val="24"/>
                <w:szCs w:val="24"/>
                <w:lang w:eastAsia="ru-RU"/>
              </w:rPr>
            </w:pPr>
          </w:p>
        </w:tc>
      </w:tr>
      <w:tr w:rsidR="001D018D" w:rsidRPr="00985111" w:rsidTr="00CD33D8">
        <w:trPr>
          <w:trHeight w:val="493"/>
        </w:trPr>
        <w:tc>
          <w:tcPr>
            <w:tcW w:w="3550" w:type="pct"/>
            <w:gridSpan w:val="3"/>
          </w:tcPr>
          <w:p w:rsidR="001D018D" w:rsidRPr="00985111" w:rsidRDefault="001D018D" w:rsidP="00CD33D8">
            <w:pPr>
              <w:spacing w:after="12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Промежуточная аттестация экзамен</w:t>
            </w:r>
          </w:p>
        </w:tc>
        <w:tc>
          <w:tcPr>
            <w:tcW w:w="750" w:type="pct"/>
            <w:vAlign w:val="center"/>
          </w:tcPr>
          <w:p w:rsidR="001D018D" w:rsidRPr="005A1BE1" w:rsidRDefault="001D018D" w:rsidP="00CD33D8">
            <w:pPr>
              <w:suppressAutoHyphens/>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700" w:type="pct"/>
          </w:tcPr>
          <w:p w:rsidR="001D018D" w:rsidRPr="00985111" w:rsidRDefault="001D018D" w:rsidP="00CD33D8">
            <w:pPr>
              <w:suppressAutoHyphens/>
              <w:spacing w:after="200" w:line="276" w:lineRule="auto"/>
              <w:rPr>
                <w:rFonts w:ascii="Times New Roman" w:eastAsia="Times New Roman" w:hAnsi="Times New Roman" w:cs="Times New Roman"/>
                <w:b/>
                <w:i/>
                <w:sz w:val="24"/>
                <w:szCs w:val="24"/>
                <w:lang w:eastAsia="ru-RU"/>
              </w:rPr>
            </w:pPr>
          </w:p>
        </w:tc>
      </w:tr>
      <w:tr w:rsidR="001D018D" w:rsidRPr="00985111" w:rsidTr="00CD33D8">
        <w:trPr>
          <w:trHeight w:val="375"/>
        </w:trPr>
        <w:tc>
          <w:tcPr>
            <w:tcW w:w="3550" w:type="pct"/>
            <w:gridSpan w:val="3"/>
            <w:tcBorders>
              <w:top w:val="single" w:sz="4" w:space="0" w:color="auto"/>
              <w:left w:val="single" w:sz="4" w:space="0" w:color="auto"/>
              <w:bottom w:val="single" w:sz="4" w:space="0" w:color="auto"/>
              <w:right w:val="single" w:sz="4" w:space="0" w:color="auto"/>
            </w:tcBorders>
          </w:tcPr>
          <w:p w:rsidR="001D018D" w:rsidRPr="004710A9" w:rsidRDefault="001D018D" w:rsidP="00CD33D8">
            <w:pPr>
              <w:spacing w:after="120"/>
              <w:rPr>
                <w:rFonts w:ascii="Times New Roman" w:eastAsia="Times New Roman" w:hAnsi="Times New Roman" w:cs="Times New Roman"/>
                <w:b/>
                <w:bCs/>
                <w:sz w:val="24"/>
                <w:szCs w:val="24"/>
                <w:lang w:eastAsia="ru-RU"/>
              </w:rPr>
            </w:pPr>
            <w:r w:rsidRPr="00265ABA">
              <w:rPr>
                <w:rFonts w:ascii="Times New Roman" w:eastAsia="Times New Roman" w:hAnsi="Times New Roman"/>
                <w:b/>
                <w:sz w:val="24"/>
              </w:rPr>
              <w:t>Раздел 2. Техническая эксплуатация бортовых систем регистрации полетных данных, сбора и передачи информации, включая системы фото- и видео-съемки, а также иные системы мониторинга земной поверхности и воздушного пространства</w:t>
            </w:r>
          </w:p>
        </w:tc>
        <w:tc>
          <w:tcPr>
            <w:tcW w:w="750" w:type="pct"/>
            <w:tcBorders>
              <w:top w:val="single" w:sz="4" w:space="0" w:color="auto"/>
              <w:left w:val="single" w:sz="4" w:space="0" w:color="auto"/>
              <w:bottom w:val="single" w:sz="4" w:space="0" w:color="auto"/>
              <w:right w:val="single" w:sz="4" w:space="0" w:color="auto"/>
            </w:tcBorders>
            <w:vAlign w:val="center"/>
          </w:tcPr>
          <w:p w:rsidR="001D018D" w:rsidRPr="00E370BE" w:rsidRDefault="001D018D" w:rsidP="00CD33D8">
            <w:pPr>
              <w:suppressAutoHyphens/>
              <w:spacing w:after="200" w:line="276"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sz w:val="24"/>
                <w:szCs w:val="24"/>
                <w:lang w:eastAsia="ru-RU"/>
              </w:rPr>
              <w:t>150</w:t>
            </w:r>
          </w:p>
        </w:tc>
        <w:tc>
          <w:tcPr>
            <w:tcW w:w="700" w:type="pct"/>
            <w:tcBorders>
              <w:top w:val="single" w:sz="4" w:space="0" w:color="auto"/>
              <w:left w:val="single" w:sz="4" w:space="0" w:color="auto"/>
              <w:bottom w:val="single" w:sz="4" w:space="0" w:color="auto"/>
              <w:right w:val="single" w:sz="4" w:space="0" w:color="auto"/>
            </w:tcBorders>
          </w:tcPr>
          <w:p w:rsidR="001D018D" w:rsidRPr="004710A9" w:rsidRDefault="001D018D" w:rsidP="00CD33D8">
            <w:pPr>
              <w:suppressAutoHyphens/>
              <w:spacing w:after="200" w:line="276" w:lineRule="auto"/>
              <w:rPr>
                <w:rFonts w:ascii="Times New Roman" w:eastAsia="Times New Roman" w:hAnsi="Times New Roman" w:cs="Times New Roman"/>
                <w:b/>
                <w:i/>
                <w:sz w:val="24"/>
                <w:szCs w:val="24"/>
                <w:lang w:eastAsia="ru-RU"/>
              </w:rPr>
            </w:pPr>
          </w:p>
        </w:tc>
      </w:tr>
      <w:tr w:rsidR="001D018D" w:rsidRPr="00985111" w:rsidTr="00CD33D8">
        <w:trPr>
          <w:trHeight w:val="413"/>
        </w:trPr>
        <w:tc>
          <w:tcPr>
            <w:tcW w:w="3550" w:type="pct"/>
            <w:gridSpan w:val="3"/>
            <w:tcBorders>
              <w:top w:val="single" w:sz="4" w:space="0" w:color="auto"/>
              <w:left w:val="single" w:sz="4" w:space="0" w:color="auto"/>
              <w:bottom w:val="single" w:sz="4" w:space="0" w:color="auto"/>
              <w:right w:val="single" w:sz="4" w:space="0" w:color="auto"/>
            </w:tcBorders>
          </w:tcPr>
          <w:p w:rsidR="001D018D" w:rsidRPr="004710A9" w:rsidRDefault="001D018D" w:rsidP="00CD33D8">
            <w:pPr>
              <w:spacing w:after="120"/>
              <w:rPr>
                <w:rFonts w:ascii="Times New Roman" w:eastAsia="Times New Roman" w:hAnsi="Times New Roman" w:cs="Times New Roman"/>
                <w:b/>
                <w:bCs/>
                <w:sz w:val="24"/>
                <w:szCs w:val="24"/>
                <w:lang w:eastAsia="ru-RU"/>
              </w:rPr>
            </w:pPr>
            <w:r w:rsidRPr="00187BA0">
              <w:rPr>
                <w:rFonts w:ascii="Times New Roman" w:eastAsia="Times New Roman" w:hAnsi="Times New Roman"/>
                <w:b/>
                <w:sz w:val="24"/>
              </w:rPr>
              <w:t>МДК.04.0</w:t>
            </w:r>
            <w:r>
              <w:rPr>
                <w:rFonts w:ascii="Times New Roman" w:eastAsia="Times New Roman" w:hAnsi="Times New Roman"/>
                <w:b/>
                <w:sz w:val="24"/>
              </w:rPr>
              <w:t>2</w:t>
            </w:r>
            <w:r w:rsidRPr="00187BA0">
              <w:rPr>
                <w:rFonts w:ascii="Times New Roman" w:eastAsia="Times New Roman" w:hAnsi="Times New Roman"/>
                <w:b/>
                <w:sz w:val="24"/>
              </w:rPr>
              <w:t xml:space="preserve"> </w:t>
            </w:r>
            <w:r w:rsidRPr="00EB743E">
              <w:rPr>
                <w:rFonts w:ascii="Times New Roman" w:eastAsia="Times New Roman" w:hAnsi="Times New Roman"/>
                <w:b/>
                <w:sz w:val="24"/>
              </w:rPr>
              <w:t>Методы и алгоритмы обработки информации, полученной от функционального оборудования беспилотных авиационных систем, систем специализированного навесного оборудования, систем фото- и видеосъемки, системы мониторинга земной поверхности и воздушного пространства</w:t>
            </w:r>
          </w:p>
        </w:tc>
        <w:tc>
          <w:tcPr>
            <w:tcW w:w="750" w:type="pct"/>
            <w:tcBorders>
              <w:top w:val="single" w:sz="4" w:space="0" w:color="auto"/>
              <w:left w:val="single" w:sz="4" w:space="0" w:color="auto"/>
              <w:bottom w:val="single" w:sz="4" w:space="0" w:color="auto"/>
              <w:right w:val="single" w:sz="4" w:space="0" w:color="auto"/>
            </w:tcBorders>
            <w:vAlign w:val="center"/>
          </w:tcPr>
          <w:p w:rsidR="001D018D" w:rsidRPr="00E370BE" w:rsidRDefault="001D018D" w:rsidP="00CD33D8">
            <w:pPr>
              <w:suppressAutoHyphens/>
              <w:spacing w:after="200" w:line="276"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sz w:val="24"/>
                <w:szCs w:val="24"/>
                <w:lang w:eastAsia="ru-RU"/>
              </w:rPr>
              <w:t>122</w:t>
            </w:r>
          </w:p>
        </w:tc>
        <w:tc>
          <w:tcPr>
            <w:tcW w:w="700" w:type="pct"/>
            <w:tcBorders>
              <w:top w:val="single" w:sz="4" w:space="0" w:color="auto"/>
              <w:left w:val="single" w:sz="4" w:space="0" w:color="auto"/>
              <w:bottom w:val="single" w:sz="4" w:space="0" w:color="auto"/>
              <w:right w:val="single" w:sz="4" w:space="0" w:color="auto"/>
            </w:tcBorders>
          </w:tcPr>
          <w:p w:rsidR="001D018D" w:rsidRPr="004710A9" w:rsidRDefault="001D018D" w:rsidP="00CD33D8">
            <w:pPr>
              <w:suppressAutoHyphens/>
              <w:spacing w:after="200" w:line="276" w:lineRule="auto"/>
              <w:rPr>
                <w:rFonts w:ascii="Times New Roman" w:eastAsia="Times New Roman" w:hAnsi="Times New Roman" w:cs="Times New Roman"/>
                <w:b/>
                <w:i/>
                <w:sz w:val="24"/>
                <w:szCs w:val="24"/>
                <w:lang w:eastAsia="ru-RU"/>
              </w:rPr>
            </w:pPr>
          </w:p>
        </w:tc>
      </w:tr>
      <w:tr w:rsidR="001D018D" w:rsidRPr="00985111" w:rsidTr="00CD33D8">
        <w:tc>
          <w:tcPr>
            <w:tcW w:w="1049" w:type="pct"/>
            <w:gridSpan w:val="2"/>
            <w:vMerge w:val="restart"/>
          </w:tcPr>
          <w:p w:rsidR="001D018D" w:rsidRPr="00985111" w:rsidRDefault="001D018D" w:rsidP="00CD33D8">
            <w:pPr>
              <w:spacing w:after="200"/>
              <w:rPr>
                <w:rFonts w:ascii="Times New Roman" w:eastAsia="Times New Roman" w:hAnsi="Times New Roman" w:cs="Times New Roman"/>
                <w:b/>
                <w:bCs/>
                <w:sz w:val="24"/>
                <w:szCs w:val="24"/>
                <w:lang w:eastAsia="ru-RU"/>
              </w:rPr>
            </w:pPr>
            <w:r w:rsidRPr="00265ABA">
              <w:rPr>
                <w:rFonts w:ascii="Times New Roman" w:hAnsi="Times New Roman"/>
                <w:b/>
                <w:sz w:val="24"/>
                <w:szCs w:val="24"/>
              </w:rPr>
              <w:t>Тема 2.1 Бортовые системы регистрации полетных данных, сбора и передачи информации, включая системы фото- и видеосъемки, а также иные системы мониторинга земной поверхности и воздушного пространства</w:t>
            </w:r>
          </w:p>
        </w:tc>
        <w:tc>
          <w:tcPr>
            <w:tcW w:w="2501" w:type="pct"/>
          </w:tcPr>
          <w:p w:rsidR="001D018D" w:rsidRPr="00985111" w:rsidRDefault="001D018D" w:rsidP="00CD33D8">
            <w:pPr>
              <w:spacing w:after="200"/>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bCs/>
                <w:sz w:val="24"/>
                <w:szCs w:val="24"/>
                <w:lang w:eastAsia="ru-RU"/>
              </w:rPr>
              <w:t xml:space="preserve">Содержание </w:t>
            </w:r>
          </w:p>
        </w:tc>
        <w:tc>
          <w:tcPr>
            <w:tcW w:w="750" w:type="pct"/>
          </w:tcPr>
          <w:p w:rsidR="001D018D" w:rsidRPr="007F2091" w:rsidRDefault="001D018D" w:rsidP="00CD33D8">
            <w:pPr>
              <w:suppressAutoHyphens/>
              <w:spacing w:after="200" w:line="276" w:lineRule="auto"/>
              <w:jc w:val="center"/>
              <w:rPr>
                <w:rFonts w:ascii="Times New Roman" w:eastAsia="Times New Roman" w:hAnsi="Times New Roman" w:cs="Times New Roman"/>
                <w:b/>
                <w:sz w:val="24"/>
                <w:szCs w:val="24"/>
                <w:lang w:eastAsia="ru-RU"/>
              </w:rPr>
            </w:pPr>
            <w:r w:rsidRPr="007F2091">
              <w:rPr>
                <w:rFonts w:ascii="Times New Roman" w:eastAsia="Times New Roman" w:hAnsi="Times New Roman" w:cs="Times New Roman"/>
                <w:b/>
                <w:sz w:val="24"/>
                <w:szCs w:val="24"/>
                <w:lang w:eastAsia="ru-RU"/>
              </w:rPr>
              <w:t>32</w:t>
            </w:r>
          </w:p>
        </w:tc>
        <w:tc>
          <w:tcPr>
            <w:tcW w:w="700" w:type="pct"/>
          </w:tcPr>
          <w:p w:rsidR="001D018D" w:rsidRPr="00985111" w:rsidRDefault="001D018D" w:rsidP="00CD33D8">
            <w:pPr>
              <w:suppressAutoHyphens/>
              <w:spacing w:after="200" w:line="276" w:lineRule="auto"/>
              <w:jc w:val="both"/>
              <w:rPr>
                <w:rFonts w:ascii="Times New Roman" w:eastAsia="Times New Roman" w:hAnsi="Times New Roman" w:cs="Times New Roman"/>
                <w:i/>
                <w:iCs/>
                <w:sz w:val="24"/>
                <w:szCs w:val="24"/>
                <w:lang w:eastAsia="ru-RU"/>
              </w:rPr>
            </w:pPr>
          </w:p>
        </w:tc>
      </w:tr>
      <w:tr w:rsidR="001D018D" w:rsidRPr="00985111" w:rsidTr="00CD33D8">
        <w:tc>
          <w:tcPr>
            <w:tcW w:w="1049" w:type="pct"/>
            <w:gridSpan w:val="2"/>
            <w:vMerge/>
          </w:tcPr>
          <w:p w:rsidR="001D018D" w:rsidRPr="00985111" w:rsidRDefault="001D018D" w:rsidP="00CD33D8">
            <w:pPr>
              <w:spacing w:after="200"/>
              <w:rPr>
                <w:rFonts w:ascii="Times New Roman" w:eastAsia="Times New Roman" w:hAnsi="Times New Roman" w:cs="Times New Roman"/>
                <w:b/>
                <w:bCs/>
                <w:sz w:val="24"/>
                <w:szCs w:val="24"/>
                <w:lang w:eastAsia="ru-RU"/>
              </w:rPr>
            </w:pPr>
          </w:p>
        </w:tc>
        <w:tc>
          <w:tcPr>
            <w:tcW w:w="2501" w:type="pct"/>
          </w:tcPr>
          <w:p w:rsidR="001D018D" w:rsidRPr="00213717" w:rsidRDefault="001D018D" w:rsidP="00CD33D8">
            <w:pPr>
              <w:jc w:val="both"/>
              <w:rPr>
                <w:rFonts w:ascii="Times New Roman" w:hAnsi="Times New Roman" w:cs="Times New Roman"/>
                <w:sz w:val="24"/>
              </w:rPr>
            </w:pPr>
            <w:r w:rsidRPr="00213717">
              <w:rPr>
                <w:rFonts w:ascii="Times New Roman" w:eastAsia="Calibri" w:hAnsi="Times New Roman" w:cs="Times New Roman"/>
                <w:sz w:val="24"/>
              </w:rPr>
              <w:t>Состав, функции и возможности использования информационных и телекоммуникационных</w:t>
            </w:r>
            <w:r w:rsidRPr="00213717">
              <w:rPr>
                <w:rFonts w:ascii="Times New Roman" w:eastAsia="Calibri" w:hAnsi="Times New Roman" w:cs="Times New Roman"/>
                <w:spacing w:val="1"/>
                <w:sz w:val="24"/>
              </w:rPr>
              <w:t xml:space="preserve"> </w:t>
            </w:r>
            <w:r w:rsidRPr="00213717">
              <w:rPr>
                <w:rFonts w:ascii="Times New Roman" w:eastAsia="Calibri" w:hAnsi="Times New Roman" w:cs="Times New Roman"/>
                <w:sz w:val="24"/>
              </w:rPr>
              <w:t xml:space="preserve">технологий для сбора и передачи информации. </w:t>
            </w:r>
          </w:p>
        </w:tc>
        <w:tc>
          <w:tcPr>
            <w:tcW w:w="750" w:type="pct"/>
            <w:vMerge w:val="restart"/>
            <w:vAlign w:val="center"/>
          </w:tcPr>
          <w:p w:rsidR="001D018D" w:rsidRPr="00985111" w:rsidRDefault="001D018D" w:rsidP="00CD33D8">
            <w:pPr>
              <w:suppressAutoHyphens/>
              <w:spacing w:after="200" w:line="276" w:lineRule="auto"/>
              <w:jc w:val="both"/>
              <w:rPr>
                <w:rFonts w:ascii="Times New Roman" w:eastAsia="Times New Roman" w:hAnsi="Times New Roman" w:cs="Times New Roman"/>
                <w:b/>
                <w:sz w:val="24"/>
                <w:szCs w:val="24"/>
                <w:lang w:eastAsia="ru-RU"/>
              </w:rPr>
            </w:pPr>
          </w:p>
        </w:tc>
        <w:tc>
          <w:tcPr>
            <w:tcW w:w="700" w:type="pct"/>
            <w:vMerge w:val="restart"/>
            <w:vAlign w:val="center"/>
          </w:tcPr>
          <w:p w:rsidR="001D018D" w:rsidRPr="00985111" w:rsidRDefault="001D018D"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ПК 4.1, ПК 4.3, ПК 4.4, </w:t>
            </w:r>
            <w:r>
              <w:rPr>
                <w:rFonts w:ascii="Times New Roman" w:eastAsia="Times New Roman" w:hAnsi="Times New Roman"/>
                <w:sz w:val="24"/>
                <w:szCs w:val="24"/>
              </w:rPr>
              <w:t>ОК 01, ОК 02, ОК 04, ОК 07, ОК 09</w:t>
            </w:r>
          </w:p>
        </w:tc>
      </w:tr>
      <w:tr w:rsidR="001D018D" w:rsidRPr="00985111" w:rsidTr="00CD33D8">
        <w:tc>
          <w:tcPr>
            <w:tcW w:w="1049" w:type="pct"/>
            <w:gridSpan w:val="2"/>
            <w:vMerge/>
          </w:tcPr>
          <w:p w:rsidR="001D018D" w:rsidRPr="00985111" w:rsidRDefault="001D018D" w:rsidP="00CD33D8">
            <w:pPr>
              <w:spacing w:after="200"/>
              <w:rPr>
                <w:rFonts w:ascii="Times New Roman" w:eastAsia="Times New Roman" w:hAnsi="Times New Roman" w:cs="Times New Roman"/>
                <w:b/>
                <w:bCs/>
                <w:sz w:val="24"/>
                <w:szCs w:val="24"/>
                <w:lang w:eastAsia="ru-RU"/>
              </w:rPr>
            </w:pPr>
          </w:p>
        </w:tc>
        <w:tc>
          <w:tcPr>
            <w:tcW w:w="2501" w:type="pct"/>
          </w:tcPr>
          <w:p w:rsidR="001D018D" w:rsidRPr="00213717" w:rsidRDefault="001D018D" w:rsidP="00CD33D8">
            <w:pPr>
              <w:suppressAutoHyphens/>
              <w:jc w:val="both"/>
              <w:rPr>
                <w:rFonts w:ascii="Times New Roman" w:eastAsia="Times New Roman" w:hAnsi="Times New Roman" w:cs="Times New Roman"/>
                <w:sz w:val="24"/>
                <w:szCs w:val="24"/>
                <w:lang w:eastAsia="ru-RU"/>
              </w:rPr>
            </w:pPr>
            <w:r w:rsidRPr="00213717">
              <w:rPr>
                <w:rFonts w:ascii="Times New Roman" w:eastAsia="Calibri" w:hAnsi="Times New Roman" w:cs="Times New Roman"/>
                <w:sz w:val="24"/>
              </w:rPr>
              <w:t>Порядок использования бортовых систем регистрации полетных данных, сбора и передачи информации, включая системы</w:t>
            </w:r>
            <w:r w:rsidRPr="00213717">
              <w:rPr>
                <w:rFonts w:ascii="Times New Roman" w:eastAsia="Calibri" w:hAnsi="Times New Roman" w:cs="Times New Roman"/>
                <w:spacing w:val="1"/>
                <w:sz w:val="24"/>
              </w:rPr>
              <w:t xml:space="preserve"> </w:t>
            </w:r>
            <w:r w:rsidRPr="00213717">
              <w:rPr>
                <w:rFonts w:ascii="Times New Roman" w:eastAsia="Calibri" w:hAnsi="Times New Roman" w:cs="Times New Roman"/>
                <w:sz w:val="24"/>
              </w:rPr>
              <w:t>фото- и видео-съемки,</w:t>
            </w:r>
            <w:r w:rsidRPr="00213717">
              <w:rPr>
                <w:rFonts w:ascii="Times New Roman" w:eastAsia="Calibri" w:hAnsi="Times New Roman" w:cs="Times New Roman"/>
                <w:spacing w:val="1"/>
                <w:sz w:val="24"/>
              </w:rPr>
              <w:t xml:space="preserve"> </w:t>
            </w:r>
            <w:r w:rsidRPr="00213717">
              <w:rPr>
                <w:rFonts w:ascii="Times New Roman" w:eastAsia="Calibri" w:hAnsi="Times New Roman" w:cs="Times New Roman"/>
                <w:sz w:val="24"/>
              </w:rPr>
              <w:t>а</w:t>
            </w:r>
            <w:r w:rsidRPr="00213717">
              <w:rPr>
                <w:rFonts w:ascii="Times New Roman" w:eastAsia="Calibri" w:hAnsi="Times New Roman" w:cs="Times New Roman"/>
                <w:spacing w:val="-5"/>
                <w:sz w:val="24"/>
              </w:rPr>
              <w:t xml:space="preserve"> </w:t>
            </w:r>
            <w:r w:rsidRPr="00213717">
              <w:rPr>
                <w:rFonts w:ascii="Times New Roman" w:eastAsia="Calibri" w:hAnsi="Times New Roman" w:cs="Times New Roman"/>
                <w:sz w:val="24"/>
              </w:rPr>
              <w:t>также</w:t>
            </w:r>
            <w:r w:rsidRPr="00213717">
              <w:rPr>
                <w:rFonts w:ascii="Times New Roman" w:eastAsia="Calibri" w:hAnsi="Times New Roman" w:cs="Times New Roman"/>
                <w:spacing w:val="-1"/>
                <w:sz w:val="24"/>
              </w:rPr>
              <w:t xml:space="preserve"> </w:t>
            </w:r>
            <w:r w:rsidRPr="00213717">
              <w:rPr>
                <w:rFonts w:ascii="Times New Roman" w:eastAsia="Calibri" w:hAnsi="Times New Roman" w:cs="Times New Roman"/>
                <w:sz w:val="24"/>
              </w:rPr>
              <w:t>иные</w:t>
            </w:r>
            <w:r w:rsidRPr="00213717">
              <w:rPr>
                <w:rFonts w:ascii="Times New Roman" w:eastAsia="Calibri" w:hAnsi="Times New Roman" w:cs="Times New Roman"/>
                <w:spacing w:val="-1"/>
                <w:sz w:val="24"/>
              </w:rPr>
              <w:t xml:space="preserve"> </w:t>
            </w:r>
            <w:r w:rsidRPr="00213717">
              <w:rPr>
                <w:rFonts w:ascii="Times New Roman" w:eastAsia="Calibri" w:hAnsi="Times New Roman" w:cs="Times New Roman"/>
                <w:sz w:val="24"/>
              </w:rPr>
              <w:t>системы</w:t>
            </w:r>
            <w:r w:rsidRPr="00213717">
              <w:rPr>
                <w:rFonts w:ascii="Times New Roman" w:eastAsia="Calibri" w:hAnsi="Times New Roman" w:cs="Times New Roman"/>
                <w:spacing w:val="-3"/>
                <w:sz w:val="24"/>
              </w:rPr>
              <w:t xml:space="preserve"> </w:t>
            </w:r>
            <w:r w:rsidRPr="00213717">
              <w:rPr>
                <w:rFonts w:ascii="Times New Roman" w:eastAsia="Calibri" w:hAnsi="Times New Roman" w:cs="Times New Roman"/>
                <w:sz w:val="24"/>
              </w:rPr>
              <w:t>мониторинга</w:t>
            </w:r>
            <w:r w:rsidRPr="00213717">
              <w:rPr>
                <w:rFonts w:ascii="Times New Roman" w:eastAsia="Calibri" w:hAnsi="Times New Roman" w:cs="Times New Roman"/>
                <w:spacing w:val="-6"/>
                <w:sz w:val="24"/>
              </w:rPr>
              <w:t xml:space="preserve"> </w:t>
            </w:r>
            <w:r w:rsidRPr="00213717">
              <w:rPr>
                <w:rFonts w:ascii="Times New Roman" w:eastAsia="Calibri" w:hAnsi="Times New Roman" w:cs="Times New Roman"/>
                <w:sz w:val="24"/>
              </w:rPr>
              <w:t>земной</w:t>
            </w:r>
            <w:r w:rsidRPr="00213717">
              <w:rPr>
                <w:rFonts w:ascii="Times New Roman" w:eastAsia="Calibri" w:hAnsi="Times New Roman" w:cs="Times New Roman"/>
                <w:spacing w:val="-4"/>
                <w:sz w:val="24"/>
              </w:rPr>
              <w:t xml:space="preserve"> </w:t>
            </w:r>
            <w:r w:rsidRPr="00213717">
              <w:rPr>
                <w:rFonts w:ascii="Times New Roman" w:eastAsia="Calibri" w:hAnsi="Times New Roman" w:cs="Times New Roman"/>
                <w:sz w:val="24"/>
              </w:rPr>
              <w:t>поверхности</w:t>
            </w:r>
            <w:r w:rsidRPr="00213717">
              <w:rPr>
                <w:rFonts w:ascii="Times New Roman" w:eastAsia="Calibri" w:hAnsi="Times New Roman" w:cs="Times New Roman"/>
                <w:spacing w:val="-3"/>
                <w:sz w:val="24"/>
              </w:rPr>
              <w:t xml:space="preserve"> </w:t>
            </w:r>
            <w:r w:rsidRPr="00213717">
              <w:rPr>
                <w:rFonts w:ascii="Times New Roman" w:eastAsia="Calibri" w:hAnsi="Times New Roman" w:cs="Times New Roman"/>
                <w:sz w:val="24"/>
              </w:rPr>
              <w:t>и</w:t>
            </w:r>
            <w:r w:rsidRPr="00213717">
              <w:rPr>
                <w:rFonts w:ascii="Times New Roman" w:eastAsia="Calibri" w:hAnsi="Times New Roman" w:cs="Times New Roman"/>
                <w:spacing w:val="-4"/>
                <w:sz w:val="24"/>
              </w:rPr>
              <w:t xml:space="preserve"> </w:t>
            </w:r>
            <w:r w:rsidRPr="00213717">
              <w:rPr>
                <w:rFonts w:ascii="Times New Roman" w:eastAsia="Calibri" w:hAnsi="Times New Roman" w:cs="Times New Roman"/>
                <w:sz w:val="24"/>
              </w:rPr>
              <w:t>воздушного пространства.</w:t>
            </w:r>
          </w:p>
        </w:tc>
        <w:tc>
          <w:tcPr>
            <w:tcW w:w="750" w:type="pct"/>
            <w:vMerge/>
            <w:vAlign w:val="center"/>
          </w:tcPr>
          <w:p w:rsidR="001D018D" w:rsidRPr="00985111" w:rsidRDefault="001D018D" w:rsidP="00CD33D8">
            <w:pPr>
              <w:suppressAutoHyphens/>
              <w:spacing w:after="200" w:line="276" w:lineRule="auto"/>
              <w:jc w:val="both"/>
              <w:rPr>
                <w:rFonts w:ascii="Times New Roman" w:eastAsia="Times New Roman" w:hAnsi="Times New Roman" w:cs="Times New Roman"/>
                <w:b/>
                <w:sz w:val="24"/>
                <w:szCs w:val="24"/>
                <w:lang w:eastAsia="ru-RU"/>
              </w:rPr>
            </w:pPr>
          </w:p>
        </w:tc>
        <w:tc>
          <w:tcPr>
            <w:tcW w:w="700" w:type="pct"/>
            <w:vMerge/>
          </w:tcPr>
          <w:p w:rsidR="001D018D" w:rsidRPr="00985111" w:rsidRDefault="001D018D" w:rsidP="00CD33D8">
            <w:pPr>
              <w:suppressAutoHyphens/>
              <w:spacing w:line="276" w:lineRule="auto"/>
              <w:jc w:val="both"/>
              <w:rPr>
                <w:rFonts w:ascii="Times New Roman" w:eastAsia="Times New Roman" w:hAnsi="Times New Roman" w:cs="Times New Roman"/>
                <w:sz w:val="24"/>
                <w:szCs w:val="24"/>
                <w:lang w:eastAsia="ru-RU"/>
              </w:rPr>
            </w:pPr>
          </w:p>
        </w:tc>
      </w:tr>
      <w:tr w:rsidR="001D018D" w:rsidRPr="00985111" w:rsidTr="00CD33D8">
        <w:tc>
          <w:tcPr>
            <w:tcW w:w="1049" w:type="pct"/>
            <w:gridSpan w:val="2"/>
            <w:vMerge/>
          </w:tcPr>
          <w:p w:rsidR="001D018D" w:rsidRPr="00985111" w:rsidRDefault="001D018D" w:rsidP="00CD33D8">
            <w:pPr>
              <w:spacing w:after="200"/>
              <w:rPr>
                <w:rFonts w:ascii="Times New Roman" w:eastAsia="Times New Roman" w:hAnsi="Times New Roman" w:cs="Times New Roman"/>
                <w:b/>
                <w:bCs/>
                <w:sz w:val="24"/>
                <w:szCs w:val="24"/>
                <w:lang w:eastAsia="ru-RU"/>
              </w:rPr>
            </w:pPr>
          </w:p>
        </w:tc>
        <w:tc>
          <w:tcPr>
            <w:tcW w:w="2501" w:type="pct"/>
          </w:tcPr>
          <w:p w:rsidR="001D018D" w:rsidRPr="00213717" w:rsidRDefault="001D018D" w:rsidP="00CD33D8">
            <w:pPr>
              <w:suppressAutoHyphens/>
              <w:jc w:val="both"/>
              <w:rPr>
                <w:rFonts w:ascii="Times New Roman" w:eastAsia="Times New Roman" w:hAnsi="Times New Roman" w:cs="Times New Roman"/>
                <w:sz w:val="24"/>
                <w:szCs w:val="24"/>
                <w:lang w:eastAsia="ru-RU"/>
              </w:rPr>
            </w:pPr>
            <w:r w:rsidRPr="00213717">
              <w:rPr>
                <w:rFonts w:ascii="Times New Roman" w:eastAsia="Calibri" w:hAnsi="Times New Roman" w:cs="Times New Roman"/>
                <w:sz w:val="24"/>
              </w:rPr>
              <w:t>Методы</w:t>
            </w:r>
            <w:r w:rsidRPr="00213717">
              <w:rPr>
                <w:rFonts w:ascii="Times New Roman" w:eastAsia="Calibri" w:hAnsi="Times New Roman" w:cs="Times New Roman"/>
                <w:spacing w:val="-5"/>
                <w:sz w:val="24"/>
              </w:rPr>
              <w:t xml:space="preserve"> </w:t>
            </w:r>
            <w:r w:rsidRPr="00213717">
              <w:rPr>
                <w:rFonts w:ascii="Times New Roman" w:eastAsia="Calibri" w:hAnsi="Times New Roman" w:cs="Times New Roman"/>
                <w:sz w:val="24"/>
              </w:rPr>
              <w:t>обработки</w:t>
            </w:r>
            <w:r w:rsidRPr="00213717">
              <w:rPr>
                <w:rFonts w:ascii="Times New Roman" w:eastAsia="Calibri" w:hAnsi="Times New Roman" w:cs="Times New Roman"/>
                <w:spacing w:val="-5"/>
                <w:sz w:val="24"/>
              </w:rPr>
              <w:t xml:space="preserve"> </w:t>
            </w:r>
            <w:r w:rsidRPr="00213717">
              <w:rPr>
                <w:rFonts w:ascii="Times New Roman" w:eastAsia="Calibri" w:hAnsi="Times New Roman" w:cs="Times New Roman"/>
                <w:sz w:val="24"/>
              </w:rPr>
              <w:t>полученной полетной информации.</w:t>
            </w:r>
          </w:p>
        </w:tc>
        <w:tc>
          <w:tcPr>
            <w:tcW w:w="750" w:type="pct"/>
            <w:vMerge/>
            <w:vAlign w:val="center"/>
          </w:tcPr>
          <w:p w:rsidR="001D018D" w:rsidRPr="00985111" w:rsidRDefault="001D018D" w:rsidP="00CD33D8">
            <w:pPr>
              <w:suppressAutoHyphens/>
              <w:spacing w:after="200" w:line="276" w:lineRule="auto"/>
              <w:jc w:val="both"/>
              <w:rPr>
                <w:rFonts w:ascii="Times New Roman" w:eastAsia="Times New Roman" w:hAnsi="Times New Roman" w:cs="Times New Roman"/>
                <w:b/>
                <w:sz w:val="24"/>
                <w:szCs w:val="24"/>
                <w:lang w:eastAsia="ru-RU"/>
              </w:rPr>
            </w:pPr>
          </w:p>
        </w:tc>
        <w:tc>
          <w:tcPr>
            <w:tcW w:w="700" w:type="pct"/>
            <w:vMerge/>
          </w:tcPr>
          <w:p w:rsidR="001D018D" w:rsidRPr="00985111" w:rsidRDefault="001D018D" w:rsidP="00CD33D8">
            <w:pPr>
              <w:suppressAutoHyphens/>
              <w:spacing w:line="276" w:lineRule="auto"/>
              <w:jc w:val="both"/>
              <w:rPr>
                <w:rFonts w:ascii="Times New Roman" w:eastAsia="Times New Roman" w:hAnsi="Times New Roman" w:cs="Times New Roman"/>
                <w:sz w:val="24"/>
                <w:szCs w:val="24"/>
                <w:lang w:eastAsia="ru-RU"/>
              </w:rPr>
            </w:pPr>
          </w:p>
        </w:tc>
      </w:tr>
      <w:tr w:rsidR="001D018D" w:rsidRPr="00985111" w:rsidTr="00CD33D8">
        <w:trPr>
          <w:trHeight w:val="20"/>
        </w:trPr>
        <w:tc>
          <w:tcPr>
            <w:tcW w:w="1049" w:type="pct"/>
            <w:gridSpan w:val="2"/>
            <w:vMerge/>
          </w:tcPr>
          <w:p w:rsidR="001D018D" w:rsidRPr="00985111" w:rsidRDefault="001D018D" w:rsidP="00CD33D8">
            <w:pPr>
              <w:spacing w:after="200"/>
              <w:rPr>
                <w:rFonts w:ascii="Times New Roman" w:eastAsia="Times New Roman" w:hAnsi="Times New Roman" w:cs="Times New Roman"/>
                <w:b/>
                <w:bCs/>
                <w:sz w:val="24"/>
                <w:szCs w:val="24"/>
                <w:lang w:eastAsia="ru-RU"/>
              </w:rPr>
            </w:pPr>
          </w:p>
        </w:tc>
        <w:tc>
          <w:tcPr>
            <w:tcW w:w="2501" w:type="pct"/>
          </w:tcPr>
          <w:p w:rsidR="001D018D" w:rsidRPr="00985111" w:rsidRDefault="001D018D" w:rsidP="00CD33D8">
            <w:pPr>
              <w:suppressAutoHyphens/>
              <w:spacing w:after="200"/>
              <w:jc w:val="both"/>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50" w:type="pct"/>
            <w:vAlign w:val="center"/>
          </w:tcPr>
          <w:p w:rsidR="001D018D" w:rsidRPr="00985111" w:rsidRDefault="001D018D" w:rsidP="00CD33D8">
            <w:pPr>
              <w:suppressAutoHyphens/>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24</w:t>
            </w:r>
          </w:p>
        </w:tc>
        <w:tc>
          <w:tcPr>
            <w:tcW w:w="700" w:type="pct"/>
          </w:tcPr>
          <w:p w:rsidR="001D018D" w:rsidRPr="00985111" w:rsidRDefault="001D018D" w:rsidP="00CD33D8">
            <w:pPr>
              <w:suppressAutoHyphens/>
              <w:spacing w:after="200" w:line="276" w:lineRule="auto"/>
              <w:jc w:val="both"/>
              <w:rPr>
                <w:rFonts w:ascii="Times New Roman" w:eastAsia="Times New Roman" w:hAnsi="Times New Roman" w:cs="Times New Roman"/>
                <w:i/>
                <w:iCs/>
                <w:sz w:val="24"/>
                <w:szCs w:val="24"/>
                <w:lang w:eastAsia="ru-RU"/>
              </w:rPr>
            </w:pPr>
          </w:p>
        </w:tc>
      </w:tr>
      <w:tr w:rsidR="001D018D" w:rsidRPr="00985111" w:rsidTr="00CD33D8">
        <w:trPr>
          <w:trHeight w:val="20"/>
        </w:trPr>
        <w:tc>
          <w:tcPr>
            <w:tcW w:w="1049" w:type="pct"/>
            <w:gridSpan w:val="2"/>
            <w:vMerge/>
          </w:tcPr>
          <w:p w:rsidR="001D018D" w:rsidRPr="00985111" w:rsidRDefault="001D018D" w:rsidP="00CD33D8">
            <w:pPr>
              <w:spacing w:after="200"/>
              <w:rPr>
                <w:rFonts w:ascii="Times New Roman" w:eastAsia="Times New Roman" w:hAnsi="Times New Roman" w:cs="Times New Roman"/>
                <w:b/>
                <w:bCs/>
                <w:sz w:val="24"/>
                <w:szCs w:val="24"/>
                <w:lang w:eastAsia="ru-RU"/>
              </w:rPr>
            </w:pPr>
          </w:p>
        </w:tc>
        <w:tc>
          <w:tcPr>
            <w:tcW w:w="2501" w:type="pct"/>
          </w:tcPr>
          <w:p w:rsidR="001D018D" w:rsidRPr="00985111" w:rsidRDefault="001D018D" w:rsidP="00CD33D8">
            <w:pPr>
              <w:suppressAutoHyphens/>
              <w:spacing w:after="200"/>
              <w:jc w:val="both"/>
              <w:rPr>
                <w:rFonts w:ascii="Times New Roman" w:eastAsia="Times New Roman" w:hAnsi="Times New Roman" w:cs="Times New Roman"/>
                <w:b/>
                <w:bCs/>
                <w:sz w:val="24"/>
                <w:szCs w:val="24"/>
                <w:lang w:eastAsia="ru-RU"/>
              </w:rPr>
            </w:pPr>
            <w:r w:rsidRPr="004710A9">
              <w:rPr>
                <w:rFonts w:ascii="Times New Roman" w:eastAsia="Calibri" w:hAnsi="Times New Roman" w:cs="Times New Roman"/>
                <w:b/>
                <w:bCs/>
                <w:sz w:val="24"/>
                <w:szCs w:val="24"/>
              </w:rPr>
              <w:t xml:space="preserve">Практическое занятие </w:t>
            </w:r>
            <w:r>
              <w:rPr>
                <w:rFonts w:ascii="Times New Roman" w:eastAsia="Calibri" w:hAnsi="Times New Roman" w:cs="Times New Roman"/>
                <w:b/>
                <w:bCs/>
                <w:sz w:val="24"/>
                <w:szCs w:val="24"/>
              </w:rPr>
              <w:t>16</w:t>
            </w:r>
            <w:r w:rsidRPr="004710A9">
              <w:rPr>
                <w:rFonts w:ascii="Times New Roman" w:eastAsia="Calibri" w:hAnsi="Times New Roman" w:cs="Times New Roman"/>
                <w:b/>
                <w:bCs/>
                <w:sz w:val="24"/>
                <w:szCs w:val="24"/>
              </w:rPr>
              <w:t>.</w:t>
            </w:r>
            <w:r>
              <w:rPr>
                <w:rFonts w:ascii="Times New Roman" w:eastAsia="Calibri" w:hAnsi="Times New Roman" w:cs="Times New Roman"/>
                <w:sz w:val="24"/>
                <w:szCs w:val="24"/>
              </w:rPr>
              <w:t xml:space="preserve"> </w:t>
            </w:r>
            <w:r w:rsidRPr="00712102">
              <w:rPr>
                <w:rFonts w:ascii="Times New Roman" w:eastAsia="Times New Roman" w:hAnsi="Times New Roman" w:cs="Times New Roman"/>
                <w:bCs/>
                <w:sz w:val="24"/>
                <w:szCs w:val="24"/>
                <w:lang w:eastAsia="ru-RU"/>
              </w:rPr>
              <w:t>Изучение состава, функций и возможностей использования информационных и телекоммуникационных технологий для сбора и передачи информации.</w:t>
            </w:r>
          </w:p>
        </w:tc>
        <w:tc>
          <w:tcPr>
            <w:tcW w:w="750" w:type="pct"/>
            <w:vAlign w:val="center"/>
          </w:tcPr>
          <w:p w:rsidR="001D018D" w:rsidRPr="00E65BBA" w:rsidRDefault="001D018D" w:rsidP="00CD33D8">
            <w:pPr>
              <w:suppressAutoHyphens/>
              <w:spacing w:after="200" w:line="276" w:lineRule="auto"/>
              <w:jc w:val="center"/>
              <w:rPr>
                <w:rFonts w:ascii="Times New Roman" w:eastAsia="Times New Roman" w:hAnsi="Times New Roman" w:cs="Times New Roman"/>
                <w:sz w:val="24"/>
                <w:szCs w:val="24"/>
                <w:lang w:eastAsia="ru-RU"/>
              </w:rPr>
            </w:pPr>
            <w:r w:rsidRPr="00E65BBA">
              <w:rPr>
                <w:rFonts w:ascii="Times New Roman" w:eastAsia="Times New Roman" w:hAnsi="Times New Roman" w:cs="Times New Roman"/>
                <w:sz w:val="24"/>
                <w:szCs w:val="24"/>
                <w:lang w:eastAsia="ru-RU"/>
              </w:rPr>
              <w:t>8</w:t>
            </w:r>
          </w:p>
        </w:tc>
        <w:tc>
          <w:tcPr>
            <w:tcW w:w="700" w:type="pct"/>
            <w:vMerge w:val="restart"/>
          </w:tcPr>
          <w:p w:rsidR="001D018D" w:rsidRPr="00985111" w:rsidRDefault="001D018D" w:rsidP="00CD33D8">
            <w:pPr>
              <w:suppressAutoHyphens/>
              <w:spacing w:line="276" w:lineRule="auto"/>
              <w:jc w:val="center"/>
              <w:rPr>
                <w:rFonts w:ascii="Times New Roman" w:eastAsia="Times New Roman" w:hAnsi="Times New Roman" w:cs="Times New Roman"/>
                <w:i/>
                <w:iCs/>
                <w:sz w:val="24"/>
                <w:szCs w:val="24"/>
                <w:lang w:eastAsia="ru-RU"/>
              </w:rPr>
            </w:pPr>
            <w:r>
              <w:rPr>
                <w:rFonts w:ascii="Times New Roman" w:eastAsia="Times New Roman" w:hAnsi="Times New Roman" w:cs="Times New Roman"/>
                <w:sz w:val="24"/>
                <w:szCs w:val="24"/>
              </w:rPr>
              <w:t xml:space="preserve">ПК 4.1, ПК 4.3, ПК 4.4, </w:t>
            </w:r>
            <w:r>
              <w:rPr>
                <w:rFonts w:ascii="Times New Roman" w:eastAsia="Times New Roman" w:hAnsi="Times New Roman"/>
                <w:sz w:val="24"/>
                <w:szCs w:val="24"/>
              </w:rPr>
              <w:t>ОК 01, ОК 02, ОК 04, ОК 07, ОК 09</w:t>
            </w:r>
          </w:p>
        </w:tc>
      </w:tr>
      <w:tr w:rsidR="001D018D" w:rsidRPr="00985111" w:rsidTr="00CD33D8">
        <w:trPr>
          <w:trHeight w:val="20"/>
        </w:trPr>
        <w:tc>
          <w:tcPr>
            <w:tcW w:w="1049" w:type="pct"/>
            <w:gridSpan w:val="2"/>
            <w:vMerge/>
          </w:tcPr>
          <w:p w:rsidR="001D018D" w:rsidRPr="00985111" w:rsidRDefault="001D018D" w:rsidP="00CD33D8">
            <w:pPr>
              <w:spacing w:after="200"/>
              <w:rPr>
                <w:rFonts w:ascii="Times New Roman" w:eastAsia="Times New Roman" w:hAnsi="Times New Roman" w:cs="Times New Roman"/>
                <w:b/>
                <w:bCs/>
                <w:sz w:val="24"/>
                <w:szCs w:val="24"/>
                <w:lang w:eastAsia="ru-RU"/>
              </w:rPr>
            </w:pPr>
          </w:p>
        </w:tc>
        <w:tc>
          <w:tcPr>
            <w:tcW w:w="2501" w:type="pct"/>
          </w:tcPr>
          <w:p w:rsidR="001D018D" w:rsidRPr="00985111" w:rsidRDefault="001D018D" w:rsidP="00CD33D8">
            <w:pPr>
              <w:suppressAutoHyphens/>
              <w:spacing w:after="200"/>
              <w:jc w:val="both"/>
              <w:rPr>
                <w:rFonts w:ascii="Times New Roman" w:eastAsia="Times New Roman" w:hAnsi="Times New Roman" w:cs="Times New Roman"/>
                <w:b/>
                <w:bCs/>
                <w:sz w:val="24"/>
                <w:szCs w:val="24"/>
                <w:lang w:eastAsia="ru-RU"/>
              </w:rPr>
            </w:pPr>
            <w:r w:rsidRPr="004710A9">
              <w:rPr>
                <w:rFonts w:ascii="Times New Roman" w:eastAsia="Calibri" w:hAnsi="Times New Roman" w:cs="Times New Roman"/>
                <w:b/>
                <w:bCs/>
                <w:sz w:val="24"/>
                <w:szCs w:val="24"/>
              </w:rPr>
              <w:t xml:space="preserve">Практическое занятие </w:t>
            </w:r>
            <w:r>
              <w:rPr>
                <w:rFonts w:ascii="Times New Roman" w:eastAsia="Calibri" w:hAnsi="Times New Roman" w:cs="Times New Roman"/>
                <w:b/>
                <w:bCs/>
                <w:sz w:val="24"/>
                <w:szCs w:val="24"/>
              </w:rPr>
              <w:t>17</w:t>
            </w:r>
            <w:r w:rsidRPr="004710A9">
              <w:rPr>
                <w:rFonts w:ascii="Times New Roman" w:eastAsia="Calibri" w:hAnsi="Times New Roman" w:cs="Times New Roman"/>
                <w:b/>
                <w:bCs/>
                <w:sz w:val="24"/>
                <w:szCs w:val="24"/>
              </w:rPr>
              <w:t>.</w:t>
            </w:r>
            <w:r>
              <w:rPr>
                <w:rFonts w:ascii="Times New Roman" w:eastAsia="Calibri" w:hAnsi="Times New Roman" w:cs="Times New Roman"/>
                <w:sz w:val="24"/>
                <w:szCs w:val="24"/>
              </w:rPr>
              <w:t xml:space="preserve"> </w:t>
            </w:r>
            <w:r w:rsidRPr="00213717">
              <w:rPr>
                <w:rFonts w:ascii="Times New Roman" w:eastAsia="Calibri" w:hAnsi="Times New Roman" w:cs="Times New Roman"/>
                <w:sz w:val="24"/>
                <w:szCs w:val="24"/>
              </w:rPr>
              <w:t>Использование бортовых систем регистрации полетных данных, сбора и передачи информации, включая системы фото- и видеосъемки, а также иных систем мониторинга земной поверхности и воздушного пространства.</w:t>
            </w:r>
            <w:r>
              <w:rPr>
                <w:rFonts w:ascii="Times New Roman" w:eastAsia="Calibri" w:hAnsi="Times New Roman" w:cs="Times New Roman"/>
                <w:sz w:val="24"/>
                <w:szCs w:val="24"/>
              </w:rPr>
              <w:t xml:space="preserve"> </w:t>
            </w:r>
            <w:r w:rsidRPr="00213717">
              <w:rPr>
                <w:rFonts w:ascii="Times New Roman" w:eastAsia="Calibri" w:hAnsi="Times New Roman" w:cs="Times New Roman"/>
                <w:sz w:val="24"/>
                <w:szCs w:val="24"/>
              </w:rPr>
              <w:t>Обработка полученной полетной информации</w:t>
            </w:r>
          </w:p>
        </w:tc>
        <w:tc>
          <w:tcPr>
            <w:tcW w:w="750" w:type="pct"/>
            <w:vAlign w:val="center"/>
          </w:tcPr>
          <w:p w:rsidR="001D018D" w:rsidRPr="00E65BBA" w:rsidRDefault="001D018D" w:rsidP="00CD33D8">
            <w:pPr>
              <w:suppressAutoHyphens/>
              <w:spacing w:after="200" w:line="276" w:lineRule="auto"/>
              <w:jc w:val="center"/>
              <w:rPr>
                <w:rFonts w:ascii="Times New Roman" w:eastAsia="Times New Roman" w:hAnsi="Times New Roman" w:cs="Times New Roman"/>
                <w:sz w:val="24"/>
                <w:szCs w:val="24"/>
                <w:lang w:eastAsia="ru-RU"/>
              </w:rPr>
            </w:pPr>
            <w:r w:rsidRPr="00E65BBA">
              <w:rPr>
                <w:rFonts w:ascii="Times New Roman" w:eastAsia="Times New Roman" w:hAnsi="Times New Roman" w:cs="Times New Roman"/>
                <w:sz w:val="24"/>
                <w:szCs w:val="24"/>
                <w:lang w:eastAsia="ru-RU"/>
              </w:rPr>
              <w:t>8</w:t>
            </w:r>
          </w:p>
        </w:tc>
        <w:tc>
          <w:tcPr>
            <w:tcW w:w="700" w:type="pct"/>
            <w:vMerge/>
          </w:tcPr>
          <w:p w:rsidR="001D018D" w:rsidRPr="00985111" w:rsidRDefault="001D018D" w:rsidP="00CD33D8">
            <w:pPr>
              <w:suppressAutoHyphens/>
              <w:spacing w:line="276" w:lineRule="auto"/>
              <w:jc w:val="center"/>
              <w:rPr>
                <w:rFonts w:ascii="Times New Roman" w:eastAsia="Times New Roman" w:hAnsi="Times New Roman" w:cs="Times New Roman"/>
                <w:i/>
                <w:iCs/>
                <w:sz w:val="24"/>
                <w:szCs w:val="24"/>
                <w:lang w:eastAsia="ru-RU"/>
              </w:rPr>
            </w:pPr>
          </w:p>
        </w:tc>
      </w:tr>
      <w:tr w:rsidR="001D018D" w:rsidRPr="00985111" w:rsidTr="00CD33D8">
        <w:trPr>
          <w:trHeight w:val="20"/>
        </w:trPr>
        <w:tc>
          <w:tcPr>
            <w:tcW w:w="1049" w:type="pct"/>
            <w:gridSpan w:val="2"/>
            <w:vMerge/>
          </w:tcPr>
          <w:p w:rsidR="001D018D" w:rsidRPr="00985111" w:rsidRDefault="001D018D" w:rsidP="00CD33D8">
            <w:pPr>
              <w:spacing w:after="200"/>
              <w:rPr>
                <w:rFonts w:ascii="Times New Roman" w:eastAsia="Times New Roman" w:hAnsi="Times New Roman" w:cs="Times New Roman"/>
                <w:b/>
                <w:bCs/>
                <w:sz w:val="24"/>
                <w:szCs w:val="24"/>
                <w:lang w:eastAsia="ru-RU"/>
              </w:rPr>
            </w:pPr>
          </w:p>
        </w:tc>
        <w:tc>
          <w:tcPr>
            <w:tcW w:w="2501" w:type="pct"/>
          </w:tcPr>
          <w:p w:rsidR="001D018D" w:rsidRPr="00712102" w:rsidRDefault="001D018D" w:rsidP="00CD33D8">
            <w:pPr>
              <w:suppressAutoHyphens/>
              <w:spacing w:after="200"/>
              <w:jc w:val="both"/>
              <w:rPr>
                <w:rFonts w:ascii="Times New Roman" w:eastAsia="Times New Roman" w:hAnsi="Times New Roman" w:cs="Times New Roman"/>
                <w:bCs/>
                <w:sz w:val="24"/>
                <w:szCs w:val="24"/>
                <w:lang w:eastAsia="ru-RU"/>
              </w:rPr>
            </w:pPr>
            <w:r w:rsidRPr="004710A9">
              <w:rPr>
                <w:rFonts w:ascii="Times New Roman" w:eastAsia="Calibri" w:hAnsi="Times New Roman" w:cs="Times New Roman"/>
                <w:b/>
                <w:bCs/>
                <w:sz w:val="24"/>
                <w:szCs w:val="24"/>
              </w:rPr>
              <w:t xml:space="preserve">Практическое занятие </w:t>
            </w:r>
            <w:r>
              <w:rPr>
                <w:rFonts w:ascii="Times New Roman" w:eastAsia="Calibri" w:hAnsi="Times New Roman" w:cs="Times New Roman"/>
                <w:b/>
                <w:bCs/>
                <w:sz w:val="24"/>
                <w:szCs w:val="24"/>
              </w:rPr>
              <w:t xml:space="preserve">18. </w:t>
            </w:r>
            <w:r w:rsidRPr="00712102">
              <w:rPr>
                <w:rFonts w:ascii="Times New Roman" w:eastAsia="Calibri" w:hAnsi="Times New Roman" w:cs="Times New Roman"/>
                <w:bCs/>
                <w:sz w:val="24"/>
                <w:szCs w:val="24"/>
              </w:rPr>
              <w:t>Обработка полученной полетной информации.</w:t>
            </w:r>
          </w:p>
        </w:tc>
        <w:tc>
          <w:tcPr>
            <w:tcW w:w="750" w:type="pct"/>
            <w:vAlign w:val="center"/>
          </w:tcPr>
          <w:p w:rsidR="001D018D" w:rsidRPr="00E65BBA" w:rsidRDefault="001D018D" w:rsidP="00CD33D8">
            <w:pPr>
              <w:suppressAutoHyphens/>
              <w:spacing w:after="200" w:line="276" w:lineRule="auto"/>
              <w:jc w:val="center"/>
              <w:rPr>
                <w:rFonts w:ascii="Times New Roman" w:eastAsia="Times New Roman" w:hAnsi="Times New Roman" w:cs="Times New Roman"/>
                <w:sz w:val="24"/>
                <w:szCs w:val="24"/>
                <w:lang w:eastAsia="ru-RU"/>
              </w:rPr>
            </w:pPr>
            <w:r w:rsidRPr="00E65BBA">
              <w:rPr>
                <w:rFonts w:ascii="Times New Roman" w:eastAsia="Times New Roman" w:hAnsi="Times New Roman" w:cs="Times New Roman"/>
                <w:sz w:val="24"/>
                <w:szCs w:val="24"/>
                <w:lang w:eastAsia="ru-RU"/>
              </w:rPr>
              <w:t>8</w:t>
            </w:r>
          </w:p>
        </w:tc>
        <w:tc>
          <w:tcPr>
            <w:tcW w:w="700" w:type="pct"/>
            <w:vMerge/>
          </w:tcPr>
          <w:p w:rsidR="001D018D" w:rsidRPr="00985111" w:rsidRDefault="001D018D" w:rsidP="00CD33D8">
            <w:pPr>
              <w:suppressAutoHyphens/>
              <w:spacing w:line="276" w:lineRule="auto"/>
              <w:jc w:val="center"/>
              <w:rPr>
                <w:rFonts w:ascii="Times New Roman" w:eastAsia="Times New Roman" w:hAnsi="Times New Roman" w:cs="Times New Roman"/>
                <w:i/>
                <w:iCs/>
                <w:sz w:val="24"/>
                <w:szCs w:val="24"/>
                <w:lang w:eastAsia="ru-RU"/>
              </w:rPr>
            </w:pPr>
          </w:p>
        </w:tc>
      </w:tr>
      <w:tr w:rsidR="001D018D" w:rsidRPr="00985111" w:rsidTr="00CD33D8">
        <w:trPr>
          <w:trHeight w:val="571"/>
        </w:trPr>
        <w:tc>
          <w:tcPr>
            <w:tcW w:w="1049" w:type="pct"/>
            <w:gridSpan w:val="2"/>
            <w:vMerge w:val="restart"/>
          </w:tcPr>
          <w:p w:rsidR="001D018D" w:rsidRPr="00985111" w:rsidRDefault="001D018D" w:rsidP="00CD33D8">
            <w:pPr>
              <w:ind w:left="57" w:right="57"/>
              <w:jc w:val="both"/>
              <w:rPr>
                <w:rFonts w:ascii="Times New Roman" w:eastAsia="Times New Roman" w:hAnsi="Times New Roman" w:cs="Times New Roman"/>
                <w:b/>
                <w:bCs/>
                <w:sz w:val="24"/>
                <w:szCs w:val="24"/>
                <w:lang w:eastAsia="ru-RU"/>
              </w:rPr>
            </w:pPr>
            <w:r w:rsidRPr="00265ABA">
              <w:rPr>
                <w:rFonts w:ascii="Times New Roman" w:hAnsi="Times New Roman"/>
                <w:b/>
                <w:sz w:val="24"/>
                <w:szCs w:val="24"/>
              </w:rPr>
              <w:t xml:space="preserve">Тема 2.2 Техническая эксплуатация бортовых систем регистрации полетных данных, сбора и передачи информации, включая системы фото- и </w:t>
            </w:r>
            <w:r w:rsidRPr="00265ABA">
              <w:rPr>
                <w:rFonts w:ascii="Times New Roman" w:hAnsi="Times New Roman"/>
                <w:b/>
                <w:sz w:val="24"/>
                <w:szCs w:val="24"/>
              </w:rPr>
              <w:lastRenderedPageBreak/>
              <w:t>видеосъемки, а также иные системы мониторинга земной поверхности и воздушного пространства</w:t>
            </w:r>
          </w:p>
        </w:tc>
        <w:tc>
          <w:tcPr>
            <w:tcW w:w="2501" w:type="pct"/>
          </w:tcPr>
          <w:p w:rsidR="001D018D" w:rsidRPr="00985111" w:rsidRDefault="001D018D" w:rsidP="00CD33D8">
            <w:pPr>
              <w:ind w:right="57"/>
              <w:jc w:val="both"/>
              <w:rPr>
                <w:rFonts w:ascii="Times New Roman" w:eastAsia="Times New Roman" w:hAnsi="Times New Roman" w:cs="Times New Roman"/>
                <w:sz w:val="24"/>
                <w:szCs w:val="24"/>
                <w:lang w:eastAsia="ru-RU"/>
              </w:rPr>
            </w:pPr>
            <w:r w:rsidRPr="00985111">
              <w:rPr>
                <w:rFonts w:ascii="Times New Roman" w:eastAsia="Times New Roman" w:hAnsi="Times New Roman" w:cs="Times New Roman"/>
                <w:b/>
                <w:bCs/>
                <w:sz w:val="24"/>
                <w:szCs w:val="24"/>
                <w:lang w:eastAsia="ru-RU"/>
              </w:rPr>
              <w:lastRenderedPageBreak/>
              <w:t xml:space="preserve">Содержание </w:t>
            </w:r>
          </w:p>
        </w:tc>
        <w:tc>
          <w:tcPr>
            <w:tcW w:w="750" w:type="pct"/>
            <w:vAlign w:val="center"/>
          </w:tcPr>
          <w:p w:rsidR="001D018D" w:rsidRPr="007F2091" w:rsidRDefault="001D018D" w:rsidP="00CD33D8">
            <w:pPr>
              <w:suppressAutoHyphens/>
              <w:spacing w:after="200" w:line="276" w:lineRule="auto"/>
              <w:jc w:val="center"/>
              <w:rPr>
                <w:rFonts w:ascii="Times New Roman" w:eastAsia="Times New Roman" w:hAnsi="Times New Roman" w:cs="Times New Roman"/>
                <w:b/>
                <w:sz w:val="24"/>
                <w:szCs w:val="24"/>
                <w:lang w:eastAsia="ru-RU"/>
              </w:rPr>
            </w:pPr>
            <w:r w:rsidRPr="007F2091">
              <w:rPr>
                <w:rFonts w:ascii="Times New Roman" w:eastAsia="Times New Roman" w:hAnsi="Times New Roman" w:cs="Times New Roman"/>
                <w:b/>
                <w:sz w:val="24"/>
                <w:szCs w:val="24"/>
                <w:lang w:eastAsia="ru-RU"/>
              </w:rPr>
              <w:t>40</w:t>
            </w:r>
          </w:p>
        </w:tc>
        <w:tc>
          <w:tcPr>
            <w:tcW w:w="700" w:type="pct"/>
          </w:tcPr>
          <w:p w:rsidR="001D018D" w:rsidRPr="00985111" w:rsidRDefault="001D018D" w:rsidP="00CD33D8">
            <w:pPr>
              <w:rPr>
                <w:rFonts w:ascii="Times New Roman" w:eastAsia="Times New Roman" w:hAnsi="Times New Roman" w:cs="Times New Roman"/>
                <w:bCs/>
                <w:sz w:val="24"/>
                <w:szCs w:val="24"/>
                <w:lang w:eastAsia="ru-RU"/>
              </w:rPr>
            </w:pPr>
          </w:p>
        </w:tc>
      </w:tr>
      <w:tr w:rsidR="001D018D" w:rsidRPr="00985111" w:rsidTr="00CD33D8">
        <w:trPr>
          <w:trHeight w:val="20"/>
        </w:trPr>
        <w:tc>
          <w:tcPr>
            <w:tcW w:w="1049" w:type="pct"/>
            <w:gridSpan w:val="2"/>
            <w:vMerge/>
          </w:tcPr>
          <w:p w:rsidR="001D018D" w:rsidRPr="00985111" w:rsidRDefault="001D018D" w:rsidP="00CD33D8">
            <w:pPr>
              <w:spacing w:after="200"/>
              <w:rPr>
                <w:rFonts w:ascii="Times New Roman" w:eastAsia="Times New Roman" w:hAnsi="Times New Roman" w:cs="Times New Roman"/>
                <w:b/>
                <w:bCs/>
                <w:sz w:val="24"/>
                <w:szCs w:val="24"/>
                <w:lang w:eastAsia="ru-RU"/>
              </w:rPr>
            </w:pPr>
          </w:p>
        </w:tc>
        <w:tc>
          <w:tcPr>
            <w:tcW w:w="2501" w:type="pct"/>
          </w:tcPr>
          <w:p w:rsidR="001D018D" w:rsidRPr="00985111" w:rsidRDefault="001D018D" w:rsidP="00CD33D8">
            <w:pPr>
              <w:ind w:right="57"/>
              <w:jc w:val="both"/>
              <w:rPr>
                <w:rFonts w:ascii="Times New Roman" w:eastAsia="Times New Roman" w:hAnsi="Times New Roman" w:cs="Times New Roman"/>
                <w:sz w:val="24"/>
                <w:szCs w:val="24"/>
                <w:lang w:eastAsia="ru-RU"/>
              </w:rPr>
            </w:pPr>
            <w:r w:rsidRPr="001C68EF">
              <w:rPr>
                <w:rFonts w:ascii="Times New Roman" w:eastAsia="Calibri" w:hAnsi="Times New Roman" w:cs="Times New Roman"/>
                <w:sz w:val="24"/>
                <w:szCs w:val="24"/>
              </w:rPr>
              <w:t xml:space="preserve">Нормативно-техническая документация по эксплуатации бортовых систем регистрации полетных данных, сбора и передачи информации, включая системы фото- и видеосъемки, а также иных систем мониторинга земной поверхности и воздушного пространства. </w:t>
            </w:r>
          </w:p>
        </w:tc>
        <w:tc>
          <w:tcPr>
            <w:tcW w:w="750" w:type="pct"/>
            <w:vMerge w:val="restart"/>
            <w:vAlign w:val="center"/>
          </w:tcPr>
          <w:p w:rsidR="001D018D" w:rsidRPr="00985111" w:rsidRDefault="001D018D" w:rsidP="00CD33D8">
            <w:pPr>
              <w:suppressAutoHyphens/>
              <w:spacing w:after="200" w:line="276" w:lineRule="auto"/>
              <w:jc w:val="both"/>
              <w:rPr>
                <w:rFonts w:ascii="Times New Roman" w:eastAsia="Times New Roman" w:hAnsi="Times New Roman" w:cs="Times New Roman"/>
                <w:i/>
                <w:sz w:val="24"/>
                <w:szCs w:val="24"/>
                <w:lang w:eastAsia="ru-RU"/>
              </w:rPr>
            </w:pPr>
          </w:p>
        </w:tc>
        <w:tc>
          <w:tcPr>
            <w:tcW w:w="700" w:type="pct"/>
            <w:vMerge w:val="restart"/>
            <w:vAlign w:val="center"/>
          </w:tcPr>
          <w:p w:rsidR="001D018D" w:rsidRPr="00985111" w:rsidRDefault="001D018D" w:rsidP="00CD33D8">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rPr>
              <w:t xml:space="preserve">ПК 4.1, ПК 4.3, ПК 4.4, </w:t>
            </w:r>
            <w:r>
              <w:rPr>
                <w:rFonts w:ascii="Times New Roman" w:eastAsia="Times New Roman" w:hAnsi="Times New Roman"/>
                <w:sz w:val="24"/>
                <w:szCs w:val="24"/>
              </w:rPr>
              <w:t>ОК 01, ОК 02, ОК 04, ОК 07, ОК 09</w:t>
            </w:r>
          </w:p>
        </w:tc>
      </w:tr>
      <w:tr w:rsidR="001D018D" w:rsidRPr="00985111" w:rsidTr="00CD33D8">
        <w:trPr>
          <w:trHeight w:val="20"/>
        </w:trPr>
        <w:tc>
          <w:tcPr>
            <w:tcW w:w="1049" w:type="pct"/>
            <w:gridSpan w:val="2"/>
            <w:vMerge/>
          </w:tcPr>
          <w:p w:rsidR="001D018D" w:rsidRPr="00985111" w:rsidRDefault="001D018D" w:rsidP="00CD33D8">
            <w:pPr>
              <w:spacing w:after="200"/>
              <w:rPr>
                <w:rFonts w:ascii="Times New Roman" w:eastAsia="Times New Roman" w:hAnsi="Times New Roman" w:cs="Times New Roman"/>
                <w:b/>
                <w:bCs/>
                <w:sz w:val="24"/>
                <w:szCs w:val="24"/>
                <w:lang w:eastAsia="ru-RU"/>
              </w:rPr>
            </w:pPr>
          </w:p>
        </w:tc>
        <w:tc>
          <w:tcPr>
            <w:tcW w:w="2501" w:type="pct"/>
          </w:tcPr>
          <w:p w:rsidR="001D018D" w:rsidRPr="00985111" w:rsidRDefault="001D018D" w:rsidP="00CD33D8">
            <w:pPr>
              <w:ind w:right="57"/>
              <w:jc w:val="both"/>
              <w:rPr>
                <w:rFonts w:ascii="Times New Roman" w:eastAsia="Times New Roman" w:hAnsi="Times New Roman" w:cs="Times New Roman"/>
                <w:sz w:val="24"/>
                <w:szCs w:val="24"/>
                <w:lang w:eastAsia="ru-RU"/>
              </w:rPr>
            </w:pPr>
            <w:r w:rsidRPr="001C68EF">
              <w:rPr>
                <w:rFonts w:ascii="Times New Roman" w:eastAsia="Calibri" w:hAnsi="Times New Roman" w:cs="Times New Roman"/>
                <w:sz w:val="24"/>
                <w:szCs w:val="24"/>
              </w:rPr>
              <w:t xml:space="preserve">Возможные неисправности оборудования, способы их обнаружения и устранения. </w:t>
            </w:r>
          </w:p>
        </w:tc>
        <w:tc>
          <w:tcPr>
            <w:tcW w:w="750" w:type="pct"/>
            <w:vMerge/>
            <w:vAlign w:val="center"/>
          </w:tcPr>
          <w:p w:rsidR="001D018D" w:rsidRPr="00985111" w:rsidRDefault="001D018D" w:rsidP="00CD33D8">
            <w:pPr>
              <w:suppressAutoHyphens/>
              <w:spacing w:after="200" w:line="276" w:lineRule="auto"/>
              <w:jc w:val="both"/>
              <w:rPr>
                <w:rFonts w:ascii="Times New Roman" w:eastAsia="Times New Roman" w:hAnsi="Times New Roman" w:cs="Times New Roman"/>
                <w:i/>
                <w:sz w:val="24"/>
                <w:szCs w:val="24"/>
                <w:lang w:eastAsia="ru-RU"/>
              </w:rPr>
            </w:pPr>
          </w:p>
        </w:tc>
        <w:tc>
          <w:tcPr>
            <w:tcW w:w="700" w:type="pct"/>
            <w:vMerge/>
          </w:tcPr>
          <w:p w:rsidR="001D018D" w:rsidRPr="00985111" w:rsidRDefault="001D018D" w:rsidP="00CD33D8">
            <w:pPr>
              <w:rPr>
                <w:rFonts w:ascii="Times New Roman" w:eastAsia="Times New Roman" w:hAnsi="Times New Roman" w:cs="Times New Roman"/>
                <w:bCs/>
                <w:sz w:val="24"/>
                <w:szCs w:val="24"/>
                <w:lang w:eastAsia="ru-RU"/>
              </w:rPr>
            </w:pPr>
          </w:p>
        </w:tc>
      </w:tr>
      <w:tr w:rsidR="001D018D" w:rsidRPr="00985111" w:rsidTr="00CD33D8">
        <w:trPr>
          <w:trHeight w:val="20"/>
        </w:trPr>
        <w:tc>
          <w:tcPr>
            <w:tcW w:w="1049" w:type="pct"/>
            <w:gridSpan w:val="2"/>
            <w:vMerge/>
          </w:tcPr>
          <w:p w:rsidR="001D018D" w:rsidRPr="00985111" w:rsidRDefault="001D018D" w:rsidP="00CD33D8">
            <w:pPr>
              <w:spacing w:after="200"/>
              <w:rPr>
                <w:rFonts w:ascii="Times New Roman" w:eastAsia="Times New Roman" w:hAnsi="Times New Roman" w:cs="Times New Roman"/>
                <w:b/>
                <w:bCs/>
                <w:sz w:val="24"/>
                <w:szCs w:val="24"/>
                <w:lang w:eastAsia="ru-RU"/>
              </w:rPr>
            </w:pPr>
          </w:p>
        </w:tc>
        <w:tc>
          <w:tcPr>
            <w:tcW w:w="2501" w:type="pct"/>
          </w:tcPr>
          <w:p w:rsidR="001D018D" w:rsidRPr="00985111" w:rsidRDefault="001D018D" w:rsidP="00CD33D8">
            <w:pPr>
              <w:ind w:right="57"/>
              <w:jc w:val="both"/>
              <w:rPr>
                <w:rFonts w:ascii="Times New Roman" w:eastAsia="Times New Roman" w:hAnsi="Times New Roman" w:cs="Times New Roman"/>
                <w:sz w:val="24"/>
                <w:szCs w:val="24"/>
                <w:lang w:eastAsia="ru-RU"/>
              </w:rPr>
            </w:pPr>
            <w:r w:rsidRPr="001C68EF">
              <w:rPr>
                <w:rFonts w:ascii="Times New Roman" w:eastAsia="Calibri" w:hAnsi="Times New Roman" w:cs="Times New Roman"/>
                <w:sz w:val="24"/>
                <w:szCs w:val="24"/>
              </w:rPr>
              <w:t xml:space="preserve">Порядок наладки, настройки, регулировки бортовых систем регистрации полетных данных, сбора и передачи информации, включая системы фото- и видеосъемки, а также иных систем мониторинга земной поверхности и воздушного пространства. </w:t>
            </w:r>
          </w:p>
        </w:tc>
        <w:tc>
          <w:tcPr>
            <w:tcW w:w="750" w:type="pct"/>
            <w:vMerge/>
            <w:vAlign w:val="center"/>
          </w:tcPr>
          <w:p w:rsidR="001D018D" w:rsidRPr="00985111" w:rsidRDefault="001D018D" w:rsidP="00CD33D8">
            <w:pPr>
              <w:suppressAutoHyphens/>
              <w:spacing w:after="200" w:line="276" w:lineRule="auto"/>
              <w:jc w:val="both"/>
              <w:rPr>
                <w:rFonts w:ascii="Times New Roman" w:eastAsia="Times New Roman" w:hAnsi="Times New Roman" w:cs="Times New Roman"/>
                <w:i/>
                <w:sz w:val="24"/>
                <w:szCs w:val="24"/>
                <w:lang w:eastAsia="ru-RU"/>
              </w:rPr>
            </w:pPr>
          </w:p>
        </w:tc>
        <w:tc>
          <w:tcPr>
            <w:tcW w:w="700" w:type="pct"/>
            <w:vMerge/>
          </w:tcPr>
          <w:p w:rsidR="001D018D" w:rsidRPr="00985111" w:rsidRDefault="001D018D" w:rsidP="00CD33D8">
            <w:pPr>
              <w:rPr>
                <w:rFonts w:ascii="Times New Roman" w:eastAsia="Times New Roman" w:hAnsi="Times New Roman" w:cs="Times New Roman"/>
                <w:bCs/>
                <w:sz w:val="24"/>
                <w:szCs w:val="24"/>
                <w:lang w:eastAsia="ru-RU"/>
              </w:rPr>
            </w:pPr>
          </w:p>
        </w:tc>
      </w:tr>
      <w:tr w:rsidR="001D018D" w:rsidRPr="00985111" w:rsidTr="00CD33D8">
        <w:trPr>
          <w:trHeight w:val="20"/>
        </w:trPr>
        <w:tc>
          <w:tcPr>
            <w:tcW w:w="1049" w:type="pct"/>
            <w:gridSpan w:val="2"/>
            <w:vMerge/>
          </w:tcPr>
          <w:p w:rsidR="001D018D" w:rsidRPr="00985111" w:rsidRDefault="001D018D" w:rsidP="00CD33D8">
            <w:pPr>
              <w:spacing w:after="200"/>
              <w:rPr>
                <w:rFonts w:ascii="Times New Roman" w:eastAsia="Times New Roman" w:hAnsi="Times New Roman" w:cs="Times New Roman"/>
                <w:b/>
                <w:bCs/>
                <w:sz w:val="24"/>
                <w:szCs w:val="24"/>
                <w:lang w:eastAsia="ru-RU"/>
              </w:rPr>
            </w:pPr>
          </w:p>
        </w:tc>
        <w:tc>
          <w:tcPr>
            <w:tcW w:w="2501" w:type="pct"/>
          </w:tcPr>
          <w:p w:rsidR="001D018D" w:rsidRPr="004710A9" w:rsidRDefault="001D018D" w:rsidP="00CD33D8">
            <w:pPr>
              <w:ind w:right="57"/>
              <w:jc w:val="both"/>
              <w:rPr>
                <w:rFonts w:ascii="Times New Roman" w:eastAsia="Times New Roman" w:hAnsi="Times New Roman" w:cs="Times New Roman"/>
                <w:sz w:val="24"/>
                <w:szCs w:val="24"/>
                <w:lang w:eastAsia="ru-RU"/>
              </w:rPr>
            </w:pPr>
            <w:r w:rsidRPr="001C68EF">
              <w:rPr>
                <w:rFonts w:ascii="Times New Roman" w:eastAsia="Calibri" w:hAnsi="Times New Roman" w:cs="Times New Roman"/>
                <w:sz w:val="24"/>
                <w:szCs w:val="24"/>
              </w:rPr>
              <w:t>Порядок проверки бортовых систем регистрации полетных данных, сбора и передачи информации, включая системы фото- и видеосъемки, а также иных систем мониторинга земной поверхности и воздушного пространства в лабораторных условиях и на беспилотном воздушном судне.</w:t>
            </w:r>
          </w:p>
        </w:tc>
        <w:tc>
          <w:tcPr>
            <w:tcW w:w="750" w:type="pct"/>
            <w:vMerge/>
            <w:vAlign w:val="center"/>
          </w:tcPr>
          <w:p w:rsidR="001D018D" w:rsidRPr="00985111" w:rsidRDefault="001D018D" w:rsidP="00CD33D8">
            <w:pPr>
              <w:suppressAutoHyphens/>
              <w:spacing w:after="200" w:line="276" w:lineRule="auto"/>
              <w:jc w:val="both"/>
              <w:rPr>
                <w:rFonts w:ascii="Times New Roman" w:eastAsia="Times New Roman" w:hAnsi="Times New Roman" w:cs="Times New Roman"/>
                <w:i/>
                <w:sz w:val="24"/>
                <w:szCs w:val="24"/>
                <w:lang w:eastAsia="ru-RU"/>
              </w:rPr>
            </w:pPr>
          </w:p>
        </w:tc>
        <w:tc>
          <w:tcPr>
            <w:tcW w:w="700" w:type="pct"/>
            <w:vMerge/>
          </w:tcPr>
          <w:p w:rsidR="001D018D" w:rsidRPr="00985111" w:rsidRDefault="001D018D" w:rsidP="00CD33D8">
            <w:pPr>
              <w:rPr>
                <w:rFonts w:ascii="Times New Roman" w:eastAsia="Times New Roman" w:hAnsi="Times New Roman" w:cs="Times New Roman"/>
                <w:bCs/>
                <w:sz w:val="24"/>
                <w:szCs w:val="24"/>
                <w:lang w:eastAsia="ru-RU"/>
              </w:rPr>
            </w:pPr>
          </w:p>
        </w:tc>
      </w:tr>
      <w:tr w:rsidR="001D018D" w:rsidRPr="00985111" w:rsidTr="00CD33D8">
        <w:trPr>
          <w:trHeight w:val="20"/>
        </w:trPr>
        <w:tc>
          <w:tcPr>
            <w:tcW w:w="1049" w:type="pct"/>
            <w:gridSpan w:val="2"/>
            <w:vMerge/>
          </w:tcPr>
          <w:p w:rsidR="001D018D" w:rsidRPr="00985111" w:rsidRDefault="001D018D" w:rsidP="00CD33D8">
            <w:pPr>
              <w:spacing w:after="200"/>
              <w:rPr>
                <w:rFonts w:ascii="Times New Roman" w:eastAsia="Times New Roman" w:hAnsi="Times New Roman" w:cs="Times New Roman"/>
                <w:b/>
                <w:bCs/>
                <w:sz w:val="24"/>
                <w:szCs w:val="24"/>
                <w:lang w:eastAsia="ru-RU"/>
              </w:rPr>
            </w:pPr>
          </w:p>
        </w:tc>
        <w:tc>
          <w:tcPr>
            <w:tcW w:w="2501" w:type="pct"/>
          </w:tcPr>
          <w:p w:rsidR="001D018D" w:rsidRPr="00985111" w:rsidRDefault="001D018D" w:rsidP="00CD33D8">
            <w:pPr>
              <w:ind w:right="57"/>
              <w:jc w:val="both"/>
              <w:rPr>
                <w:rFonts w:ascii="Times New Roman" w:eastAsia="Times New Roman" w:hAnsi="Times New Roman" w:cs="Times New Roman"/>
                <w:sz w:val="24"/>
                <w:szCs w:val="24"/>
                <w:lang w:eastAsia="ru-RU"/>
              </w:rPr>
            </w:pPr>
            <w:r w:rsidRPr="00985111">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50" w:type="pct"/>
            <w:vAlign w:val="center"/>
          </w:tcPr>
          <w:p w:rsidR="001D018D" w:rsidRPr="005A1BE1" w:rsidRDefault="001D018D" w:rsidP="00CD33D8">
            <w:pPr>
              <w:suppressAutoHyphens/>
              <w:spacing w:after="200" w:line="276" w:lineRule="auto"/>
              <w:jc w:val="center"/>
              <w:rPr>
                <w:rFonts w:ascii="Times New Roman" w:eastAsia="Times New Roman" w:hAnsi="Times New Roman" w:cs="Times New Roman"/>
                <w:b/>
                <w:sz w:val="24"/>
                <w:szCs w:val="24"/>
                <w:lang w:eastAsia="ru-RU"/>
              </w:rPr>
            </w:pPr>
            <w:r w:rsidRPr="005A1BE1">
              <w:rPr>
                <w:rFonts w:ascii="Times New Roman" w:eastAsia="Times New Roman" w:hAnsi="Times New Roman" w:cs="Times New Roman"/>
                <w:b/>
                <w:sz w:val="24"/>
                <w:szCs w:val="24"/>
                <w:lang w:eastAsia="ru-RU"/>
              </w:rPr>
              <w:t>26</w:t>
            </w:r>
          </w:p>
        </w:tc>
        <w:tc>
          <w:tcPr>
            <w:tcW w:w="700" w:type="pct"/>
          </w:tcPr>
          <w:p w:rsidR="001D018D" w:rsidRPr="00985111" w:rsidRDefault="001D018D" w:rsidP="00CD33D8">
            <w:pPr>
              <w:rPr>
                <w:rFonts w:ascii="Times New Roman" w:eastAsia="Times New Roman" w:hAnsi="Times New Roman" w:cs="Times New Roman"/>
                <w:bCs/>
                <w:sz w:val="24"/>
                <w:szCs w:val="24"/>
                <w:lang w:eastAsia="ru-RU"/>
              </w:rPr>
            </w:pPr>
          </w:p>
        </w:tc>
      </w:tr>
      <w:tr w:rsidR="001D018D" w:rsidRPr="00985111" w:rsidTr="00CD33D8">
        <w:trPr>
          <w:trHeight w:val="20"/>
        </w:trPr>
        <w:tc>
          <w:tcPr>
            <w:tcW w:w="1049" w:type="pct"/>
            <w:gridSpan w:val="2"/>
            <w:vMerge/>
          </w:tcPr>
          <w:p w:rsidR="001D018D" w:rsidRPr="00985111" w:rsidRDefault="001D018D" w:rsidP="00CD33D8">
            <w:pPr>
              <w:spacing w:after="200"/>
              <w:rPr>
                <w:rFonts w:ascii="Times New Roman" w:eastAsia="Times New Roman" w:hAnsi="Times New Roman" w:cs="Times New Roman"/>
                <w:b/>
                <w:bCs/>
                <w:sz w:val="24"/>
                <w:szCs w:val="24"/>
                <w:lang w:eastAsia="ru-RU"/>
              </w:rPr>
            </w:pPr>
          </w:p>
        </w:tc>
        <w:tc>
          <w:tcPr>
            <w:tcW w:w="2501" w:type="pct"/>
          </w:tcPr>
          <w:p w:rsidR="001D018D" w:rsidRPr="004710A9" w:rsidRDefault="001D018D" w:rsidP="00CD33D8">
            <w:pPr>
              <w:ind w:right="57"/>
              <w:jc w:val="both"/>
              <w:rPr>
                <w:rFonts w:ascii="Times New Roman" w:eastAsia="Times New Roman" w:hAnsi="Times New Roman" w:cs="Times New Roman"/>
                <w:b/>
                <w:bCs/>
                <w:sz w:val="24"/>
                <w:szCs w:val="24"/>
                <w:lang w:eastAsia="ru-RU"/>
              </w:rPr>
            </w:pPr>
            <w:r w:rsidRPr="004710A9">
              <w:rPr>
                <w:rFonts w:ascii="Times New Roman" w:eastAsia="Times New Roman" w:hAnsi="Times New Roman" w:cs="Times New Roman"/>
                <w:b/>
                <w:bCs/>
                <w:sz w:val="24"/>
                <w:szCs w:val="24"/>
                <w:lang w:eastAsia="ru-RU"/>
              </w:rPr>
              <w:t xml:space="preserve">Практическое занятие </w:t>
            </w:r>
            <w:r>
              <w:rPr>
                <w:rFonts w:ascii="Times New Roman" w:eastAsia="Times New Roman" w:hAnsi="Times New Roman" w:cs="Times New Roman"/>
                <w:b/>
                <w:bCs/>
                <w:sz w:val="24"/>
                <w:szCs w:val="24"/>
                <w:lang w:eastAsia="ru-RU"/>
              </w:rPr>
              <w:t>7</w:t>
            </w:r>
            <w:r w:rsidRPr="004710A9">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w:t>
            </w:r>
            <w:r w:rsidRPr="007C106C">
              <w:rPr>
                <w:rFonts w:ascii="Times New Roman" w:eastAsia="Times New Roman" w:hAnsi="Times New Roman" w:cs="Times New Roman"/>
                <w:sz w:val="24"/>
                <w:szCs w:val="24"/>
                <w:lang w:eastAsia="ru-RU"/>
              </w:rPr>
              <w:t>Наладка, настройка, регулировка бортовых систем регистрации полетных данных, сбора и передачи информации, включая системы фото- и видеосъемки, а также иных систем мониторинга земной поверхности и воздушного пространства.</w:t>
            </w:r>
          </w:p>
        </w:tc>
        <w:tc>
          <w:tcPr>
            <w:tcW w:w="750" w:type="pct"/>
            <w:vAlign w:val="center"/>
          </w:tcPr>
          <w:p w:rsidR="001D018D" w:rsidRPr="00E65BBA" w:rsidRDefault="001D018D" w:rsidP="00CD33D8">
            <w:pPr>
              <w:suppressAutoHyphens/>
              <w:spacing w:after="200" w:line="276" w:lineRule="auto"/>
              <w:jc w:val="center"/>
              <w:rPr>
                <w:rFonts w:ascii="Times New Roman" w:eastAsia="Times New Roman" w:hAnsi="Times New Roman" w:cs="Times New Roman"/>
                <w:sz w:val="24"/>
                <w:szCs w:val="24"/>
                <w:lang w:eastAsia="ru-RU"/>
              </w:rPr>
            </w:pPr>
            <w:r w:rsidRPr="00E65BBA">
              <w:rPr>
                <w:rFonts w:ascii="Times New Roman" w:eastAsia="Times New Roman" w:hAnsi="Times New Roman" w:cs="Times New Roman"/>
                <w:sz w:val="24"/>
                <w:szCs w:val="24"/>
                <w:lang w:eastAsia="ru-RU"/>
              </w:rPr>
              <w:t>8</w:t>
            </w:r>
          </w:p>
        </w:tc>
        <w:tc>
          <w:tcPr>
            <w:tcW w:w="700" w:type="pct"/>
            <w:vMerge w:val="restart"/>
            <w:vAlign w:val="center"/>
          </w:tcPr>
          <w:p w:rsidR="001D018D" w:rsidRPr="004710A9" w:rsidRDefault="001D018D" w:rsidP="00CD33D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ПК 4.1, ПК 4.3, ПК 4.4, </w:t>
            </w:r>
            <w:r>
              <w:rPr>
                <w:rFonts w:ascii="Times New Roman" w:eastAsia="Times New Roman" w:hAnsi="Times New Roman"/>
                <w:sz w:val="24"/>
                <w:szCs w:val="24"/>
              </w:rPr>
              <w:t>ОК 01, ОК 02, ОК 04, ОК 07, ОК 09</w:t>
            </w:r>
          </w:p>
        </w:tc>
      </w:tr>
      <w:tr w:rsidR="001D018D" w:rsidRPr="00985111" w:rsidTr="00CD33D8">
        <w:trPr>
          <w:trHeight w:val="20"/>
        </w:trPr>
        <w:tc>
          <w:tcPr>
            <w:tcW w:w="1049" w:type="pct"/>
            <w:gridSpan w:val="2"/>
            <w:vMerge/>
          </w:tcPr>
          <w:p w:rsidR="001D018D" w:rsidRPr="00985111" w:rsidRDefault="001D018D" w:rsidP="00CD33D8">
            <w:pPr>
              <w:spacing w:after="200"/>
              <w:rPr>
                <w:rFonts w:ascii="Times New Roman" w:eastAsia="Times New Roman" w:hAnsi="Times New Roman" w:cs="Times New Roman"/>
                <w:b/>
                <w:bCs/>
                <w:sz w:val="24"/>
                <w:szCs w:val="24"/>
                <w:lang w:eastAsia="ru-RU"/>
              </w:rPr>
            </w:pPr>
          </w:p>
        </w:tc>
        <w:tc>
          <w:tcPr>
            <w:tcW w:w="2501" w:type="pct"/>
          </w:tcPr>
          <w:p w:rsidR="001D018D" w:rsidRPr="004710A9" w:rsidRDefault="001D018D" w:rsidP="00CD33D8">
            <w:pPr>
              <w:ind w:right="57"/>
              <w:jc w:val="both"/>
              <w:rPr>
                <w:rFonts w:ascii="Times New Roman" w:eastAsia="Times New Roman" w:hAnsi="Times New Roman" w:cs="Times New Roman"/>
                <w:b/>
                <w:bCs/>
                <w:sz w:val="24"/>
                <w:szCs w:val="24"/>
                <w:lang w:eastAsia="ru-RU"/>
              </w:rPr>
            </w:pPr>
            <w:r w:rsidRPr="004710A9">
              <w:rPr>
                <w:rFonts w:ascii="Times New Roman" w:eastAsia="Times New Roman" w:hAnsi="Times New Roman" w:cs="Times New Roman"/>
                <w:b/>
                <w:bCs/>
                <w:sz w:val="24"/>
                <w:szCs w:val="24"/>
                <w:lang w:eastAsia="ru-RU"/>
              </w:rPr>
              <w:t xml:space="preserve">Практическое занятие </w:t>
            </w:r>
            <w:r>
              <w:rPr>
                <w:rFonts w:ascii="Times New Roman" w:eastAsia="Times New Roman" w:hAnsi="Times New Roman" w:cs="Times New Roman"/>
                <w:b/>
                <w:bCs/>
                <w:sz w:val="24"/>
                <w:szCs w:val="24"/>
                <w:lang w:eastAsia="ru-RU"/>
              </w:rPr>
              <w:t>8</w:t>
            </w:r>
            <w:r w:rsidRPr="004710A9">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w:t>
            </w:r>
            <w:r w:rsidRPr="00265ABA">
              <w:rPr>
                <w:rFonts w:ascii="Times New Roman" w:hAnsi="Times New Roman"/>
                <w:sz w:val="24"/>
                <w:szCs w:val="24"/>
              </w:rPr>
              <w:t>Обнаружение и устранение неисправности бортовых систем регистрации полетных данных, сбора и передачи информации, включая системы фото- и видеосъемки, а также иных систем мониторинга земной поверхности и воздушного пространства</w:t>
            </w:r>
          </w:p>
        </w:tc>
        <w:tc>
          <w:tcPr>
            <w:tcW w:w="750" w:type="pct"/>
            <w:vAlign w:val="center"/>
          </w:tcPr>
          <w:p w:rsidR="001D018D" w:rsidRPr="00E65BBA" w:rsidRDefault="001D018D" w:rsidP="00CD33D8">
            <w:pPr>
              <w:suppressAutoHyphens/>
              <w:spacing w:after="200" w:line="276" w:lineRule="auto"/>
              <w:jc w:val="center"/>
              <w:rPr>
                <w:rFonts w:ascii="Times New Roman" w:eastAsia="Times New Roman" w:hAnsi="Times New Roman" w:cs="Times New Roman"/>
                <w:sz w:val="24"/>
                <w:szCs w:val="24"/>
                <w:lang w:eastAsia="ru-RU"/>
              </w:rPr>
            </w:pPr>
            <w:r w:rsidRPr="00E65BBA">
              <w:rPr>
                <w:rFonts w:ascii="Times New Roman" w:eastAsia="Times New Roman" w:hAnsi="Times New Roman" w:cs="Times New Roman"/>
                <w:sz w:val="24"/>
                <w:szCs w:val="24"/>
                <w:lang w:eastAsia="ru-RU"/>
              </w:rPr>
              <w:t>8</w:t>
            </w:r>
          </w:p>
        </w:tc>
        <w:tc>
          <w:tcPr>
            <w:tcW w:w="700" w:type="pct"/>
            <w:vMerge/>
            <w:vAlign w:val="center"/>
          </w:tcPr>
          <w:p w:rsidR="001D018D" w:rsidRPr="004710A9" w:rsidRDefault="001D018D" w:rsidP="00CD33D8">
            <w:pPr>
              <w:jc w:val="center"/>
              <w:rPr>
                <w:rFonts w:ascii="Times New Roman" w:eastAsia="Times New Roman" w:hAnsi="Times New Roman" w:cs="Times New Roman"/>
                <w:sz w:val="24"/>
                <w:szCs w:val="24"/>
              </w:rPr>
            </w:pPr>
          </w:p>
        </w:tc>
      </w:tr>
      <w:tr w:rsidR="001D018D" w:rsidRPr="00985111" w:rsidTr="00CD33D8">
        <w:trPr>
          <w:trHeight w:val="20"/>
        </w:trPr>
        <w:tc>
          <w:tcPr>
            <w:tcW w:w="1049" w:type="pct"/>
            <w:gridSpan w:val="2"/>
            <w:vMerge/>
          </w:tcPr>
          <w:p w:rsidR="001D018D" w:rsidRPr="00985111" w:rsidRDefault="001D018D" w:rsidP="00CD33D8">
            <w:pPr>
              <w:spacing w:after="200"/>
              <w:rPr>
                <w:rFonts w:ascii="Times New Roman" w:eastAsia="Times New Roman" w:hAnsi="Times New Roman" w:cs="Times New Roman"/>
                <w:b/>
                <w:bCs/>
                <w:sz w:val="24"/>
                <w:szCs w:val="24"/>
                <w:lang w:eastAsia="ru-RU"/>
              </w:rPr>
            </w:pPr>
          </w:p>
        </w:tc>
        <w:tc>
          <w:tcPr>
            <w:tcW w:w="2501" w:type="pct"/>
          </w:tcPr>
          <w:p w:rsidR="001D018D" w:rsidRPr="00985111" w:rsidRDefault="001D018D" w:rsidP="00CD33D8">
            <w:pPr>
              <w:ind w:right="57"/>
              <w:jc w:val="both"/>
              <w:rPr>
                <w:rFonts w:ascii="Times New Roman" w:eastAsia="Times New Roman" w:hAnsi="Times New Roman" w:cs="Times New Roman"/>
                <w:sz w:val="24"/>
                <w:szCs w:val="24"/>
                <w:lang w:eastAsia="ru-RU"/>
              </w:rPr>
            </w:pPr>
            <w:r w:rsidRPr="004710A9">
              <w:rPr>
                <w:rFonts w:ascii="Times New Roman" w:eastAsia="Times New Roman" w:hAnsi="Times New Roman" w:cs="Times New Roman"/>
                <w:b/>
                <w:bCs/>
                <w:sz w:val="24"/>
                <w:szCs w:val="24"/>
                <w:lang w:eastAsia="ru-RU"/>
              </w:rPr>
              <w:t xml:space="preserve">Практическое занятие </w:t>
            </w:r>
            <w:r>
              <w:rPr>
                <w:rFonts w:ascii="Times New Roman" w:eastAsia="Times New Roman" w:hAnsi="Times New Roman" w:cs="Times New Roman"/>
                <w:b/>
                <w:bCs/>
                <w:sz w:val="24"/>
                <w:szCs w:val="24"/>
                <w:lang w:eastAsia="ru-RU"/>
              </w:rPr>
              <w:t>9</w:t>
            </w:r>
            <w:r w:rsidRPr="004710A9">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w:t>
            </w:r>
            <w:r w:rsidRPr="00265ABA">
              <w:rPr>
                <w:rFonts w:ascii="Times New Roman" w:hAnsi="Times New Roman"/>
                <w:sz w:val="24"/>
                <w:szCs w:val="24"/>
              </w:rPr>
              <w:t>Проверка бортовых систем регистрации полетных данных, сбора и передачи информации, включая системы фото- и видеосъемки, а также иных систем мониторинга земной поверхности и воздушного пространства в лабораторных условиях и на беспилотном воздушном судне</w:t>
            </w:r>
          </w:p>
        </w:tc>
        <w:tc>
          <w:tcPr>
            <w:tcW w:w="750" w:type="pct"/>
            <w:vAlign w:val="center"/>
          </w:tcPr>
          <w:p w:rsidR="001D018D" w:rsidRPr="00E65BBA" w:rsidRDefault="001D018D" w:rsidP="00CD33D8">
            <w:pPr>
              <w:suppressAutoHyphens/>
              <w:spacing w:after="200" w:line="276" w:lineRule="auto"/>
              <w:jc w:val="center"/>
              <w:rPr>
                <w:rFonts w:ascii="Times New Roman" w:eastAsia="Times New Roman" w:hAnsi="Times New Roman" w:cs="Times New Roman"/>
                <w:sz w:val="24"/>
                <w:szCs w:val="24"/>
                <w:lang w:eastAsia="ru-RU"/>
              </w:rPr>
            </w:pPr>
            <w:r w:rsidRPr="00E65BBA">
              <w:rPr>
                <w:rFonts w:ascii="Times New Roman" w:eastAsia="Times New Roman" w:hAnsi="Times New Roman" w:cs="Times New Roman"/>
                <w:sz w:val="24"/>
                <w:szCs w:val="24"/>
                <w:lang w:eastAsia="ru-RU"/>
              </w:rPr>
              <w:t>10</w:t>
            </w:r>
          </w:p>
        </w:tc>
        <w:tc>
          <w:tcPr>
            <w:tcW w:w="700" w:type="pct"/>
            <w:vMerge/>
            <w:vAlign w:val="center"/>
          </w:tcPr>
          <w:p w:rsidR="001D018D" w:rsidRPr="00985111" w:rsidRDefault="001D018D" w:rsidP="00CD33D8">
            <w:pPr>
              <w:jc w:val="center"/>
              <w:rPr>
                <w:rFonts w:ascii="Times New Roman" w:eastAsia="Times New Roman" w:hAnsi="Times New Roman" w:cs="Times New Roman"/>
                <w:bCs/>
                <w:sz w:val="24"/>
                <w:szCs w:val="24"/>
                <w:lang w:eastAsia="ru-RU"/>
              </w:rPr>
            </w:pPr>
          </w:p>
        </w:tc>
      </w:tr>
      <w:tr w:rsidR="001D018D" w:rsidRPr="00985111" w:rsidTr="00CD33D8">
        <w:trPr>
          <w:trHeight w:val="493"/>
        </w:trPr>
        <w:tc>
          <w:tcPr>
            <w:tcW w:w="3550" w:type="pct"/>
            <w:gridSpan w:val="3"/>
          </w:tcPr>
          <w:p w:rsidR="001D018D" w:rsidRDefault="001D018D" w:rsidP="00CD33D8">
            <w:pPr>
              <w:spacing w:after="120"/>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lastRenderedPageBreak/>
              <w:t xml:space="preserve">Примерная тематика самостоятельной учебной работы при изучении раздела </w:t>
            </w:r>
            <w:r>
              <w:rPr>
                <w:rFonts w:ascii="Times New Roman" w:eastAsia="Times New Roman" w:hAnsi="Times New Roman" w:cs="Times New Roman"/>
                <w:b/>
                <w:bCs/>
                <w:sz w:val="24"/>
                <w:szCs w:val="24"/>
                <w:lang w:eastAsia="ru-RU"/>
              </w:rPr>
              <w:t>2</w:t>
            </w:r>
          </w:p>
          <w:p w:rsidR="001D018D" w:rsidRDefault="001D018D" w:rsidP="00CD33D8">
            <w:pPr>
              <w:spacing w:after="120"/>
              <w:rPr>
                <w:rFonts w:ascii="Times New Roman" w:eastAsia="Times New Roman" w:hAnsi="Times New Roman" w:cs="Times New Roman"/>
                <w:sz w:val="24"/>
                <w:szCs w:val="24"/>
                <w:lang w:eastAsia="ru-RU"/>
              </w:rPr>
            </w:pPr>
            <w:r w:rsidRPr="009E2811">
              <w:rPr>
                <w:rFonts w:ascii="Times New Roman" w:eastAsia="Times New Roman" w:hAnsi="Times New Roman" w:cs="Times New Roman"/>
                <w:sz w:val="24"/>
                <w:szCs w:val="24"/>
                <w:lang w:eastAsia="ru-RU"/>
              </w:rPr>
              <w:t>Нормативно-техническая документация по эксплуатации бортовых систем и оборудования полезной нагрузки, вычислительных устройств и систем.</w:t>
            </w:r>
          </w:p>
          <w:p w:rsidR="001D018D" w:rsidRPr="009E2811" w:rsidRDefault="001D018D" w:rsidP="00CD33D8">
            <w:pPr>
              <w:spacing w:after="120"/>
              <w:rPr>
                <w:rFonts w:ascii="Times New Roman" w:eastAsia="Times New Roman" w:hAnsi="Times New Roman" w:cs="Times New Roman"/>
                <w:sz w:val="24"/>
                <w:szCs w:val="24"/>
                <w:lang w:eastAsia="ru-RU"/>
              </w:rPr>
            </w:pPr>
            <w:r w:rsidRPr="009E2811">
              <w:rPr>
                <w:rFonts w:ascii="Times New Roman" w:eastAsia="Times New Roman" w:hAnsi="Times New Roman" w:cs="Times New Roman"/>
                <w:sz w:val="24"/>
                <w:szCs w:val="24"/>
                <w:lang w:eastAsia="ru-RU"/>
              </w:rPr>
              <w:t>Порядок использования систем крепления внешнего груза для осуществления доставки с помощью беспилотных авиационных систем с использованием дистанционно пилотируемого воздушного судна и автоматического управления посредством посадки, спуска и сброса.</w:t>
            </w:r>
          </w:p>
          <w:p w:rsidR="001D018D" w:rsidRPr="00AC4B62" w:rsidRDefault="001D018D" w:rsidP="00CD33D8">
            <w:pPr>
              <w:spacing w:after="120"/>
              <w:rPr>
                <w:rFonts w:ascii="Times New Roman" w:eastAsia="Times New Roman" w:hAnsi="Times New Roman" w:cs="Times New Roman"/>
                <w:b/>
                <w:sz w:val="24"/>
                <w:szCs w:val="24"/>
                <w:lang w:eastAsia="ru-RU"/>
              </w:rPr>
            </w:pPr>
            <w:r w:rsidRPr="009E2811">
              <w:rPr>
                <w:rFonts w:ascii="Times New Roman" w:eastAsia="Times New Roman" w:hAnsi="Times New Roman" w:cs="Times New Roman"/>
                <w:sz w:val="24"/>
                <w:szCs w:val="24"/>
                <w:lang w:eastAsia="ru-RU"/>
              </w:rPr>
              <w:t>Порядок ведения эксплуатационно-техническую документацию и разработки инструкций и другой технической документации.</w:t>
            </w:r>
          </w:p>
        </w:tc>
        <w:tc>
          <w:tcPr>
            <w:tcW w:w="750" w:type="pct"/>
            <w:vAlign w:val="center"/>
          </w:tcPr>
          <w:p w:rsidR="001D018D" w:rsidRPr="007F2091" w:rsidRDefault="001D018D" w:rsidP="00CD33D8">
            <w:pPr>
              <w:suppressAutoHyphens/>
              <w:spacing w:after="200" w:line="276" w:lineRule="auto"/>
              <w:jc w:val="center"/>
              <w:rPr>
                <w:rFonts w:ascii="Times New Roman" w:eastAsia="Times New Roman" w:hAnsi="Times New Roman" w:cs="Times New Roman"/>
                <w:b/>
                <w:sz w:val="24"/>
                <w:szCs w:val="24"/>
                <w:lang w:eastAsia="ru-RU"/>
              </w:rPr>
            </w:pPr>
            <w:r w:rsidRPr="007F2091">
              <w:rPr>
                <w:rFonts w:ascii="Times New Roman" w:eastAsia="Times New Roman" w:hAnsi="Times New Roman" w:cs="Times New Roman"/>
                <w:b/>
                <w:sz w:val="24"/>
                <w:szCs w:val="24"/>
                <w:lang w:eastAsia="ru-RU"/>
              </w:rPr>
              <w:t>18</w:t>
            </w:r>
          </w:p>
        </w:tc>
        <w:tc>
          <w:tcPr>
            <w:tcW w:w="700" w:type="pct"/>
          </w:tcPr>
          <w:p w:rsidR="001D018D" w:rsidRPr="00985111" w:rsidRDefault="001D018D" w:rsidP="00CD33D8">
            <w:pPr>
              <w:suppressAutoHyphens/>
              <w:spacing w:after="200" w:line="276" w:lineRule="auto"/>
              <w:rPr>
                <w:rFonts w:ascii="Times New Roman" w:eastAsia="Times New Roman" w:hAnsi="Times New Roman" w:cs="Times New Roman"/>
                <w:b/>
                <w:i/>
                <w:sz w:val="24"/>
                <w:szCs w:val="24"/>
                <w:lang w:eastAsia="ru-RU"/>
              </w:rPr>
            </w:pPr>
          </w:p>
        </w:tc>
      </w:tr>
      <w:tr w:rsidR="001D018D" w:rsidRPr="00985111" w:rsidTr="00CD33D8">
        <w:trPr>
          <w:trHeight w:val="493"/>
        </w:trPr>
        <w:tc>
          <w:tcPr>
            <w:tcW w:w="3550" w:type="pct"/>
            <w:gridSpan w:val="3"/>
          </w:tcPr>
          <w:p w:rsidR="001D018D" w:rsidRPr="00985111" w:rsidRDefault="001D018D" w:rsidP="00CD33D8">
            <w:pPr>
              <w:spacing w:after="12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Промежуточная аттестация экзамен</w:t>
            </w:r>
          </w:p>
        </w:tc>
        <w:tc>
          <w:tcPr>
            <w:tcW w:w="750" w:type="pct"/>
            <w:vAlign w:val="center"/>
          </w:tcPr>
          <w:p w:rsidR="001D018D" w:rsidRPr="007F2091" w:rsidRDefault="001D018D" w:rsidP="00CD33D8">
            <w:pPr>
              <w:suppressAutoHyphens/>
              <w:spacing w:after="200" w:line="276" w:lineRule="auto"/>
              <w:jc w:val="center"/>
              <w:rPr>
                <w:rFonts w:ascii="Times New Roman" w:eastAsia="Times New Roman" w:hAnsi="Times New Roman" w:cs="Times New Roman"/>
                <w:b/>
                <w:sz w:val="24"/>
                <w:szCs w:val="24"/>
                <w:lang w:eastAsia="ru-RU"/>
              </w:rPr>
            </w:pPr>
            <w:r w:rsidRPr="007F2091">
              <w:rPr>
                <w:rFonts w:ascii="Times New Roman" w:eastAsia="Times New Roman" w:hAnsi="Times New Roman" w:cs="Times New Roman"/>
                <w:b/>
                <w:sz w:val="24"/>
                <w:szCs w:val="24"/>
                <w:lang w:eastAsia="ru-RU"/>
              </w:rPr>
              <w:t>10</w:t>
            </w:r>
          </w:p>
        </w:tc>
        <w:tc>
          <w:tcPr>
            <w:tcW w:w="700" w:type="pct"/>
          </w:tcPr>
          <w:p w:rsidR="001D018D" w:rsidRPr="00985111" w:rsidRDefault="001D018D" w:rsidP="00CD33D8">
            <w:pPr>
              <w:suppressAutoHyphens/>
              <w:spacing w:after="200" w:line="276" w:lineRule="auto"/>
              <w:rPr>
                <w:rFonts w:ascii="Times New Roman" w:eastAsia="Times New Roman" w:hAnsi="Times New Roman" w:cs="Times New Roman"/>
                <w:b/>
                <w:i/>
                <w:sz w:val="24"/>
                <w:szCs w:val="24"/>
                <w:lang w:eastAsia="ru-RU"/>
              </w:rPr>
            </w:pPr>
          </w:p>
        </w:tc>
      </w:tr>
      <w:tr w:rsidR="001D018D" w:rsidRPr="00985111" w:rsidTr="00CD33D8">
        <w:trPr>
          <w:trHeight w:val="800"/>
        </w:trPr>
        <w:tc>
          <w:tcPr>
            <w:tcW w:w="3550" w:type="pct"/>
            <w:gridSpan w:val="3"/>
          </w:tcPr>
          <w:p w:rsidR="001D018D" w:rsidRPr="00985111" w:rsidRDefault="001D018D" w:rsidP="00CD33D8">
            <w:pPr>
              <w:suppressAutoHyphens/>
              <w:jc w:val="both"/>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Производственная практика </w:t>
            </w:r>
          </w:p>
          <w:p w:rsidR="001D018D" w:rsidRPr="00985111" w:rsidRDefault="001D018D" w:rsidP="00CD33D8">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Виды работ </w:t>
            </w:r>
          </w:p>
          <w:p w:rsidR="001D018D" w:rsidRPr="00265ABA" w:rsidRDefault="001D018D" w:rsidP="00CD33D8">
            <w:pPr>
              <w:pStyle w:val="TableParagraph"/>
              <w:numPr>
                <w:ilvl w:val="0"/>
                <w:numId w:val="32"/>
              </w:numPr>
              <w:tabs>
                <w:tab w:val="left" w:pos="360"/>
              </w:tabs>
              <w:spacing w:before="1" w:line="235" w:lineRule="auto"/>
              <w:ind w:left="0" w:right="105" w:firstLine="0"/>
              <w:jc w:val="both"/>
              <w:rPr>
                <w:sz w:val="24"/>
              </w:rPr>
            </w:pPr>
            <w:r w:rsidRPr="00265ABA">
              <w:rPr>
                <w:rFonts w:eastAsia="Calibri"/>
                <w:sz w:val="24"/>
              </w:rPr>
              <w:t>Ознакомление с основными типами конструкции бортовых систем и оборудования полезной нагрузки,</w:t>
            </w:r>
            <w:r w:rsidRPr="00265ABA">
              <w:rPr>
                <w:rFonts w:eastAsia="Calibri"/>
                <w:spacing w:val="1"/>
                <w:sz w:val="24"/>
              </w:rPr>
              <w:t xml:space="preserve"> </w:t>
            </w:r>
            <w:r w:rsidRPr="00265ABA">
              <w:rPr>
                <w:rFonts w:eastAsia="Calibri"/>
                <w:sz w:val="24"/>
              </w:rPr>
              <w:t>вычислительных устройств</w:t>
            </w:r>
            <w:r w:rsidRPr="00265ABA">
              <w:rPr>
                <w:rFonts w:eastAsia="Calibri"/>
                <w:spacing w:val="2"/>
                <w:sz w:val="24"/>
              </w:rPr>
              <w:t xml:space="preserve"> </w:t>
            </w:r>
            <w:r w:rsidRPr="00265ABA">
              <w:rPr>
                <w:rFonts w:eastAsia="Calibri"/>
                <w:sz w:val="24"/>
              </w:rPr>
              <w:t>и</w:t>
            </w:r>
            <w:r w:rsidRPr="00265ABA">
              <w:rPr>
                <w:rFonts w:eastAsia="Calibri"/>
                <w:spacing w:val="-2"/>
                <w:sz w:val="24"/>
              </w:rPr>
              <w:t xml:space="preserve"> </w:t>
            </w:r>
            <w:r w:rsidRPr="00265ABA">
              <w:rPr>
                <w:rFonts w:eastAsia="Calibri"/>
                <w:sz w:val="24"/>
              </w:rPr>
              <w:t>систем,</w:t>
            </w:r>
            <w:r w:rsidRPr="00265ABA">
              <w:rPr>
                <w:rFonts w:eastAsia="Calibri"/>
                <w:spacing w:val="6"/>
                <w:sz w:val="24"/>
              </w:rPr>
              <w:t xml:space="preserve"> </w:t>
            </w:r>
            <w:r w:rsidRPr="00265ABA">
              <w:rPr>
                <w:rFonts w:eastAsia="Calibri"/>
                <w:sz w:val="24"/>
              </w:rPr>
              <w:t>а</w:t>
            </w:r>
            <w:r w:rsidRPr="00265ABA">
              <w:rPr>
                <w:rFonts w:eastAsia="Calibri"/>
                <w:spacing w:val="-5"/>
                <w:sz w:val="24"/>
              </w:rPr>
              <w:t xml:space="preserve"> </w:t>
            </w:r>
            <w:r w:rsidRPr="00265ABA">
              <w:rPr>
                <w:rFonts w:eastAsia="Calibri"/>
                <w:sz w:val="24"/>
              </w:rPr>
              <w:t>также</w:t>
            </w:r>
            <w:r w:rsidRPr="00265ABA">
              <w:rPr>
                <w:rFonts w:eastAsia="Calibri"/>
                <w:spacing w:val="1"/>
                <w:sz w:val="24"/>
              </w:rPr>
              <w:t xml:space="preserve"> </w:t>
            </w:r>
            <w:r w:rsidRPr="00265ABA">
              <w:rPr>
                <w:rFonts w:eastAsia="Calibri"/>
                <w:sz w:val="24"/>
              </w:rPr>
              <w:t>систем</w:t>
            </w:r>
            <w:r w:rsidRPr="00265ABA">
              <w:rPr>
                <w:rFonts w:eastAsia="Calibri"/>
                <w:spacing w:val="-2"/>
                <w:sz w:val="24"/>
              </w:rPr>
              <w:t xml:space="preserve"> </w:t>
            </w:r>
            <w:r w:rsidRPr="00265ABA">
              <w:rPr>
                <w:rFonts w:eastAsia="Calibri"/>
                <w:sz w:val="24"/>
              </w:rPr>
              <w:t>крепления</w:t>
            </w:r>
            <w:r w:rsidRPr="00265ABA">
              <w:rPr>
                <w:rFonts w:eastAsia="Calibri"/>
                <w:spacing w:val="-3"/>
                <w:sz w:val="24"/>
              </w:rPr>
              <w:t xml:space="preserve"> </w:t>
            </w:r>
            <w:r w:rsidRPr="00265ABA">
              <w:rPr>
                <w:rFonts w:eastAsia="Calibri"/>
                <w:sz w:val="24"/>
              </w:rPr>
              <w:t>внешнего</w:t>
            </w:r>
            <w:r w:rsidRPr="00265ABA">
              <w:rPr>
                <w:rFonts w:eastAsia="Calibri"/>
                <w:spacing w:val="1"/>
                <w:sz w:val="24"/>
              </w:rPr>
              <w:t xml:space="preserve"> </w:t>
            </w:r>
            <w:r w:rsidRPr="00265ABA">
              <w:rPr>
                <w:rFonts w:eastAsia="Calibri"/>
                <w:sz w:val="24"/>
              </w:rPr>
              <w:t>груза.</w:t>
            </w:r>
          </w:p>
          <w:p w:rsidR="001D018D" w:rsidRPr="00265ABA" w:rsidRDefault="001D018D" w:rsidP="00CD33D8">
            <w:pPr>
              <w:pStyle w:val="TableParagraph"/>
              <w:numPr>
                <w:ilvl w:val="0"/>
                <w:numId w:val="32"/>
              </w:numPr>
              <w:tabs>
                <w:tab w:val="left" w:pos="360"/>
              </w:tabs>
              <w:spacing w:before="3"/>
              <w:ind w:left="0" w:right="92" w:firstLine="0"/>
              <w:jc w:val="both"/>
              <w:rPr>
                <w:sz w:val="24"/>
              </w:rPr>
            </w:pPr>
            <w:r w:rsidRPr="00265ABA">
              <w:rPr>
                <w:rFonts w:eastAsia="Calibri"/>
                <w:sz w:val="24"/>
              </w:rPr>
              <w:t>Ознакомление с порядоком использования систем крепления внешнего груза для осуществления доставки с помощью беспилотных авиационных систем с использованием дистанционно пилотируемого воздушного судна и автоматического управления</w:t>
            </w:r>
            <w:r w:rsidRPr="00265ABA">
              <w:rPr>
                <w:rFonts w:eastAsia="Calibri"/>
                <w:spacing w:val="1"/>
                <w:sz w:val="24"/>
              </w:rPr>
              <w:t xml:space="preserve"> </w:t>
            </w:r>
            <w:r w:rsidRPr="00265ABA">
              <w:rPr>
                <w:rFonts w:eastAsia="Calibri"/>
                <w:sz w:val="24"/>
              </w:rPr>
              <w:t>посредством</w:t>
            </w:r>
            <w:r w:rsidRPr="00265ABA">
              <w:rPr>
                <w:rFonts w:eastAsia="Calibri"/>
                <w:spacing w:val="-2"/>
                <w:sz w:val="24"/>
              </w:rPr>
              <w:t xml:space="preserve"> </w:t>
            </w:r>
            <w:r w:rsidRPr="00265ABA">
              <w:rPr>
                <w:rFonts w:eastAsia="Calibri"/>
                <w:sz w:val="24"/>
              </w:rPr>
              <w:t>посадки,</w:t>
            </w:r>
            <w:r w:rsidRPr="00265ABA">
              <w:rPr>
                <w:rFonts w:eastAsia="Calibri"/>
                <w:spacing w:val="4"/>
                <w:sz w:val="24"/>
              </w:rPr>
              <w:t xml:space="preserve"> </w:t>
            </w:r>
            <w:r w:rsidRPr="00265ABA">
              <w:rPr>
                <w:rFonts w:eastAsia="Calibri"/>
                <w:sz w:val="24"/>
              </w:rPr>
              <w:t>спуска</w:t>
            </w:r>
            <w:r w:rsidRPr="00265ABA">
              <w:rPr>
                <w:rFonts w:eastAsia="Calibri"/>
                <w:spacing w:val="1"/>
                <w:sz w:val="24"/>
              </w:rPr>
              <w:t xml:space="preserve"> </w:t>
            </w:r>
            <w:r w:rsidRPr="00265ABA">
              <w:rPr>
                <w:rFonts w:eastAsia="Calibri"/>
                <w:sz w:val="24"/>
              </w:rPr>
              <w:t>и</w:t>
            </w:r>
            <w:r w:rsidRPr="00265ABA">
              <w:rPr>
                <w:rFonts w:eastAsia="Calibri"/>
                <w:spacing w:val="3"/>
                <w:sz w:val="24"/>
              </w:rPr>
              <w:t xml:space="preserve"> </w:t>
            </w:r>
            <w:r w:rsidRPr="00265ABA">
              <w:rPr>
                <w:rFonts w:eastAsia="Calibri"/>
                <w:sz w:val="24"/>
              </w:rPr>
              <w:t>сброса.</w:t>
            </w:r>
          </w:p>
          <w:p w:rsidR="001D018D" w:rsidRPr="008C2993" w:rsidRDefault="001D018D" w:rsidP="00CD33D8">
            <w:pPr>
              <w:pStyle w:val="TableParagraph"/>
              <w:numPr>
                <w:ilvl w:val="0"/>
                <w:numId w:val="32"/>
              </w:numPr>
              <w:tabs>
                <w:tab w:val="left" w:pos="355"/>
              </w:tabs>
              <w:ind w:left="0" w:right="92" w:firstLine="0"/>
              <w:jc w:val="both"/>
              <w:rPr>
                <w:sz w:val="24"/>
                <w:szCs w:val="24"/>
                <w:lang w:eastAsia="ru-RU"/>
              </w:rPr>
            </w:pPr>
            <w:r w:rsidRPr="00265ABA">
              <w:rPr>
                <w:rFonts w:eastAsia="Calibri"/>
                <w:sz w:val="24"/>
              </w:rPr>
              <w:t>Ознакомление с составом, функциями и возможностями использования информационных и телекоммуникационных технологий</w:t>
            </w:r>
            <w:r w:rsidRPr="00265ABA">
              <w:rPr>
                <w:rFonts w:eastAsia="Calibri"/>
                <w:spacing w:val="2"/>
                <w:sz w:val="24"/>
              </w:rPr>
              <w:t xml:space="preserve"> </w:t>
            </w:r>
            <w:r w:rsidRPr="00265ABA">
              <w:rPr>
                <w:rFonts w:eastAsia="Calibri"/>
                <w:sz w:val="24"/>
              </w:rPr>
              <w:t>для</w:t>
            </w:r>
            <w:r w:rsidRPr="00265ABA">
              <w:rPr>
                <w:rFonts w:eastAsia="Calibri"/>
                <w:spacing w:val="-3"/>
                <w:sz w:val="24"/>
              </w:rPr>
              <w:t xml:space="preserve"> </w:t>
            </w:r>
            <w:r w:rsidRPr="00265ABA">
              <w:rPr>
                <w:rFonts w:eastAsia="Calibri"/>
                <w:sz w:val="24"/>
              </w:rPr>
              <w:t>сбора</w:t>
            </w:r>
            <w:r w:rsidRPr="00265ABA">
              <w:rPr>
                <w:rFonts w:eastAsia="Calibri"/>
                <w:spacing w:val="-4"/>
                <w:sz w:val="24"/>
              </w:rPr>
              <w:t xml:space="preserve"> </w:t>
            </w:r>
            <w:r w:rsidRPr="00265ABA">
              <w:rPr>
                <w:rFonts w:eastAsia="Calibri"/>
                <w:sz w:val="24"/>
              </w:rPr>
              <w:t>и</w:t>
            </w:r>
            <w:r w:rsidRPr="00265ABA">
              <w:rPr>
                <w:rFonts w:eastAsia="Calibri"/>
                <w:spacing w:val="3"/>
                <w:sz w:val="24"/>
              </w:rPr>
              <w:t xml:space="preserve"> </w:t>
            </w:r>
            <w:r w:rsidRPr="00265ABA">
              <w:rPr>
                <w:rFonts w:eastAsia="Calibri"/>
                <w:sz w:val="24"/>
              </w:rPr>
              <w:t>передачи</w:t>
            </w:r>
            <w:r w:rsidRPr="00265ABA">
              <w:rPr>
                <w:rFonts w:eastAsia="Calibri"/>
                <w:spacing w:val="3"/>
                <w:sz w:val="24"/>
              </w:rPr>
              <w:t xml:space="preserve"> </w:t>
            </w:r>
            <w:r w:rsidRPr="00265ABA">
              <w:rPr>
                <w:rFonts w:eastAsia="Calibri"/>
                <w:sz w:val="24"/>
              </w:rPr>
              <w:t>информации.</w:t>
            </w:r>
          </w:p>
          <w:p w:rsidR="001D018D" w:rsidRPr="008C2993" w:rsidRDefault="001D018D" w:rsidP="00CD33D8">
            <w:pPr>
              <w:pStyle w:val="TableParagraph"/>
              <w:numPr>
                <w:ilvl w:val="0"/>
                <w:numId w:val="32"/>
              </w:numPr>
              <w:tabs>
                <w:tab w:val="left" w:pos="355"/>
              </w:tabs>
              <w:ind w:left="0" w:right="57" w:firstLine="0"/>
              <w:contextualSpacing/>
              <w:jc w:val="both"/>
              <w:rPr>
                <w:sz w:val="24"/>
                <w:szCs w:val="24"/>
              </w:rPr>
            </w:pPr>
            <w:r w:rsidRPr="008C2993">
              <w:rPr>
                <w:rFonts w:eastAsia="Calibri"/>
                <w:sz w:val="24"/>
              </w:rPr>
              <w:t>Ознакомление</w:t>
            </w:r>
            <w:r w:rsidRPr="008C2993">
              <w:rPr>
                <w:rFonts w:eastAsia="Calibri"/>
                <w:spacing w:val="-2"/>
                <w:sz w:val="24"/>
              </w:rPr>
              <w:t xml:space="preserve"> </w:t>
            </w:r>
            <w:r w:rsidRPr="008C2993">
              <w:rPr>
                <w:rFonts w:eastAsia="Calibri"/>
                <w:sz w:val="24"/>
              </w:rPr>
              <w:t>с</w:t>
            </w:r>
            <w:r w:rsidRPr="008C2993">
              <w:rPr>
                <w:rFonts w:eastAsia="Calibri"/>
                <w:spacing w:val="-6"/>
                <w:sz w:val="24"/>
              </w:rPr>
              <w:t xml:space="preserve"> </w:t>
            </w:r>
            <w:r w:rsidRPr="008C2993">
              <w:rPr>
                <w:rFonts w:eastAsia="Calibri"/>
                <w:sz w:val="24"/>
              </w:rPr>
              <w:t>порядком</w:t>
            </w:r>
            <w:r w:rsidRPr="008C2993">
              <w:rPr>
                <w:rFonts w:eastAsia="Calibri"/>
                <w:spacing w:val="-3"/>
                <w:sz w:val="24"/>
              </w:rPr>
              <w:t xml:space="preserve"> </w:t>
            </w:r>
            <w:r w:rsidRPr="008C2993">
              <w:rPr>
                <w:rFonts w:eastAsia="Calibri"/>
                <w:sz w:val="24"/>
              </w:rPr>
              <w:t>проверки</w:t>
            </w:r>
            <w:r w:rsidRPr="008C2993">
              <w:rPr>
                <w:rFonts w:eastAsia="Calibri"/>
                <w:spacing w:val="1"/>
                <w:sz w:val="24"/>
              </w:rPr>
              <w:t xml:space="preserve"> </w:t>
            </w:r>
            <w:r w:rsidRPr="008C2993">
              <w:rPr>
                <w:rFonts w:eastAsia="Calibri"/>
                <w:sz w:val="24"/>
              </w:rPr>
              <w:t>бортовых</w:t>
            </w:r>
            <w:r w:rsidRPr="008C2993">
              <w:rPr>
                <w:rFonts w:eastAsia="Calibri"/>
                <w:spacing w:val="-5"/>
                <w:sz w:val="24"/>
              </w:rPr>
              <w:t xml:space="preserve"> </w:t>
            </w:r>
            <w:r w:rsidRPr="008C2993">
              <w:rPr>
                <w:rFonts w:eastAsia="Calibri"/>
                <w:sz w:val="24"/>
              </w:rPr>
              <w:t>систем</w:t>
            </w:r>
            <w:r w:rsidRPr="008C2993">
              <w:rPr>
                <w:rFonts w:eastAsia="Calibri"/>
                <w:spacing w:val="1"/>
                <w:sz w:val="24"/>
              </w:rPr>
              <w:t xml:space="preserve"> </w:t>
            </w:r>
            <w:r w:rsidRPr="008C2993">
              <w:rPr>
                <w:rFonts w:eastAsia="Calibri"/>
                <w:sz w:val="24"/>
              </w:rPr>
              <w:t>регистрации полетных</w:t>
            </w:r>
            <w:r w:rsidRPr="008C2993">
              <w:rPr>
                <w:rFonts w:eastAsia="Calibri"/>
                <w:spacing w:val="-5"/>
                <w:sz w:val="24"/>
              </w:rPr>
              <w:t xml:space="preserve"> </w:t>
            </w:r>
            <w:r w:rsidRPr="008C2993">
              <w:rPr>
                <w:rFonts w:eastAsia="Calibri"/>
                <w:sz w:val="24"/>
              </w:rPr>
              <w:t>данных,</w:t>
            </w:r>
            <w:r w:rsidRPr="008C2993">
              <w:rPr>
                <w:rFonts w:eastAsia="Calibri"/>
                <w:spacing w:val="2"/>
                <w:sz w:val="24"/>
              </w:rPr>
              <w:t xml:space="preserve"> </w:t>
            </w:r>
            <w:r w:rsidRPr="008C2993">
              <w:rPr>
                <w:rFonts w:eastAsia="Calibri"/>
                <w:sz w:val="24"/>
              </w:rPr>
              <w:t>сбора</w:t>
            </w:r>
            <w:r w:rsidRPr="008C2993">
              <w:rPr>
                <w:rFonts w:eastAsia="Calibri"/>
                <w:spacing w:val="-1"/>
                <w:sz w:val="24"/>
              </w:rPr>
              <w:t xml:space="preserve"> </w:t>
            </w:r>
            <w:r w:rsidRPr="008C2993">
              <w:rPr>
                <w:rFonts w:eastAsia="Calibri"/>
                <w:sz w:val="24"/>
              </w:rPr>
              <w:t>и</w:t>
            </w:r>
            <w:r w:rsidRPr="008C2993">
              <w:rPr>
                <w:rFonts w:eastAsia="Calibri"/>
                <w:spacing w:val="1"/>
                <w:sz w:val="24"/>
              </w:rPr>
              <w:t xml:space="preserve"> </w:t>
            </w:r>
            <w:r w:rsidRPr="008C2993">
              <w:rPr>
                <w:rFonts w:eastAsia="Calibri"/>
                <w:sz w:val="24"/>
              </w:rPr>
              <w:t>передачи информации,</w:t>
            </w:r>
            <w:r w:rsidRPr="008C2993">
              <w:rPr>
                <w:rFonts w:eastAsia="Calibri"/>
                <w:spacing w:val="-3"/>
                <w:sz w:val="24"/>
              </w:rPr>
              <w:t xml:space="preserve"> </w:t>
            </w:r>
            <w:r w:rsidRPr="008C2993">
              <w:rPr>
                <w:rFonts w:eastAsia="Calibri"/>
                <w:sz w:val="24"/>
              </w:rPr>
              <w:t>включая системы фото- и видеосъемки, а также иных систем мониторинга земной поверхности и воздушного пространства в лабораторных</w:t>
            </w:r>
            <w:r w:rsidRPr="008C2993">
              <w:rPr>
                <w:rFonts w:eastAsia="Calibri"/>
                <w:spacing w:val="1"/>
                <w:sz w:val="24"/>
              </w:rPr>
              <w:t xml:space="preserve"> </w:t>
            </w:r>
            <w:r w:rsidRPr="008C2993">
              <w:rPr>
                <w:rFonts w:eastAsia="Calibri"/>
                <w:sz w:val="24"/>
              </w:rPr>
              <w:t>условиях</w:t>
            </w:r>
            <w:r w:rsidRPr="008C2993">
              <w:rPr>
                <w:rFonts w:eastAsia="Calibri"/>
                <w:spacing w:val="-3"/>
                <w:sz w:val="24"/>
              </w:rPr>
              <w:t xml:space="preserve"> </w:t>
            </w:r>
            <w:r w:rsidRPr="008C2993">
              <w:rPr>
                <w:rFonts w:eastAsia="Calibri"/>
                <w:sz w:val="24"/>
              </w:rPr>
              <w:t>и</w:t>
            </w:r>
            <w:r w:rsidRPr="008C2993">
              <w:rPr>
                <w:rFonts w:eastAsia="Calibri"/>
                <w:spacing w:val="3"/>
                <w:sz w:val="24"/>
              </w:rPr>
              <w:t xml:space="preserve"> </w:t>
            </w:r>
            <w:r w:rsidRPr="008C2993">
              <w:rPr>
                <w:rFonts w:eastAsia="Calibri"/>
                <w:sz w:val="24"/>
              </w:rPr>
              <w:t>на</w:t>
            </w:r>
            <w:r w:rsidRPr="008C2993">
              <w:rPr>
                <w:rFonts w:eastAsia="Calibri"/>
                <w:spacing w:val="1"/>
                <w:sz w:val="24"/>
              </w:rPr>
              <w:t xml:space="preserve"> </w:t>
            </w:r>
            <w:r w:rsidRPr="008C2993">
              <w:rPr>
                <w:rFonts w:eastAsia="Calibri"/>
                <w:sz w:val="24"/>
              </w:rPr>
              <w:t>беспилотном</w:t>
            </w:r>
            <w:r w:rsidRPr="008C2993">
              <w:rPr>
                <w:rFonts w:eastAsia="Calibri"/>
                <w:spacing w:val="-1"/>
                <w:sz w:val="24"/>
              </w:rPr>
              <w:t xml:space="preserve"> </w:t>
            </w:r>
            <w:r w:rsidRPr="008C2993">
              <w:rPr>
                <w:rFonts w:eastAsia="Calibri"/>
                <w:sz w:val="24"/>
              </w:rPr>
              <w:t>воздушном</w:t>
            </w:r>
            <w:r w:rsidRPr="008C2993">
              <w:rPr>
                <w:rFonts w:eastAsia="Calibri"/>
                <w:spacing w:val="2"/>
                <w:sz w:val="24"/>
              </w:rPr>
              <w:t xml:space="preserve"> </w:t>
            </w:r>
            <w:r w:rsidRPr="008C2993">
              <w:rPr>
                <w:rFonts w:eastAsia="Calibri"/>
                <w:sz w:val="24"/>
              </w:rPr>
              <w:t>судне.</w:t>
            </w:r>
          </w:p>
          <w:p w:rsidR="001D018D" w:rsidRDefault="001D018D" w:rsidP="00CD33D8">
            <w:pPr>
              <w:pStyle w:val="TableParagraph"/>
              <w:numPr>
                <w:ilvl w:val="0"/>
                <w:numId w:val="32"/>
              </w:numPr>
              <w:tabs>
                <w:tab w:val="left" w:pos="355"/>
              </w:tabs>
              <w:ind w:left="0" w:right="57" w:firstLine="0"/>
              <w:contextualSpacing/>
              <w:jc w:val="both"/>
              <w:rPr>
                <w:sz w:val="24"/>
                <w:szCs w:val="24"/>
              </w:rPr>
            </w:pPr>
            <w:r w:rsidRPr="008C2993">
              <w:rPr>
                <w:sz w:val="24"/>
                <w:szCs w:val="24"/>
              </w:rPr>
              <w:t>Подготовка к эксплуатации бортовых систем и оборудования полезной нагрузки, вычислительных устройств и систем, а также систем крепления внешнего груза.</w:t>
            </w:r>
          </w:p>
          <w:p w:rsidR="001D018D" w:rsidRDefault="001D018D" w:rsidP="00CD33D8">
            <w:pPr>
              <w:pStyle w:val="TableParagraph"/>
              <w:numPr>
                <w:ilvl w:val="0"/>
                <w:numId w:val="32"/>
              </w:numPr>
              <w:tabs>
                <w:tab w:val="left" w:pos="355"/>
              </w:tabs>
              <w:ind w:left="0" w:right="57" w:firstLine="0"/>
              <w:contextualSpacing/>
              <w:jc w:val="both"/>
              <w:rPr>
                <w:sz w:val="24"/>
                <w:szCs w:val="24"/>
              </w:rPr>
            </w:pPr>
            <w:r w:rsidRPr="008C2993">
              <w:rPr>
                <w:sz w:val="24"/>
                <w:szCs w:val="24"/>
              </w:rPr>
              <w:t>Подключение приборов, регистрация характеристик и параметров и обработка полученных результатов.</w:t>
            </w:r>
          </w:p>
          <w:p w:rsidR="001D018D" w:rsidRDefault="001D018D" w:rsidP="00CD33D8">
            <w:pPr>
              <w:pStyle w:val="TableParagraph"/>
              <w:numPr>
                <w:ilvl w:val="0"/>
                <w:numId w:val="32"/>
              </w:numPr>
              <w:tabs>
                <w:tab w:val="left" w:pos="355"/>
              </w:tabs>
              <w:ind w:left="0" w:right="57" w:firstLine="0"/>
              <w:contextualSpacing/>
              <w:jc w:val="both"/>
              <w:rPr>
                <w:sz w:val="24"/>
                <w:szCs w:val="24"/>
              </w:rPr>
            </w:pPr>
            <w:r w:rsidRPr="008C2993">
              <w:rPr>
                <w:sz w:val="24"/>
                <w:szCs w:val="24"/>
              </w:rPr>
              <w:t>Наладка, настройка, регулировка и проверка оборудования и систем в лабораторных условиях и на беспилотном воздушном судне.</w:t>
            </w:r>
          </w:p>
          <w:p w:rsidR="001D018D" w:rsidRDefault="001D018D" w:rsidP="00CD33D8">
            <w:pPr>
              <w:pStyle w:val="TableParagraph"/>
              <w:numPr>
                <w:ilvl w:val="0"/>
                <w:numId w:val="32"/>
              </w:numPr>
              <w:tabs>
                <w:tab w:val="left" w:pos="355"/>
              </w:tabs>
              <w:ind w:left="0" w:right="57" w:firstLine="0"/>
              <w:contextualSpacing/>
              <w:jc w:val="both"/>
              <w:rPr>
                <w:sz w:val="24"/>
                <w:szCs w:val="24"/>
              </w:rPr>
            </w:pPr>
            <w:r w:rsidRPr="008C2993">
              <w:rPr>
                <w:sz w:val="24"/>
                <w:szCs w:val="24"/>
              </w:rPr>
              <w:lastRenderedPageBreak/>
              <w:t>Использование бортовых систем регистрации полетных данных, сбора и передачи информации, включая системы фото- и видеосъемки, а также иных систем мониторинга земной поверхности и воздушного пространства.</w:t>
            </w:r>
          </w:p>
          <w:p w:rsidR="001D018D" w:rsidRDefault="001D018D" w:rsidP="00CD33D8">
            <w:pPr>
              <w:pStyle w:val="TableParagraph"/>
              <w:numPr>
                <w:ilvl w:val="0"/>
                <w:numId w:val="32"/>
              </w:numPr>
              <w:tabs>
                <w:tab w:val="left" w:pos="355"/>
              </w:tabs>
              <w:ind w:left="0" w:right="57" w:firstLine="0"/>
              <w:contextualSpacing/>
              <w:jc w:val="both"/>
              <w:rPr>
                <w:sz w:val="24"/>
                <w:szCs w:val="24"/>
              </w:rPr>
            </w:pPr>
            <w:r w:rsidRPr="008C2993">
              <w:rPr>
                <w:sz w:val="24"/>
                <w:szCs w:val="24"/>
              </w:rPr>
              <w:t>Обработка полученной полетной информации.</w:t>
            </w:r>
          </w:p>
          <w:p w:rsidR="001D018D" w:rsidRDefault="001D018D" w:rsidP="00CD33D8">
            <w:pPr>
              <w:pStyle w:val="TableParagraph"/>
              <w:numPr>
                <w:ilvl w:val="0"/>
                <w:numId w:val="32"/>
              </w:numPr>
              <w:tabs>
                <w:tab w:val="left" w:pos="355"/>
              </w:tabs>
              <w:ind w:left="0" w:right="57" w:firstLine="0"/>
              <w:contextualSpacing/>
              <w:jc w:val="both"/>
              <w:rPr>
                <w:sz w:val="24"/>
                <w:szCs w:val="24"/>
              </w:rPr>
            </w:pPr>
            <w:r w:rsidRPr="008C2993">
              <w:rPr>
                <w:sz w:val="24"/>
                <w:szCs w:val="24"/>
              </w:rPr>
              <w:t>Наладка, настройка, регулировка бортовых систем регистрации полетных данных, сбора и передачи информации, включая системы фото- и видеосъемки, а также иных систем мониторинга земной поверхности и воздушного пространства.</w:t>
            </w:r>
          </w:p>
          <w:p w:rsidR="001D018D" w:rsidRDefault="001D018D" w:rsidP="00CD33D8">
            <w:pPr>
              <w:pStyle w:val="TableParagraph"/>
              <w:numPr>
                <w:ilvl w:val="0"/>
                <w:numId w:val="32"/>
              </w:numPr>
              <w:tabs>
                <w:tab w:val="left" w:pos="355"/>
              </w:tabs>
              <w:ind w:left="0" w:right="57" w:firstLine="0"/>
              <w:contextualSpacing/>
              <w:jc w:val="both"/>
              <w:rPr>
                <w:sz w:val="24"/>
                <w:szCs w:val="24"/>
              </w:rPr>
            </w:pPr>
            <w:r w:rsidRPr="008C2993">
              <w:rPr>
                <w:sz w:val="24"/>
                <w:szCs w:val="24"/>
              </w:rPr>
              <w:t>Обнаружение и устранение неисправности бортовых систем регистрации полетных данных, сбора и передачи информации, включая системы фото- и видеосъемки, а также иных систем мониторинга земной поверхности и воздушного пространства.</w:t>
            </w:r>
          </w:p>
          <w:p w:rsidR="001D018D" w:rsidRDefault="001D018D" w:rsidP="00CD33D8">
            <w:pPr>
              <w:pStyle w:val="TableParagraph"/>
              <w:numPr>
                <w:ilvl w:val="0"/>
                <w:numId w:val="32"/>
              </w:numPr>
              <w:tabs>
                <w:tab w:val="left" w:pos="355"/>
              </w:tabs>
              <w:ind w:left="0" w:right="57" w:firstLine="0"/>
              <w:contextualSpacing/>
              <w:jc w:val="both"/>
              <w:rPr>
                <w:sz w:val="24"/>
                <w:szCs w:val="24"/>
                <w:lang w:eastAsia="ru-RU"/>
              </w:rPr>
            </w:pPr>
            <w:r w:rsidRPr="008C2993">
              <w:rPr>
                <w:sz w:val="24"/>
                <w:szCs w:val="24"/>
              </w:rPr>
              <w:t>Проверка бортовых систем регистрации полетных данных, сбора и передачи информации, включая системы фото- и видео-съемки, а также иных систем мониторинга земной поверхности и воздушного пространства в лабораторных условиях и на беспилотном воздушном судне.</w:t>
            </w:r>
          </w:p>
          <w:p w:rsidR="001D018D" w:rsidRPr="00985111" w:rsidRDefault="001D018D" w:rsidP="00CD33D8">
            <w:pPr>
              <w:pStyle w:val="TableParagraph"/>
              <w:numPr>
                <w:ilvl w:val="0"/>
                <w:numId w:val="32"/>
              </w:numPr>
              <w:tabs>
                <w:tab w:val="left" w:pos="355"/>
              </w:tabs>
              <w:ind w:left="0" w:right="57" w:firstLine="0"/>
              <w:contextualSpacing/>
              <w:jc w:val="both"/>
              <w:rPr>
                <w:sz w:val="24"/>
                <w:szCs w:val="24"/>
                <w:lang w:eastAsia="ru-RU"/>
              </w:rPr>
            </w:pPr>
            <w:r w:rsidRPr="00265ABA">
              <w:rPr>
                <w:sz w:val="24"/>
                <w:szCs w:val="24"/>
              </w:rPr>
              <w:t>Ведение эксплуатационно-техническую документацию и разработки инструкций и другой технической документации.</w:t>
            </w:r>
          </w:p>
        </w:tc>
        <w:tc>
          <w:tcPr>
            <w:tcW w:w="750" w:type="pct"/>
            <w:vAlign w:val="center"/>
          </w:tcPr>
          <w:p w:rsidR="001D018D" w:rsidRPr="003526AE" w:rsidRDefault="001D018D" w:rsidP="00CD33D8">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lastRenderedPageBreak/>
              <w:t>252</w:t>
            </w:r>
          </w:p>
        </w:tc>
        <w:tc>
          <w:tcPr>
            <w:tcW w:w="700" w:type="pct"/>
          </w:tcPr>
          <w:p w:rsidR="001D018D" w:rsidRPr="00985111" w:rsidRDefault="001D018D" w:rsidP="00CD33D8">
            <w:pPr>
              <w:spacing w:after="200" w:line="276" w:lineRule="auto"/>
              <w:rPr>
                <w:rFonts w:ascii="Times New Roman" w:eastAsia="Times New Roman" w:hAnsi="Times New Roman" w:cs="Times New Roman"/>
                <w:b/>
                <w:i/>
                <w:sz w:val="24"/>
                <w:szCs w:val="24"/>
                <w:lang w:eastAsia="ru-RU"/>
              </w:rPr>
            </w:pPr>
          </w:p>
        </w:tc>
      </w:tr>
      <w:tr w:rsidR="001D018D" w:rsidRPr="00985111" w:rsidTr="00CD33D8">
        <w:tc>
          <w:tcPr>
            <w:tcW w:w="3550" w:type="pct"/>
            <w:gridSpan w:val="3"/>
          </w:tcPr>
          <w:p w:rsidR="001D018D" w:rsidRPr="00985111" w:rsidRDefault="001D018D" w:rsidP="00CD33D8">
            <w:pPr>
              <w:spacing w:line="276" w:lineRule="auto"/>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lastRenderedPageBreak/>
              <w:t>Всего</w:t>
            </w:r>
          </w:p>
        </w:tc>
        <w:tc>
          <w:tcPr>
            <w:tcW w:w="750" w:type="pct"/>
            <w:vAlign w:val="center"/>
          </w:tcPr>
          <w:p w:rsidR="001D018D" w:rsidRPr="003526AE" w:rsidRDefault="001D018D" w:rsidP="00CD33D8">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548</w:t>
            </w:r>
          </w:p>
        </w:tc>
        <w:tc>
          <w:tcPr>
            <w:tcW w:w="700" w:type="pct"/>
          </w:tcPr>
          <w:p w:rsidR="001D018D" w:rsidRPr="00985111" w:rsidRDefault="001D018D" w:rsidP="00CD33D8">
            <w:pPr>
              <w:spacing w:after="200" w:line="276" w:lineRule="auto"/>
              <w:rPr>
                <w:rFonts w:ascii="Times New Roman" w:eastAsia="Times New Roman" w:hAnsi="Times New Roman" w:cs="Times New Roman"/>
                <w:b/>
                <w:i/>
                <w:sz w:val="24"/>
                <w:szCs w:val="24"/>
                <w:lang w:eastAsia="ru-RU"/>
              </w:rPr>
            </w:pPr>
          </w:p>
        </w:tc>
      </w:tr>
    </w:tbl>
    <w:p w:rsidR="001D018D" w:rsidRPr="00985111" w:rsidRDefault="001D018D" w:rsidP="001D018D">
      <w:pPr>
        <w:spacing w:after="200" w:line="276" w:lineRule="auto"/>
        <w:rPr>
          <w:rFonts w:ascii="Times New Roman" w:eastAsia="Times New Roman" w:hAnsi="Times New Roman" w:cs="Times New Roman"/>
          <w:sz w:val="24"/>
          <w:szCs w:val="24"/>
          <w:lang w:eastAsia="ru-RU"/>
        </w:rPr>
      </w:pPr>
    </w:p>
    <w:p w:rsidR="001D018D" w:rsidRPr="005F59C7" w:rsidRDefault="001D018D" w:rsidP="001D018D">
      <w:pPr>
        <w:spacing w:after="200" w:line="276" w:lineRule="auto"/>
        <w:rPr>
          <w:rFonts w:ascii="Times New Roman" w:eastAsia="Times New Roman" w:hAnsi="Times New Roman" w:cs="Times New Roman"/>
          <w:sz w:val="24"/>
          <w:szCs w:val="24"/>
          <w:lang w:eastAsia="ru-RU"/>
        </w:rPr>
        <w:sectPr w:rsidR="001D018D" w:rsidRPr="005F59C7" w:rsidSect="009B7136">
          <w:pgSz w:w="16838" w:h="11906" w:orient="landscape"/>
          <w:pgMar w:top="1134" w:right="567" w:bottom="1134" w:left="1701" w:header="709" w:footer="709" w:gutter="0"/>
          <w:cols w:space="708"/>
          <w:docGrid w:linePitch="360"/>
        </w:sectPr>
      </w:pPr>
    </w:p>
    <w:p w:rsidR="001D018D" w:rsidRPr="00985111" w:rsidRDefault="001D018D" w:rsidP="001D018D">
      <w:pPr>
        <w:spacing w:line="276" w:lineRule="auto"/>
        <w:contextualSpacing/>
        <w:jc w:val="center"/>
        <w:rPr>
          <w:rFonts w:ascii="Times New Roman" w:hAnsi="Times New Roman" w:cs="Times New Roman"/>
          <w:b/>
          <w:bCs/>
          <w:sz w:val="24"/>
          <w:szCs w:val="24"/>
        </w:rPr>
      </w:pPr>
      <w:r w:rsidRPr="00985111">
        <w:rPr>
          <w:rFonts w:ascii="Times New Roman" w:hAnsi="Times New Roman" w:cs="Times New Roman"/>
          <w:b/>
          <w:bCs/>
          <w:sz w:val="24"/>
          <w:szCs w:val="24"/>
        </w:rPr>
        <w:lastRenderedPageBreak/>
        <w:t>3. УСЛОВИЯ РЕАЛИЗАЦИИ ПРОФЕССИОНАЛЬНОГО МОДУЛЯ</w:t>
      </w:r>
    </w:p>
    <w:p w:rsidR="001D018D" w:rsidRPr="00314663" w:rsidRDefault="001D018D" w:rsidP="001D018D">
      <w:pPr>
        <w:spacing w:line="276" w:lineRule="auto"/>
        <w:ind w:firstLine="709"/>
        <w:contextualSpacing/>
        <w:rPr>
          <w:rFonts w:ascii="Times New Roman" w:hAnsi="Times New Roman" w:cs="Times New Roman"/>
          <w:b/>
          <w:bCs/>
          <w:sz w:val="24"/>
          <w:szCs w:val="24"/>
        </w:rPr>
      </w:pPr>
    </w:p>
    <w:p w:rsidR="001D018D" w:rsidRPr="005F59C7" w:rsidRDefault="001D018D" w:rsidP="001D018D">
      <w:pPr>
        <w:spacing w:line="276" w:lineRule="auto"/>
        <w:ind w:firstLine="709"/>
        <w:contextualSpacing/>
        <w:rPr>
          <w:rFonts w:ascii="Times New Roman" w:hAnsi="Times New Roman" w:cs="Times New Roman"/>
          <w:b/>
          <w:bCs/>
          <w:sz w:val="24"/>
          <w:szCs w:val="24"/>
        </w:rPr>
      </w:pPr>
      <w:r w:rsidRPr="00314663">
        <w:rPr>
          <w:rFonts w:ascii="Times New Roman" w:hAnsi="Times New Roman" w:cs="Times New Roman"/>
          <w:b/>
          <w:bCs/>
          <w:sz w:val="24"/>
          <w:szCs w:val="24"/>
        </w:rPr>
        <w:t xml:space="preserve">3.1. Для реализации программы профессионального модуля должны быть предусмотрены следующие </w:t>
      </w:r>
      <w:r w:rsidRPr="005F59C7">
        <w:rPr>
          <w:rFonts w:ascii="Times New Roman" w:hAnsi="Times New Roman" w:cs="Times New Roman"/>
          <w:b/>
          <w:bCs/>
          <w:sz w:val="24"/>
          <w:szCs w:val="24"/>
        </w:rPr>
        <w:t>специальные помещения:</w:t>
      </w:r>
    </w:p>
    <w:p w:rsidR="001D018D" w:rsidRPr="00A36C1F" w:rsidRDefault="001D018D" w:rsidP="001D018D">
      <w:pPr>
        <w:suppressAutoHyphens/>
        <w:spacing w:line="276" w:lineRule="auto"/>
        <w:ind w:firstLine="709"/>
        <w:contextualSpacing/>
        <w:jc w:val="both"/>
        <w:rPr>
          <w:rFonts w:ascii="Times New Roman" w:hAnsi="Times New Roman" w:cs="Times New Roman"/>
          <w:bCs/>
          <w:iCs/>
          <w:sz w:val="24"/>
          <w:szCs w:val="24"/>
        </w:rPr>
      </w:pPr>
      <w:r w:rsidRPr="005F59C7">
        <w:rPr>
          <w:rFonts w:ascii="Times New Roman" w:hAnsi="Times New Roman" w:cs="Times New Roman"/>
          <w:bCs/>
          <w:sz w:val="24"/>
          <w:szCs w:val="24"/>
        </w:rPr>
        <w:t>Лаборатори</w:t>
      </w:r>
      <w:r>
        <w:rPr>
          <w:rFonts w:ascii="Times New Roman" w:hAnsi="Times New Roman" w:cs="Times New Roman"/>
          <w:bCs/>
          <w:sz w:val="24"/>
          <w:szCs w:val="24"/>
        </w:rPr>
        <w:t>я «</w:t>
      </w:r>
      <w:r>
        <w:rPr>
          <w:rFonts w:ascii="Times New Roman" w:hAnsi="Times New Roman" w:cs="Times New Roman"/>
          <w:bCs/>
          <w:iCs/>
          <w:sz w:val="24"/>
          <w:szCs w:val="24"/>
        </w:rPr>
        <w:t>П</w:t>
      </w:r>
      <w:r w:rsidRPr="00E30B36">
        <w:rPr>
          <w:rFonts w:ascii="Times New Roman" w:hAnsi="Times New Roman" w:cs="Times New Roman"/>
          <w:bCs/>
          <w:iCs/>
          <w:sz w:val="24"/>
          <w:szCs w:val="24"/>
        </w:rPr>
        <w:t>риборного и электрорадиотехнического оборудования</w:t>
      </w:r>
      <w:r>
        <w:rPr>
          <w:rFonts w:ascii="Times New Roman" w:hAnsi="Times New Roman" w:cs="Times New Roman"/>
          <w:bCs/>
          <w:sz w:val="24"/>
          <w:szCs w:val="24"/>
        </w:rPr>
        <w:t>»</w:t>
      </w:r>
      <w:r w:rsidRPr="00A36C1F">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5F59C7">
        <w:rPr>
          <w:rFonts w:ascii="Times New Roman" w:hAnsi="Times New Roman" w:cs="Times New Roman"/>
          <w:bCs/>
          <w:sz w:val="24"/>
          <w:szCs w:val="24"/>
        </w:rPr>
        <w:t>оснащенны</w:t>
      </w:r>
      <w:r>
        <w:rPr>
          <w:rFonts w:ascii="Times New Roman" w:hAnsi="Times New Roman" w:cs="Times New Roman"/>
          <w:bCs/>
          <w:sz w:val="24"/>
          <w:szCs w:val="24"/>
        </w:rPr>
        <w:t>е</w:t>
      </w:r>
      <w:r w:rsidRPr="005F59C7">
        <w:rPr>
          <w:rFonts w:ascii="Times New Roman" w:hAnsi="Times New Roman" w:cs="Times New Roman"/>
          <w:bCs/>
          <w:sz w:val="24"/>
          <w:szCs w:val="24"/>
        </w:rPr>
        <w:t xml:space="preserve"> в соответствии с п. 6.1.2.3 образовательной программы по </w:t>
      </w:r>
      <w:r w:rsidRPr="00A36C1F">
        <w:rPr>
          <w:rFonts w:ascii="Times New Roman" w:hAnsi="Times New Roman" w:cs="Times New Roman"/>
          <w:bCs/>
          <w:iCs/>
          <w:sz w:val="24"/>
          <w:szCs w:val="24"/>
        </w:rPr>
        <w:t>специальности.</w:t>
      </w:r>
    </w:p>
    <w:p w:rsidR="001D018D" w:rsidRPr="00A36C1F" w:rsidRDefault="001D018D" w:rsidP="001D018D">
      <w:pPr>
        <w:suppressAutoHyphens/>
        <w:spacing w:line="276" w:lineRule="auto"/>
        <w:ind w:firstLine="709"/>
        <w:contextualSpacing/>
        <w:jc w:val="both"/>
        <w:rPr>
          <w:rFonts w:ascii="Times New Roman" w:hAnsi="Times New Roman" w:cs="Times New Roman"/>
          <w:bCs/>
          <w:iCs/>
          <w:sz w:val="24"/>
          <w:szCs w:val="24"/>
        </w:rPr>
      </w:pPr>
      <w:r w:rsidRPr="005F59C7">
        <w:rPr>
          <w:rFonts w:ascii="Times New Roman" w:hAnsi="Times New Roman" w:cs="Times New Roman"/>
          <w:bCs/>
          <w:sz w:val="24"/>
          <w:szCs w:val="24"/>
        </w:rPr>
        <w:t>Мастерск</w:t>
      </w:r>
      <w:r>
        <w:rPr>
          <w:rFonts w:ascii="Times New Roman" w:hAnsi="Times New Roman" w:cs="Times New Roman"/>
          <w:bCs/>
          <w:sz w:val="24"/>
          <w:szCs w:val="24"/>
        </w:rPr>
        <w:t>ая «</w:t>
      </w:r>
      <w:r>
        <w:rPr>
          <w:rFonts w:ascii="Times New Roman" w:hAnsi="Times New Roman" w:cs="Times New Roman"/>
          <w:iCs/>
          <w:sz w:val="24"/>
          <w:szCs w:val="24"/>
        </w:rPr>
        <w:t>Т</w:t>
      </w:r>
      <w:r w:rsidRPr="0046467C">
        <w:rPr>
          <w:rFonts w:ascii="Times New Roman" w:hAnsi="Times New Roman" w:cs="Times New Roman"/>
          <w:iCs/>
          <w:sz w:val="24"/>
          <w:szCs w:val="24"/>
        </w:rPr>
        <w:t>ренажерный центр</w:t>
      </w:r>
      <w:r>
        <w:rPr>
          <w:rFonts w:ascii="Times New Roman" w:hAnsi="Times New Roman" w:cs="Times New Roman"/>
          <w:bCs/>
          <w:sz w:val="24"/>
          <w:szCs w:val="24"/>
        </w:rPr>
        <w:t>»</w:t>
      </w:r>
      <w:r w:rsidRPr="00A36C1F">
        <w:rPr>
          <w:rFonts w:ascii="Times New Roman" w:hAnsi="Times New Roman" w:cs="Times New Roman"/>
          <w:bCs/>
          <w:iCs/>
          <w:sz w:val="24"/>
          <w:szCs w:val="24"/>
        </w:rPr>
        <w:t>,</w:t>
      </w:r>
      <w:r w:rsidRPr="005F59C7">
        <w:rPr>
          <w:rFonts w:ascii="Times New Roman" w:hAnsi="Times New Roman" w:cs="Times New Roman"/>
          <w:bCs/>
          <w:i/>
          <w:sz w:val="24"/>
          <w:szCs w:val="24"/>
        </w:rPr>
        <w:t xml:space="preserve"> </w:t>
      </w:r>
      <w:r w:rsidRPr="005F59C7">
        <w:rPr>
          <w:rFonts w:ascii="Times New Roman" w:hAnsi="Times New Roman" w:cs="Times New Roman"/>
          <w:bCs/>
          <w:sz w:val="24"/>
          <w:szCs w:val="24"/>
        </w:rPr>
        <w:t>оснащенн</w:t>
      </w:r>
      <w:r>
        <w:rPr>
          <w:rFonts w:ascii="Times New Roman" w:hAnsi="Times New Roman" w:cs="Times New Roman"/>
          <w:bCs/>
          <w:sz w:val="24"/>
          <w:szCs w:val="24"/>
        </w:rPr>
        <w:t>ая</w:t>
      </w:r>
      <w:r w:rsidRPr="005F59C7">
        <w:rPr>
          <w:rFonts w:ascii="Times New Roman" w:hAnsi="Times New Roman" w:cs="Times New Roman"/>
          <w:bCs/>
          <w:sz w:val="24"/>
          <w:szCs w:val="24"/>
        </w:rPr>
        <w:t xml:space="preserve"> в соответствии с п. 6.1.2.4 образовательной программы по данной </w:t>
      </w:r>
      <w:r w:rsidRPr="00A36C1F">
        <w:rPr>
          <w:rFonts w:ascii="Times New Roman" w:hAnsi="Times New Roman" w:cs="Times New Roman"/>
          <w:bCs/>
          <w:iCs/>
          <w:sz w:val="24"/>
          <w:szCs w:val="24"/>
        </w:rPr>
        <w:t>специальности.</w:t>
      </w:r>
    </w:p>
    <w:p w:rsidR="001D018D" w:rsidRPr="00A36C1F" w:rsidRDefault="001D018D" w:rsidP="001D018D">
      <w:pPr>
        <w:suppressAutoHyphens/>
        <w:spacing w:line="276" w:lineRule="auto"/>
        <w:ind w:firstLine="709"/>
        <w:contextualSpacing/>
        <w:jc w:val="both"/>
        <w:rPr>
          <w:rFonts w:ascii="Times New Roman" w:hAnsi="Times New Roman" w:cs="Times New Roman"/>
          <w:bCs/>
          <w:iCs/>
          <w:sz w:val="24"/>
          <w:szCs w:val="24"/>
        </w:rPr>
      </w:pPr>
      <w:r w:rsidRPr="00985111">
        <w:rPr>
          <w:rFonts w:ascii="Times New Roman" w:hAnsi="Times New Roman" w:cs="Times New Roman"/>
          <w:bCs/>
          <w:sz w:val="24"/>
          <w:szCs w:val="24"/>
        </w:rPr>
        <w:t xml:space="preserve">Оснащенные базы практики в соответствии с п 6.1.2.5 образовательной программы </w:t>
      </w:r>
      <w:r>
        <w:rPr>
          <w:rFonts w:ascii="Times New Roman" w:hAnsi="Times New Roman" w:cs="Times New Roman"/>
          <w:bCs/>
          <w:sz w:val="24"/>
          <w:szCs w:val="24"/>
        </w:rPr>
        <w:br/>
      </w:r>
      <w:r w:rsidRPr="00985111">
        <w:rPr>
          <w:rFonts w:ascii="Times New Roman" w:hAnsi="Times New Roman" w:cs="Times New Roman"/>
          <w:bCs/>
          <w:sz w:val="24"/>
          <w:szCs w:val="24"/>
        </w:rPr>
        <w:t xml:space="preserve">по </w:t>
      </w:r>
      <w:r w:rsidRPr="00A36C1F">
        <w:rPr>
          <w:rFonts w:ascii="Times New Roman" w:hAnsi="Times New Roman" w:cs="Times New Roman"/>
          <w:bCs/>
          <w:iCs/>
          <w:sz w:val="24"/>
          <w:szCs w:val="24"/>
        </w:rPr>
        <w:t>специальности.</w:t>
      </w:r>
    </w:p>
    <w:p w:rsidR="001D018D" w:rsidRPr="00985111" w:rsidRDefault="001D018D" w:rsidP="001D018D">
      <w:pPr>
        <w:ind w:firstLine="709"/>
        <w:jc w:val="both"/>
        <w:rPr>
          <w:rFonts w:ascii="Times New Roman" w:eastAsia="Times New Roman" w:hAnsi="Times New Roman" w:cs="Times New Roman"/>
          <w:bCs/>
          <w:sz w:val="24"/>
          <w:szCs w:val="24"/>
          <w:lang w:eastAsia="ru-RU"/>
        </w:rPr>
      </w:pPr>
    </w:p>
    <w:p w:rsidR="001D018D" w:rsidRPr="00985111" w:rsidRDefault="001D018D" w:rsidP="001D018D">
      <w:pPr>
        <w:ind w:left="709"/>
        <w:contextualSpacing/>
        <w:jc w:val="both"/>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sz w:val="24"/>
          <w:szCs w:val="24"/>
          <w:lang w:eastAsia="ru-RU"/>
        </w:rPr>
        <w:t>3.2. Информационное обеспечение реализации программы</w:t>
      </w:r>
    </w:p>
    <w:p w:rsidR="001D018D" w:rsidRPr="00985111" w:rsidRDefault="001D018D" w:rsidP="001D018D">
      <w:pPr>
        <w:spacing w:line="276" w:lineRule="auto"/>
        <w:ind w:firstLine="709"/>
        <w:jc w:val="both"/>
        <w:rPr>
          <w:rFonts w:ascii="Times New Roman" w:eastAsia="Times New Roman" w:hAnsi="Times New Roman" w:cs="Times New Roman"/>
          <w:bCs/>
          <w:sz w:val="24"/>
          <w:szCs w:val="24"/>
          <w:lang w:eastAsia="ru-RU"/>
        </w:rPr>
      </w:pPr>
      <w:r w:rsidRPr="00985111">
        <w:rPr>
          <w:rFonts w:ascii="Times New Roman" w:eastAsia="Times New Roman" w:hAnsi="Times New Roman" w:cs="Times New Roman"/>
          <w:bCs/>
          <w:sz w:val="24"/>
          <w:szCs w:val="24"/>
          <w:lang w:eastAsia="ru-RU"/>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Pr>
          <w:rFonts w:ascii="Times New Roman" w:eastAsia="Times New Roman" w:hAnsi="Times New Roman" w:cs="Times New Roman"/>
          <w:bCs/>
          <w:sz w:val="24"/>
          <w:szCs w:val="24"/>
          <w:lang w:eastAsia="ru-RU"/>
        </w:rPr>
        <w:br/>
      </w:r>
      <w:r w:rsidRPr="00985111">
        <w:rPr>
          <w:rFonts w:ascii="Times New Roman" w:eastAsia="Times New Roman" w:hAnsi="Times New Roman" w:cs="Times New Roman"/>
          <w:bCs/>
          <w:sz w:val="24"/>
          <w:szCs w:val="24"/>
          <w:lang w:eastAsia="ru-RU"/>
        </w:rPr>
        <w:t>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rsidR="001D018D" w:rsidRPr="00985111" w:rsidRDefault="001D018D" w:rsidP="001D018D">
      <w:pPr>
        <w:spacing w:line="276" w:lineRule="auto"/>
        <w:ind w:firstLine="709"/>
        <w:contextualSpacing/>
        <w:rPr>
          <w:rFonts w:ascii="Times New Roman" w:hAnsi="Times New Roman" w:cs="Times New Roman"/>
          <w:sz w:val="24"/>
          <w:szCs w:val="24"/>
        </w:rPr>
      </w:pPr>
    </w:p>
    <w:p w:rsidR="001D018D" w:rsidRPr="00985111" w:rsidRDefault="001D018D" w:rsidP="001D018D">
      <w:pPr>
        <w:spacing w:line="276" w:lineRule="auto"/>
        <w:ind w:firstLine="709"/>
        <w:contextualSpacing/>
        <w:rPr>
          <w:rFonts w:ascii="Times New Roman" w:hAnsi="Times New Roman" w:cs="Times New Roman"/>
          <w:b/>
          <w:sz w:val="24"/>
          <w:szCs w:val="24"/>
        </w:rPr>
      </w:pPr>
      <w:r w:rsidRPr="00985111">
        <w:rPr>
          <w:rFonts w:ascii="Times New Roman" w:hAnsi="Times New Roman" w:cs="Times New Roman"/>
          <w:b/>
          <w:sz w:val="24"/>
          <w:szCs w:val="24"/>
        </w:rPr>
        <w:t>3.2.1. Основные печатные издания</w:t>
      </w:r>
    </w:p>
    <w:p w:rsidR="001D018D" w:rsidRDefault="001D018D" w:rsidP="001D018D">
      <w:pPr>
        <w:suppressAutoHyphens/>
        <w:spacing w:line="276"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1. </w:t>
      </w:r>
      <w:r w:rsidRPr="00FD0B9B">
        <w:rPr>
          <w:rFonts w:ascii="Times New Roman" w:hAnsi="Times New Roman" w:cs="Times New Roman"/>
          <w:bCs/>
          <w:sz w:val="24"/>
          <w:szCs w:val="24"/>
        </w:rPr>
        <w:t xml:space="preserve">Погорелов, В. И.  Беспилотные летательные аппараты: нагрузки и нагрев : учебное пособие для среднего профессионального образования / В. И. Погорелов. — 2-е изд., испр. и доп. — Москва : Издательство Юрайт, 2023. — 191 с. — (Профессиональное образование). — ISBN 978-5-534-10061-7. </w:t>
      </w:r>
    </w:p>
    <w:p w:rsidR="001D018D" w:rsidRPr="00985111" w:rsidRDefault="001D018D" w:rsidP="001D018D">
      <w:pPr>
        <w:spacing w:line="276" w:lineRule="auto"/>
        <w:ind w:firstLine="709"/>
        <w:contextualSpacing/>
        <w:rPr>
          <w:rFonts w:ascii="Times New Roman" w:hAnsi="Times New Roman" w:cs="Times New Roman"/>
          <w:b/>
          <w:sz w:val="24"/>
          <w:szCs w:val="24"/>
        </w:rPr>
      </w:pPr>
    </w:p>
    <w:p w:rsidR="001D018D" w:rsidRPr="00985111" w:rsidRDefault="001D018D" w:rsidP="001D018D">
      <w:pPr>
        <w:spacing w:line="276" w:lineRule="auto"/>
        <w:ind w:firstLine="709"/>
        <w:contextualSpacing/>
        <w:rPr>
          <w:rFonts w:ascii="Times New Roman" w:hAnsi="Times New Roman" w:cs="Times New Roman"/>
          <w:b/>
          <w:sz w:val="24"/>
          <w:szCs w:val="24"/>
        </w:rPr>
      </w:pPr>
      <w:r w:rsidRPr="00985111">
        <w:rPr>
          <w:rFonts w:ascii="Times New Roman" w:hAnsi="Times New Roman" w:cs="Times New Roman"/>
          <w:b/>
          <w:sz w:val="24"/>
          <w:szCs w:val="24"/>
        </w:rPr>
        <w:t>3.2.2. Основные электронные издания</w:t>
      </w:r>
    </w:p>
    <w:p w:rsidR="001D018D" w:rsidRDefault="001D018D" w:rsidP="001D018D">
      <w:pPr>
        <w:suppressAutoHyphens/>
        <w:spacing w:line="276"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1. </w:t>
      </w:r>
      <w:r w:rsidRPr="00FD0B9B">
        <w:rPr>
          <w:rFonts w:ascii="Times New Roman" w:hAnsi="Times New Roman" w:cs="Times New Roman"/>
          <w:bCs/>
          <w:sz w:val="24"/>
          <w:szCs w:val="24"/>
        </w:rPr>
        <w:t>Погорелов, В. И.  Беспилотные летательные аппараты: нагрузки и нагрев : учебное пособие для среднего профессионального образования / В. И. Погорелов. — 2-е изд., испр. и доп. — Москва : Издательство Юрайт, 2023. — 191 с. — (Профессиональное образование). — ISBN 978-5-534-10061-7. — Текст : электронный // Образовательная платформа Юрайт [сайт]. — URL: https://urait.ru/bcode/516778 (дата обращения: 06.06.2023).</w:t>
      </w:r>
    </w:p>
    <w:p w:rsidR="001D018D" w:rsidRDefault="001D018D" w:rsidP="001D018D">
      <w:pPr>
        <w:suppressAutoHyphens/>
        <w:spacing w:line="276" w:lineRule="auto"/>
        <w:ind w:firstLine="709"/>
        <w:contextualSpacing/>
        <w:rPr>
          <w:rFonts w:ascii="Times New Roman" w:hAnsi="Times New Roman" w:cs="Times New Roman"/>
          <w:b/>
          <w:bCs/>
          <w:sz w:val="24"/>
          <w:szCs w:val="24"/>
        </w:rPr>
      </w:pPr>
    </w:p>
    <w:p w:rsidR="001D018D" w:rsidRPr="005F59C7" w:rsidRDefault="001D018D" w:rsidP="001D018D">
      <w:pPr>
        <w:suppressAutoHyphens/>
        <w:spacing w:line="276" w:lineRule="auto"/>
        <w:ind w:firstLine="709"/>
        <w:contextualSpacing/>
        <w:rPr>
          <w:rFonts w:ascii="Times New Roman" w:hAnsi="Times New Roman" w:cs="Times New Roman"/>
          <w:bCs/>
          <w:i/>
          <w:sz w:val="24"/>
          <w:szCs w:val="24"/>
        </w:rPr>
      </w:pPr>
      <w:r w:rsidRPr="00314663">
        <w:rPr>
          <w:rFonts w:ascii="Times New Roman" w:hAnsi="Times New Roman" w:cs="Times New Roman"/>
          <w:b/>
          <w:bCs/>
          <w:sz w:val="24"/>
          <w:szCs w:val="24"/>
        </w:rPr>
        <w:t xml:space="preserve">3.2.3. Дополнительные источники </w:t>
      </w:r>
    </w:p>
    <w:p w:rsidR="001D018D" w:rsidRPr="00FD0B9B" w:rsidRDefault="001D018D" w:rsidP="001D018D">
      <w:pPr>
        <w:pStyle w:val="a4"/>
        <w:numPr>
          <w:ilvl w:val="0"/>
          <w:numId w:val="19"/>
        </w:numPr>
        <w:ind w:left="0" w:firstLine="709"/>
        <w:jc w:val="both"/>
        <w:rPr>
          <w:rFonts w:ascii="Times New Roman" w:hAnsi="Times New Roman"/>
          <w:color w:val="000000"/>
          <w:sz w:val="24"/>
          <w:szCs w:val="24"/>
          <w:shd w:val="clear" w:color="auto" w:fill="FFFFFF"/>
        </w:rPr>
      </w:pPr>
      <w:r w:rsidRPr="00FD0B9B">
        <w:rPr>
          <w:rFonts w:ascii="Times New Roman" w:hAnsi="Times New Roman"/>
          <w:color w:val="000000"/>
          <w:sz w:val="24"/>
          <w:szCs w:val="24"/>
          <w:shd w:val="clear" w:color="auto" w:fill="FFFFFF"/>
        </w:rPr>
        <w:t>Куликов А. Беспилотные летательные аппараты: невыполнимых задач нет [Электронный ресурс] // Режим доступа: http://army.lv/...</w:t>
      </w:r>
    </w:p>
    <w:p w:rsidR="001D018D" w:rsidRPr="00FD0B9B" w:rsidRDefault="001D018D" w:rsidP="001D018D">
      <w:pPr>
        <w:pStyle w:val="a4"/>
        <w:numPr>
          <w:ilvl w:val="0"/>
          <w:numId w:val="19"/>
        </w:numPr>
        <w:ind w:left="0" w:firstLine="709"/>
        <w:jc w:val="both"/>
        <w:rPr>
          <w:rFonts w:ascii="Times New Roman" w:hAnsi="Times New Roman"/>
          <w:color w:val="000000"/>
          <w:sz w:val="24"/>
          <w:szCs w:val="24"/>
          <w:shd w:val="clear" w:color="auto" w:fill="FFFFFF"/>
        </w:rPr>
      </w:pPr>
      <w:r w:rsidRPr="00FD0B9B">
        <w:rPr>
          <w:rFonts w:ascii="Times New Roman" w:hAnsi="Times New Roman"/>
          <w:color w:val="000000"/>
          <w:sz w:val="24"/>
          <w:szCs w:val="24"/>
          <w:shd w:val="clear" w:color="auto" w:fill="FFFFFF"/>
        </w:rPr>
        <w:t>Зачем нужны ударные БПЛА или азы современного воздушного боя [Элек- тронный ресурс] // Режим доступа: http://alternathistory.org.ua/...</w:t>
      </w:r>
    </w:p>
    <w:p w:rsidR="001D018D" w:rsidRPr="00FD0B9B" w:rsidRDefault="001D018D" w:rsidP="001D018D">
      <w:pPr>
        <w:pStyle w:val="a4"/>
        <w:numPr>
          <w:ilvl w:val="0"/>
          <w:numId w:val="19"/>
        </w:numPr>
        <w:ind w:left="0" w:firstLine="709"/>
        <w:jc w:val="both"/>
        <w:rPr>
          <w:rFonts w:ascii="Times New Roman" w:hAnsi="Times New Roman"/>
          <w:color w:val="000000"/>
          <w:sz w:val="24"/>
          <w:szCs w:val="24"/>
          <w:shd w:val="clear" w:color="auto" w:fill="FFFFFF"/>
        </w:rPr>
      </w:pPr>
      <w:r w:rsidRPr="00FD0B9B">
        <w:rPr>
          <w:rFonts w:ascii="Times New Roman" w:hAnsi="Times New Roman"/>
          <w:color w:val="000000"/>
          <w:sz w:val="24"/>
          <w:szCs w:val="24"/>
          <w:shd w:val="clear" w:color="auto" w:fill="FFFFFF"/>
        </w:rPr>
        <w:t>А.Е.Семенов: TopoAxis – Склейка карт в автоматическом режиме — ProSystems CCTV, 2008,стр. 14-18</w:t>
      </w:r>
    </w:p>
    <w:p w:rsidR="001D018D" w:rsidRPr="00FD0B9B" w:rsidRDefault="001D018D" w:rsidP="001D018D">
      <w:pPr>
        <w:pStyle w:val="a4"/>
        <w:numPr>
          <w:ilvl w:val="0"/>
          <w:numId w:val="19"/>
        </w:numPr>
        <w:ind w:left="0" w:firstLine="709"/>
        <w:jc w:val="both"/>
        <w:rPr>
          <w:rFonts w:ascii="Times New Roman" w:hAnsi="Times New Roman"/>
          <w:color w:val="000000"/>
          <w:sz w:val="24"/>
          <w:szCs w:val="24"/>
          <w:shd w:val="clear" w:color="auto" w:fill="FFFFFF"/>
          <w:lang w:val="en-US"/>
        </w:rPr>
      </w:pPr>
      <w:r w:rsidRPr="00FD0B9B">
        <w:rPr>
          <w:rFonts w:ascii="Times New Roman" w:hAnsi="Times New Roman"/>
          <w:color w:val="000000"/>
          <w:sz w:val="24"/>
          <w:szCs w:val="24"/>
          <w:shd w:val="clear" w:color="auto" w:fill="FFFFFF"/>
          <w:lang w:val="en-US"/>
        </w:rPr>
        <w:t>Tietz Dale, Scientific UAS Applications, PROCEEDINGS of the Third Moscow In- ternational Forum «Unmanned multipurpose vehicle systems», 27-29 January 2009</w:t>
      </w:r>
    </w:p>
    <w:p w:rsidR="001D018D" w:rsidRPr="00FD0B9B" w:rsidRDefault="001D018D" w:rsidP="001D018D">
      <w:pPr>
        <w:pStyle w:val="a4"/>
        <w:numPr>
          <w:ilvl w:val="0"/>
          <w:numId w:val="19"/>
        </w:numPr>
        <w:ind w:left="0" w:firstLine="709"/>
        <w:jc w:val="both"/>
        <w:rPr>
          <w:rFonts w:ascii="Times New Roman" w:hAnsi="Times New Roman"/>
          <w:color w:val="000000"/>
          <w:sz w:val="24"/>
          <w:szCs w:val="24"/>
          <w:shd w:val="clear" w:color="auto" w:fill="FFFFFF"/>
          <w:lang w:val="en-US"/>
        </w:rPr>
      </w:pPr>
      <w:r w:rsidRPr="00FD0B9B">
        <w:rPr>
          <w:rFonts w:ascii="Times New Roman" w:hAnsi="Times New Roman"/>
          <w:color w:val="000000"/>
          <w:sz w:val="24"/>
          <w:szCs w:val="24"/>
          <w:shd w:val="clear" w:color="auto" w:fill="FFFFFF"/>
          <w:lang w:val="en-US"/>
        </w:rPr>
        <w:t>Marco Lukovic, The Future of Military UAS in Europe A Market Perspective. Pro- ceedings Unmanned Air Systems’09/</w:t>
      </w:r>
    </w:p>
    <w:p w:rsidR="001D018D" w:rsidRPr="00FD0B9B" w:rsidRDefault="001D018D" w:rsidP="001D018D">
      <w:pPr>
        <w:pStyle w:val="a4"/>
        <w:numPr>
          <w:ilvl w:val="0"/>
          <w:numId w:val="19"/>
        </w:numPr>
        <w:ind w:left="0" w:firstLine="709"/>
        <w:jc w:val="both"/>
        <w:rPr>
          <w:rFonts w:ascii="Times New Roman" w:hAnsi="Times New Roman"/>
          <w:color w:val="000000"/>
          <w:sz w:val="24"/>
          <w:szCs w:val="24"/>
          <w:shd w:val="clear" w:color="auto" w:fill="FFFFFF"/>
        </w:rPr>
      </w:pPr>
      <w:r w:rsidRPr="00FD0B9B">
        <w:rPr>
          <w:rFonts w:ascii="Times New Roman" w:hAnsi="Times New Roman"/>
          <w:color w:val="000000"/>
          <w:sz w:val="24"/>
          <w:szCs w:val="24"/>
          <w:shd w:val="clear" w:color="auto" w:fill="FFFFFF"/>
          <w:lang w:val="en-US"/>
        </w:rPr>
        <w:lastRenderedPageBreak/>
        <w:t xml:space="preserve">Peter van Blyenburgh , Unmanned Aircrafts Systems : The Global Perspective, PROCEEDINGS of the Third Moscow International 1. </w:t>
      </w:r>
      <w:r w:rsidRPr="00FD0B9B">
        <w:rPr>
          <w:rFonts w:ascii="Times New Roman" w:hAnsi="Times New Roman"/>
          <w:color w:val="000000"/>
          <w:sz w:val="24"/>
          <w:szCs w:val="24"/>
          <w:shd w:val="clear" w:color="auto" w:fill="FFFFFF"/>
        </w:rPr>
        <w:t>В.В.Воронов: БЛА НА ВЫСТАВКЕ LAAD 2009, http://www.uav.ru/articles/LAAD-2009_report.pdf</w:t>
      </w:r>
    </w:p>
    <w:p w:rsidR="001D018D" w:rsidRPr="00FD0B9B" w:rsidRDefault="001D018D" w:rsidP="001D018D">
      <w:pPr>
        <w:pStyle w:val="a4"/>
        <w:numPr>
          <w:ilvl w:val="0"/>
          <w:numId w:val="19"/>
        </w:numPr>
        <w:ind w:left="0" w:firstLine="709"/>
        <w:jc w:val="both"/>
        <w:rPr>
          <w:rFonts w:ascii="Times New Roman" w:hAnsi="Times New Roman"/>
          <w:color w:val="000000"/>
          <w:sz w:val="24"/>
          <w:szCs w:val="24"/>
          <w:shd w:val="clear" w:color="auto" w:fill="FFFFFF"/>
        </w:rPr>
      </w:pPr>
      <w:r w:rsidRPr="00FD0B9B">
        <w:rPr>
          <w:rFonts w:ascii="Times New Roman" w:hAnsi="Times New Roman"/>
          <w:color w:val="000000"/>
          <w:sz w:val="24"/>
          <w:szCs w:val="24"/>
          <w:shd w:val="clear" w:color="auto" w:fill="FFFFFF"/>
        </w:rPr>
        <w:t>Электронная информационно-правовая система нормативных и методических документов в области ГА-БД «Авиатор»</w:t>
      </w:r>
    </w:p>
    <w:p w:rsidR="001D018D" w:rsidRPr="00FD0B9B" w:rsidRDefault="001D018D" w:rsidP="001D018D">
      <w:pPr>
        <w:pStyle w:val="a4"/>
        <w:widowControl w:val="0"/>
        <w:numPr>
          <w:ilvl w:val="0"/>
          <w:numId w:val="19"/>
        </w:numPr>
        <w:tabs>
          <w:tab w:val="left" w:pos="922"/>
        </w:tabs>
        <w:autoSpaceDE w:val="0"/>
        <w:autoSpaceDN w:val="0"/>
        <w:spacing w:line="259" w:lineRule="auto"/>
        <w:ind w:left="0" w:firstLine="709"/>
        <w:jc w:val="both"/>
        <w:rPr>
          <w:rFonts w:ascii="Times New Roman" w:hAnsi="Times New Roman"/>
          <w:bCs/>
          <w:sz w:val="24"/>
          <w:szCs w:val="24"/>
        </w:rPr>
      </w:pPr>
      <w:r w:rsidRPr="00FD0B9B">
        <w:rPr>
          <w:rFonts w:ascii="Times New Roman" w:hAnsi="Times New Roman"/>
          <w:bCs/>
          <w:sz w:val="24"/>
          <w:szCs w:val="24"/>
        </w:rPr>
        <w:t>В. С. Фетисов, Л. М. Неугодникова, В.В. Адамовский, Р. А. Красноперов. Беспи- лотная авиация: терминология, классификация, современное состояние. / Под ре- дакцией В. С. Фетисова, Уфа: ФОТОН, 2014. – 217 с. - ( Научное издание) - ISBN 978-5- 9903144-3-6</w:t>
      </w:r>
    </w:p>
    <w:p w:rsidR="001D018D" w:rsidRPr="00FD0B9B" w:rsidRDefault="001D018D" w:rsidP="001D018D">
      <w:pPr>
        <w:pStyle w:val="a4"/>
        <w:widowControl w:val="0"/>
        <w:numPr>
          <w:ilvl w:val="0"/>
          <w:numId w:val="19"/>
        </w:numPr>
        <w:tabs>
          <w:tab w:val="left" w:pos="922"/>
        </w:tabs>
        <w:autoSpaceDE w:val="0"/>
        <w:autoSpaceDN w:val="0"/>
        <w:spacing w:line="235" w:lineRule="auto"/>
        <w:ind w:left="0" w:firstLine="709"/>
        <w:jc w:val="both"/>
        <w:rPr>
          <w:rFonts w:ascii="Times New Roman" w:hAnsi="Times New Roman"/>
          <w:bCs/>
          <w:sz w:val="24"/>
          <w:szCs w:val="24"/>
        </w:rPr>
      </w:pPr>
      <w:r w:rsidRPr="00FD0B9B">
        <w:rPr>
          <w:rFonts w:ascii="Times New Roman" w:hAnsi="Times New Roman"/>
          <w:bCs/>
          <w:sz w:val="24"/>
          <w:szCs w:val="24"/>
        </w:rPr>
        <w:t>Гребенников А.Г., Мялица А.К., Парфенюк В.В. и др. Общие виды и характери- стики беспилотных летательных аппаратов / ОИЦ «Академия», 2015 (6-ое изд.)</w:t>
      </w:r>
    </w:p>
    <w:p w:rsidR="001D018D" w:rsidRPr="00FD0B9B" w:rsidRDefault="001D018D" w:rsidP="001D018D">
      <w:pPr>
        <w:pStyle w:val="a4"/>
        <w:widowControl w:val="0"/>
        <w:numPr>
          <w:ilvl w:val="0"/>
          <w:numId w:val="19"/>
        </w:numPr>
        <w:tabs>
          <w:tab w:val="left" w:pos="922"/>
        </w:tabs>
        <w:autoSpaceDE w:val="0"/>
        <w:autoSpaceDN w:val="0"/>
        <w:spacing w:line="259" w:lineRule="auto"/>
        <w:ind w:left="0" w:firstLine="709"/>
        <w:jc w:val="both"/>
        <w:rPr>
          <w:rFonts w:ascii="Times New Roman" w:hAnsi="Times New Roman"/>
          <w:bCs/>
          <w:sz w:val="24"/>
          <w:szCs w:val="24"/>
        </w:rPr>
      </w:pPr>
      <w:r w:rsidRPr="00FD0B9B">
        <w:rPr>
          <w:rFonts w:ascii="Times New Roman" w:hAnsi="Times New Roman"/>
          <w:bCs/>
          <w:sz w:val="24"/>
          <w:szCs w:val="24"/>
        </w:rPr>
        <w:t>Завалов О.А. Современные винтокрылые беспилотные летательные аппара- ты: учебное пособие / ОИЦ «Академия», 2015 (6-ое изд.)</w:t>
      </w:r>
    </w:p>
    <w:p w:rsidR="001D018D" w:rsidRPr="00FD0B9B" w:rsidRDefault="001D018D" w:rsidP="001D018D">
      <w:pPr>
        <w:pStyle w:val="a4"/>
        <w:numPr>
          <w:ilvl w:val="0"/>
          <w:numId w:val="19"/>
        </w:numPr>
        <w:ind w:left="0" w:firstLine="709"/>
        <w:jc w:val="both"/>
        <w:rPr>
          <w:rFonts w:ascii="Times New Roman" w:hAnsi="Times New Roman"/>
          <w:bCs/>
          <w:sz w:val="24"/>
          <w:szCs w:val="24"/>
        </w:rPr>
      </w:pPr>
      <w:r w:rsidRPr="00FD0B9B">
        <w:rPr>
          <w:rFonts w:ascii="Times New Roman" w:hAnsi="Times New Roman"/>
          <w:bCs/>
          <w:sz w:val="24"/>
          <w:szCs w:val="24"/>
        </w:rPr>
        <w:t>Беспилотные летательные аппараты, их электромагнитная стойкость и математические модели систем стабилизации : монография / В.А. Крамарь, А.Н. Володин, Е.В. Евтушенко [и др.]. — Москва : ИНФРА-М, 2023. — 180 с. — (Научная мысль). - ISBN 978-5-16-015841-9. - Текст : электронный. - URL: https://znanium.com/catalog/product/1974374 (дата обращения: 06.06.2023). – Режим доступа: по подписке.</w:t>
      </w:r>
    </w:p>
    <w:p w:rsidR="001D018D" w:rsidRPr="005F59C7" w:rsidRDefault="001D018D" w:rsidP="001D018D">
      <w:pPr>
        <w:spacing w:line="276" w:lineRule="auto"/>
        <w:ind w:firstLine="709"/>
        <w:contextualSpacing/>
        <w:jc w:val="both"/>
        <w:rPr>
          <w:rFonts w:ascii="Times New Roman" w:hAnsi="Times New Roman" w:cs="Times New Roman"/>
          <w:bCs/>
          <w:i/>
          <w:sz w:val="24"/>
          <w:szCs w:val="24"/>
        </w:rPr>
      </w:pPr>
    </w:p>
    <w:p w:rsidR="001D018D" w:rsidRPr="005F59C7" w:rsidRDefault="001D018D" w:rsidP="001D018D">
      <w:pPr>
        <w:spacing w:line="276" w:lineRule="auto"/>
        <w:ind w:firstLine="709"/>
        <w:contextualSpacing/>
        <w:jc w:val="both"/>
        <w:rPr>
          <w:rFonts w:ascii="Times New Roman" w:hAnsi="Times New Roman" w:cs="Times New Roman"/>
          <w:bCs/>
          <w:i/>
          <w:sz w:val="24"/>
          <w:szCs w:val="24"/>
        </w:rPr>
      </w:pPr>
    </w:p>
    <w:p w:rsidR="001D018D" w:rsidRPr="00985111" w:rsidRDefault="001D018D" w:rsidP="001D018D">
      <w:pPr>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br w:type="page"/>
      </w:r>
    </w:p>
    <w:p w:rsidR="001D018D" w:rsidRPr="00314663" w:rsidRDefault="001D018D" w:rsidP="001D018D">
      <w:pPr>
        <w:spacing w:line="276" w:lineRule="auto"/>
        <w:contextualSpacing/>
        <w:jc w:val="center"/>
        <w:rPr>
          <w:rFonts w:ascii="Times New Roman" w:hAnsi="Times New Roman" w:cs="Times New Roman"/>
          <w:b/>
          <w:bCs/>
          <w:sz w:val="24"/>
          <w:szCs w:val="24"/>
        </w:rPr>
      </w:pPr>
      <w:r w:rsidRPr="00314663">
        <w:rPr>
          <w:rFonts w:ascii="Times New Roman" w:hAnsi="Times New Roman" w:cs="Times New Roman"/>
          <w:b/>
          <w:bCs/>
          <w:sz w:val="24"/>
          <w:szCs w:val="24"/>
        </w:rPr>
        <w:lastRenderedPageBreak/>
        <w:t xml:space="preserve">4. КОНТРОЛЬ И ОЦЕНКА РЕЗУЛЬТАТОВ ОСВОЕНИЯ </w:t>
      </w:r>
      <w:r w:rsidRPr="00314663">
        <w:rPr>
          <w:rFonts w:ascii="Times New Roman" w:hAnsi="Times New Roman" w:cs="Times New Roman"/>
          <w:b/>
          <w:bCs/>
          <w:sz w:val="24"/>
          <w:szCs w:val="24"/>
        </w:rPr>
        <w:br/>
        <w:t>ПРОФЕССИОНАЛЬНОГО МОДУЛЯ</w:t>
      </w:r>
    </w:p>
    <w:p w:rsidR="001D018D" w:rsidRPr="005F59C7" w:rsidRDefault="001D018D" w:rsidP="001D018D">
      <w:pPr>
        <w:spacing w:line="276" w:lineRule="auto"/>
        <w:contextualSpacing/>
        <w:jc w:val="center"/>
        <w:rPr>
          <w:rFonts w:ascii="Times New Roman" w:hAnsi="Times New Roman" w:cs="Times New Roman"/>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4187"/>
        <w:gridCol w:w="2710"/>
      </w:tblGrid>
      <w:tr w:rsidR="001D018D" w:rsidRPr="00985111" w:rsidTr="00CD33D8">
        <w:trPr>
          <w:trHeight w:val="1098"/>
        </w:trPr>
        <w:tc>
          <w:tcPr>
            <w:tcW w:w="1271" w:type="pct"/>
            <w:vAlign w:val="center"/>
          </w:tcPr>
          <w:p w:rsidR="001D018D" w:rsidRPr="00314663" w:rsidRDefault="001D018D" w:rsidP="00CD33D8">
            <w:pPr>
              <w:suppressAutoHyphens/>
              <w:spacing w:line="276" w:lineRule="auto"/>
              <w:contextualSpacing/>
              <w:jc w:val="center"/>
              <w:rPr>
                <w:rFonts w:ascii="Times New Roman" w:hAnsi="Times New Roman" w:cs="Times New Roman"/>
                <w:sz w:val="24"/>
                <w:szCs w:val="24"/>
              </w:rPr>
            </w:pPr>
            <w:r w:rsidRPr="00985111">
              <w:rPr>
                <w:rFonts w:ascii="Times New Roman" w:hAnsi="Times New Roman" w:cs="Times New Roman"/>
                <w:sz w:val="24"/>
                <w:szCs w:val="24"/>
              </w:rPr>
              <w:t xml:space="preserve">Код и наименование профессиональных </w:t>
            </w:r>
            <w:r w:rsidRPr="00985111">
              <w:rPr>
                <w:rFonts w:ascii="Times New Roman" w:hAnsi="Times New Roman" w:cs="Times New Roman"/>
                <w:sz w:val="24"/>
                <w:szCs w:val="24"/>
              </w:rPr>
              <w:br/>
              <w:t xml:space="preserve">и общих компетенций, формируемых </w:t>
            </w:r>
            <w:r w:rsidRPr="00985111">
              <w:rPr>
                <w:rFonts w:ascii="Times New Roman" w:hAnsi="Times New Roman" w:cs="Times New Roman"/>
                <w:sz w:val="24"/>
                <w:szCs w:val="24"/>
              </w:rPr>
              <w:br/>
              <w:t>в рамках модуля</w:t>
            </w:r>
          </w:p>
        </w:tc>
        <w:tc>
          <w:tcPr>
            <w:tcW w:w="2260" w:type="pct"/>
            <w:vAlign w:val="center"/>
          </w:tcPr>
          <w:p w:rsidR="001D018D" w:rsidRPr="005F59C7" w:rsidRDefault="001D018D" w:rsidP="00CD33D8">
            <w:pPr>
              <w:suppressAutoHyphens/>
              <w:spacing w:line="276" w:lineRule="auto"/>
              <w:contextualSpacing/>
              <w:jc w:val="center"/>
              <w:rPr>
                <w:rFonts w:ascii="Times New Roman" w:hAnsi="Times New Roman" w:cs="Times New Roman"/>
                <w:sz w:val="24"/>
                <w:szCs w:val="24"/>
              </w:rPr>
            </w:pPr>
            <w:r w:rsidRPr="00314663">
              <w:rPr>
                <w:rFonts w:ascii="Times New Roman" w:hAnsi="Times New Roman" w:cs="Times New Roman"/>
                <w:sz w:val="24"/>
                <w:szCs w:val="24"/>
              </w:rPr>
              <w:t>Критерии оценки</w:t>
            </w:r>
          </w:p>
        </w:tc>
        <w:tc>
          <w:tcPr>
            <w:tcW w:w="1469" w:type="pct"/>
            <w:vAlign w:val="center"/>
          </w:tcPr>
          <w:p w:rsidR="001D018D" w:rsidRPr="005F59C7" w:rsidRDefault="001D018D" w:rsidP="00CD33D8">
            <w:pPr>
              <w:suppressAutoHyphens/>
              <w:spacing w:line="276" w:lineRule="auto"/>
              <w:contextualSpacing/>
              <w:jc w:val="center"/>
              <w:rPr>
                <w:rFonts w:ascii="Times New Roman" w:hAnsi="Times New Roman" w:cs="Times New Roman"/>
                <w:sz w:val="24"/>
                <w:szCs w:val="24"/>
              </w:rPr>
            </w:pPr>
            <w:r w:rsidRPr="005F59C7">
              <w:rPr>
                <w:rFonts w:ascii="Times New Roman" w:hAnsi="Times New Roman" w:cs="Times New Roman"/>
                <w:sz w:val="24"/>
                <w:szCs w:val="24"/>
              </w:rPr>
              <w:t>Методы оценки</w:t>
            </w:r>
          </w:p>
        </w:tc>
      </w:tr>
      <w:tr w:rsidR="001D018D" w:rsidRPr="00985111" w:rsidTr="00CD33D8">
        <w:trPr>
          <w:trHeight w:val="698"/>
        </w:trPr>
        <w:tc>
          <w:tcPr>
            <w:tcW w:w="1271" w:type="pct"/>
          </w:tcPr>
          <w:p w:rsidR="001D018D" w:rsidRPr="000D5A38" w:rsidRDefault="001D018D" w:rsidP="00CD33D8">
            <w:pPr>
              <w:suppressAutoHyphens/>
              <w:spacing w:line="276" w:lineRule="auto"/>
              <w:contextualSpacing/>
              <w:jc w:val="center"/>
              <w:rPr>
                <w:rFonts w:ascii="Times New Roman" w:hAnsi="Times New Roman" w:cs="Times New Roman"/>
                <w:iCs/>
                <w:sz w:val="24"/>
                <w:szCs w:val="24"/>
              </w:rPr>
            </w:pPr>
            <w:r w:rsidRPr="00B43BC1">
              <w:rPr>
                <w:rFonts w:ascii="Times New Roman" w:hAnsi="Times New Roman" w:cs="Times New Roman"/>
                <w:iCs/>
                <w:sz w:val="24"/>
                <w:szCs w:val="24"/>
              </w:rPr>
              <w:t>ПК 4.1. Осуществлять техническую эксплуатацию функционального оборудования, систем регистрации полетных данных, сбора и передачи информации</w:t>
            </w:r>
          </w:p>
        </w:tc>
        <w:tc>
          <w:tcPr>
            <w:tcW w:w="2260" w:type="pct"/>
            <w:vAlign w:val="center"/>
          </w:tcPr>
          <w:p w:rsidR="001D018D" w:rsidRPr="00F56F25" w:rsidRDefault="001D018D"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Владеет навыками:</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Выполнения подвеса полезной нагрузи в соответствии с выполняемыми авиационными работами и полетным заданием;</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Учета ограничения полезной нагрузки в соответствии с инструкцией/руководством по использованию;</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Подбора и расчёта центровки беспилотной авиационной системы с учетом эксплуатации подвесного оборудования;</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Подготовки программы полета с учетом использования полезной нагрузки;</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Расшифровки информации, поступающей с полезной нагрузки;</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Использования в своей работе информации, снятой с полезной нагрузки;</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Использования различных программных продуктов и цифровых платформ для обработки снятой с полезной нагрузки информации;</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 xml:space="preserve">Оформления технической документации с учетом использования полезной нагрузки; </w:t>
            </w:r>
          </w:p>
          <w:p w:rsidR="001D018D" w:rsidRPr="00F56F25" w:rsidRDefault="001D018D"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Умеет:</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Использовать специализированные цифровые платформы и специальное программное обеспечение;</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lastRenderedPageBreak/>
              <w:t>Анализировать различные программные продукты для обработки снятой с полезной нагрузки информации;</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Оценивать техническое состояние и готовность к использованию полезной нагрузки;</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Рассчитывать центровку беспилотной авиационной системы с учетом эксплуатации подвесного оборудования;</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Оформлять полетную и техническую документацию с учетом использования полезной нагрузки.</w:t>
            </w:r>
          </w:p>
          <w:p w:rsidR="001D018D" w:rsidRPr="00F56F25" w:rsidRDefault="001D018D"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 xml:space="preserve">Знает: </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Правила и порядок, установленные воздушным законодательством Российской Федерации;</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Нормативные правовые акты, регламентирующие организацию и выполнение полетов с использованием полезной нагрузки;</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Требования эксплуатационной документации;</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Летно-технические характеристики полезной нагрузки;</w:t>
            </w:r>
          </w:p>
          <w:p w:rsidR="001D018D" w:rsidRPr="000D5A38" w:rsidRDefault="001D018D" w:rsidP="00CD33D8">
            <w:pPr>
              <w:suppressAutoHyphens/>
              <w:spacing w:line="276" w:lineRule="auto"/>
              <w:contextualSpacing/>
              <w:rPr>
                <w:rFonts w:ascii="Times New Roman" w:hAnsi="Times New Roman" w:cs="Times New Roman"/>
                <w:iCs/>
                <w:sz w:val="24"/>
                <w:szCs w:val="24"/>
              </w:rPr>
            </w:pPr>
            <w:r w:rsidRPr="00F56F25">
              <w:rPr>
                <w:rFonts w:ascii="Times New Roman" w:eastAsia="Times New Roman" w:hAnsi="Times New Roman" w:cs="Times New Roman"/>
                <w:color w:val="000000"/>
                <w:sz w:val="24"/>
                <w:szCs w:val="24"/>
                <w:lang w:eastAsia="ru-RU"/>
              </w:rPr>
              <w:t>Порядок подготовки программы полета с учетом использования полезной нагрузки.</w:t>
            </w:r>
          </w:p>
        </w:tc>
        <w:tc>
          <w:tcPr>
            <w:tcW w:w="1469" w:type="pct"/>
          </w:tcPr>
          <w:p w:rsidR="001D018D" w:rsidRDefault="001D018D" w:rsidP="00CD33D8">
            <w:pPr>
              <w:widowControl w:val="0"/>
              <w:autoSpaceDE w:val="0"/>
              <w:autoSpaceDN w:val="0"/>
              <w:ind w:right="458"/>
              <w:rPr>
                <w:rFonts w:ascii="Times New Roman" w:hAnsi="Times New Roman"/>
                <w:sz w:val="24"/>
              </w:rPr>
            </w:pPr>
            <w:r>
              <w:rPr>
                <w:rFonts w:ascii="Times New Roman" w:hAnsi="Times New Roman"/>
                <w:sz w:val="24"/>
              </w:rPr>
              <w:lastRenderedPageBreak/>
              <w:t>Тестирование. Лабораторная работа.</w:t>
            </w:r>
          </w:p>
          <w:p w:rsidR="001D018D" w:rsidRPr="000D5A38" w:rsidRDefault="001D018D" w:rsidP="00CD33D8">
            <w:pPr>
              <w:suppressAutoHyphens/>
              <w:spacing w:line="276" w:lineRule="auto"/>
              <w:contextualSpacing/>
              <w:rPr>
                <w:rFonts w:ascii="Times New Roman" w:hAnsi="Times New Roman" w:cs="Times New Roman"/>
                <w:iCs/>
                <w:sz w:val="24"/>
                <w:szCs w:val="24"/>
              </w:rPr>
            </w:pPr>
            <w:r>
              <w:rPr>
                <w:rFonts w:ascii="Times New Roman" w:hAnsi="Times New Roman"/>
                <w:sz w:val="24"/>
              </w:rPr>
              <w:t>Практическая работа.</w:t>
            </w:r>
            <w:r>
              <w:rPr>
                <w:rFonts w:ascii="Times New Roman" w:hAnsi="Times New Roman"/>
                <w:spacing w:val="1"/>
                <w:sz w:val="24"/>
              </w:rPr>
              <w:t xml:space="preserve"> </w:t>
            </w:r>
            <w:r>
              <w:rPr>
                <w:rFonts w:ascii="Times New Roman" w:hAnsi="Times New Roman"/>
                <w:sz w:val="24"/>
              </w:rPr>
              <w:t>Экспертное</w:t>
            </w:r>
            <w:r>
              <w:rPr>
                <w:rFonts w:ascii="Times New Roman" w:hAnsi="Times New Roman"/>
                <w:spacing w:val="1"/>
                <w:sz w:val="24"/>
              </w:rPr>
              <w:t xml:space="preserve"> </w:t>
            </w:r>
            <w:r>
              <w:rPr>
                <w:rFonts w:ascii="Times New Roman" w:hAnsi="Times New Roman"/>
                <w:sz w:val="24"/>
              </w:rPr>
              <w:t>наблюдение.</w:t>
            </w:r>
          </w:p>
        </w:tc>
      </w:tr>
      <w:tr w:rsidR="001D018D" w:rsidRPr="00985111" w:rsidTr="00CD33D8">
        <w:trPr>
          <w:trHeight w:val="698"/>
        </w:trPr>
        <w:tc>
          <w:tcPr>
            <w:tcW w:w="1271" w:type="pct"/>
          </w:tcPr>
          <w:p w:rsidR="001D018D" w:rsidRPr="00B43BC1" w:rsidRDefault="001D018D" w:rsidP="00CD33D8">
            <w:pPr>
              <w:suppressAutoHyphens/>
              <w:spacing w:line="276" w:lineRule="auto"/>
              <w:contextualSpacing/>
              <w:jc w:val="center"/>
              <w:rPr>
                <w:rFonts w:ascii="Times New Roman" w:hAnsi="Times New Roman" w:cs="Times New Roman"/>
                <w:iCs/>
                <w:sz w:val="24"/>
                <w:szCs w:val="24"/>
              </w:rPr>
            </w:pPr>
            <w:r>
              <w:rPr>
                <w:rFonts w:ascii="Times New Roman" w:hAnsi="Times New Roman"/>
                <w:bCs/>
                <w:sz w:val="24"/>
                <w:szCs w:val="28"/>
              </w:rPr>
              <w:lastRenderedPageBreak/>
              <w:t xml:space="preserve">ПК 4.2. Осуществлять техническую эксплуатацию систем фото- и видеосъемки, систем специализированного навесного оборудования, системы мониторинга земной поверхности и воздушного </w:t>
            </w:r>
            <w:r>
              <w:rPr>
                <w:rFonts w:ascii="Times New Roman" w:hAnsi="Times New Roman"/>
                <w:bCs/>
                <w:sz w:val="24"/>
                <w:szCs w:val="28"/>
              </w:rPr>
              <w:lastRenderedPageBreak/>
              <w:t>пространства, а также систем крепления внешнего груза</w:t>
            </w:r>
          </w:p>
        </w:tc>
        <w:tc>
          <w:tcPr>
            <w:tcW w:w="2260" w:type="pct"/>
            <w:vAlign w:val="center"/>
          </w:tcPr>
          <w:p w:rsidR="001D018D" w:rsidRPr="00F56F25" w:rsidRDefault="001D018D"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lastRenderedPageBreak/>
              <w:t>Владеет навыками:</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Проведения послеполетного осмотра и устранения обнаруженных неисправностей навесного оборудования;</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Обновления программного обеспечения и калибровки навесного оборудования с использованием цифровых технологий (при необходимости);</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lastRenderedPageBreak/>
              <w:t>Расчета центровки беспилотной авиационной системы с учетом систем крепления внешнего груза.</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Подготовки программы полета с учетом использования навесного оборудования, системы мониторинга земной поверхности и воздушного пространства, а также систем крепления внешнего груза;</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Расшифровки информации, поступающей с навесного оборудования, системы мониторинга земной поверхности и воздушного пространства;</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Использования различных программных продуктов и цифровых платформ для обработки снятой с навесного оборудования информации;</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Ведения технической документации.</w:t>
            </w:r>
          </w:p>
          <w:p w:rsidR="001D018D" w:rsidRPr="00F56F25" w:rsidRDefault="001D018D"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Умеет:</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Выполнять техническое обслуживание навесного оборудования, системы мониторинга земной поверхности и воздушного пространства, а также систем крепления внешнего груза и их элементов;</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Использовать необходимые для работы инструменты, приспособления и контрольно- измерительную аппаратуру;</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Использовать цифровые технологии при обновлении программного обеспечения и калибровке беспилотной авиационной системы с учетом навесного оборудования, системы мониторинга земной поверхности и воздушного пространства, а также систем крепления внешнего груза</w:t>
            </w:r>
            <w:r w:rsidRPr="00F56F25">
              <w:rPr>
                <w:rFonts w:ascii="Times New Roman" w:eastAsia="Times New Roman" w:hAnsi="Times New Roman" w:cs="Times New Roman"/>
                <w:b/>
                <w:bCs/>
                <w:color w:val="000000"/>
                <w:sz w:val="24"/>
                <w:szCs w:val="24"/>
                <w:lang w:eastAsia="ru-RU"/>
              </w:rPr>
              <w:t>.</w:t>
            </w:r>
          </w:p>
          <w:p w:rsidR="001D018D" w:rsidRPr="00F56F25" w:rsidRDefault="001D018D"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 xml:space="preserve">Знает: </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 xml:space="preserve">Перечень и содержание работ по видам технического обслуживания </w:t>
            </w:r>
            <w:r w:rsidRPr="00F56F25">
              <w:rPr>
                <w:rFonts w:ascii="Times New Roman" w:eastAsia="Times New Roman" w:hAnsi="Times New Roman" w:cs="Times New Roman"/>
                <w:color w:val="000000"/>
                <w:sz w:val="24"/>
                <w:szCs w:val="24"/>
                <w:lang w:eastAsia="ru-RU"/>
              </w:rPr>
              <w:lastRenderedPageBreak/>
              <w:t>навесного оборудования и систем крепления внешнего груза беспилотных авиационных систем, порядок их выполнения;</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Порядок подготовки к работе инструментов, приспособлений и контрольно-измерительной аппаратуры для выполнения технического обслуживания беспилотной авиационной системы и навесного оборудования;</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Правила использования цифровых технологий при обновлении программного обеспечения и калибровке беспилотной авиационной системы с учетом навесного оборудования;</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Требования охраны труда и пожарной безопасности</w:t>
            </w:r>
          </w:p>
          <w:p w:rsidR="001D018D" w:rsidRPr="000D5A38" w:rsidRDefault="001D018D" w:rsidP="00CD33D8">
            <w:pPr>
              <w:suppressAutoHyphens/>
              <w:spacing w:line="276" w:lineRule="auto"/>
              <w:contextualSpacing/>
              <w:rPr>
                <w:rFonts w:ascii="Times New Roman" w:hAnsi="Times New Roman" w:cs="Times New Roman"/>
                <w:iCs/>
                <w:sz w:val="24"/>
                <w:szCs w:val="24"/>
              </w:rPr>
            </w:pPr>
            <w:r w:rsidRPr="00F56F25">
              <w:rPr>
                <w:rFonts w:ascii="Times New Roman" w:eastAsia="Times New Roman" w:hAnsi="Times New Roman" w:cs="Times New Roman"/>
                <w:color w:val="000000"/>
                <w:sz w:val="24"/>
                <w:szCs w:val="24"/>
                <w:lang w:eastAsia="ru-RU"/>
              </w:rPr>
              <w:t>Правила ведения и оформления технической документации навесного оборудования.</w:t>
            </w:r>
          </w:p>
        </w:tc>
        <w:tc>
          <w:tcPr>
            <w:tcW w:w="1469" w:type="pct"/>
          </w:tcPr>
          <w:p w:rsidR="001D018D" w:rsidRDefault="001D018D" w:rsidP="00CD33D8">
            <w:pPr>
              <w:widowControl w:val="0"/>
              <w:autoSpaceDE w:val="0"/>
              <w:autoSpaceDN w:val="0"/>
              <w:ind w:right="458"/>
              <w:rPr>
                <w:rFonts w:ascii="Times New Roman" w:hAnsi="Times New Roman"/>
                <w:sz w:val="24"/>
              </w:rPr>
            </w:pPr>
            <w:r>
              <w:rPr>
                <w:rFonts w:ascii="Times New Roman" w:hAnsi="Times New Roman"/>
                <w:sz w:val="24"/>
              </w:rPr>
              <w:lastRenderedPageBreak/>
              <w:t>Тестирование. Лабораторная работа.</w:t>
            </w:r>
          </w:p>
          <w:p w:rsidR="001D018D" w:rsidRPr="000D5A38" w:rsidRDefault="001D018D" w:rsidP="00CD33D8">
            <w:pPr>
              <w:suppressAutoHyphens/>
              <w:spacing w:line="276" w:lineRule="auto"/>
              <w:contextualSpacing/>
              <w:rPr>
                <w:rFonts w:ascii="Times New Roman" w:hAnsi="Times New Roman" w:cs="Times New Roman"/>
                <w:iCs/>
                <w:sz w:val="24"/>
                <w:szCs w:val="24"/>
              </w:rPr>
            </w:pPr>
            <w:r>
              <w:rPr>
                <w:rFonts w:ascii="Times New Roman" w:hAnsi="Times New Roman"/>
                <w:sz w:val="24"/>
              </w:rPr>
              <w:t>Практическая работа.</w:t>
            </w:r>
            <w:r>
              <w:rPr>
                <w:rFonts w:ascii="Times New Roman" w:hAnsi="Times New Roman"/>
                <w:spacing w:val="1"/>
                <w:sz w:val="24"/>
              </w:rPr>
              <w:t xml:space="preserve"> </w:t>
            </w:r>
            <w:r>
              <w:rPr>
                <w:rFonts w:ascii="Times New Roman" w:hAnsi="Times New Roman"/>
                <w:sz w:val="24"/>
              </w:rPr>
              <w:t>Экспертное</w:t>
            </w:r>
            <w:r>
              <w:rPr>
                <w:rFonts w:ascii="Times New Roman" w:hAnsi="Times New Roman"/>
                <w:spacing w:val="1"/>
                <w:sz w:val="24"/>
              </w:rPr>
              <w:t xml:space="preserve"> </w:t>
            </w:r>
            <w:r>
              <w:rPr>
                <w:rFonts w:ascii="Times New Roman" w:hAnsi="Times New Roman"/>
                <w:sz w:val="24"/>
              </w:rPr>
              <w:t>наблюдение.</w:t>
            </w:r>
          </w:p>
        </w:tc>
      </w:tr>
      <w:tr w:rsidR="001D018D" w:rsidRPr="00985111" w:rsidTr="00CD33D8">
        <w:trPr>
          <w:trHeight w:val="698"/>
        </w:trPr>
        <w:tc>
          <w:tcPr>
            <w:tcW w:w="1271" w:type="pct"/>
          </w:tcPr>
          <w:p w:rsidR="001D018D" w:rsidRPr="00B43BC1" w:rsidRDefault="001D018D" w:rsidP="00CD33D8">
            <w:pPr>
              <w:suppressAutoHyphens/>
              <w:spacing w:line="276" w:lineRule="auto"/>
              <w:contextualSpacing/>
              <w:jc w:val="center"/>
              <w:rPr>
                <w:rFonts w:ascii="Times New Roman" w:hAnsi="Times New Roman" w:cs="Times New Roman"/>
                <w:iCs/>
                <w:sz w:val="24"/>
                <w:szCs w:val="24"/>
              </w:rPr>
            </w:pPr>
            <w:r w:rsidRPr="00847689">
              <w:rPr>
                <w:rFonts w:ascii="Times New Roman" w:hAnsi="Times New Roman" w:cs="Times New Roman"/>
                <w:bCs/>
                <w:iCs/>
                <w:sz w:val="24"/>
                <w:szCs w:val="24"/>
              </w:rPr>
              <w:lastRenderedPageBreak/>
              <w:t>ПК 4.3. Осуществлять ведение эксплуатационно-технической документации</w:t>
            </w:r>
          </w:p>
        </w:tc>
        <w:tc>
          <w:tcPr>
            <w:tcW w:w="2260" w:type="pct"/>
            <w:vAlign w:val="center"/>
          </w:tcPr>
          <w:p w:rsidR="001D018D" w:rsidRPr="00F56F25" w:rsidRDefault="001D018D"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Владеет навыками:</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Выполнения ведения эксплуатационно-технической документации в соответствии с выполняемыми авиационными работами и полетным заданием;</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Расшифровки информации, поступающей с полезной нагрузки с ведением технической документации;</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Использования в своей работе эксплуатационно- технической документации об используемой полезной нагрузке;</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Использования различных цифровых платформ для ведение эксплуатационно-технической документации;</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Оформления эксплуатационно-технической документации с учетом использования полезной нагрузки;</w:t>
            </w:r>
          </w:p>
          <w:p w:rsidR="001D018D" w:rsidRPr="00F56F25" w:rsidRDefault="001D018D"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lastRenderedPageBreak/>
              <w:t>Умеет:</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Использовать специализированные цифровые платформы и специальное программное обеспечение;</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Анализировать различные программные продукты для ведения эксплуатационно- технической документации;</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Оформлять полетную и техническую документацию с учетом использования полезной нагрузки.</w:t>
            </w:r>
          </w:p>
          <w:p w:rsidR="001D018D" w:rsidRPr="00F56F25" w:rsidRDefault="001D018D"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 xml:space="preserve">Знает: </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Правила и порядок, установленные воздушным законодательством Российской Федерации;</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Нормативные правовые акты, регламентирующие организацию и выполнение полетов с использованием полезной нагрузки;</w:t>
            </w:r>
          </w:p>
          <w:p w:rsidR="001D018D" w:rsidRPr="000D5A38" w:rsidRDefault="001D018D" w:rsidP="00CD33D8">
            <w:pPr>
              <w:suppressAutoHyphens/>
              <w:spacing w:line="276" w:lineRule="auto"/>
              <w:contextualSpacing/>
              <w:rPr>
                <w:rFonts w:ascii="Times New Roman" w:hAnsi="Times New Roman" w:cs="Times New Roman"/>
                <w:iCs/>
                <w:sz w:val="24"/>
                <w:szCs w:val="24"/>
              </w:rPr>
            </w:pPr>
            <w:r w:rsidRPr="00F56F25">
              <w:rPr>
                <w:rFonts w:ascii="Times New Roman" w:eastAsia="Times New Roman" w:hAnsi="Times New Roman" w:cs="Times New Roman"/>
                <w:color w:val="000000"/>
                <w:sz w:val="24"/>
                <w:szCs w:val="24"/>
                <w:lang w:eastAsia="ru-RU"/>
              </w:rPr>
              <w:t>Требования к ведению эксплуатационно- технической документации.</w:t>
            </w:r>
          </w:p>
        </w:tc>
        <w:tc>
          <w:tcPr>
            <w:tcW w:w="1469" w:type="pct"/>
          </w:tcPr>
          <w:p w:rsidR="001D018D" w:rsidRDefault="001D018D" w:rsidP="00CD33D8">
            <w:pPr>
              <w:widowControl w:val="0"/>
              <w:autoSpaceDE w:val="0"/>
              <w:autoSpaceDN w:val="0"/>
              <w:ind w:right="458"/>
              <w:rPr>
                <w:rFonts w:ascii="Times New Roman" w:hAnsi="Times New Roman"/>
                <w:sz w:val="24"/>
              </w:rPr>
            </w:pPr>
            <w:r>
              <w:rPr>
                <w:rFonts w:ascii="Times New Roman" w:hAnsi="Times New Roman"/>
                <w:sz w:val="24"/>
              </w:rPr>
              <w:lastRenderedPageBreak/>
              <w:t>Тестирование. Лабораторная работа.</w:t>
            </w:r>
          </w:p>
          <w:p w:rsidR="001D018D" w:rsidRPr="000D5A38" w:rsidRDefault="001D018D" w:rsidP="00CD33D8">
            <w:pPr>
              <w:suppressAutoHyphens/>
              <w:spacing w:line="276" w:lineRule="auto"/>
              <w:contextualSpacing/>
              <w:rPr>
                <w:rFonts w:ascii="Times New Roman" w:hAnsi="Times New Roman" w:cs="Times New Roman"/>
                <w:iCs/>
                <w:sz w:val="24"/>
                <w:szCs w:val="24"/>
              </w:rPr>
            </w:pPr>
            <w:r>
              <w:rPr>
                <w:rFonts w:ascii="Times New Roman" w:hAnsi="Times New Roman"/>
                <w:sz w:val="24"/>
              </w:rPr>
              <w:t>Практическая работа.</w:t>
            </w:r>
            <w:r>
              <w:rPr>
                <w:rFonts w:ascii="Times New Roman" w:hAnsi="Times New Roman"/>
                <w:spacing w:val="1"/>
                <w:sz w:val="24"/>
              </w:rPr>
              <w:t xml:space="preserve"> </w:t>
            </w:r>
            <w:r>
              <w:rPr>
                <w:rFonts w:ascii="Times New Roman" w:hAnsi="Times New Roman"/>
                <w:sz w:val="24"/>
              </w:rPr>
              <w:t>Экспертное</w:t>
            </w:r>
            <w:r>
              <w:rPr>
                <w:rFonts w:ascii="Times New Roman" w:hAnsi="Times New Roman"/>
                <w:spacing w:val="1"/>
                <w:sz w:val="24"/>
              </w:rPr>
              <w:t xml:space="preserve"> </w:t>
            </w:r>
            <w:r>
              <w:rPr>
                <w:rFonts w:ascii="Times New Roman" w:hAnsi="Times New Roman"/>
                <w:sz w:val="24"/>
              </w:rPr>
              <w:t>наблюдение.</w:t>
            </w:r>
          </w:p>
        </w:tc>
      </w:tr>
      <w:tr w:rsidR="001D018D" w:rsidRPr="00985111" w:rsidTr="00CD33D8">
        <w:trPr>
          <w:trHeight w:val="698"/>
        </w:trPr>
        <w:tc>
          <w:tcPr>
            <w:tcW w:w="1271" w:type="pct"/>
          </w:tcPr>
          <w:p w:rsidR="001D018D" w:rsidRPr="00B43BC1" w:rsidRDefault="001D018D" w:rsidP="00CD33D8">
            <w:pPr>
              <w:suppressAutoHyphens/>
              <w:spacing w:line="276" w:lineRule="auto"/>
              <w:contextualSpacing/>
              <w:jc w:val="center"/>
              <w:rPr>
                <w:rFonts w:ascii="Times New Roman" w:hAnsi="Times New Roman" w:cs="Times New Roman"/>
                <w:iCs/>
                <w:sz w:val="24"/>
                <w:szCs w:val="24"/>
              </w:rPr>
            </w:pPr>
            <w:r w:rsidRPr="00847689">
              <w:rPr>
                <w:rFonts w:ascii="Times New Roman" w:hAnsi="Times New Roman" w:cs="Times New Roman"/>
                <w:iCs/>
                <w:sz w:val="24"/>
                <w:szCs w:val="24"/>
              </w:rPr>
              <w:lastRenderedPageBreak/>
              <w:t>ПК 4.4. Осуществлять обработку данных, полученных от функционального оборудования, систем регистрации полетной информации, с целью соблюдения требований воздушного законодательства в области обеспечения безопасности полетов</w:t>
            </w:r>
          </w:p>
        </w:tc>
        <w:tc>
          <w:tcPr>
            <w:tcW w:w="2260" w:type="pct"/>
            <w:vAlign w:val="center"/>
          </w:tcPr>
          <w:p w:rsidR="001D018D" w:rsidRPr="00F56F25" w:rsidRDefault="001D018D"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Владеет навыками:</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Проведения послеполетного осмотра и съемки полученной с навесного оборудования информации;</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Обновления программного обеспечения и калибровки навесного оборудования с использованием цифровых технологий (при необходимости);</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Расшифровки информации, полученной от функционального оборудования, систем регистрации полетной информации, с целью соблюдения требований воздушного законодательства в области обеспечения безопасности полетов;</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Использования различных программных продуктов и цифровых платформ для обработки снятой с навесного оборудования информации;</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lastRenderedPageBreak/>
              <w:t xml:space="preserve">Ведения технической документации по регистрации полетной информации. </w:t>
            </w:r>
          </w:p>
          <w:p w:rsidR="001D018D" w:rsidRPr="00F56F25" w:rsidRDefault="001D018D"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Умеет:</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Использовать необходимые для работы инструменты, приспособления и контрольно-измерительную аппаратуру;</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Использовать цифровую платформу и программное обеспечение для обработки информации, полученной от функционального оборудования, систем регистрации полетной информации;</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Использовать цифровые технологии при обновлении программного обеспечения и калибровке беспилотной авиационной системы с учетом функционального оборудования, систем регистрации полетной информации.</w:t>
            </w:r>
          </w:p>
          <w:p w:rsidR="001D018D" w:rsidRPr="00F56F25" w:rsidRDefault="001D018D"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 xml:space="preserve">Знает: </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Порядок подготовки к работе приборного оборудования и контрольно-измерительной аппаратуры при использовании функционального оборудования, систем регистрации полетной информации;</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Правила использования цифровых технологий при обработке информации, снятой с функционального оборудования, систем регистрации полетной информации и обновление программного обеспечения;</w:t>
            </w:r>
          </w:p>
          <w:p w:rsidR="001D018D" w:rsidRPr="000D5A38" w:rsidRDefault="001D018D" w:rsidP="00CD33D8">
            <w:pPr>
              <w:suppressAutoHyphens/>
              <w:spacing w:line="276" w:lineRule="auto"/>
              <w:contextualSpacing/>
              <w:rPr>
                <w:rFonts w:ascii="Times New Roman" w:hAnsi="Times New Roman" w:cs="Times New Roman"/>
                <w:iCs/>
                <w:sz w:val="24"/>
                <w:szCs w:val="24"/>
              </w:rPr>
            </w:pPr>
            <w:r w:rsidRPr="00F56F25">
              <w:rPr>
                <w:rFonts w:ascii="Times New Roman" w:eastAsia="Times New Roman" w:hAnsi="Times New Roman" w:cs="Times New Roman"/>
                <w:color w:val="000000"/>
                <w:sz w:val="24"/>
                <w:szCs w:val="24"/>
                <w:lang w:eastAsia="ru-RU"/>
              </w:rPr>
              <w:t>Правила ведения и оформления технической документации функционального оборудования, систем регистрации полетной информации.</w:t>
            </w:r>
          </w:p>
        </w:tc>
        <w:tc>
          <w:tcPr>
            <w:tcW w:w="1469" w:type="pct"/>
          </w:tcPr>
          <w:p w:rsidR="001D018D" w:rsidRDefault="001D018D" w:rsidP="00CD33D8">
            <w:pPr>
              <w:widowControl w:val="0"/>
              <w:autoSpaceDE w:val="0"/>
              <w:autoSpaceDN w:val="0"/>
              <w:ind w:right="458"/>
              <w:rPr>
                <w:rFonts w:ascii="Times New Roman" w:hAnsi="Times New Roman"/>
                <w:sz w:val="24"/>
              </w:rPr>
            </w:pPr>
            <w:r>
              <w:rPr>
                <w:rFonts w:ascii="Times New Roman" w:hAnsi="Times New Roman"/>
                <w:sz w:val="24"/>
              </w:rPr>
              <w:lastRenderedPageBreak/>
              <w:t>Тестирование. Лабораторная работа.</w:t>
            </w:r>
          </w:p>
          <w:p w:rsidR="001D018D" w:rsidRPr="000D5A38" w:rsidRDefault="001D018D" w:rsidP="00CD33D8">
            <w:pPr>
              <w:suppressAutoHyphens/>
              <w:spacing w:line="276" w:lineRule="auto"/>
              <w:contextualSpacing/>
              <w:rPr>
                <w:rFonts w:ascii="Times New Roman" w:hAnsi="Times New Roman" w:cs="Times New Roman"/>
                <w:iCs/>
                <w:sz w:val="24"/>
                <w:szCs w:val="24"/>
              </w:rPr>
            </w:pPr>
            <w:r>
              <w:rPr>
                <w:rFonts w:ascii="Times New Roman" w:hAnsi="Times New Roman"/>
                <w:sz w:val="24"/>
              </w:rPr>
              <w:t>Практическая работа.</w:t>
            </w:r>
            <w:r>
              <w:rPr>
                <w:rFonts w:ascii="Times New Roman" w:hAnsi="Times New Roman"/>
                <w:spacing w:val="1"/>
                <w:sz w:val="24"/>
              </w:rPr>
              <w:t xml:space="preserve"> </w:t>
            </w:r>
            <w:r>
              <w:rPr>
                <w:rFonts w:ascii="Times New Roman" w:hAnsi="Times New Roman"/>
                <w:sz w:val="24"/>
              </w:rPr>
              <w:t>Экспертное</w:t>
            </w:r>
            <w:r>
              <w:rPr>
                <w:rFonts w:ascii="Times New Roman" w:hAnsi="Times New Roman"/>
                <w:spacing w:val="1"/>
                <w:sz w:val="24"/>
              </w:rPr>
              <w:t xml:space="preserve"> </w:t>
            </w:r>
            <w:r>
              <w:rPr>
                <w:rFonts w:ascii="Times New Roman" w:hAnsi="Times New Roman"/>
                <w:sz w:val="24"/>
              </w:rPr>
              <w:t>наблюдение.</w:t>
            </w:r>
          </w:p>
        </w:tc>
      </w:tr>
      <w:tr w:rsidR="001D018D" w:rsidRPr="00985111" w:rsidTr="00CD33D8">
        <w:trPr>
          <w:trHeight w:val="698"/>
        </w:trPr>
        <w:tc>
          <w:tcPr>
            <w:tcW w:w="1271" w:type="pct"/>
          </w:tcPr>
          <w:p w:rsidR="001D018D" w:rsidRPr="00B43BC1" w:rsidRDefault="001D018D" w:rsidP="00CD33D8">
            <w:pPr>
              <w:suppressAutoHyphens/>
              <w:spacing w:line="276" w:lineRule="auto"/>
              <w:contextualSpacing/>
              <w:jc w:val="center"/>
              <w:rPr>
                <w:rFonts w:ascii="Times New Roman" w:hAnsi="Times New Roman" w:cs="Times New Roman"/>
                <w:iCs/>
                <w:sz w:val="24"/>
                <w:szCs w:val="24"/>
              </w:rPr>
            </w:pPr>
            <w:r>
              <w:rPr>
                <w:rFonts w:ascii="Times New Roman" w:hAnsi="Times New Roman"/>
                <w:bCs/>
                <w:sz w:val="24"/>
                <w:szCs w:val="28"/>
              </w:rPr>
              <w:lastRenderedPageBreak/>
              <w:t xml:space="preserve">ПК 4.5. Осуществлять </w:t>
            </w:r>
            <w:r>
              <w:rPr>
                <w:rFonts w:ascii="Times New Roman" w:hAnsi="Times New Roman"/>
                <w:bCs/>
                <w:sz w:val="24"/>
                <w:szCs w:val="28"/>
              </w:rPr>
              <w:lastRenderedPageBreak/>
              <w:t>обработку информации, полученной от систем фото- и видеосъемки, систем специализированного навесного оборудования, системы мониторинга земной поверхности и воздушного пространства, систематизировать полученные данные и организовывать их хранение</w:t>
            </w:r>
          </w:p>
        </w:tc>
        <w:tc>
          <w:tcPr>
            <w:tcW w:w="2260" w:type="pct"/>
            <w:vAlign w:val="center"/>
          </w:tcPr>
          <w:p w:rsidR="001D018D" w:rsidRPr="00F56F25" w:rsidRDefault="001D018D"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lastRenderedPageBreak/>
              <w:t>Владеет навыками:</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lastRenderedPageBreak/>
              <w:t>Проведения послеполетного осмотра и съемки полученной с навесного оборудования информации;</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Обновления программного обеспечения и калибровки навесного оборудования с использованием цифровых технологий (при необходимости);</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Расшифровки информации, полученной от систем фото- и видеосъемки, систем специализированного навесного оборудования, системы мониторинга земной поверхности и воздушного пространства;</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Использования различных программными продуктов и цифровых платформ для обработки снятой с навесного оборудования информации;</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Систематизировать полученные данные;</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Организовывать хранение полученных данных от систем фото- и видеосъемки, систем специализированного навесного оборудования, системы мониторинга земной поверхности и воздушного пространства.</w:t>
            </w:r>
          </w:p>
          <w:p w:rsidR="001D018D" w:rsidRPr="00F56F25" w:rsidRDefault="001D018D"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Умеет:</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Использовать необходимые для работы инструменты, приспособления и контрольно- измерительную аппаратуру;</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Использовать цифровую платформу и программное обеспечение для обработки информации, полученной от систем фото- и видеосъемки, систем специализированного навесного оборудования, системы мониторинга земной поверхности и воздушного пространства;</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 xml:space="preserve">Использовать цифровые технологии и программное обеспечение при </w:t>
            </w:r>
            <w:r w:rsidRPr="00F56F25">
              <w:rPr>
                <w:rFonts w:ascii="Times New Roman" w:eastAsia="Times New Roman" w:hAnsi="Times New Roman" w:cs="Times New Roman"/>
                <w:color w:val="000000"/>
                <w:sz w:val="24"/>
                <w:szCs w:val="24"/>
                <w:lang w:eastAsia="ru-RU"/>
              </w:rPr>
              <w:lastRenderedPageBreak/>
              <w:t xml:space="preserve">организации хранения полученных данных систем фото- и видеосъемки, систем специализированного навесного оборудования, системы мониторинга земной поверхности и воздушного пространства. </w:t>
            </w:r>
          </w:p>
          <w:p w:rsidR="001D018D" w:rsidRPr="00F56F25" w:rsidRDefault="001D018D"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 xml:space="preserve">Знает: </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Порядок подготовки к работе приборного оборудования и контрольно-измерительной аппаратуры при использовании систем фото- и видеосъемки, систем специализированного навесного оборудования, системы мониторинга земной поверхности и воздушного пространства;</w:t>
            </w:r>
          </w:p>
          <w:p w:rsidR="001D018D" w:rsidRPr="00F56F25" w:rsidRDefault="001D018D"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Правила использования цифровых технологий при обработке информации, снятой с систем фото- и видеосъемки, систем специализированного навесного оборудования, системы мониторинга земной поверхности и воздушного пространства;</w:t>
            </w:r>
          </w:p>
          <w:p w:rsidR="001D018D" w:rsidRPr="000D5A38" w:rsidRDefault="001D018D" w:rsidP="00CD33D8">
            <w:pPr>
              <w:suppressAutoHyphens/>
              <w:spacing w:line="276" w:lineRule="auto"/>
              <w:contextualSpacing/>
              <w:rPr>
                <w:rFonts w:ascii="Times New Roman" w:hAnsi="Times New Roman" w:cs="Times New Roman"/>
                <w:iCs/>
                <w:sz w:val="24"/>
                <w:szCs w:val="24"/>
              </w:rPr>
            </w:pPr>
            <w:r w:rsidRPr="00F56F25">
              <w:rPr>
                <w:rFonts w:ascii="Times New Roman" w:eastAsia="Times New Roman" w:hAnsi="Times New Roman" w:cs="Times New Roman"/>
                <w:color w:val="000000"/>
                <w:sz w:val="24"/>
                <w:szCs w:val="24"/>
                <w:lang w:eastAsia="ru-RU"/>
              </w:rPr>
              <w:t>Правила организации хранения полученных данных от систем фото- и видеосъемки, систем специализированного навесного оборудования, системы мониторинга земной поверхности и воздушного пространства.</w:t>
            </w:r>
          </w:p>
        </w:tc>
        <w:tc>
          <w:tcPr>
            <w:tcW w:w="1469" w:type="pct"/>
          </w:tcPr>
          <w:p w:rsidR="001D018D" w:rsidRDefault="001D018D" w:rsidP="00CD33D8">
            <w:pPr>
              <w:widowControl w:val="0"/>
              <w:autoSpaceDE w:val="0"/>
              <w:autoSpaceDN w:val="0"/>
              <w:ind w:right="458"/>
              <w:rPr>
                <w:rFonts w:ascii="Times New Roman" w:hAnsi="Times New Roman"/>
                <w:sz w:val="24"/>
              </w:rPr>
            </w:pPr>
            <w:r>
              <w:rPr>
                <w:rFonts w:ascii="Times New Roman" w:hAnsi="Times New Roman"/>
                <w:sz w:val="24"/>
              </w:rPr>
              <w:lastRenderedPageBreak/>
              <w:t xml:space="preserve">Тестирование. Лабораторная </w:t>
            </w:r>
            <w:r>
              <w:rPr>
                <w:rFonts w:ascii="Times New Roman" w:hAnsi="Times New Roman"/>
                <w:sz w:val="24"/>
              </w:rPr>
              <w:lastRenderedPageBreak/>
              <w:t>работа.</w:t>
            </w:r>
          </w:p>
          <w:p w:rsidR="001D018D" w:rsidRPr="000D5A38" w:rsidRDefault="001D018D" w:rsidP="00CD33D8">
            <w:pPr>
              <w:suppressAutoHyphens/>
              <w:spacing w:line="276" w:lineRule="auto"/>
              <w:contextualSpacing/>
              <w:rPr>
                <w:rFonts w:ascii="Times New Roman" w:hAnsi="Times New Roman" w:cs="Times New Roman"/>
                <w:iCs/>
                <w:sz w:val="24"/>
                <w:szCs w:val="24"/>
              </w:rPr>
            </w:pPr>
            <w:r>
              <w:rPr>
                <w:rFonts w:ascii="Times New Roman" w:hAnsi="Times New Roman"/>
                <w:sz w:val="24"/>
              </w:rPr>
              <w:t>Практическая работа.</w:t>
            </w:r>
            <w:r>
              <w:rPr>
                <w:rFonts w:ascii="Times New Roman" w:hAnsi="Times New Roman"/>
                <w:spacing w:val="1"/>
                <w:sz w:val="24"/>
              </w:rPr>
              <w:t xml:space="preserve"> </w:t>
            </w:r>
            <w:r>
              <w:rPr>
                <w:rFonts w:ascii="Times New Roman" w:hAnsi="Times New Roman"/>
                <w:sz w:val="24"/>
              </w:rPr>
              <w:t>Экспертное</w:t>
            </w:r>
            <w:r>
              <w:rPr>
                <w:rFonts w:ascii="Times New Roman" w:hAnsi="Times New Roman"/>
                <w:spacing w:val="1"/>
                <w:sz w:val="24"/>
              </w:rPr>
              <w:t xml:space="preserve"> </w:t>
            </w:r>
            <w:r>
              <w:rPr>
                <w:rFonts w:ascii="Times New Roman" w:hAnsi="Times New Roman"/>
                <w:sz w:val="24"/>
              </w:rPr>
              <w:t>наблюдение.</w:t>
            </w:r>
          </w:p>
        </w:tc>
      </w:tr>
      <w:tr w:rsidR="001D018D" w:rsidRPr="00985111" w:rsidTr="00CD33D8">
        <w:trPr>
          <w:trHeight w:val="698"/>
        </w:trPr>
        <w:tc>
          <w:tcPr>
            <w:tcW w:w="1271" w:type="pct"/>
          </w:tcPr>
          <w:p w:rsidR="001D018D" w:rsidRPr="000D5A38" w:rsidRDefault="001D018D" w:rsidP="00CD33D8">
            <w:pPr>
              <w:suppressAutoHyphens/>
              <w:spacing w:line="276" w:lineRule="auto"/>
              <w:contextualSpacing/>
              <w:jc w:val="center"/>
              <w:rPr>
                <w:rFonts w:ascii="Times New Roman" w:hAnsi="Times New Roman" w:cs="Times New Roman"/>
                <w:iCs/>
                <w:sz w:val="24"/>
                <w:szCs w:val="24"/>
              </w:rPr>
            </w:pPr>
            <w:r>
              <w:rPr>
                <w:rFonts w:ascii="Times New Roman" w:hAnsi="Times New Roman"/>
                <w:sz w:val="24"/>
                <w:szCs w:val="24"/>
              </w:rPr>
              <w:lastRenderedPageBreak/>
              <w:t>ОК 01. Выбирать способы решения задач профессиональной деятельности применительно к различным контекстам</w:t>
            </w:r>
          </w:p>
        </w:tc>
        <w:tc>
          <w:tcPr>
            <w:tcW w:w="2260" w:type="pct"/>
          </w:tcPr>
          <w:p w:rsidR="001D018D" w:rsidRDefault="001D018D" w:rsidP="00CD33D8">
            <w:pPr>
              <w:widowControl w:val="0"/>
              <w:jc w:val="both"/>
              <w:rPr>
                <w:rFonts w:ascii="Times New Roman" w:hAnsi="Times New Roman"/>
                <w:bCs/>
                <w:sz w:val="24"/>
                <w:szCs w:val="24"/>
              </w:rPr>
            </w:pPr>
            <w:r>
              <w:rPr>
                <w:rFonts w:ascii="Times New Roman" w:hAnsi="Times New Roman"/>
                <w:bCs/>
                <w:sz w:val="24"/>
                <w:szCs w:val="24"/>
              </w:rPr>
              <w:t>Обоснованность выбора и применения методов и способов решения профессиональных задач.</w:t>
            </w:r>
          </w:p>
          <w:p w:rsidR="001D018D" w:rsidRPr="000D5A38" w:rsidRDefault="001D018D" w:rsidP="00CD33D8">
            <w:pPr>
              <w:suppressAutoHyphens/>
              <w:spacing w:line="276" w:lineRule="auto"/>
              <w:contextualSpacing/>
              <w:rPr>
                <w:rFonts w:ascii="Times New Roman" w:hAnsi="Times New Roman" w:cs="Times New Roman"/>
                <w:iCs/>
                <w:sz w:val="24"/>
                <w:szCs w:val="24"/>
              </w:rPr>
            </w:pPr>
            <w:r>
              <w:rPr>
                <w:rFonts w:ascii="Times New Roman" w:hAnsi="Times New Roman"/>
                <w:bCs/>
                <w:sz w:val="24"/>
                <w:szCs w:val="24"/>
              </w:rPr>
              <w:t>Точность, правильность и полнота выполнения профессиональных задач</w:t>
            </w:r>
          </w:p>
        </w:tc>
        <w:tc>
          <w:tcPr>
            <w:tcW w:w="1469" w:type="pct"/>
          </w:tcPr>
          <w:p w:rsidR="001D018D" w:rsidRPr="000D5A38" w:rsidRDefault="001D018D" w:rsidP="00CD33D8">
            <w:pPr>
              <w:suppressAutoHyphens/>
              <w:spacing w:line="276" w:lineRule="auto"/>
              <w:contextualSpacing/>
              <w:rPr>
                <w:rFonts w:ascii="Times New Roman" w:hAnsi="Times New Roman" w:cs="Times New Roman"/>
                <w:iCs/>
                <w:sz w:val="24"/>
                <w:szCs w:val="24"/>
              </w:rPr>
            </w:pPr>
            <w:r>
              <w:rPr>
                <w:rFonts w:ascii="Times New Roman" w:hAnsi="Times New Roman"/>
                <w:bCs/>
                <w:sz w:val="24"/>
                <w:szCs w:val="24"/>
              </w:rPr>
              <w:t>Оценка деятельности обучающегося в процессе освоения образовательной программы на практических занятиях, при выполнении работ по производственной практике</w:t>
            </w:r>
          </w:p>
        </w:tc>
      </w:tr>
      <w:tr w:rsidR="001D018D" w:rsidRPr="00985111" w:rsidTr="00CD33D8">
        <w:trPr>
          <w:trHeight w:val="698"/>
        </w:trPr>
        <w:tc>
          <w:tcPr>
            <w:tcW w:w="1271" w:type="pct"/>
            <w:shd w:val="clear" w:color="auto" w:fill="auto"/>
          </w:tcPr>
          <w:p w:rsidR="001D018D" w:rsidRPr="000D5A38" w:rsidRDefault="001D018D" w:rsidP="00CD33D8">
            <w:pPr>
              <w:suppressAutoHyphens/>
              <w:spacing w:line="276" w:lineRule="auto"/>
              <w:contextualSpacing/>
              <w:jc w:val="center"/>
              <w:rPr>
                <w:rFonts w:ascii="Times New Roman" w:hAnsi="Times New Roman" w:cs="Times New Roman"/>
                <w:iCs/>
                <w:sz w:val="24"/>
                <w:szCs w:val="24"/>
              </w:rPr>
            </w:pPr>
            <w:r>
              <w:rPr>
                <w:rFonts w:ascii="Times New Roman" w:hAnsi="Times New Roman"/>
                <w:sz w:val="24"/>
                <w:szCs w:val="24"/>
              </w:rPr>
              <w:t xml:space="preserve">ОК 02. Использовать современные средства поиска, анализа и интерпретации </w:t>
            </w:r>
            <w:r>
              <w:rPr>
                <w:rFonts w:ascii="Times New Roman" w:hAnsi="Times New Roman"/>
                <w:sz w:val="24"/>
                <w:szCs w:val="24"/>
              </w:rPr>
              <w:lastRenderedPageBreak/>
              <w:t>информации и информационные технологии для выполнения задач профессиональной деятельности</w:t>
            </w:r>
          </w:p>
        </w:tc>
        <w:tc>
          <w:tcPr>
            <w:tcW w:w="2260" w:type="pct"/>
          </w:tcPr>
          <w:p w:rsidR="001D018D" w:rsidRDefault="001D018D" w:rsidP="00CD33D8">
            <w:pPr>
              <w:jc w:val="both"/>
              <w:rPr>
                <w:rFonts w:ascii="Times New Roman" w:hAnsi="Times New Roman"/>
                <w:sz w:val="24"/>
                <w:szCs w:val="24"/>
              </w:rPr>
            </w:pPr>
            <w:r>
              <w:rPr>
                <w:rFonts w:ascii="Times New Roman" w:hAnsi="Times New Roman"/>
                <w:sz w:val="24"/>
                <w:szCs w:val="24"/>
              </w:rPr>
              <w:lastRenderedPageBreak/>
              <w:t xml:space="preserve">Оперативность поиска, результативность анализа и интерпретации информации и ее использование для качественного выполнения профессиональных задач, </w:t>
            </w:r>
            <w:r>
              <w:rPr>
                <w:rFonts w:ascii="Times New Roman" w:hAnsi="Times New Roman"/>
                <w:sz w:val="24"/>
                <w:szCs w:val="24"/>
              </w:rPr>
              <w:lastRenderedPageBreak/>
              <w:t>профессионального и личностного развития.</w:t>
            </w:r>
          </w:p>
          <w:p w:rsidR="001D018D" w:rsidRPr="000D5A38" w:rsidRDefault="001D018D" w:rsidP="00CD33D8">
            <w:pPr>
              <w:suppressAutoHyphens/>
              <w:spacing w:line="276" w:lineRule="auto"/>
              <w:contextualSpacing/>
              <w:rPr>
                <w:rFonts w:ascii="Times New Roman" w:hAnsi="Times New Roman" w:cs="Times New Roman"/>
                <w:iCs/>
                <w:sz w:val="24"/>
                <w:szCs w:val="24"/>
              </w:rPr>
            </w:pPr>
            <w:r>
              <w:rPr>
                <w:rFonts w:ascii="Times New Roman" w:hAnsi="Times New Roman"/>
                <w:sz w:val="24"/>
                <w:szCs w:val="24"/>
              </w:rPr>
              <w:t>Широта использования различных источников информации, включая электронные.</w:t>
            </w:r>
          </w:p>
        </w:tc>
        <w:tc>
          <w:tcPr>
            <w:tcW w:w="1469" w:type="pct"/>
          </w:tcPr>
          <w:p w:rsidR="001D018D" w:rsidRPr="000D5A38" w:rsidRDefault="001D018D" w:rsidP="00CD33D8">
            <w:pPr>
              <w:suppressAutoHyphens/>
              <w:spacing w:line="276" w:lineRule="auto"/>
              <w:contextualSpacing/>
              <w:rPr>
                <w:rFonts w:ascii="Times New Roman" w:hAnsi="Times New Roman" w:cs="Times New Roman"/>
                <w:iCs/>
                <w:sz w:val="24"/>
                <w:szCs w:val="24"/>
              </w:rPr>
            </w:pPr>
            <w:r>
              <w:rPr>
                <w:rFonts w:ascii="Times New Roman" w:hAnsi="Times New Roman"/>
                <w:sz w:val="24"/>
                <w:szCs w:val="24"/>
              </w:rPr>
              <w:lastRenderedPageBreak/>
              <w:t xml:space="preserve">Оценка деятельности обучающегося в процессе освоения образовательной программы на </w:t>
            </w:r>
            <w:r>
              <w:rPr>
                <w:rFonts w:ascii="Times New Roman" w:hAnsi="Times New Roman"/>
                <w:sz w:val="24"/>
                <w:szCs w:val="24"/>
              </w:rPr>
              <w:lastRenderedPageBreak/>
              <w:t>практических занятиях, при выполнении работ по производственной практике</w:t>
            </w:r>
          </w:p>
        </w:tc>
      </w:tr>
      <w:tr w:rsidR="001D018D" w:rsidRPr="00985111" w:rsidTr="00CD33D8">
        <w:trPr>
          <w:trHeight w:val="698"/>
        </w:trPr>
        <w:tc>
          <w:tcPr>
            <w:tcW w:w="1271" w:type="pct"/>
            <w:shd w:val="clear" w:color="auto" w:fill="auto"/>
          </w:tcPr>
          <w:p w:rsidR="001D018D" w:rsidRPr="000D5A38" w:rsidRDefault="001D018D" w:rsidP="00CD33D8">
            <w:pPr>
              <w:suppressAutoHyphens/>
              <w:spacing w:line="276" w:lineRule="auto"/>
              <w:contextualSpacing/>
              <w:jc w:val="center"/>
              <w:rPr>
                <w:rFonts w:ascii="Times New Roman" w:hAnsi="Times New Roman" w:cs="Times New Roman"/>
                <w:iCs/>
                <w:sz w:val="24"/>
                <w:szCs w:val="24"/>
              </w:rPr>
            </w:pPr>
            <w:r>
              <w:rPr>
                <w:rFonts w:ascii="Times New Roman" w:hAnsi="Times New Roman"/>
                <w:sz w:val="24"/>
                <w:szCs w:val="24"/>
              </w:rPr>
              <w:lastRenderedPageBreak/>
              <w:t>ОК 04. Эффективно взаимодействовать и работать в коллективе и команде</w:t>
            </w:r>
          </w:p>
        </w:tc>
        <w:tc>
          <w:tcPr>
            <w:tcW w:w="2260" w:type="pct"/>
          </w:tcPr>
          <w:p w:rsidR="001D018D" w:rsidRPr="000D5A38" w:rsidRDefault="001D018D" w:rsidP="00CD33D8">
            <w:pPr>
              <w:suppressAutoHyphens/>
              <w:spacing w:line="276" w:lineRule="auto"/>
              <w:contextualSpacing/>
              <w:rPr>
                <w:rFonts w:ascii="Times New Roman" w:hAnsi="Times New Roman" w:cs="Times New Roman"/>
                <w:iCs/>
                <w:sz w:val="24"/>
                <w:szCs w:val="24"/>
              </w:rPr>
            </w:pPr>
            <w:r>
              <w:rPr>
                <w:rFonts w:ascii="Times New Roman" w:hAnsi="Times New Roman"/>
                <w:sz w:val="24"/>
                <w:szCs w:val="24"/>
              </w:rPr>
              <w:t>Демонстрация стремления к сотрудничеству и коммуникабельность при взаимодействии с обучающимися, преподавателями и руководителями практики в ходе обучения.</w:t>
            </w:r>
          </w:p>
        </w:tc>
        <w:tc>
          <w:tcPr>
            <w:tcW w:w="1469" w:type="pct"/>
          </w:tcPr>
          <w:p w:rsidR="001D018D" w:rsidRPr="000D5A38" w:rsidRDefault="001D018D" w:rsidP="00CD33D8">
            <w:pPr>
              <w:suppressAutoHyphens/>
              <w:spacing w:line="276" w:lineRule="auto"/>
              <w:contextualSpacing/>
              <w:rPr>
                <w:rFonts w:ascii="Times New Roman" w:hAnsi="Times New Roman" w:cs="Times New Roman"/>
                <w:iCs/>
                <w:sz w:val="24"/>
                <w:szCs w:val="24"/>
              </w:rPr>
            </w:pPr>
            <w:r>
              <w:rPr>
                <w:rFonts w:ascii="Times New Roman" w:hAnsi="Times New Roman"/>
                <w:bCs/>
                <w:sz w:val="24"/>
                <w:szCs w:val="24"/>
              </w:rPr>
              <w:t>Оценка коммуникативной деятельности обучающегося в процессе освоения образовательной программы на практических занятиях, при выполнении работ по производственной практике</w:t>
            </w:r>
          </w:p>
        </w:tc>
      </w:tr>
      <w:tr w:rsidR="001D018D" w:rsidRPr="00985111" w:rsidTr="00CD33D8">
        <w:trPr>
          <w:trHeight w:val="698"/>
        </w:trPr>
        <w:tc>
          <w:tcPr>
            <w:tcW w:w="1271" w:type="pct"/>
            <w:shd w:val="clear" w:color="auto" w:fill="auto"/>
          </w:tcPr>
          <w:p w:rsidR="001D018D" w:rsidRPr="000D5A38" w:rsidRDefault="001D018D" w:rsidP="00CD33D8">
            <w:pPr>
              <w:suppressAutoHyphens/>
              <w:spacing w:line="276" w:lineRule="auto"/>
              <w:contextualSpacing/>
              <w:jc w:val="center"/>
              <w:rPr>
                <w:rFonts w:ascii="Times New Roman" w:hAnsi="Times New Roman" w:cs="Times New Roman"/>
                <w:iCs/>
                <w:sz w:val="24"/>
                <w:szCs w:val="24"/>
              </w:rPr>
            </w:pPr>
            <w:r>
              <w:rPr>
                <w:rFonts w:ascii="Times New Roman" w:hAnsi="Times New Roman"/>
                <w:sz w:val="24"/>
                <w:szCs w:val="24"/>
              </w:rPr>
              <w:t>ОК 09. Пользоваться профессиональной документацией на государственном и иностранном языках</w:t>
            </w:r>
          </w:p>
        </w:tc>
        <w:tc>
          <w:tcPr>
            <w:tcW w:w="2260" w:type="pct"/>
          </w:tcPr>
          <w:p w:rsidR="001D018D" w:rsidRPr="000D5A38" w:rsidRDefault="001D018D" w:rsidP="00CD33D8">
            <w:pPr>
              <w:suppressAutoHyphens/>
              <w:spacing w:line="276" w:lineRule="auto"/>
              <w:contextualSpacing/>
              <w:rPr>
                <w:rFonts w:ascii="Times New Roman" w:hAnsi="Times New Roman" w:cs="Times New Roman"/>
                <w:iCs/>
                <w:sz w:val="24"/>
                <w:szCs w:val="24"/>
              </w:rPr>
            </w:pPr>
            <w:r>
              <w:rPr>
                <w:rFonts w:ascii="Times New Roman" w:hAnsi="Times New Roman"/>
                <w:sz w:val="24"/>
                <w:szCs w:val="24"/>
              </w:rPr>
              <w:t>Демонстрация умений понимать тексты на базовые и профессиональные темы; составлять документацию, относящуюся к процессам профессиональной деятельности на государственном и иностранном языках.</w:t>
            </w:r>
          </w:p>
        </w:tc>
        <w:tc>
          <w:tcPr>
            <w:tcW w:w="1469" w:type="pct"/>
          </w:tcPr>
          <w:p w:rsidR="001D018D" w:rsidRPr="000D5A38" w:rsidRDefault="001D018D" w:rsidP="00CD33D8">
            <w:pPr>
              <w:suppressAutoHyphens/>
              <w:spacing w:line="276" w:lineRule="auto"/>
              <w:contextualSpacing/>
              <w:rPr>
                <w:rFonts w:ascii="Times New Roman" w:hAnsi="Times New Roman" w:cs="Times New Roman"/>
                <w:iCs/>
                <w:sz w:val="24"/>
                <w:szCs w:val="24"/>
              </w:rPr>
            </w:pPr>
            <w:r>
              <w:rPr>
                <w:rFonts w:ascii="Times New Roman" w:hAnsi="Times New Roman"/>
                <w:bCs/>
                <w:sz w:val="24"/>
                <w:szCs w:val="24"/>
              </w:rPr>
              <w:t>Оценка соблюдения правил оформления документов и построения устных сообщений на государственном языке Российской Федерации и иностранных языках</w:t>
            </w:r>
          </w:p>
        </w:tc>
      </w:tr>
    </w:tbl>
    <w:p w:rsidR="002125AB" w:rsidRDefault="002125AB"/>
    <w:sectPr w:rsidR="002125A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548" w:rsidRDefault="00782548">
      <w:pPr>
        <w:spacing w:after="0" w:line="240" w:lineRule="auto"/>
      </w:pPr>
      <w:r>
        <w:separator/>
      </w:r>
    </w:p>
  </w:endnote>
  <w:endnote w:type="continuationSeparator" w:id="0">
    <w:p w:rsidR="00782548" w:rsidRDefault="00782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1"/>
    <w:family w:val="roman"/>
    <w:notTrueType/>
    <w:pitch w:val="variable"/>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548" w:rsidRDefault="00782548">
      <w:pPr>
        <w:spacing w:after="0" w:line="240" w:lineRule="auto"/>
      </w:pPr>
      <w:r>
        <w:separator/>
      </w:r>
    </w:p>
  </w:footnote>
  <w:footnote w:type="continuationSeparator" w:id="0">
    <w:p w:rsidR="00782548" w:rsidRDefault="007825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18D" w:rsidRDefault="001D018D">
    <w:pPr>
      <w:pStyle w:val="ac"/>
      <w:jc w:val="center"/>
    </w:pPr>
    <w:r>
      <w:fldChar w:fldCharType="begin"/>
    </w:r>
    <w:r>
      <w:instrText xml:space="preserve"> PAGE   \* MERGEFORMAT </w:instrText>
    </w:r>
    <w:r>
      <w:fldChar w:fldCharType="separate"/>
    </w:r>
    <w:r>
      <w:rPr>
        <w:noProof/>
      </w:rPr>
      <w:t>48</w:t>
    </w:r>
    <w:r>
      <w:rPr>
        <w:noProof/>
      </w:rPr>
      <w:fldChar w:fldCharType="end"/>
    </w:r>
  </w:p>
  <w:p w:rsidR="001D018D" w:rsidRDefault="001D018D">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3C1A74"/>
    <w:multiLevelType w:val="multilevel"/>
    <w:tmpl w:val="0F3C1A74"/>
    <w:lvl w:ilvl="0">
      <w:numFmt w:val="bullet"/>
      <w:lvlText w:val="-"/>
      <w:lvlJc w:val="left"/>
      <w:pPr>
        <w:ind w:left="777" w:hanging="360"/>
      </w:pPr>
      <w:rPr>
        <w:rFonts w:ascii="Times New Roman" w:eastAsia="Times New Roman" w:hAnsi="Times New Roman" w:cs="Times New Roman" w:hint="default"/>
        <w:w w:val="99"/>
        <w:sz w:val="24"/>
        <w:szCs w:val="24"/>
        <w:lang w:val="ru-RU" w:eastAsia="en-US" w:bidi="ar-SA"/>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4">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5">
    <w:nsid w:val="16810CFA"/>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6">
    <w:nsid w:val="172D5AAE"/>
    <w:multiLevelType w:val="multilevel"/>
    <w:tmpl w:val="172D5AA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8BE5705"/>
    <w:multiLevelType w:val="multilevel"/>
    <w:tmpl w:val="18BE5705"/>
    <w:lvl w:ilvl="0">
      <w:numFmt w:val="bullet"/>
      <w:lvlText w:val="-"/>
      <w:lvlJc w:val="left"/>
      <w:pPr>
        <w:ind w:left="777" w:hanging="360"/>
      </w:pPr>
      <w:rPr>
        <w:rFonts w:ascii="Times New Roman" w:eastAsia="Times New Roman" w:hAnsi="Times New Roman" w:cs="Times New Roman" w:hint="default"/>
        <w:w w:val="99"/>
        <w:sz w:val="24"/>
        <w:szCs w:val="24"/>
        <w:lang w:val="ru-RU" w:eastAsia="en-US" w:bidi="ar-SA"/>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8">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9">
    <w:nsid w:val="24656024"/>
    <w:multiLevelType w:val="hybridMultilevel"/>
    <w:tmpl w:val="AA3680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nsid w:val="344617E6"/>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13">
    <w:nsid w:val="37921D0D"/>
    <w:multiLevelType w:val="multilevel"/>
    <w:tmpl w:val="37921D0D"/>
    <w:lvl w:ilvl="0">
      <w:numFmt w:val="bullet"/>
      <w:lvlText w:val="-"/>
      <w:lvlJc w:val="left"/>
      <w:pPr>
        <w:ind w:left="777" w:hanging="360"/>
      </w:pPr>
      <w:rPr>
        <w:rFonts w:ascii="Times New Roman" w:eastAsia="Times New Roman" w:hAnsi="Times New Roman" w:cs="Times New Roman" w:hint="default"/>
        <w:w w:val="99"/>
        <w:sz w:val="24"/>
        <w:szCs w:val="24"/>
        <w:lang w:val="ru-RU" w:eastAsia="en-US" w:bidi="ar-SA"/>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4">
    <w:nsid w:val="3C827612"/>
    <w:multiLevelType w:val="multilevel"/>
    <w:tmpl w:val="7BC92C0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D373905"/>
    <w:multiLevelType w:val="multilevel"/>
    <w:tmpl w:val="3D373905"/>
    <w:lvl w:ilvl="0">
      <w:numFmt w:val="bullet"/>
      <w:lvlText w:val="-"/>
      <w:lvlJc w:val="left"/>
      <w:pPr>
        <w:ind w:left="777" w:hanging="360"/>
      </w:pPr>
      <w:rPr>
        <w:rFonts w:ascii="Times New Roman" w:eastAsia="Times New Roman" w:hAnsi="Times New Roman" w:cs="Times New Roman" w:hint="default"/>
        <w:w w:val="99"/>
        <w:sz w:val="24"/>
        <w:szCs w:val="24"/>
        <w:lang w:val="ru-RU" w:eastAsia="en-US" w:bidi="ar-SA"/>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6">
    <w:nsid w:val="4AD47109"/>
    <w:multiLevelType w:val="multilevel"/>
    <w:tmpl w:val="4AD47109"/>
    <w:lvl w:ilvl="0">
      <w:start w:val="1"/>
      <w:numFmt w:val="decimal"/>
      <w:lvlText w:val="%1."/>
      <w:lvlJc w:val="left"/>
      <w:pPr>
        <w:ind w:left="119" w:hanging="236"/>
      </w:pPr>
      <w:rPr>
        <w:rFonts w:ascii="Cambria" w:eastAsia="Cambria" w:hAnsi="Cambria" w:cs="Cambria" w:hint="default"/>
        <w:spacing w:val="0"/>
        <w:w w:val="100"/>
        <w:sz w:val="24"/>
        <w:szCs w:val="24"/>
        <w:shd w:val="clear" w:color="auto" w:fill="FFFF00"/>
        <w:lang w:val="ru-RU" w:eastAsia="en-US" w:bidi="ar-SA"/>
      </w:rPr>
    </w:lvl>
    <w:lvl w:ilvl="1">
      <w:numFmt w:val="bullet"/>
      <w:lvlText w:val="•"/>
      <w:lvlJc w:val="left"/>
      <w:pPr>
        <w:ind w:left="1068" w:hanging="236"/>
      </w:pPr>
      <w:rPr>
        <w:lang w:val="ru-RU" w:eastAsia="en-US" w:bidi="ar-SA"/>
      </w:rPr>
    </w:lvl>
    <w:lvl w:ilvl="2">
      <w:numFmt w:val="bullet"/>
      <w:lvlText w:val="•"/>
      <w:lvlJc w:val="left"/>
      <w:pPr>
        <w:ind w:left="2016" w:hanging="236"/>
      </w:pPr>
      <w:rPr>
        <w:lang w:val="ru-RU" w:eastAsia="en-US" w:bidi="ar-SA"/>
      </w:rPr>
    </w:lvl>
    <w:lvl w:ilvl="3">
      <w:numFmt w:val="bullet"/>
      <w:lvlText w:val="•"/>
      <w:lvlJc w:val="left"/>
      <w:pPr>
        <w:ind w:left="2965" w:hanging="236"/>
      </w:pPr>
      <w:rPr>
        <w:lang w:val="ru-RU" w:eastAsia="en-US" w:bidi="ar-SA"/>
      </w:rPr>
    </w:lvl>
    <w:lvl w:ilvl="4">
      <w:numFmt w:val="bullet"/>
      <w:lvlText w:val="•"/>
      <w:lvlJc w:val="left"/>
      <w:pPr>
        <w:ind w:left="3913" w:hanging="236"/>
      </w:pPr>
      <w:rPr>
        <w:lang w:val="ru-RU" w:eastAsia="en-US" w:bidi="ar-SA"/>
      </w:rPr>
    </w:lvl>
    <w:lvl w:ilvl="5">
      <w:numFmt w:val="bullet"/>
      <w:lvlText w:val="•"/>
      <w:lvlJc w:val="left"/>
      <w:pPr>
        <w:ind w:left="4862" w:hanging="236"/>
      </w:pPr>
      <w:rPr>
        <w:lang w:val="ru-RU" w:eastAsia="en-US" w:bidi="ar-SA"/>
      </w:rPr>
    </w:lvl>
    <w:lvl w:ilvl="6">
      <w:numFmt w:val="bullet"/>
      <w:lvlText w:val="•"/>
      <w:lvlJc w:val="left"/>
      <w:pPr>
        <w:ind w:left="5810" w:hanging="236"/>
      </w:pPr>
      <w:rPr>
        <w:lang w:val="ru-RU" w:eastAsia="en-US" w:bidi="ar-SA"/>
      </w:rPr>
    </w:lvl>
    <w:lvl w:ilvl="7">
      <w:numFmt w:val="bullet"/>
      <w:lvlText w:val="•"/>
      <w:lvlJc w:val="left"/>
      <w:pPr>
        <w:ind w:left="6758" w:hanging="236"/>
      </w:pPr>
      <w:rPr>
        <w:lang w:val="ru-RU" w:eastAsia="en-US" w:bidi="ar-SA"/>
      </w:rPr>
    </w:lvl>
    <w:lvl w:ilvl="8">
      <w:numFmt w:val="bullet"/>
      <w:lvlText w:val="•"/>
      <w:lvlJc w:val="left"/>
      <w:pPr>
        <w:ind w:left="7707" w:hanging="236"/>
      </w:pPr>
      <w:rPr>
        <w:lang w:val="ru-RU" w:eastAsia="en-US" w:bidi="ar-SA"/>
      </w:rPr>
    </w:lvl>
  </w:abstractNum>
  <w:abstractNum w:abstractNumId="17">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nsid w:val="4B5E2322"/>
    <w:multiLevelType w:val="hybridMultilevel"/>
    <w:tmpl w:val="AA3680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0">
    <w:nsid w:val="58307986"/>
    <w:multiLevelType w:val="hybridMultilevel"/>
    <w:tmpl w:val="AA3680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BB74A4F"/>
    <w:multiLevelType w:val="multilevel"/>
    <w:tmpl w:val="647D5A41"/>
    <w:lvl w:ilvl="0">
      <w:start w:val="1"/>
      <w:numFmt w:val="decimal"/>
      <w:lvlText w:val="%1."/>
      <w:lvlJc w:val="left"/>
      <w:pPr>
        <w:ind w:left="777" w:hanging="360"/>
      </w:pPr>
      <w:rPr>
        <w:rFonts w:ascii="Times New Roman" w:hAnsi="Times New Roman" w:cs="Times New Roman" w:hint="default"/>
        <w:b w:val="0"/>
        <w:sz w:val="24"/>
        <w:szCs w:val="24"/>
      </w:r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23">
    <w:nsid w:val="5F0513EF"/>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24">
    <w:nsid w:val="647D5A41"/>
    <w:multiLevelType w:val="multilevel"/>
    <w:tmpl w:val="647D5A41"/>
    <w:lvl w:ilvl="0">
      <w:start w:val="1"/>
      <w:numFmt w:val="decimal"/>
      <w:lvlText w:val="%1."/>
      <w:lvlJc w:val="left"/>
      <w:pPr>
        <w:ind w:left="777" w:hanging="360"/>
      </w:pPr>
      <w:rPr>
        <w:rFonts w:ascii="Times New Roman" w:hAnsi="Times New Roman" w:cs="Times New Roman" w:hint="default"/>
        <w:b w:val="0"/>
        <w:sz w:val="24"/>
        <w:szCs w:val="24"/>
      </w:r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25">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67CB249D"/>
    <w:multiLevelType w:val="multilevel"/>
    <w:tmpl w:val="67CB249D"/>
    <w:lvl w:ilvl="0">
      <w:numFmt w:val="bullet"/>
      <w:lvlText w:val="-"/>
      <w:lvlJc w:val="left"/>
      <w:pPr>
        <w:ind w:left="777" w:hanging="360"/>
      </w:pPr>
      <w:rPr>
        <w:rFonts w:ascii="Times New Roman" w:eastAsia="Times New Roman" w:hAnsi="Times New Roman" w:cs="Times New Roman" w:hint="default"/>
        <w:w w:val="99"/>
        <w:sz w:val="24"/>
        <w:szCs w:val="24"/>
        <w:lang w:val="ru-RU" w:eastAsia="en-US" w:bidi="ar-SA"/>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7">
    <w:nsid w:val="6EC412DE"/>
    <w:multiLevelType w:val="multilevel"/>
    <w:tmpl w:val="6EC412DE"/>
    <w:lvl w:ilvl="0">
      <w:numFmt w:val="bullet"/>
      <w:lvlText w:val="-"/>
      <w:lvlJc w:val="left"/>
      <w:pPr>
        <w:ind w:left="777" w:hanging="360"/>
      </w:pPr>
      <w:rPr>
        <w:rFonts w:ascii="Times New Roman" w:eastAsia="Times New Roman" w:hAnsi="Times New Roman" w:cs="Times New Roman" w:hint="default"/>
        <w:w w:val="99"/>
        <w:sz w:val="24"/>
        <w:szCs w:val="24"/>
        <w:lang w:val="ru-RU" w:eastAsia="en-US" w:bidi="ar-SA"/>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8">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75CB3318"/>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30">
    <w:nsid w:val="7BC92C06"/>
    <w:multiLevelType w:val="multilevel"/>
    <w:tmpl w:val="7BC92C0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EB072C5"/>
    <w:multiLevelType w:val="multilevel"/>
    <w:tmpl w:val="7EB072C5"/>
    <w:lvl w:ilvl="0">
      <w:numFmt w:val="bullet"/>
      <w:lvlText w:val="-"/>
      <w:lvlJc w:val="left"/>
      <w:pPr>
        <w:ind w:left="777" w:hanging="360"/>
      </w:pPr>
      <w:rPr>
        <w:rFonts w:ascii="Times New Roman" w:eastAsia="Times New Roman" w:hAnsi="Times New Roman" w:cs="Times New Roman" w:hint="default"/>
        <w:w w:val="99"/>
        <w:sz w:val="24"/>
        <w:szCs w:val="24"/>
        <w:lang w:val="ru-RU" w:eastAsia="en-US" w:bidi="ar-SA"/>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num w:numId="1">
    <w:abstractNumId w:val="25"/>
  </w:num>
  <w:num w:numId="2">
    <w:abstractNumId w:val="8"/>
  </w:num>
  <w:num w:numId="3">
    <w:abstractNumId w:val="21"/>
  </w:num>
  <w:num w:numId="4">
    <w:abstractNumId w:val="10"/>
  </w:num>
  <w:num w:numId="5">
    <w:abstractNumId w:val="4"/>
  </w:num>
  <w:num w:numId="6">
    <w:abstractNumId w:val="0"/>
  </w:num>
  <w:num w:numId="7">
    <w:abstractNumId w:val="19"/>
  </w:num>
  <w:num w:numId="8">
    <w:abstractNumId w:val="2"/>
  </w:num>
  <w:num w:numId="9">
    <w:abstractNumId w:val="11"/>
  </w:num>
  <w:num w:numId="10">
    <w:abstractNumId w:val="1"/>
  </w:num>
  <w:num w:numId="11">
    <w:abstractNumId w:val="17"/>
  </w:num>
  <w:num w:numId="12">
    <w:abstractNumId w:val="28"/>
  </w:num>
  <w:num w:numId="13">
    <w:abstractNumId w:val="5"/>
  </w:num>
  <w:num w:numId="14">
    <w:abstractNumId w:val="29"/>
  </w:num>
  <w:num w:numId="15">
    <w:abstractNumId w:val="23"/>
  </w:num>
  <w:num w:numId="16">
    <w:abstractNumId w:val="12"/>
  </w:num>
  <w:num w:numId="17">
    <w:abstractNumId w:val="16"/>
    <w:lvlOverride w:ilvl="0">
      <w:startOverride w:val="1"/>
    </w:lvlOverride>
  </w:num>
  <w:num w:numId="18">
    <w:abstractNumId w:val="20"/>
  </w:num>
  <w:num w:numId="19">
    <w:abstractNumId w:val="9"/>
  </w:num>
  <w:num w:numId="20">
    <w:abstractNumId w:val="18"/>
  </w:num>
  <w:num w:numId="21">
    <w:abstractNumId w:val="26"/>
  </w:num>
  <w:num w:numId="22">
    <w:abstractNumId w:val="3"/>
  </w:num>
  <w:num w:numId="23">
    <w:abstractNumId w:val="27"/>
  </w:num>
  <w:num w:numId="24">
    <w:abstractNumId w:val="7"/>
  </w:num>
  <w:num w:numId="25">
    <w:abstractNumId w:val="13"/>
  </w:num>
  <w:num w:numId="26">
    <w:abstractNumId w:val="15"/>
  </w:num>
  <w:num w:numId="27">
    <w:abstractNumId w:val="30"/>
  </w:num>
  <w:num w:numId="28">
    <w:abstractNumId w:val="24"/>
  </w:num>
  <w:num w:numId="29">
    <w:abstractNumId w:val="31"/>
  </w:num>
  <w:num w:numId="30">
    <w:abstractNumId w:val="14"/>
  </w:num>
  <w:num w:numId="31">
    <w:abstractNumId w:val="22"/>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3BB"/>
    <w:rsid w:val="000D15FF"/>
    <w:rsid w:val="00134BCA"/>
    <w:rsid w:val="001A7B22"/>
    <w:rsid w:val="001D018D"/>
    <w:rsid w:val="002125AB"/>
    <w:rsid w:val="002423BB"/>
    <w:rsid w:val="004A2238"/>
    <w:rsid w:val="00782548"/>
    <w:rsid w:val="00A274FD"/>
    <w:rsid w:val="00D5252A"/>
    <w:rsid w:val="00E17632"/>
    <w:rsid w:val="00E6008B"/>
    <w:rsid w:val="00EA03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EABB3F-6E98-4981-8B29-98DED09B1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1D01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1D018D"/>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1D018D"/>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1D018D"/>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D018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1D018D"/>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1D018D"/>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1D018D"/>
    <w:rPr>
      <w:rFonts w:ascii="Times New Roman" w:eastAsia="Times New Roman" w:hAnsi="Times New Roman" w:cs="Times New Roman"/>
      <w:b/>
      <w:bCs/>
      <w:sz w:val="24"/>
      <w:szCs w:val="24"/>
      <w:lang w:val="x-none" w:eastAsia="x-none"/>
    </w:rPr>
  </w:style>
  <w:style w:type="table" w:styleId="a3">
    <w:name w:val="Table Grid"/>
    <w:basedOn w:val="a1"/>
    <w:uiPriority w:val="39"/>
    <w:rsid w:val="001D01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Этапы,Содержание. 2 уровень,List Paragraph"/>
    <w:basedOn w:val="a"/>
    <w:link w:val="a5"/>
    <w:uiPriority w:val="1"/>
    <w:qFormat/>
    <w:rsid w:val="001D018D"/>
    <w:pPr>
      <w:spacing w:after="0" w:line="240" w:lineRule="auto"/>
      <w:ind w:left="720"/>
      <w:contextualSpacing/>
    </w:pPr>
  </w:style>
  <w:style w:type="table" w:customStyle="1" w:styleId="11">
    <w:name w:val="Сетка таблицы1"/>
    <w:basedOn w:val="a1"/>
    <w:next w:val="a3"/>
    <w:uiPriority w:val="39"/>
    <w:rsid w:val="001D01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1D018D"/>
    <w:rPr>
      <w:sz w:val="16"/>
      <w:szCs w:val="16"/>
    </w:rPr>
  </w:style>
  <w:style w:type="paragraph" w:styleId="a7">
    <w:name w:val="annotation text"/>
    <w:basedOn w:val="a"/>
    <w:link w:val="a8"/>
    <w:uiPriority w:val="99"/>
    <w:unhideWhenUsed/>
    <w:rsid w:val="001D018D"/>
    <w:pPr>
      <w:spacing w:after="0" w:line="240" w:lineRule="auto"/>
    </w:pPr>
    <w:rPr>
      <w:sz w:val="20"/>
      <w:szCs w:val="20"/>
    </w:rPr>
  </w:style>
  <w:style w:type="character" w:customStyle="1" w:styleId="a8">
    <w:name w:val="Текст примечания Знак"/>
    <w:basedOn w:val="a0"/>
    <w:link w:val="a7"/>
    <w:uiPriority w:val="99"/>
    <w:rsid w:val="001D018D"/>
    <w:rPr>
      <w:sz w:val="20"/>
      <w:szCs w:val="20"/>
    </w:rPr>
  </w:style>
  <w:style w:type="paragraph" w:styleId="a9">
    <w:name w:val="annotation subject"/>
    <w:basedOn w:val="a7"/>
    <w:next w:val="a7"/>
    <w:link w:val="aa"/>
    <w:uiPriority w:val="99"/>
    <w:unhideWhenUsed/>
    <w:rsid w:val="001D018D"/>
    <w:rPr>
      <w:b/>
      <w:bCs/>
    </w:rPr>
  </w:style>
  <w:style w:type="character" w:customStyle="1" w:styleId="aa">
    <w:name w:val="Тема примечания Знак"/>
    <w:basedOn w:val="a8"/>
    <w:link w:val="a9"/>
    <w:uiPriority w:val="99"/>
    <w:rsid w:val="001D018D"/>
    <w:rPr>
      <w:b/>
      <w:bCs/>
      <w:sz w:val="20"/>
      <w:szCs w:val="20"/>
    </w:rPr>
  </w:style>
  <w:style w:type="table" w:customStyle="1" w:styleId="110">
    <w:name w:val="Сетка таблицы11"/>
    <w:basedOn w:val="a1"/>
    <w:uiPriority w:val="39"/>
    <w:rsid w:val="001D018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1D018D"/>
    <w:pPr>
      <w:spacing w:after="0" w:line="240" w:lineRule="auto"/>
    </w:pPr>
  </w:style>
  <w:style w:type="paragraph" w:styleId="ac">
    <w:name w:val="header"/>
    <w:basedOn w:val="a"/>
    <w:link w:val="ad"/>
    <w:uiPriority w:val="99"/>
    <w:unhideWhenUsed/>
    <w:rsid w:val="001D018D"/>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D018D"/>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1D018D"/>
    <w:pPr>
      <w:tabs>
        <w:tab w:val="center" w:pos="4677"/>
        <w:tab w:val="right" w:pos="9355"/>
      </w:tabs>
      <w:spacing w:after="0" w:line="240" w:lineRule="auto"/>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1D018D"/>
  </w:style>
  <w:style w:type="character" w:styleId="af0">
    <w:name w:val="Hyperlink"/>
    <w:basedOn w:val="a0"/>
    <w:uiPriority w:val="99"/>
    <w:unhideWhenUsed/>
    <w:rsid w:val="001D018D"/>
    <w:rPr>
      <w:color w:val="0563C1" w:themeColor="hyperlink"/>
      <w:u w:val="single"/>
    </w:rPr>
  </w:style>
  <w:style w:type="character" w:customStyle="1" w:styleId="12">
    <w:name w:val="Неразрешенное упоминание1"/>
    <w:basedOn w:val="a0"/>
    <w:uiPriority w:val="99"/>
    <w:semiHidden/>
    <w:unhideWhenUsed/>
    <w:rsid w:val="001D018D"/>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uiPriority w:val="1"/>
    <w:qFormat/>
    <w:locked/>
    <w:rsid w:val="001D018D"/>
  </w:style>
  <w:style w:type="paragraph" w:customStyle="1" w:styleId="ConsPlusNormal">
    <w:name w:val="ConsPlusNormal"/>
    <w:qFormat/>
    <w:rsid w:val="001D018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1D018D"/>
    <w:pPr>
      <w:spacing w:after="0" w:line="240" w:lineRule="auto"/>
    </w:pPr>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1D018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1D018D"/>
    <w:rPr>
      <w:rFonts w:cs="Times New Roman"/>
      <w:vertAlign w:val="superscript"/>
    </w:rPr>
  </w:style>
  <w:style w:type="paragraph" w:styleId="af4">
    <w:name w:val="Body Text"/>
    <w:basedOn w:val="a"/>
    <w:link w:val="af5"/>
    <w:unhideWhenUsed/>
    <w:qFormat/>
    <w:rsid w:val="001D018D"/>
    <w:pPr>
      <w:widowControl w:val="0"/>
      <w:snapToGrid w:val="0"/>
      <w:spacing w:before="120" w:after="120" w:line="240" w:lineRule="auto"/>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1D018D"/>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1D018D"/>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rsid w:val="001D018D"/>
    <w:rPr>
      <w:rFonts w:ascii="Segoe UI" w:hAnsi="Segoe UI" w:cs="Segoe UI"/>
      <w:sz w:val="18"/>
      <w:szCs w:val="18"/>
    </w:rPr>
  </w:style>
  <w:style w:type="paragraph" w:customStyle="1" w:styleId="Default">
    <w:name w:val="Default"/>
    <w:rsid w:val="001D018D"/>
    <w:pPr>
      <w:autoSpaceDE w:val="0"/>
      <w:autoSpaceDN w:val="0"/>
      <w:adjustRightInd w:val="0"/>
      <w:spacing w:after="0" w:line="240" w:lineRule="auto"/>
    </w:pPr>
    <w:rPr>
      <w:rFonts w:ascii="Times New Roman" w:hAnsi="Times New Roman" w:cs="Times New Roman"/>
      <w:color w:val="000000"/>
      <w:sz w:val="24"/>
      <w:szCs w:val="24"/>
    </w:rPr>
  </w:style>
  <w:style w:type="paragraph" w:styleId="af8">
    <w:name w:val="Subtitle"/>
    <w:basedOn w:val="a"/>
    <w:next w:val="a"/>
    <w:link w:val="af9"/>
    <w:uiPriority w:val="11"/>
    <w:qFormat/>
    <w:rsid w:val="001D018D"/>
    <w:pPr>
      <w:numPr>
        <w:ilvl w:val="1"/>
      </w:numPr>
    </w:pPr>
    <w:rPr>
      <w:rFonts w:eastAsiaTheme="minorEastAsia"/>
      <w:color w:val="5A5A5A" w:themeColor="text1" w:themeTint="A5"/>
      <w:spacing w:val="15"/>
    </w:rPr>
  </w:style>
  <w:style w:type="character" w:customStyle="1" w:styleId="af9">
    <w:name w:val="Подзаголовок Знак"/>
    <w:basedOn w:val="a0"/>
    <w:link w:val="af8"/>
    <w:uiPriority w:val="11"/>
    <w:rsid w:val="001D018D"/>
    <w:rPr>
      <w:rFonts w:eastAsiaTheme="minorEastAsia"/>
      <w:color w:val="5A5A5A" w:themeColor="text1" w:themeTint="A5"/>
      <w:spacing w:val="15"/>
    </w:rPr>
  </w:style>
  <w:style w:type="character" w:styleId="afa">
    <w:name w:val="FollowedHyperlink"/>
    <w:basedOn w:val="a0"/>
    <w:uiPriority w:val="99"/>
    <w:unhideWhenUsed/>
    <w:rsid w:val="001D018D"/>
    <w:rPr>
      <w:color w:val="954F72" w:themeColor="followedHyperlink"/>
      <w:u w:val="single"/>
    </w:rPr>
  </w:style>
  <w:style w:type="paragraph" w:styleId="14">
    <w:name w:val="toc 1"/>
    <w:basedOn w:val="a"/>
    <w:next w:val="a"/>
    <w:autoRedefine/>
    <w:uiPriority w:val="39"/>
    <w:unhideWhenUsed/>
    <w:rsid w:val="001D018D"/>
    <w:pPr>
      <w:tabs>
        <w:tab w:val="right" w:leader="dot" w:pos="9345"/>
      </w:tabs>
      <w:spacing w:after="100" w:line="276" w:lineRule="auto"/>
    </w:pPr>
    <w:rPr>
      <w:rFonts w:ascii="Times New Roman" w:hAnsi="Times New Roman" w:cs="Times New Roman"/>
      <w:b/>
      <w:bCs/>
      <w:noProof/>
    </w:rPr>
  </w:style>
  <w:style w:type="numbering" w:customStyle="1" w:styleId="15">
    <w:name w:val="Нет списка1"/>
    <w:next w:val="a2"/>
    <w:uiPriority w:val="99"/>
    <w:semiHidden/>
    <w:unhideWhenUsed/>
    <w:rsid w:val="001D018D"/>
  </w:style>
  <w:style w:type="table" w:customStyle="1" w:styleId="TableNormal">
    <w:name w:val="Table Normal"/>
    <w:uiPriority w:val="2"/>
    <w:semiHidden/>
    <w:unhideWhenUsed/>
    <w:qFormat/>
    <w:rsid w:val="001D01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1D01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D01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D01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D01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D01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D01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D01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D01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D01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018D"/>
    <w:pPr>
      <w:widowControl w:val="0"/>
      <w:autoSpaceDE w:val="0"/>
      <w:autoSpaceDN w:val="0"/>
      <w:spacing w:after="0" w:line="240" w:lineRule="auto"/>
    </w:pPr>
    <w:rPr>
      <w:rFonts w:ascii="Times New Roman" w:eastAsia="Times New Roman" w:hAnsi="Times New Roman" w:cs="Times New Roman"/>
    </w:rPr>
  </w:style>
  <w:style w:type="table" w:customStyle="1" w:styleId="TableNormal10">
    <w:name w:val="Table Normal10"/>
    <w:uiPriority w:val="2"/>
    <w:semiHidden/>
    <w:unhideWhenUsed/>
    <w:qFormat/>
    <w:rsid w:val="001D01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D01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D018D"/>
  </w:style>
  <w:style w:type="table" w:customStyle="1" w:styleId="TableNormal12">
    <w:name w:val="Table Normal12"/>
    <w:uiPriority w:val="2"/>
    <w:semiHidden/>
    <w:unhideWhenUsed/>
    <w:qFormat/>
    <w:rsid w:val="001D01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D018D"/>
    <w:rPr>
      <w:color w:val="0000FF"/>
      <w:u w:val="single"/>
    </w:rPr>
  </w:style>
  <w:style w:type="character" w:customStyle="1" w:styleId="17">
    <w:name w:val="Просмотренная гиперссылка1"/>
    <w:basedOn w:val="a0"/>
    <w:uiPriority w:val="99"/>
    <w:semiHidden/>
    <w:unhideWhenUsed/>
    <w:rsid w:val="001D018D"/>
    <w:rPr>
      <w:color w:val="800080"/>
      <w:u w:val="single"/>
    </w:rPr>
  </w:style>
  <w:style w:type="character" w:styleId="afb">
    <w:name w:val="Emphasis"/>
    <w:uiPriority w:val="20"/>
    <w:qFormat/>
    <w:rsid w:val="001D018D"/>
    <w:rPr>
      <w:rFonts w:ascii="Times New Roman" w:hAnsi="Times New Roman" w:cs="Times New Roman" w:hint="default"/>
      <w:i/>
      <w:iCs w:val="0"/>
    </w:rPr>
  </w:style>
  <w:style w:type="paragraph" w:customStyle="1" w:styleId="msonormal0">
    <w:name w:val="msonormal"/>
    <w:basedOn w:val="a"/>
    <w:rsid w:val="001D018D"/>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1D018D"/>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1D018D"/>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1D018D"/>
    <w:pPr>
      <w:spacing w:after="0" w:line="240" w:lineRule="auto"/>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1D018D"/>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nhideWhenUsed/>
    <w:rsid w:val="001D018D"/>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nhideWhenUsed/>
    <w:rsid w:val="001D018D"/>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nhideWhenUsed/>
    <w:rsid w:val="001D018D"/>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nhideWhenUsed/>
    <w:rsid w:val="001D018D"/>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nhideWhenUsed/>
    <w:rsid w:val="001D018D"/>
    <w:pPr>
      <w:spacing w:after="0" w:line="240" w:lineRule="auto"/>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D018D"/>
    <w:rPr>
      <w:rFonts w:ascii="Calibri" w:eastAsia="Times New Roman" w:hAnsi="Calibri" w:cs="Times New Roman"/>
      <w:lang w:val="ru-RU" w:eastAsia="ru-RU"/>
    </w:rPr>
  </w:style>
  <w:style w:type="paragraph" w:styleId="afd">
    <w:name w:val="endnote text"/>
    <w:basedOn w:val="a"/>
    <w:link w:val="afe"/>
    <w:uiPriority w:val="99"/>
    <w:semiHidden/>
    <w:unhideWhenUsed/>
    <w:rsid w:val="001D018D"/>
    <w:pPr>
      <w:spacing w:after="0" w:line="240" w:lineRule="auto"/>
    </w:pPr>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1D018D"/>
    <w:rPr>
      <w:rFonts w:ascii="Calibri" w:eastAsia="Times New Roman" w:hAnsi="Calibri" w:cs="Times New Roman"/>
      <w:sz w:val="20"/>
      <w:szCs w:val="20"/>
      <w:lang w:val="x-none" w:eastAsia="x-none"/>
    </w:rPr>
  </w:style>
  <w:style w:type="paragraph" w:styleId="22">
    <w:name w:val="List 2"/>
    <w:basedOn w:val="a"/>
    <w:unhideWhenUsed/>
    <w:rsid w:val="001D018D"/>
    <w:pPr>
      <w:spacing w:before="120" w:after="120" w:line="240" w:lineRule="auto"/>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1D018D"/>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1D018D"/>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1D018D"/>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1D018D"/>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1D018D"/>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1D018D"/>
  </w:style>
  <w:style w:type="paragraph" w:customStyle="1" w:styleId="aff1">
    <w:name w:val="Внимание: недобросовестность!"/>
    <w:basedOn w:val="aff"/>
    <w:next w:val="a"/>
    <w:uiPriority w:val="99"/>
    <w:rsid w:val="001D018D"/>
  </w:style>
  <w:style w:type="paragraph" w:customStyle="1" w:styleId="aff2">
    <w:name w:val="Дочерний элемент списка"/>
    <w:basedOn w:val="a"/>
    <w:next w:val="a"/>
    <w:uiPriority w:val="99"/>
    <w:rsid w:val="001D018D"/>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1D018D"/>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1D018D"/>
    <w:pPr>
      <w:shd w:val="clear" w:color="auto" w:fill="ECE9D8"/>
    </w:pPr>
    <w:rPr>
      <w:b/>
      <w:bCs/>
      <w:color w:val="0058A9"/>
    </w:rPr>
  </w:style>
  <w:style w:type="paragraph" w:customStyle="1" w:styleId="aff4">
    <w:name w:val="Заголовок группы контролов"/>
    <w:basedOn w:val="a"/>
    <w:next w:val="a"/>
    <w:uiPriority w:val="99"/>
    <w:rsid w:val="001D018D"/>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1D018D"/>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1D018D"/>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1D018D"/>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1D018D"/>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1D018D"/>
    <w:pPr>
      <w:spacing w:after="0"/>
      <w:jc w:val="left"/>
    </w:pPr>
  </w:style>
  <w:style w:type="paragraph" w:customStyle="1" w:styleId="affa">
    <w:name w:val="Интерактивный заголовок"/>
    <w:basedOn w:val="19"/>
    <w:next w:val="a"/>
    <w:uiPriority w:val="99"/>
    <w:rsid w:val="001D018D"/>
    <w:rPr>
      <w:u w:val="single"/>
    </w:rPr>
  </w:style>
  <w:style w:type="paragraph" w:customStyle="1" w:styleId="affb">
    <w:name w:val="Текст информации об изменениях"/>
    <w:basedOn w:val="a"/>
    <w:next w:val="a"/>
    <w:uiPriority w:val="99"/>
    <w:rsid w:val="001D018D"/>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1D018D"/>
    <w:pPr>
      <w:shd w:val="clear" w:color="auto" w:fill="EAEFED"/>
      <w:spacing w:before="180"/>
      <w:ind w:left="360" w:right="360" w:firstLine="0"/>
    </w:pPr>
  </w:style>
  <w:style w:type="paragraph" w:customStyle="1" w:styleId="affd">
    <w:name w:val="Текст (справка)"/>
    <w:basedOn w:val="a"/>
    <w:next w:val="a"/>
    <w:uiPriority w:val="99"/>
    <w:rsid w:val="001D018D"/>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1D018D"/>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1D018D"/>
    <w:rPr>
      <w:i/>
      <w:iCs/>
    </w:rPr>
  </w:style>
  <w:style w:type="paragraph" w:customStyle="1" w:styleId="afff0">
    <w:name w:val="Текст (лев. подпись)"/>
    <w:basedOn w:val="a"/>
    <w:next w:val="a"/>
    <w:uiPriority w:val="99"/>
    <w:rsid w:val="001D018D"/>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1D018D"/>
    <w:rPr>
      <w:sz w:val="14"/>
      <w:szCs w:val="14"/>
    </w:rPr>
  </w:style>
  <w:style w:type="paragraph" w:customStyle="1" w:styleId="afff2">
    <w:name w:val="Текст (прав. подпись)"/>
    <w:basedOn w:val="a"/>
    <w:next w:val="a"/>
    <w:uiPriority w:val="99"/>
    <w:rsid w:val="001D018D"/>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1D018D"/>
    <w:rPr>
      <w:sz w:val="14"/>
      <w:szCs w:val="14"/>
    </w:rPr>
  </w:style>
  <w:style w:type="paragraph" w:customStyle="1" w:styleId="afff4">
    <w:name w:val="Комментарий пользователя"/>
    <w:basedOn w:val="affe"/>
    <w:next w:val="a"/>
    <w:uiPriority w:val="99"/>
    <w:rsid w:val="001D018D"/>
    <w:pPr>
      <w:shd w:val="clear" w:color="auto" w:fill="FFDFE0"/>
      <w:jc w:val="left"/>
    </w:pPr>
  </w:style>
  <w:style w:type="paragraph" w:customStyle="1" w:styleId="afff5">
    <w:name w:val="Куда обратиться?"/>
    <w:basedOn w:val="aff"/>
    <w:next w:val="a"/>
    <w:uiPriority w:val="99"/>
    <w:rsid w:val="001D018D"/>
  </w:style>
  <w:style w:type="paragraph" w:customStyle="1" w:styleId="afff6">
    <w:name w:val="Моноширинный"/>
    <w:basedOn w:val="a"/>
    <w:next w:val="a"/>
    <w:uiPriority w:val="99"/>
    <w:rsid w:val="001D018D"/>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1D018D"/>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1D018D"/>
    <w:pPr>
      <w:ind w:firstLine="118"/>
    </w:pPr>
  </w:style>
  <w:style w:type="paragraph" w:customStyle="1" w:styleId="afff9">
    <w:name w:val="Нормальный (таблица)"/>
    <w:basedOn w:val="a"/>
    <w:next w:val="a"/>
    <w:uiPriority w:val="99"/>
    <w:rsid w:val="001D018D"/>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1D018D"/>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1D018D"/>
    <w:pPr>
      <w:ind w:left="140"/>
    </w:pPr>
  </w:style>
  <w:style w:type="paragraph" w:customStyle="1" w:styleId="afffc">
    <w:name w:val="Переменная часть"/>
    <w:basedOn w:val="aff3"/>
    <w:next w:val="a"/>
    <w:uiPriority w:val="99"/>
    <w:rsid w:val="001D018D"/>
    <w:rPr>
      <w:sz w:val="18"/>
      <w:szCs w:val="18"/>
    </w:rPr>
  </w:style>
  <w:style w:type="paragraph" w:customStyle="1" w:styleId="afffd">
    <w:name w:val="Подвал для информации об изменениях"/>
    <w:basedOn w:val="1"/>
    <w:next w:val="a"/>
    <w:uiPriority w:val="99"/>
    <w:rsid w:val="001D018D"/>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1D018D"/>
    <w:rPr>
      <w:b/>
      <w:bCs/>
    </w:rPr>
  </w:style>
  <w:style w:type="paragraph" w:customStyle="1" w:styleId="affff">
    <w:name w:val="Подчёркнуный текст"/>
    <w:basedOn w:val="a"/>
    <w:next w:val="a"/>
    <w:uiPriority w:val="99"/>
    <w:rsid w:val="001D018D"/>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1D018D"/>
    <w:rPr>
      <w:sz w:val="20"/>
      <w:szCs w:val="20"/>
    </w:rPr>
  </w:style>
  <w:style w:type="paragraph" w:customStyle="1" w:styleId="affff1">
    <w:name w:val="Прижатый влево"/>
    <w:basedOn w:val="a"/>
    <w:next w:val="a"/>
    <w:uiPriority w:val="99"/>
    <w:rsid w:val="001D018D"/>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1D018D"/>
  </w:style>
  <w:style w:type="paragraph" w:customStyle="1" w:styleId="affff3">
    <w:name w:val="Примечание."/>
    <w:basedOn w:val="aff"/>
    <w:next w:val="a"/>
    <w:uiPriority w:val="99"/>
    <w:rsid w:val="001D018D"/>
  </w:style>
  <w:style w:type="paragraph" w:customStyle="1" w:styleId="affff4">
    <w:name w:val="Словарная статья"/>
    <w:basedOn w:val="a"/>
    <w:next w:val="a"/>
    <w:uiPriority w:val="99"/>
    <w:rsid w:val="001D018D"/>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1D018D"/>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1D018D"/>
    <w:pPr>
      <w:ind w:firstLine="500"/>
    </w:pPr>
  </w:style>
  <w:style w:type="paragraph" w:customStyle="1" w:styleId="affff7">
    <w:name w:val="Текст ЭР (см. также)"/>
    <w:basedOn w:val="a"/>
    <w:next w:val="a"/>
    <w:uiPriority w:val="99"/>
    <w:rsid w:val="001D018D"/>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1D018D"/>
    <w:pPr>
      <w:widowControl w:val="0"/>
      <w:shd w:val="clear" w:color="auto" w:fill="FFFFA6"/>
      <w:autoSpaceDE w:val="0"/>
      <w:autoSpaceDN w:val="0"/>
      <w:adjustRightInd w:val="0"/>
      <w:spacing w:after="0"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1D018D"/>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1D018D"/>
    <w:pPr>
      <w:jc w:val="center"/>
    </w:pPr>
  </w:style>
  <w:style w:type="paragraph" w:customStyle="1" w:styleId="-">
    <w:name w:val="ЭР-содержание (правое окно)"/>
    <w:basedOn w:val="a"/>
    <w:next w:val="a"/>
    <w:uiPriority w:val="99"/>
    <w:rsid w:val="001D018D"/>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s1">
    <w:name w:val="s_1"/>
    <w:basedOn w:val="a"/>
    <w:rsid w:val="001D01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b">
    <w:name w:val="page number"/>
    <w:unhideWhenUsed/>
    <w:rsid w:val="001D018D"/>
    <w:rPr>
      <w:rFonts w:ascii="Times New Roman" w:hAnsi="Times New Roman" w:cs="Times New Roman" w:hint="default"/>
    </w:rPr>
  </w:style>
  <w:style w:type="character" w:styleId="affffc">
    <w:name w:val="endnote reference"/>
    <w:uiPriority w:val="99"/>
    <w:semiHidden/>
    <w:unhideWhenUsed/>
    <w:rsid w:val="001D018D"/>
    <w:rPr>
      <w:rFonts w:ascii="Times New Roman" w:hAnsi="Times New Roman" w:cs="Times New Roman" w:hint="default"/>
      <w:vertAlign w:val="superscript"/>
    </w:rPr>
  </w:style>
  <w:style w:type="character" w:customStyle="1" w:styleId="blk">
    <w:name w:val="blk"/>
    <w:rsid w:val="001D018D"/>
  </w:style>
  <w:style w:type="character" w:customStyle="1" w:styleId="FootnoteTextChar">
    <w:name w:val="Footnote Text Char"/>
    <w:locked/>
    <w:rsid w:val="001D018D"/>
    <w:rPr>
      <w:rFonts w:ascii="Times New Roman" w:hAnsi="Times New Roman" w:cs="Times New Roman" w:hint="default"/>
      <w:sz w:val="20"/>
      <w:lang w:val="x-none" w:eastAsia="ru-RU"/>
    </w:rPr>
  </w:style>
  <w:style w:type="character" w:customStyle="1" w:styleId="112">
    <w:name w:val="Текст примечания Знак11"/>
    <w:uiPriority w:val="99"/>
    <w:rsid w:val="001D018D"/>
    <w:rPr>
      <w:rFonts w:ascii="Times New Roman" w:hAnsi="Times New Roman" w:cs="Times New Roman" w:hint="default"/>
      <w:sz w:val="20"/>
      <w:szCs w:val="20"/>
    </w:rPr>
  </w:style>
  <w:style w:type="character" w:customStyle="1" w:styleId="1a">
    <w:name w:val="Текст примечания Знак1"/>
    <w:uiPriority w:val="99"/>
    <w:rsid w:val="001D018D"/>
    <w:rPr>
      <w:rFonts w:ascii="Times New Roman" w:hAnsi="Times New Roman" w:cs="Times New Roman" w:hint="default"/>
      <w:sz w:val="20"/>
      <w:szCs w:val="20"/>
    </w:rPr>
  </w:style>
  <w:style w:type="character" w:customStyle="1" w:styleId="113">
    <w:name w:val="Тема примечания Знак11"/>
    <w:uiPriority w:val="99"/>
    <w:rsid w:val="001D018D"/>
    <w:rPr>
      <w:rFonts w:ascii="Times New Roman" w:hAnsi="Times New Roman" w:cs="Times New Roman" w:hint="default"/>
      <w:b/>
      <w:bCs/>
      <w:sz w:val="20"/>
      <w:szCs w:val="20"/>
    </w:rPr>
  </w:style>
  <w:style w:type="character" w:customStyle="1" w:styleId="1b">
    <w:name w:val="Тема примечания Знак1"/>
    <w:uiPriority w:val="99"/>
    <w:rsid w:val="001D018D"/>
    <w:rPr>
      <w:rFonts w:ascii="Times New Roman" w:hAnsi="Times New Roman" w:cs="Times New Roman" w:hint="default"/>
      <w:b/>
      <w:bCs/>
      <w:sz w:val="20"/>
      <w:szCs w:val="20"/>
    </w:rPr>
  </w:style>
  <w:style w:type="character" w:customStyle="1" w:styleId="apple-converted-space">
    <w:name w:val="apple-converted-space"/>
    <w:rsid w:val="001D018D"/>
  </w:style>
  <w:style w:type="character" w:customStyle="1" w:styleId="affffd">
    <w:name w:val="Цветовое выделение"/>
    <w:uiPriority w:val="99"/>
    <w:rsid w:val="001D018D"/>
    <w:rPr>
      <w:b/>
      <w:bCs w:val="0"/>
      <w:color w:val="26282F"/>
    </w:rPr>
  </w:style>
  <w:style w:type="character" w:customStyle="1" w:styleId="affffe">
    <w:name w:val="Гипертекстовая ссылка"/>
    <w:uiPriority w:val="99"/>
    <w:rsid w:val="001D018D"/>
    <w:rPr>
      <w:b/>
      <w:bCs w:val="0"/>
      <w:color w:val="106BBE"/>
    </w:rPr>
  </w:style>
  <w:style w:type="character" w:customStyle="1" w:styleId="afffff">
    <w:name w:val="Активная гипертекстовая ссылка"/>
    <w:uiPriority w:val="99"/>
    <w:rsid w:val="001D018D"/>
    <w:rPr>
      <w:b/>
      <w:bCs w:val="0"/>
      <w:color w:val="106BBE"/>
      <w:u w:val="single"/>
    </w:rPr>
  </w:style>
  <w:style w:type="character" w:customStyle="1" w:styleId="afffff0">
    <w:name w:val="Выделение для Базового Поиска"/>
    <w:uiPriority w:val="99"/>
    <w:rsid w:val="001D018D"/>
    <w:rPr>
      <w:b/>
      <w:bCs w:val="0"/>
      <w:color w:val="0058A9"/>
    </w:rPr>
  </w:style>
  <w:style w:type="character" w:customStyle="1" w:styleId="afffff1">
    <w:name w:val="Выделение для Базового Поиска (курсив)"/>
    <w:uiPriority w:val="99"/>
    <w:rsid w:val="001D018D"/>
    <w:rPr>
      <w:b/>
      <w:bCs w:val="0"/>
      <w:i/>
      <w:iCs w:val="0"/>
      <w:color w:val="0058A9"/>
    </w:rPr>
  </w:style>
  <w:style w:type="character" w:customStyle="1" w:styleId="afffff2">
    <w:name w:val="Заголовок своего сообщения"/>
    <w:uiPriority w:val="99"/>
    <w:rsid w:val="001D018D"/>
    <w:rPr>
      <w:b/>
      <w:bCs w:val="0"/>
      <w:color w:val="26282F"/>
    </w:rPr>
  </w:style>
  <w:style w:type="character" w:customStyle="1" w:styleId="afffff3">
    <w:name w:val="Заголовок чужого сообщения"/>
    <w:uiPriority w:val="99"/>
    <w:rsid w:val="001D018D"/>
    <w:rPr>
      <w:b/>
      <w:bCs w:val="0"/>
      <w:color w:val="FF0000"/>
    </w:rPr>
  </w:style>
  <w:style w:type="character" w:customStyle="1" w:styleId="afffff4">
    <w:name w:val="Найденные слова"/>
    <w:uiPriority w:val="99"/>
    <w:rsid w:val="001D018D"/>
    <w:rPr>
      <w:b/>
      <w:bCs w:val="0"/>
      <w:color w:val="26282F"/>
      <w:shd w:val="clear" w:color="auto" w:fill="FFF580"/>
    </w:rPr>
  </w:style>
  <w:style w:type="character" w:customStyle="1" w:styleId="afffff5">
    <w:name w:val="Не вступил в силу"/>
    <w:uiPriority w:val="99"/>
    <w:rsid w:val="001D018D"/>
    <w:rPr>
      <w:b/>
      <w:bCs w:val="0"/>
      <w:color w:val="000000"/>
      <w:shd w:val="clear" w:color="auto" w:fill="D8EDE8"/>
    </w:rPr>
  </w:style>
  <w:style w:type="character" w:customStyle="1" w:styleId="afffff6">
    <w:name w:val="Опечатки"/>
    <w:uiPriority w:val="99"/>
    <w:rsid w:val="001D018D"/>
    <w:rPr>
      <w:color w:val="FF0000"/>
    </w:rPr>
  </w:style>
  <w:style w:type="character" w:customStyle="1" w:styleId="afffff7">
    <w:name w:val="Продолжение ссылки"/>
    <w:uiPriority w:val="99"/>
    <w:rsid w:val="001D018D"/>
  </w:style>
  <w:style w:type="character" w:customStyle="1" w:styleId="afffff8">
    <w:name w:val="Сравнение редакций"/>
    <w:uiPriority w:val="99"/>
    <w:rsid w:val="001D018D"/>
    <w:rPr>
      <w:b/>
      <w:bCs w:val="0"/>
      <w:color w:val="26282F"/>
    </w:rPr>
  </w:style>
  <w:style w:type="character" w:customStyle="1" w:styleId="afffff9">
    <w:name w:val="Сравнение редакций. Добавленный фрагмент"/>
    <w:uiPriority w:val="99"/>
    <w:rsid w:val="001D018D"/>
    <w:rPr>
      <w:color w:val="000000"/>
      <w:shd w:val="clear" w:color="auto" w:fill="C1D7FF"/>
    </w:rPr>
  </w:style>
  <w:style w:type="character" w:customStyle="1" w:styleId="afffffa">
    <w:name w:val="Сравнение редакций. Удаленный фрагмент"/>
    <w:uiPriority w:val="99"/>
    <w:rsid w:val="001D018D"/>
    <w:rPr>
      <w:color w:val="000000"/>
      <w:shd w:val="clear" w:color="auto" w:fill="C4C413"/>
    </w:rPr>
  </w:style>
  <w:style w:type="character" w:customStyle="1" w:styleId="afffffb">
    <w:name w:val="Ссылка на утративший силу документ"/>
    <w:uiPriority w:val="99"/>
    <w:rsid w:val="001D018D"/>
    <w:rPr>
      <w:b/>
      <w:bCs w:val="0"/>
      <w:color w:val="749232"/>
    </w:rPr>
  </w:style>
  <w:style w:type="character" w:customStyle="1" w:styleId="afffffc">
    <w:name w:val="Утратил силу"/>
    <w:uiPriority w:val="99"/>
    <w:rsid w:val="001D018D"/>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D018D"/>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1D018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1D018D"/>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D018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1D018D"/>
    <w:rPr>
      <w:b/>
      <w:bCs/>
    </w:rPr>
  </w:style>
  <w:style w:type="character" w:styleId="affffff">
    <w:name w:val="Subtle Emphasis"/>
    <w:uiPriority w:val="19"/>
    <w:qFormat/>
    <w:rsid w:val="001D018D"/>
    <w:rPr>
      <w:i/>
      <w:iCs/>
      <w:color w:val="404040"/>
    </w:rPr>
  </w:style>
  <w:style w:type="paragraph" w:styleId="affffff0">
    <w:name w:val="TOC Heading"/>
    <w:basedOn w:val="1"/>
    <w:next w:val="a"/>
    <w:uiPriority w:val="39"/>
    <w:unhideWhenUsed/>
    <w:qFormat/>
    <w:rsid w:val="001D018D"/>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1D018D"/>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1D018D"/>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Название Знак"/>
    <w:basedOn w:val="a0"/>
    <w:link w:val="affffff1"/>
    <w:uiPriority w:val="10"/>
    <w:rsid w:val="001D018D"/>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1D018D"/>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D018D"/>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D018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32">
    <w:name w:val="Plain Table 3"/>
    <w:basedOn w:val="a1"/>
    <w:uiPriority w:val="43"/>
    <w:rsid w:val="001D018D"/>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D018D"/>
    <w:rPr>
      <w:color w:val="605E5C"/>
      <w:shd w:val="clear" w:color="auto" w:fill="E1DFDD"/>
    </w:rPr>
  </w:style>
  <w:style w:type="character" w:customStyle="1" w:styleId="29">
    <w:name w:val="Основной текст (2)_"/>
    <w:link w:val="2a"/>
    <w:locked/>
    <w:rsid w:val="001D018D"/>
    <w:rPr>
      <w:sz w:val="28"/>
      <w:shd w:val="clear" w:color="auto" w:fill="FFFFFF"/>
    </w:rPr>
  </w:style>
  <w:style w:type="paragraph" w:customStyle="1" w:styleId="2a">
    <w:name w:val="Основной текст (2)"/>
    <w:basedOn w:val="a"/>
    <w:link w:val="29"/>
    <w:rsid w:val="001D018D"/>
    <w:pPr>
      <w:widowControl w:val="0"/>
      <w:shd w:val="clear" w:color="auto" w:fill="FFFFFF"/>
      <w:spacing w:before="360" w:after="0" w:line="240" w:lineRule="atLeast"/>
      <w:jc w:val="both"/>
    </w:pPr>
    <w:rPr>
      <w:sz w:val="28"/>
    </w:rPr>
  </w:style>
  <w:style w:type="character" w:customStyle="1" w:styleId="c7">
    <w:name w:val="c7"/>
    <w:rsid w:val="001D018D"/>
    <w:rPr>
      <w:rFonts w:cs="Times New Roman"/>
    </w:rPr>
  </w:style>
  <w:style w:type="paragraph" w:customStyle="1" w:styleId="xl63">
    <w:name w:val="xl63"/>
    <w:basedOn w:val="a"/>
    <w:rsid w:val="001D01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D018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1D018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66">
    <w:name w:val="xl66"/>
    <w:basedOn w:val="a"/>
    <w:rsid w:val="001D018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1D018D"/>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1D018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1D018D"/>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0">
    <w:name w:val="xl70"/>
    <w:basedOn w:val="a"/>
    <w:rsid w:val="001D018D"/>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1">
    <w:name w:val="xl71"/>
    <w:basedOn w:val="a"/>
    <w:rsid w:val="001D018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2">
    <w:name w:val="xl72"/>
    <w:basedOn w:val="a"/>
    <w:rsid w:val="001D018D"/>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1D018D"/>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1D018D"/>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1D018D"/>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1D018D"/>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7">
    <w:name w:val="xl77"/>
    <w:basedOn w:val="a"/>
    <w:rsid w:val="001D018D"/>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1D018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9">
    <w:name w:val="xl79"/>
    <w:basedOn w:val="a"/>
    <w:rsid w:val="001D01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0">
    <w:name w:val="xl80"/>
    <w:basedOn w:val="a"/>
    <w:rsid w:val="001D018D"/>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1D018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2">
    <w:name w:val="xl82"/>
    <w:basedOn w:val="a"/>
    <w:rsid w:val="001D018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3">
    <w:name w:val="xl83"/>
    <w:basedOn w:val="a"/>
    <w:rsid w:val="001D018D"/>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4">
    <w:name w:val="xl84"/>
    <w:basedOn w:val="a"/>
    <w:rsid w:val="001D018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5">
    <w:name w:val="xl85"/>
    <w:basedOn w:val="a"/>
    <w:rsid w:val="001D018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6">
    <w:name w:val="xl86"/>
    <w:basedOn w:val="a"/>
    <w:rsid w:val="001D018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1D018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1D018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1D018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1D018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1D018D"/>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2">
    <w:name w:val="xl92"/>
    <w:basedOn w:val="a"/>
    <w:rsid w:val="001D018D"/>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3">
    <w:name w:val="xl93"/>
    <w:basedOn w:val="a"/>
    <w:rsid w:val="001D018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1D01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95">
    <w:name w:val="xl95"/>
    <w:basedOn w:val="a"/>
    <w:rsid w:val="001D01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96">
    <w:name w:val="xl96"/>
    <w:basedOn w:val="a"/>
    <w:rsid w:val="001D01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7">
    <w:name w:val="xl97"/>
    <w:basedOn w:val="a"/>
    <w:rsid w:val="001D01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8">
    <w:name w:val="xl98"/>
    <w:basedOn w:val="a"/>
    <w:rsid w:val="001D018D"/>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9">
    <w:name w:val="xl99"/>
    <w:basedOn w:val="a"/>
    <w:rsid w:val="001D018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1D018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1">
    <w:name w:val="xl101"/>
    <w:basedOn w:val="a"/>
    <w:rsid w:val="001D018D"/>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02">
    <w:name w:val="xl102"/>
    <w:basedOn w:val="a"/>
    <w:rsid w:val="001D018D"/>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1D018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1D018D"/>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1D018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1D018D"/>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1D018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1D018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09">
    <w:name w:val="xl109"/>
    <w:basedOn w:val="a"/>
    <w:rsid w:val="001D018D"/>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1D018D"/>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1D018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1D018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1D018D"/>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1D018D"/>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1D018D"/>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6">
    <w:name w:val="xl116"/>
    <w:basedOn w:val="a"/>
    <w:rsid w:val="001D018D"/>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17">
    <w:name w:val="xl117"/>
    <w:basedOn w:val="a"/>
    <w:rsid w:val="001D018D"/>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8">
    <w:name w:val="xl118"/>
    <w:basedOn w:val="a"/>
    <w:rsid w:val="001D018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9">
    <w:name w:val="xl119"/>
    <w:basedOn w:val="a"/>
    <w:rsid w:val="001D018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20">
    <w:name w:val="xl120"/>
    <w:basedOn w:val="a"/>
    <w:rsid w:val="001D018D"/>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1D018D"/>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1D018D"/>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23">
    <w:name w:val="xl123"/>
    <w:basedOn w:val="a"/>
    <w:rsid w:val="001D018D"/>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1D018D"/>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1D018D"/>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1D018D"/>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7">
    <w:name w:val="xl127"/>
    <w:basedOn w:val="a"/>
    <w:rsid w:val="001D018D"/>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1D018D"/>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1D018D"/>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1D018D"/>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1">
    <w:name w:val="xl131"/>
    <w:basedOn w:val="a"/>
    <w:rsid w:val="001D018D"/>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1D018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1D018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4">
    <w:name w:val="xl134"/>
    <w:basedOn w:val="a"/>
    <w:rsid w:val="001D018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5">
    <w:name w:val="xl135"/>
    <w:basedOn w:val="a"/>
    <w:rsid w:val="001D018D"/>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6">
    <w:name w:val="xl136"/>
    <w:basedOn w:val="a"/>
    <w:rsid w:val="001D018D"/>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37">
    <w:name w:val="xl137"/>
    <w:basedOn w:val="a"/>
    <w:rsid w:val="001D018D"/>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1D018D"/>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1D018D"/>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1D018D"/>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1D018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2">
    <w:name w:val="xl142"/>
    <w:basedOn w:val="a"/>
    <w:rsid w:val="001D018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1D018D"/>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44">
    <w:name w:val="xl144"/>
    <w:basedOn w:val="a"/>
    <w:rsid w:val="001D018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1D018D"/>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1D018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1D018D"/>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1D018D"/>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1D018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1D018D"/>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1D018D"/>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1D018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
    <w:rsid w:val="001D018D"/>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1D018D"/>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1D018D"/>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1D018D"/>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7">
    <w:name w:val="xl157"/>
    <w:basedOn w:val="a"/>
    <w:rsid w:val="001D018D"/>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8">
    <w:name w:val="xl158"/>
    <w:basedOn w:val="a"/>
    <w:rsid w:val="001D018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1D018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1D018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1D018D"/>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1D018D"/>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1D018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1D018D"/>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1D018D"/>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66">
    <w:name w:val="xl166"/>
    <w:basedOn w:val="a"/>
    <w:rsid w:val="001D018D"/>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1D018D"/>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1D018D"/>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1D018D"/>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1D018D"/>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1D018D"/>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1D018D"/>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1D018D"/>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1D018D"/>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1D018D"/>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1D018D"/>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1D01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1D018D"/>
  </w:style>
  <w:style w:type="paragraph" w:customStyle="1" w:styleId="c18">
    <w:name w:val="c18"/>
    <w:basedOn w:val="a"/>
    <w:rsid w:val="001D01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1D018D"/>
  </w:style>
  <w:style w:type="numbering" w:customStyle="1" w:styleId="2b">
    <w:name w:val="Нет списка2"/>
    <w:next w:val="a2"/>
    <w:uiPriority w:val="99"/>
    <w:semiHidden/>
    <w:unhideWhenUsed/>
    <w:rsid w:val="001D018D"/>
  </w:style>
  <w:style w:type="character" w:customStyle="1" w:styleId="c21">
    <w:name w:val="c21"/>
    <w:basedOn w:val="a0"/>
    <w:rsid w:val="001D018D"/>
  </w:style>
  <w:style w:type="paragraph" w:customStyle="1" w:styleId="xl177">
    <w:name w:val="xl177"/>
    <w:basedOn w:val="a"/>
    <w:rsid w:val="001D018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1D018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1D018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1D018D"/>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1D018D"/>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1D018D"/>
    <w:pPr>
      <w:spacing w:after="0" w:line="240" w:lineRule="auto"/>
    </w:pPr>
    <w:rPr>
      <w:rFonts w:ascii="Calibri" w:eastAsia="Times New Roman" w:hAnsi="Calibri" w:cs="Times New Roman"/>
      <w:lang w:eastAsia="ru-RU"/>
    </w:rPr>
  </w:style>
  <w:style w:type="paragraph" w:customStyle="1" w:styleId="1d">
    <w:name w:val="Обычный (веб)1"/>
    <w:basedOn w:val="a"/>
    <w:next w:val="afc"/>
    <w:qFormat/>
    <w:rsid w:val="001D018D"/>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1D018D"/>
    <w:rPr>
      <w:color w:val="605E5C"/>
      <w:shd w:val="clear" w:color="auto" w:fill="E1DFDD"/>
    </w:rPr>
  </w:style>
  <w:style w:type="table" w:customStyle="1" w:styleId="34">
    <w:name w:val="Сетка таблицы3"/>
    <w:basedOn w:val="a1"/>
    <w:next w:val="a3"/>
    <w:uiPriority w:val="39"/>
    <w:rsid w:val="001D018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D018D"/>
    <w:rPr>
      <w:rFonts w:ascii="Times New Roman" w:hAnsi="Times New Roman"/>
      <w:kern w:val="28"/>
      <w:sz w:val="24"/>
      <w:szCs w:val="24"/>
    </w:rPr>
  </w:style>
  <w:style w:type="table" w:customStyle="1" w:styleId="210">
    <w:name w:val="Сетка таблицы21"/>
    <w:basedOn w:val="a1"/>
    <w:next w:val="a3"/>
    <w:uiPriority w:val="39"/>
    <w:rsid w:val="001D018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1D018D"/>
    <w:rPr>
      <w:color w:val="605E5C"/>
      <w:shd w:val="clear" w:color="auto" w:fill="E1DFDD"/>
    </w:rPr>
  </w:style>
  <w:style w:type="paragraph" w:customStyle="1" w:styleId="ConsPlusCell">
    <w:name w:val="ConsPlusCell"/>
    <w:uiPriority w:val="99"/>
    <w:rsid w:val="001D018D"/>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1D018D"/>
    <w:rPr>
      <w:rFonts w:ascii="Calibri" w:eastAsia="Times New Roman" w:hAnsi="Calibri" w:cs="Times New Roman"/>
      <w:lang w:eastAsia="ru-RU"/>
    </w:rPr>
  </w:style>
  <w:style w:type="character" w:customStyle="1" w:styleId="FontStyle11">
    <w:name w:val="Font Style11"/>
    <w:uiPriority w:val="99"/>
    <w:rsid w:val="001D018D"/>
    <w:rPr>
      <w:rFonts w:ascii="Times New Roman" w:hAnsi="Times New Roman" w:cs="Times New Roman"/>
      <w:sz w:val="22"/>
      <w:szCs w:val="22"/>
    </w:rPr>
  </w:style>
  <w:style w:type="character" w:customStyle="1" w:styleId="212pt">
    <w:name w:val="Основной текст (2) + 12 pt"/>
    <w:aliases w:val="Полужирный2,Курсив1"/>
    <w:rsid w:val="001D018D"/>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D018D"/>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1D018D"/>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D018D"/>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1D018D"/>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D018D"/>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D018D"/>
    <w:pPr>
      <w:spacing w:after="0"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1D018D"/>
    <w:pPr>
      <w:spacing w:after="0"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1"/>
    <w:next w:val="a3"/>
    <w:uiPriority w:val="39"/>
    <w:rsid w:val="001D018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3"/>
    <w:rsid w:val="001D018D"/>
    <w:pPr>
      <w:spacing w:after="0" w:line="240" w:lineRule="auto"/>
    </w:pPr>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6060</Words>
  <Characters>34543</Characters>
  <Application>Microsoft Office Word</Application>
  <DocSecurity>0</DocSecurity>
  <Lines>287</Lines>
  <Paragraphs>81</Paragraphs>
  <ScaleCrop>false</ScaleCrop>
  <Company/>
  <LinksUpToDate>false</LinksUpToDate>
  <CharactersWithSpaces>40522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Воронина</dc:creator>
  <cp:keywords/>
  <dc:description/>
  <cp:lastModifiedBy>Людмила Воронина</cp:lastModifiedBy>
  <cp:revision>13</cp:revision>
  <dcterms:created xsi:type="dcterms:W3CDTF">2024-05-02T06:56:00Z</dcterms:created>
  <dcterms:modified xsi:type="dcterms:W3CDTF">2025-05-19T09:13:00Z</dcterms:modified>
</cp:coreProperties>
</file>