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25249" w14:textId="77777777" w:rsidR="00AD2982" w:rsidRPr="00D22D66" w:rsidRDefault="00AD2982" w:rsidP="00AD2982">
      <w:pPr>
        <w:spacing w:after="60" w:line="276" w:lineRule="auto"/>
        <w:jc w:val="right"/>
        <w:outlineLvl w:val="1"/>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Приложение 3.</w:t>
      </w:r>
      <w:r w:rsidR="00033B1A" w:rsidRPr="00D22D66">
        <w:rPr>
          <w:rFonts w:ascii="Times New Roman" w:eastAsia="Times New Roman" w:hAnsi="Times New Roman" w:cs="Times New Roman"/>
          <w:b/>
          <w:bCs/>
          <w:noProof/>
          <w:sz w:val="24"/>
          <w:szCs w:val="24"/>
          <w:lang w:eastAsia="ru-RU"/>
        </w:rPr>
        <w:t>3</w:t>
      </w:r>
      <w:r w:rsidR="00A348E0" w:rsidRPr="00D22D66">
        <w:rPr>
          <w:rFonts w:ascii="Times New Roman" w:eastAsia="Times New Roman" w:hAnsi="Times New Roman" w:cs="Times New Roman"/>
          <w:b/>
          <w:bCs/>
          <w:noProof/>
          <w:sz w:val="24"/>
          <w:szCs w:val="24"/>
          <w:lang w:eastAsia="ru-RU"/>
        </w:rPr>
        <w:t>5</w:t>
      </w:r>
    </w:p>
    <w:p w14:paraId="5ABB9C4D" w14:textId="77777777" w:rsidR="00AD2982" w:rsidRPr="00D22D66" w:rsidRDefault="00AD2982" w:rsidP="00AD2982">
      <w:pPr>
        <w:jc w:val="right"/>
        <w:rPr>
          <w:rFonts w:ascii="Times New Roman" w:hAnsi="Times New Roman" w:cs="Times New Roman"/>
          <w:b/>
          <w:i/>
          <w:sz w:val="24"/>
          <w:szCs w:val="24"/>
        </w:rPr>
      </w:pPr>
      <w:r w:rsidRPr="00D22D66">
        <w:rPr>
          <w:rFonts w:ascii="Times New Roman" w:hAnsi="Times New Roman" w:cs="Times New Roman"/>
          <w:bCs/>
          <w:sz w:val="24"/>
          <w:szCs w:val="24"/>
        </w:rPr>
        <w:t>к ППССЗ –ОПОП по специальности</w:t>
      </w:r>
      <w:r w:rsidRPr="00D22D66">
        <w:rPr>
          <w:rFonts w:ascii="Times New Roman" w:hAnsi="Times New Roman" w:cs="Times New Roman"/>
          <w:bCs/>
          <w:i/>
          <w:sz w:val="24"/>
          <w:szCs w:val="24"/>
        </w:rPr>
        <w:t xml:space="preserve"> </w:t>
      </w:r>
      <w:r w:rsidRPr="00D22D66">
        <w:rPr>
          <w:rFonts w:ascii="Times New Roman" w:hAnsi="Times New Roman" w:cs="Times New Roman"/>
          <w:bCs/>
          <w:i/>
          <w:sz w:val="24"/>
          <w:szCs w:val="24"/>
        </w:rPr>
        <w:br/>
      </w:r>
      <w:r w:rsidRPr="00D22D66">
        <w:rPr>
          <w:rFonts w:ascii="Times New Roman" w:hAnsi="Times New Roman" w:cs="Times New Roman"/>
          <w:bCs/>
          <w:sz w:val="24"/>
          <w:szCs w:val="24"/>
        </w:rPr>
        <w:t>25.02.08 Эксплуатация беспилотных авиационных систем</w:t>
      </w:r>
    </w:p>
    <w:p w14:paraId="6A681162" w14:textId="77777777" w:rsidR="00AD2982" w:rsidRPr="00D22D66" w:rsidRDefault="00AD2982" w:rsidP="00AD2982">
      <w:pPr>
        <w:jc w:val="center"/>
        <w:rPr>
          <w:rFonts w:ascii="Times New Roman" w:hAnsi="Times New Roman" w:cs="Times New Roman"/>
          <w:i/>
          <w:sz w:val="24"/>
          <w:szCs w:val="24"/>
        </w:rPr>
      </w:pPr>
    </w:p>
    <w:p w14:paraId="356FCD85" w14:textId="77777777" w:rsidR="00AD2982" w:rsidRPr="00D22D66" w:rsidRDefault="00AD2982" w:rsidP="00AD2982">
      <w:pPr>
        <w:jc w:val="center"/>
        <w:rPr>
          <w:rFonts w:ascii="Times New Roman" w:hAnsi="Times New Roman" w:cs="Times New Roman"/>
          <w:b/>
          <w:i/>
          <w:sz w:val="24"/>
          <w:szCs w:val="24"/>
        </w:rPr>
      </w:pPr>
    </w:p>
    <w:p w14:paraId="1D2C36E5" w14:textId="77777777" w:rsidR="00AD2982" w:rsidRPr="00D22D66" w:rsidRDefault="00AD2982" w:rsidP="00AD2982">
      <w:pPr>
        <w:jc w:val="center"/>
        <w:rPr>
          <w:rFonts w:ascii="Times New Roman" w:hAnsi="Times New Roman" w:cs="Times New Roman"/>
          <w:b/>
          <w:i/>
          <w:sz w:val="24"/>
          <w:szCs w:val="24"/>
        </w:rPr>
      </w:pPr>
    </w:p>
    <w:p w14:paraId="44429EEC" w14:textId="77777777" w:rsidR="00AD2982" w:rsidRPr="00D22D66" w:rsidRDefault="00AD2982" w:rsidP="00AD2982">
      <w:pPr>
        <w:jc w:val="center"/>
        <w:rPr>
          <w:rFonts w:ascii="Times New Roman" w:hAnsi="Times New Roman" w:cs="Times New Roman"/>
          <w:b/>
          <w:i/>
          <w:sz w:val="24"/>
          <w:szCs w:val="24"/>
        </w:rPr>
      </w:pPr>
    </w:p>
    <w:p w14:paraId="4AD79242" w14:textId="77777777" w:rsidR="00AD2982" w:rsidRPr="00D22D66" w:rsidRDefault="00AD2982" w:rsidP="00AD2982">
      <w:pPr>
        <w:jc w:val="center"/>
        <w:rPr>
          <w:rFonts w:ascii="Times New Roman" w:hAnsi="Times New Roman" w:cs="Times New Roman"/>
          <w:b/>
          <w:i/>
          <w:sz w:val="24"/>
          <w:szCs w:val="24"/>
        </w:rPr>
      </w:pPr>
    </w:p>
    <w:p w14:paraId="4B12D59A" w14:textId="77777777" w:rsidR="00AD2982" w:rsidRPr="00D22D66" w:rsidRDefault="00AD2982" w:rsidP="00AD2982">
      <w:pPr>
        <w:jc w:val="center"/>
        <w:rPr>
          <w:rFonts w:ascii="Times New Roman" w:hAnsi="Times New Roman" w:cs="Times New Roman"/>
          <w:b/>
          <w:i/>
          <w:sz w:val="24"/>
          <w:szCs w:val="24"/>
        </w:rPr>
      </w:pPr>
    </w:p>
    <w:p w14:paraId="2C9956CE" w14:textId="77777777" w:rsidR="00AD2982" w:rsidRPr="00D22D66" w:rsidRDefault="00AD2982" w:rsidP="00AD2982">
      <w:pPr>
        <w:jc w:val="center"/>
        <w:rPr>
          <w:rFonts w:ascii="Times New Roman" w:hAnsi="Times New Roman" w:cs="Times New Roman"/>
          <w:b/>
          <w:i/>
          <w:sz w:val="24"/>
          <w:szCs w:val="24"/>
        </w:rPr>
      </w:pPr>
    </w:p>
    <w:p w14:paraId="11A3D8DB" w14:textId="77777777" w:rsidR="00AD2982" w:rsidRPr="00D22D66" w:rsidRDefault="00AD2982" w:rsidP="00AD2982">
      <w:pPr>
        <w:jc w:val="center"/>
        <w:rPr>
          <w:rFonts w:ascii="Times New Roman" w:hAnsi="Times New Roman" w:cs="Times New Roman"/>
          <w:b/>
          <w:i/>
          <w:sz w:val="24"/>
          <w:szCs w:val="24"/>
        </w:rPr>
      </w:pPr>
    </w:p>
    <w:p w14:paraId="55C30FFD" w14:textId="77777777" w:rsidR="00AD2982" w:rsidRPr="00D22D66" w:rsidRDefault="00AD2982" w:rsidP="00AD2982">
      <w:pPr>
        <w:jc w:val="center"/>
        <w:rPr>
          <w:rFonts w:ascii="Times New Roman" w:hAnsi="Times New Roman" w:cs="Times New Roman"/>
          <w:b/>
          <w:i/>
          <w:sz w:val="24"/>
          <w:szCs w:val="24"/>
        </w:rPr>
      </w:pPr>
    </w:p>
    <w:p w14:paraId="37495339" w14:textId="77777777" w:rsidR="00AD2982" w:rsidRPr="00D22D66" w:rsidRDefault="00AD2982" w:rsidP="00AD2982">
      <w:pPr>
        <w:jc w:val="center"/>
        <w:rPr>
          <w:rFonts w:ascii="Times New Roman" w:hAnsi="Times New Roman" w:cs="Times New Roman"/>
          <w:b/>
          <w:i/>
          <w:sz w:val="24"/>
          <w:szCs w:val="24"/>
        </w:rPr>
      </w:pPr>
    </w:p>
    <w:p w14:paraId="130A8448" w14:textId="77777777" w:rsidR="00AD2982" w:rsidRPr="00D22D66" w:rsidRDefault="00AD2982" w:rsidP="00AD2982">
      <w:pPr>
        <w:jc w:val="center"/>
        <w:rPr>
          <w:rFonts w:ascii="Times New Roman" w:hAnsi="Times New Roman" w:cs="Times New Roman"/>
          <w:b/>
          <w:i/>
          <w:sz w:val="24"/>
          <w:szCs w:val="24"/>
        </w:rPr>
      </w:pPr>
    </w:p>
    <w:p w14:paraId="15817814" w14:textId="77777777" w:rsidR="00AD2982" w:rsidRPr="00D22D66" w:rsidRDefault="00AD2982" w:rsidP="00AD2982">
      <w:pPr>
        <w:jc w:val="center"/>
        <w:rPr>
          <w:rFonts w:ascii="Times New Roman" w:hAnsi="Times New Roman" w:cs="Times New Roman"/>
          <w:b/>
          <w:i/>
          <w:sz w:val="24"/>
          <w:szCs w:val="24"/>
        </w:rPr>
      </w:pPr>
    </w:p>
    <w:p w14:paraId="22E85A67" w14:textId="77777777" w:rsidR="00AD2982" w:rsidRPr="00D22D66" w:rsidRDefault="00AD2982" w:rsidP="00AD2982">
      <w:pPr>
        <w:jc w:val="center"/>
        <w:rPr>
          <w:rFonts w:ascii="Times New Roman" w:hAnsi="Times New Roman" w:cs="Times New Roman"/>
          <w:b/>
          <w:i/>
          <w:sz w:val="24"/>
          <w:szCs w:val="24"/>
        </w:rPr>
      </w:pPr>
    </w:p>
    <w:p w14:paraId="46E0F1AB" w14:textId="77777777" w:rsidR="00AD2982" w:rsidRPr="00D22D66" w:rsidRDefault="00AD2982" w:rsidP="00AD2982">
      <w:pPr>
        <w:jc w:val="center"/>
        <w:rPr>
          <w:rFonts w:ascii="Times New Roman" w:hAnsi="Times New Roman" w:cs="Times New Roman"/>
          <w:b/>
          <w:i/>
          <w:sz w:val="24"/>
          <w:szCs w:val="24"/>
        </w:rPr>
      </w:pPr>
    </w:p>
    <w:p w14:paraId="3EA3F534" w14:textId="77777777" w:rsidR="00AD2982" w:rsidRPr="00D22D66" w:rsidRDefault="00AD2982" w:rsidP="00AD2982">
      <w:pPr>
        <w:jc w:val="center"/>
        <w:rPr>
          <w:rFonts w:ascii="Times New Roman" w:hAnsi="Times New Roman" w:cs="Times New Roman"/>
          <w:b/>
          <w:i/>
          <w:sz w:val="24"/>
          <w:szCs w:val="24"/>
        </w:rPr>
      </w:pPr>
    </w:p>
    <w:p w14:paraId="33029BB1" w14:textId="77777777" w:rsidR="00AD2982" w:rsidRPr="00D22D66" w:rsidRDefault="00AD2982" w:rsidP="00AD2982">
      <w:pPr>
        <w:jc w:val="center"/>
        <w:rPr>
          <w:rFonts w:ascii="Times New Roman" w:eastAsia="Times New Roman" w:hAnsi="Times New Roman" w:cs="Times New Roman"/>
          <w:b/>
          <w:sz w:val="24"/>
          <w:szCs w:val="24"/>
          <w:lang w:eastAsia="ru-RU"/>
        </w:rPr>
      </w:pPr>
      <w:r w:rsidRPr="00D22D66">
        <w:rPr>
          <w:rFonts w:ascii="Times New Roman" w:eastAsia="Times New Roman" w:hAnsi="Times New Roman" w:cs="Times New Roman"/>
          <w:b/>
          <w:sz w:val="24"/>
          <w:szCs w:val="24"/>
          <w:lang w:eastAsia="ru-RU"/>
        </w:rPr>
        <w:t>РАБОЧАЯ ПРОГРАММА УЧЕБНОЙ ДИСЦИПЛИНЫ</w:t>
      </w:r>
    </w:p>
    <w:p w14:paraId="061B99F0" w14:textId="77777777" w:rsidR="00AD2982" w:rsidRPr="00D22D66" w:rsidRDefault="00AD2982" w:rsidP="00AD2982">
      <w:pPr>
        <w:jc w:val="center"/>
        <w:rPr>
          <w:rFonts w:ascii="Times New Roman" w:hAnsi="Times New Roman" w:cs="Times New Roman"/>
          <w:b/>
          <w:i/>
          <w:sz w:val="24"/>
          <w:szCs w:val="24"/>
          <w:u w:val="single"/>
        </w:rPr>
      </w:pPr>
    </w:p>
    <w:p w14:paraId="6BED4E59" w14:textId="77777777" w:rsidR="00AD2982" w:rsidRPr="00D22D66" w:rsidRDefault="00AD2982" w:rsidP="00AD2982">
      <w:pPr>
        <w:spacing w:line="276" w:lineRule="auto"/>
        <w:jc w:val="center"/>
        <w:rPr>
          <w:rFonts w:ascii="Times New Roman" w:eastAsia="Times New Roman" w:hAnsi="Times New Roman" w:cs="Times New Roman"/>
          <w:b/>
          <w:iCs/>
          <w:noProof/>
          <w:sz w:val="24"/>
          <w:szCs w:val="24"/>
          <w:lang w:eastAsia="ru-RU"/>
        </w:rPr>
      </w:pPr>
      <w:r w:rsidRPr="00D22D66">
        <w:rPr>
          <w:rFonts w:ascii="Times New Roman" w:eastAsia="Times New Roman" w:hAnsi="Times New Roman" w:cs="Times New Roman"/>
          <w:b/>
          <w:iCs/>
          <w:noProof/>
          <w:sz w:val="24"/>
          <w:szCs w:val="24"/>
          <w:lang w:eastAsia="ru-RU"/>
        </w:rPr>
        <w:t>ОП.10</w:t>
      </w:r>
      <w:r w:rsidRPr="00D22D66">
        <w:rPr>
          <w:rFonts w:ascii="Times New Roman" w:eastAsia="Times New Roman" w:hAnsi="Times New Roman" w:cs="Times New Roman"/>
          <w:b/>
          <w:iCs/>
          <w:sz w:val="24"/>
          <w:szCs w:val="24"/>
          <w:lang w:eastAsia="ru-RU"/>
        </w:rPr>
        <w:t xml:space="preserve"> </w:t>
      </w:r>
      <w:r w:rsidRPr="00D22D66">
        <w:rPr>
          <w:rFonts w:ascii="Times New Roman" w:eastAsia="Times New Roman" w:hAnsi="Times New Roman" w:cs="Times New Roman"/>
          <w:b/>
          <w:iCs/>
          <w:noProof/>
          <w:sz w:val="24"/>
          <w:szCs w:val="24"/>
          <w:lang w:eastAsia="ru-RU"/>
        </w:rPr>
        <w:t>Материаловедение</w:t>
      </w:r>
    </w:p>
    <w:p w14:paraId="09E39516" w14:textId="77777777" w:rsidR="00AD2982" w:rsidRPr="00D22D66" w:rsidRDefault="00AD2982" w:rsidP="00AD2982">
      <w:pPr>
        <w:spacing w:line="276" w:lineRule="auto"/>
        <w:jc w:val="center"/>
        <w:rPr>
          <w:rFonts w:ascii="Times New Roman" w:eastAsia="Times New Roman" w:hAnsi="Times New Roman" w:cs="Times New Roman"/>
          <w:b/>
          <w:iCs/>
          <w:noProof/>
          <w:sz w:val="24"/>
          <w:szCs w:val="24"/>
          <w:lang w:eastAsia="ru-RU"/>
        </w:rPr>
      </w:pPr>
      <w:r w:rsidRPr="00D22D66">
        <w:rPr>
          <w:rFonts w:ascii="Times New Roman" w:eastAsia="Times New Roman" w:hAnsi="Times New Roman" w:cs="Times New Roman"/>
          <w:b/>
          <w:iCs/>
          <w:noProof/>
          <w:sz w:val="24"/>
          <w:szCs w:val="24"/>
          <w:lang w:eastAsia="ru-RU"/>
        </w:rPr>
        <w:t xml:space="preserve">для специальности </w:t>
      </w:r>
    </w:p>
    <w:p w14:paraId="7ADB1E11" w14:textId="77777777" w:rsidR="00AD2982" w:rsidRPr="00D22D66" w:rsidRDefault="00AD2982" w:rsidP="00AD2982">
      <w:pPr>
        <w:jc w:val="center"/>
        <w:rPr>
          <w:rFonts w:ascii="Times New Roman" w:hAnsi="Times New Roman" w:cs="Times New Roman"/>
          <w:bCs/>
          <w:sz w:val="24"/>
          <w:szCs w:val="24"/>
        </w:rPr>
      </w:pPr>
      <w:r w:rsidRPr="00D22D66">
        <w:rPr>
          <w:rFonts w:ascii="Times New Roman" w:hAnsi="Times New Roman" w:cs="Times New Roman"/>
          <w:bCs/>
          <w:sz w:val="24"/>
          <w:szCs w:val="24"/>
        </w:rPr>
        <w:t>25.02.08 Эксплуатация беспилотных авиационных систем</w:t>
      </w:r>
    </w:p>
    <w:p w14:paraId="431D7167" w14:textId="77777777" w:rsidR="00AD2982" w:rsidRPr="00D22D66" w:rsidRDefault="00AD2982" w:rsidP="00AD2982">
      <w:pPr>
        <w:spacing w:line="360" w:lineRule="auto"/>
        <w:jc w:val="center"/>
        <w:rPr>
          <w:rFonts w:ascii="Times New Roman" w:hAnsi="Times New Roman"/>
          <w:i/>
          <w:sz w:val="24"/>
        </w:rPr>
      </w:pPr>
    </w:p>
    <w:p w14:paraId="5B9466BD" w14:textId="77777777" w:rsidR="00AD2982" w:rsidRPr="00D22D66" w:rsidRDefault="00AD2982" w:rsidP="00AD2982">
      <w:pPr>
        <w:spacing w:line="360" w:lineRule="auto"/>
        <w:jc w:val="center"/>
        <w:rPr>
          <w:rFonts w:ascii="Times New Roman" w:hAnsi="Times New Roman"/>
          <w:i/>
          <w:sz w:val="24"/>
        </w:rPr>
      </w:pPr>
      <w:r w:rsidRPr="00D22D66">
        <w:rPr>
          <w:rFonts w:ascii="Times New Roman" w:hAnsi="Times New Roman"/>
          <w:i/>
          <w:sz w:val="24"/>
        </w:rPr>
        <w:t xml:space="preserve">Базовая подготовка </w:t>
      </w:r>
    </w:p>
    <w:p w14:paraId="67365732" w14:textId="77777777" w:rsidR="00AD2982" w:rsidRPr="00D22D66" w:rsidRDefault="00AD2982" w:rsidP="00AD2982">
      <w:pPr>
        <w:spacing w:line="360" w:lineRule="auto"/>
        <w:jc w:val="center"/>
        <w:rPr>
          <w:rFonts w:ascii="Times New Roman" w:hAnsi="Times New Roman"/>
          <w:i/>
        </w:rPr>
      </w:pPr>
      <w:r w:rsidRPr="00D22D66">
        <w:rPr>
          <w:rFonts w:ascii="Times New Roman" w:hAnsi="Times New Roman"/>
          <w:i/>
        </w:rPr>
        <w:t>среднего профессионального образования</w:t>
      </w:r>
    </w:p>
    <w:p w14:paraId="2ABC00A4" w14:textId="19882831" w:rsidR="00AD2982" w:rsidRPr="00D22D66" w:rsidRDefault="00AD2982" w:rsidP="00AD2982">
      <w:pPr>
        <w:spacing w:line="360" w:lineRule="auto"/>
        <w:jc w:val="center"/>
        <w:rPr>
          <w:rFonts w:ascii="Times New Roman" w:hAnsi="Times New Roman"/>
          <w:i/>
          <w:sz w:val="24"/>
        </w:rPr>
      </w:pPr>
      <w:r w:rsidRPr="00D22D66">
        <w:rPr>
          <w:rFonts w:ascii="Times New Roman" w:hAnsi="Times New Roman"/>
          <w:i/>
          <w:sz w:val="24"/>
        </w:rPr>
        <w:t>(год начала подготовки: 202</w:t>
      </w:r>
      <w:r w:rsidR="00D606E7">
        <w:rPr>
          <w:rFonts w:ascii="Times New Roman" w:hAnsi="Times New Roman"/>
          <w:i/>
          <w:sz w:val="24"/>
        </w:rPr>
        <w:t>6</w:t>
      </w:r>
      <w:r w:rsidRPr="00D22D66">
        <w:rPr>
          <w:rFonts w:ascii="Times New Roman" w:hAnsi="Times New Roman"/>
          <w:i/>
          <w:sz w:val="24"/>
        </w:rPr>
        <w:t xml:space="preserve">) </w:t>
      </w:r>
    </w:p>
    <w:p w14:paraId="09716780" w14:textId="77777777" w:rsidR="00AD2982" w:rsidRPr="00D22D66" w:rsidRDefault="00AD2982" w:rsidP="00AD2982">
      <w:pPr>
        <w:jc w:val="center"/>
        <w:rPr>
          <w:rFonts w:ascii="Times New Roman" w:hAnsi="Times New Roman" w:cs="Times New Roman"/>
          <w:b/>
          <w:i/>
          <w:sz w:val="24"/>
          <w:szCs w:val="24"/>
        </w:rPr>
      </w:pPr>
    </w:p>
    <w:p w14:paraId="5E9C5DC2" w14:textId="77777777" w:rsidR="00AD2982" w:rsidRPr="00D22D66" w:rsidRDefault="00AD2982" w:rsidP="00AD2982">
      <w:pPr>
        <w:spacing w:line="276" w:lineRule="auto"/>
        <w:jc w:val="center"/>
        <w:rPr>
          <w:rFonts w:ascii="Times New Roman" w:eastAsia="Times New Roman" w:hAnsi="Times New Roman" w:cs="Times New Roman"/>
          <w:b/>
          <w:iCs/>
          <w:sz w:val="24"/>
          <w:szCs w:val="24"/>
          <w:lang w:eastAsia="ru-RU"/>
        </w:rPr>
      </w:pPr>
    </w:p>
    <w:p w14:paraId="2FC5C786" w14:textId="77777777" w:rsidR="00AD2982" w:rsidRPr="00D22D66" w:rsidRDefault="00AD2982" w:rsidP="00AD2982">
      <w:pPr>
        <w:jc w:val="center"/>
        <w:rPr>
          <w:rFonts w:ascii="Times New Roman" w:hAnsi="Times New Roman" w:cs="Times New Roman"/>
          <w:b/>
          <w:i/>
          <w:sz w:val="24"/>
          <w:szCs w:val="24"/>
        </w:rPr>
      </w:pPr>
    </w:p>
    <w:p w14:paraId="518436AC" w14:textId="77777777" w:rsidR="00AD2982" w:rsidRPr="00D22D66" w:rsidRDefault="00AD2982" w:rsidP="00AD2982">
      <w:pPr>
        <w:rPr>
          <w:rFonts w:ascii="Times New Roman" w:hAnsi="Times New Roman" w:cs="Times New Roman"/>
          <w:b/>
          <w:i/>
          <w:sz w:val="24"/>
          <w:szCs w:val="24"/>
        </w:rPr>
      </w:pPr>
    </w:p>
    <w:p w14:paraId="583239E7" w14:textId="77777777" w:rsidR="00AD2982" w:rsidRPr="00D22D66" w:rsidRDefault="00AD2982" w:rsidP="00AD2982">
      <w:pPr>
        <w:rPr>
          <w:rFonts w:ascii="Times New Roman" w:hAnsi="Times New Roman" w:cs="Times New Roman"/>
          <w:b/>
          <w:i/>
          <w:sz w:val="24"/>
          <w:szCs w:val="24"/>
        </w:rPr>
      </w:pPr>
    </w:p>
    <w:p w14:paraId="19E42F75" w14:textId="77777777" w:rsidR="00AD2982" w:rsidRPr="00D22D66" w:rsidRDefault="00AD2982" w:rsidP="00AD2982">
      <w:pPr>
        <w:rPr>
          <w:rFonts w:ascii="Times New Roman" w:hAnsi="Times New Roman" w:cs="Times New Roman"/>
          <w:b/>
          <w:i/>
          <w:sz w:val="24"/>
          <w:szCs w:val="24"/>
        </w:rPr>
      </w:pPr>
    </w:p>
    <w:p w14:paraId="61FD5B7E" w14:textId="77777777" w:rsidR="00AD2982" w:rsidRPr="00D22D66" w:rsidRDefault="00AD2982" w:rsidP="00AD2982">
      <w:pPr>
        <w:rPr>
          <w:rFonts w:ascii="Times New Roman" w:hAnsi="Times New Roman" w:cs="Times New Roman"/>
          <w:b/>
          <w:i/>
          <w:sz w:val="24"/>
          <w:szCs w:val="24"/>
        </w:rPr>
      </w:pPr>
    </w:p>
    <w:p w14:paraId="4FABCF42" w14:textId="77777777" w:rsidR="00AD2982" w:rsidRPr="00D22D66" w:rsidRDefault="00AD2982" w:rsidP="00AD2982">
      <w:pPr>
        <w:rPr>
          <w:rFonts w:ascii="Times New Roman" w:hAnsi="Times New Roman" w:cs="Times New Roman"/>
          <w:b/>
          <w:i/>
          <w:sz w:val="24"/>
          <w:szCs w:val="24"/>
        </w:rPr>
      </w:pPr>
    </w:p>
    <w:p w14:paraId="0D3AF2B1" w14:textId="77777777" w:rsidR="00AD2982" w:rsidRPr="00D22D66" w:rsidRDefault="00AD2982" w:rsidP="00AD2982">
      <w:pPr>
        <w:rPr>
          <w:rFonts w:ascii="Times New Roman" w:hAnsi="Times New Roman" w:cs="Times New Roman"/>
          <w:b/>
          <w:i/>
          <w:sz w:val="24"/>
          <w:szCs w:val="24"/>
        </w:rPr>
      </w:pPr>
    </w:p>
    <w:p w14:paraId="297D305E" w14:textId="77777777" w:rsidR="00AD2982" w:rsidRPr="00D22D66" w:rsidRDefault="00AD2982" w:rsidP="00AD2982">
      <w:pPr>
        <w:rPr>
          <w:rFonts w:ascii="Times New Roman" w:hAnsi="Times New Roman" w:cs="Times New Roman"/>
          <w:b/>
          <w:i/>
          <w:sz w:val="24"/>
          <w:szCs w:val="24"/>
        </w:rPr>
      </w:pPr>
    </w:p>
    <w:p w14:paraId="42B5453D" w14:textId="77777777" w:rsidR="00AD2982" w:rsidRPr="00D22D66" w:rsidRDefault="00AD2982" w:rsidP="00AD2982">
      <w:pPr>
        <w:rPr>
          <w:rFonts w:ascii="Times New Roman" w:hAnsi="Times New Roman" w:cs="Times New Roman"/>
          <w:b/>
          <w:i/>
          <w:sz w:val="24"/>
          <w:szCs w:val="24"/>
        </w:rPr>
      </w:pPr>
    </w:p>
    <w:p w14:paraId="3F2E0CC0" w14:textId="77777777" w:rsidR="00AD2982" w:rsidRPr="00D22D66" w:rsidRDefault="00AD2982" w:rsidP="00AD2982">
      <w:pPr>
        <w:rPr>
          <w:rFonts w:ascii="Times New Roman" w:hAnsi="Times New Roman" w:cs="Times New Roman"/>
          <w:b/>
          <w:i/>
          <w:sz w:val="24"/>
          <w:szCs w:val="24"/>
        </w:rPr>
      </w:pPr>
    </w:p>
    <w:p w14:paraId="64AC088D" w14:textId="77777777" w:rsidR="00AD2982" w:rsidRPr="00D22D66" w:rsidRDefault="00AD2982" w:rsidP="00AD2982">
      <w:pPr>
        <w:rPr>
          <w:rFonts w:ascii="Times New Roman" w:hAnsi="Times New Roman" w:cs="Times New Roman"/>
          <w:b/>
          <w:i/>
          <w:sz w:val="24"/>
          <w:szCs w:val="24"/>
        </w:rPr>
      </w:pPr>
    </w:p>
    <w:p w14:paraId="36D0EB28" w14:textId="77777777" w:rsidR="00AD2982" w:rsidRPr="00D22D66" w:rsidRDefault="00AD2982" w:rsidP="00AD2982">
      <w:pPr>
        <w:rPr>
          <w:rFonts w:ascii="Times New Roman" w:hAnsi="Times New Roman" w:cs="Times New Roman"/>
          <w:b/>
          <w:i/>
          <w:sz w:val="24"/>
          <w:szCs w:val="24"/>
        </w:rPr>
      </w:pPr>
    </w:p>
    <w:p w14:paraId="07DA2085" w14:textId="77777777" w:rsidR="00AD2982" w:rsidRPr="00D22D66" w:rsidRDefault="00AD2982" w:rsidP="00AD2982">
      <w:pPr>
        <w:rPr>
          <w:rFonts w:ascii="Times New Roman" w:hAnsi="Times New Roman" w:cs="Times New Roman"/>
          <w:b/>
          <w:i/>
          <w:sz w:val="24"/>
          <w:szCs w:val="24"/>
        </w:rPr>
      </w:pPr>
    </w:p>
    <w:p w14:paraId="561E50A0" w14:textId="77777777" w:rsidR="00AD2982" w:rsidRPr="00D22D66" w:rsidRDefault="00AD2982" w:rsidP="00AD2982">
      <w:pPr>
        <w:rPr>
          <w:rFonts w:ascii="Times New Roman" w:hAnsi="Times New Roman" w:cs="Times New Roman"/>
          <w:b/>
          <w:i/>
          <w:sz w:val="24"/>
          <w:szCs w:val="24"/>
        </w:rPr>
      </w:pPr>
    </w:p>
    <w:p w14:paraId="640800CF" w14:textId="77777777" w:rsidR="00AD2982" w:rsidRPr="00D22D66" w:rsidRDefault="00AD2982" w:rsidP="00AD2982">
      <w:pPr>
        <w:rPr>
          <w:rFonts w:ascii="Times New Roman" w:hAnsi="Times New Roman" w:cs="Times New Roman"/>
          <w:b/>
          <w:i/>
          <w:sz w:val="24"/>
          <w:szCs w:val="24"/>
        </w:rPr>
      </w:pPr>
    </w:p>
    <w:p w14:paraId="2213FA9D" w14:textId="77777777" w:rsidR="00AD2982" w:rsidRPr="00D22D66" w:rsidRDefault="00AD2982" w:rsidP="00AD2982">
      <w:pPr>
        <w:rPr>
          <w:rFonts w:ascii="Times New Roman" w:hAnsi="Times New Roman" w:cs="Times New Roman"/>
          <w:b/>
          <w:i/>
          <w:sz w:val="24"/>
          <w:szCs w:val="24"/>
        </w:rPr>
      </w:pPr>
    </w:p>
    <w:p w14:paraId="738224B6" w14:textId="77777777" w:rsidR="00AD2982" w:rsidRPr="00D22D66" w:rsidRDefault="00AD2982" w:rsidP="00AD2982">
      <w:pPr>
        <w:rPr>
          <w:rFonts w:ascii="Times New Roman" w:hAnsi="Times New Roman" w:cs="Times New Roman"/>
          <w:b/>
          <w:i/>
          <w:sz w:val="24"/>
          <w:szCs w:val="24"/>
        </w:rPr>
      </w:pPr>
    </w:p>
    <w:p w14:paraId="62C7457D" w14:textId="77777777" w:rsidR="00AD2982" w:rsidRPr="00D22D66" w:rsidRDefault="00AD2982" w:rsidP="00AD2982">
      <w:pPr>
        <w:rPr>
          <w:rFonts w:ascii="Times New Roman" w:hAnsi="Times New Roman" w:cs="Times New Roman"/>
          <w:b/>
          <w:i/>
          <w:sz w:val="24"/>
          <w:szCs w:val="24"/>
        </w:rPr>
      </w:pPr>
    </w:p>
    <w:p w14:paraId="11C1B17E" w14:textId="77777777" w:rsidR="00AD2982" w:rsidRPr="00D22D66" w:rsidRDefault="00AD2982" w:rsidP="00AD2982">
      <w:pPr>
        <w:rPr>
          <w:rFonts w:ascii="Times New Roman" w:hAnsi="Times New Roman" w:cs="Times New Roman"/>
          <w:b/>
          <w:i/>
          <w:sz w:val="24"/>
          <w:szCs w:val="24"/>
        </w:rPr>
      </w:pPr>
    </w:p>
    <w:p w14:paraId="4EC2E386" w14:textId="77777777" w:rsidR="00AD2982" w:rsidRPr="00D22D66" w:rsidRDefault="00AD2982" w:rsidP="00AD2982">
      <w:pPr>
        <w:rPr>
          <w:rFonts w:ascii="Times New Roman" w:hAnsi="Times New Roman" w:cs="Times New Roman"/>
          <w:b/>
          <w:i/>
          <w:sz w:val="24"/>
          <w:szCs w:val="24"/>
        </w:rPr>
      </w:pPr>
    </w:p>
    <w:p w14:paraId="259F60BA" w14:textId="77777777" w:rsidR="00AD2982" w:rsidRPr="00D22D66" w:rsidRDefault="00AD2982" w:rsidP="00AD2982">
      <w:pPr>
        <w:rPr>
          <w:rFonts w:ascii="Times New Roman" w:hAnsi="Times New Roman" w:cs="Times New Roman"/>
          <w:b/>
          <w:i/>
          <w:sz w:val="24"/>
          <w:szCs w:val="24"/>
        </w:rPr>
      </w:pPr>
    </w:p>
    <w:p w14:paraId="6E4E7943" w14:textId="77777777" w:rsidR="00AD2982" w:rsidRPr="00D22D66" w:rsidRDefault="00AD2982" w:rsidP="00AD2982">
      <w:pPr>
        <w:rPr>
          <w:rFonts w:ascii="Times New Roman" w:hAnsi="Times New Roman" w:cs="Times New Roman"/>
          <w:b/>
          <w:i/>
          <w:sz w:val="24"/>
          <w:szCs w:val="24"/>
        </w:rPr>
      </w:pPr>
    </w:p>
    <w:p w14:paraId="538EFA4C" w14:textId="77777777" w:rsidR="00AD2982" w:rsidRPr="00D22D66" w:rsidRDefault="00AD2982" w:rsidP="00AD2982">
      <w:pPr>
        <w:rPr>
          <w:rFonts w:ascii="Times New Roman" w:hAnsi="Times New Roman" w:cs="Times New Roman"/>
          <w:b/>
          <w:i/>
          <w:sz w:val="24"/>
          <w:szCs w:val="24"/>
        </w:rPr>
      </w:pPr>
    </w:p>
    <w:p w14:paraId="2F25124C" w14:textId="77777777" w:rsidR="00AD2982" w:rsidRPr="00D22D66" w:rsidRDefault="00AD2982" w:rsidP="00AD2982">
      <w:pPr>
        <w:rPr>
          <w:rFonts w:ascii="Times New Roman" w:hAnsi="Times New Roman" w:cs="Times New Roman"/>
          <w:b/>
          <w:i/>
          <w:sz w:val="24"/>
          <w:szCs w:val="24"/>
        </w:rPr>
      </w:pPr>
    </w:p>
    <w:p w14:paraId="3C3BBB89" w14:textId="77777777" w:rsidR="00AD2982" w:rsidRPr="00D22D66" w:rsidRDefault="00AD2982" w:rsidP="00AD2982">
      <w:pPr>
        <w:spacing w:after="200" w:line="276" w:lineRule="auto"/>
        <w:jc w:val="center"/>
        <w:rPr>
          <w:rFonts w:ascii="Times New Roman" w:hAnsi="Times New Roman" w:cs="Times New Roman"/>
          <w:b/>
          <w:iCs/>
          <w:sz w:val="24"/>
          <w:szCs w:val="24"/>
        </w:rPr>
      </w:pPr>
      <w:r w:rsidRPr="00D22D66">
        <w:rPr>
          <w:rFonts w:ascii="Times New Roman" w:hAnsi="Times New Roman" w:cs="Times New Roman"/>
          <w:b/>
          <w:iCs/>
          <w:sz w:val="24"/>
          <w:szCs w:val="24"/>
        </w:rPr>
        <w:t>СОДЕРЖАНИЕ</w:t>
      </w:r>
    </w:p>
    <w:p w14:paraId="5A964D03" w14:textId="77777777" w:rsidR="00AD2982" w:rsidRPr="00D22D66" w:rsidRDefault="00AD2982" w:rsidP="00AD2982">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D22D66" w:rsidRPr="00D22D66" w14:paraId="2C5BA4EA" w14:textId="77777777" w:rsidTr="00D05A16">
        <w:tc>
          <w:tcPr>
            <w:tcW w:w="7501" w:type="dxa"/>
          </w:tcPr>
          <w:p w14:paraId="5315488D"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ОБЩАЯ ХАРАКТЕРИСТИКА РАБОЧЕЙ ПРОГРАММЫ УЧЕБНОЙ ДИСЦИПЛИНЫ</w:t>
            </w:r>
          </w:p>
        </w:tc>
        <w:tc>
          <w:tcPr>
            <w:tcW w:w="1854" w:type="dxa"/>
          </w:tcPr>
          <w:p w14:paraId="728D289B" w14:textId="77777777" w:rsidR="00AD2982" w:rsidRPr="00D22D66" w:rsidRDefault="00AD2982" w:rsidP="00D05A16">
            <w:pPr>
              <w:rPr>
                <w:rFonts w:ascii="Times New Roman" w:hAnsi="Times New Roman" w:cs="Times New Roman"/>
                <w:b/>
                <w:sz w:val="24"/>
                <w:szCs w:val="24"/>
              </w:rPr>
            </w:pPr>
          </w:p>
        </w:tc>
      </w:tr>
      <w:tr w:rsidR="00D22D66" w:rsidRPr="00D22D66" w14:paraId="623481F8" w14:textId="77777777" w:rsidTr="00D05A16">
        <w:tc>
          <w:tcPr>
            <w:tcW w:w="7501" w:type="dxa"/>
          </w:tcPr>
          <w:p w14:paraId="52D28058"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СТРУКТУРА И СОДЕРЖАНИЕ УЧЕБНОЙ ДИСЦИПЛИНЫ</w:t>
            </w:r>
          </w:p>
          <w:p w14:paraId="709299EA"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УСЛОВИЯ РЕАЛИЗАЦИИ УЧЕБНОЙ ДИСЦИПЛИНЫ</w:t>
            </w:r>
          </w:p>
        </w:tc>
        <w:tc>
          <w:tcPr>
            <w:tcW w:w="1854" w:type="dxa"/>
          </w:tcPr>
          <w:p w14:paraId="4327A011" w14:textId="77777777" w:rsidR="00AD2982" w:rsidRPr="00D22D66" w:rsidRDefault="00AD2982" w:rsidP="00D05A16">
            <w:pPr>
              <w:rPr>
                <w:rFonts w:ascii="Times New Roman" w:hAnsi="Times New Roman" w:cs="Times New Roman"/>
                <w:b/>
                <w:sz w:val="24"/>
                <w:szCs w:val="24"/>
              </w:rPr>
            </w:pPr>
          </w:p>
        </w:tc>
      </w:tr>
      <w:tr w:rsidR="00D22D66" w:rsidRPr="00D22D66" w14:paraId="2F8CD9C3" w14:textId="77777777" w:rsidTr="00D05A16">
        <w:tc>
          <w:tcPr>
            <w:tcW w:w="7501" w:type="dxa"/>
          </w:tcPr>
          <w:p w14:paraId="136AE01D"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Fonts w:ascii="Times New Roman" w:hAnsi="Times New Roman" w:cs="Times New Roman"/>
                <w:b/>
                <w:sz w:val="24"/>
                <w:szCs w:val="24"/>
              </w:rPr>
              <w:t>КОНТРОЛЬ И ОЦЕНКА РЕЗУЛЬТАТОВ ОСВОЕНИЯ УЧЕБНОЙ ДИСЦИПЛИНЫ</w:t>
            </w:r>
          </w:p>
          <w:p w14:paraId="062463EC" w14:textId="77777777" w:rsidR="00AD2982" w:rsidRPr="00D22D66" w:rsidRDefault="00AD2982" w:rsidP="00D05A16">
            <w:pPr>
              <w:numPr>
                <w:ilvl w:val="0"/>
                <w:numId w:val="1"/>
              </w:numPr>
              <w:suppressAutoHyphens/>
              <w:spacing w:after="200" w:line="276" w:lineRule="auto"/>
              <w:rPr>
                <w:rFonts w:ascii="Times New Roman" w:hAnsi="Times New Roman" w:cs="Times New Roman"/>
                <w:b/>
                <w:sz w:val="24"/>
                <w:szCs w:val="24"/>
              </w:rPr>
            </w:pPr>
            <w:r w:rsidRPr="00D22D66">
              <w:rPr>
                <w:rStyle w:val="1f2"/>
                <w:rFonts w:ascii="Times New Roman" w:hAnsi="Times New Roman" w:cs="Times New Roman"/>
                <w:b/>
                <w:sz w:val="24"/>
              </w:rPr>
              <w:t>ПЕРЕЧЕНЬ ИСПОЛЬЗУЕМЫХ МЕТОДОВ ОБУЧЕНИЯ</w:t>
            </w:r>
          </w:p>
          <w:p w14:paraId="3D1A0EBB" w14:textId="77777777" w:rsidR="00AD2982" w:rsidRPr="00D22D66" w:rsidRDefault="00AD2982" w:rsidP="00D05A16">
            <w:pPr>
              <w:suppressAutoHyphens/>
              <w:rPr>
                <w:rFonts w:ascii="Times New Roman" w:hAnsi="Times New Roman" w:cs="Times New Roman"/>
                <w:b/>
                <w:sz w:val="24"/>
                <w:szCs w:val="24"/>
              </w:rPr>
            </w:pPr>
          </w:p>
        </w:tc>
        <w:tc>
          <w:tcPr>
            <w:tcW w:w="1854" w:type="dxa"/>
          </w:tcPr>
          <w:p w14:paraId="2BB3E60A" w14:textId="77777777" w:rsidR="00AD2982" w:rsidRPr="00D22D66" w:rsidRDefault="00AD2982" w:rsidP="00D05A16">
            <w:pPr>
              <w:rPr>
                <w:rFonts w:ascii="Times New Roman" w:hAnsi="Times New Roman" w:cs="Times New Roman"/>
                <w:b/>
                <w:sz w:val="24"/>
                <w:szCs w:val="24"/>
              </w:rPr>
            </w:pPr>
          </w:p>
        </w:tc>
      </w:tr>
    </w:tbl>
    <w:p w14:paraId="498AD64C" w14:textId="77777777" w:rsidR="00AD2982" w:rsidRPr="00D22D66" w:rsidRDefault="00AD2982" w:rsidP="00AD2982">
      <w:pPr>
        <w:suppressAutoHyphens/>
        <w:spacing w:line="276" w:lineRule="auto"/>
        <w:contextualSpacing/>
        <w:jc w:val="center"/>
        <w:rPr>
          <w:rFonts w:ascii="Times New Roman" w:hAnsi="Times New Roman" w:cs="Times New Roman"/>
          <w:b/>
          <w:sz w:val="24"/>
          <w:szCs w:val="24"/>
        </w:rPr>
      </w:pPr>
      <w:r w:rsidRPr="00D22D66">
        <w:rPr>
          <w:rFonts w:ascii="Times New Roman" w:hAnsi="Times New Roman" w:cs="Times New Roman"/>
          <w:b/>
          <w:i/>
          <w:sz w:val="24"/>
          <w:szCs w:val="24"/>
          <w:u w:val="single"/>
        </w:rPr>
        <w:br w:type="page"/>
      </w:r>
      <w:r w:rsidRPr="00D22D66">
        <w:rPr>
          <w:rFonts w:ascii="Times New Roman" w:hAnsi="Times New Roman" w:cs="Times New Roman"/>
          <w:b/>
          <w:sz w:val="24"/>
          <w:szCs w:val="24"/>
        </w:rPr>
        <w:lastRenderedPageBreak/>
        <w:t>1. ОБЩАЯ ХАРАКТЕРИСТИКА РАБОЧЕЙ ПРОГРАММЫ УЧЕБНОЙ ДИСЦИПЛИНЫ</w:t>
      </w:r>
    </w:p>
    <w:p w14:paraId="6E4BEDE2" w14:textId="77777777" w:rsidR="00AD2982" w:rsidRPr="00D22D66" w:rsidRDefault="00AD2982" w:rsidP="00AD2982">
      <w:pPr>
        <w:spacing w:line="276" w:lineRule="auto"/>
        <w:jc w:val="center"/>
        <w:rPr>
          <w:rFonts w:ascii="Times New Roman" w:eastAsia="Times New Roman" w:hAnsi="Times New Roman" w:cs="Times New Roman"/>
          <w:b/>
          <w:iCs/>
          <w:sz w:val="24"/>
          <w:szCs w:val="24"/>
          <w:lang w:eastAsia="ru-RU"/>
        </w:rPr>
      </w:pPr>
      <w:r w:rsidRPr="00D22D66">
        <w:rPr>
          <w:rFonts w:ascii="Times New Roman" w:eastAsia="Times New Roman" w:hAnsi="Times New Roman" w:cs="Times New Roman"/>
          <w:b/>
          <w:iCs/>
          <w:sz w:val="24"/>
          <w:szCs w:val="24"/>
          <w:lang w:eastAsia="ru-RU"/>
        </w:rPr>
        <w:t>«</w:t>
      </w:r>
      <w:r w:rsidRPr="00D22D66">
        <w:rPr>
          <w:rFonts w:ascii="Times New Roman" w:eastAsia="Times New Roman" w:hAnsi="Times New Roman" w:cs="Times New Roman"/>
          <w:b/>
          <w:bCs/>
          <w:iCs/>
          <w:noProof/>
          <w:sz w:val="24"/>
          <w:szCs w:val="24"/>
          <w:lang w:eastAsia="ru-RU"/>
        </w:rPr>
        <w:t>ОП.10</w:t>
      </w:r>
      <w:r w:rsidRPr="00D22D66">
        <w:rPr>
          <w:rFonts w:ascii="Times New Roman" w:eastAsia="Times New Roman" w:hAnsi="Times New Roman" w:cs="Times New Roman"/>
          <w:b/>
          <w:bCs/>
          <w:iCs/>
          <w:sz w:val="24"/>
          <w:szCs w:val="24"/>
          <w:lang w:eastAsia="ru-RU"/>
        </w:rPr>
        <w:t xml:space="preserve"> </w:t>
      </w:r>
      <w:r w:rsidRPr="00D22D66">
        <w:rPr>
          <w:rFonts w:ascii="Times New Roman" w:eastAsia="Times New Roman" w:hAnsi="Times New Roman" w:cs="Times New Roman"/>
          <w:b/>
          <w:bCs/>
          <w:iCs/>
          <w:noProof/>
          <w:sz w:val="24"/>
          <w:szCs w:val="24"/>
          <w:lang w:eastAsia="ru-RU"/>
        </w:rPr>
        <w:t>Материаловедение</w:t>
      </w:r>
      <w:r w:rsidRPr="00D22D66">
        <w:rPr>
          <w:rFonts w:ascii="Times New Roman" w:eastAsia="Times New Roman" w:hAnsi="Times New Roman" w:cs="Times New Roman"/>
          <w:b/>
          <w:iCs/>
          <w:sz w:val="24"/>
          <w:szCs w:val="24"/>
          <w:lang w:eastAsia="ru-RU"/>
        </w:rPr>
        <w:t>»</w:t>
      </w:r>
    </w:p>
    <w:p w14:paraId="71F1F3DB" w14:textId="77777777" w:rsidR="00AD2982" w:rsidRPr="00D22D66" w:rsidRDefault="00AD2982" w:rsidP="00AD2982">
      <w:pPr>
        <w:spacing w:line="276" w:lineRule="auto"/>
        <w:ind w:firstLine="709"/>
        <w:jc w:val="center"/>
        <w:rPr>
          <w:rFonts w:ascii="Times New Roman" w:eastAsia="Times New Roman" w:hAnsi="Times New Roman" w:cs="Times New Roman"/>
          <w:sz w:val="24"/>
          <w:szCs w:val="24"/>
          <w:vertAlign w:val="superscript"/>
          <w:lang w:eastAsia="ru-RU"/>
        </w:rPr>
      </w:pPr>
    </w:p>
    <w:p w14:paraId="6A250308" w14:textId="77777777" w:rsidR="00AD2982" w:rsidRPr="00D22D66" w:rsidRDefault="00AD2982" w:rsidP="00AD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8F22818" w14:textId="77777777" w:rsidR="00AD2982" w:rsidRPr="00D22D66" w:rsidRDefault="00AD2982" w:rsidP="00AD29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Учебная дисциплина «</w:t>
      </w:r>
      <w:r w:rsidRPr="00D22D66">
        <w:rPr>
          <w:rFonts w:ascii="Times New Roman" w:eastAsia="Times New Roman" w:hAnsi="Times New Roman" w:cs="Times New Roman"/>
          <w:iCs/>
          <w:noProof/>
          <w:sz w:val="24"/>
          <w:szCs w:val="24"/>
          <w:lang w:eastAsia="ru-RU"/>
        </w:rPr>
        <w:t>ОП.10</w:t>
      </w:r>
      <w:r w:rsidRPr="00D22D66">
        <w:rPr>
          <w:rFonts w:ascii="Times New Roman" w:eastAsia="Times New Roman" w:hAnsi="Times New Roman" w:cs="Times New Roman"/>
          <w:iCs/>
          <w:sz w:val="24"/>
          <w:szCs w:val="24"/>
          <w:lang w:eastAsia="ru-RU"/>
        </w:rPr>
        <w:t xml:space="preserve"> </w:t>
      </w:r>
      <w:r w:rsidRPr="00D22D66">
        <w:rPr>
          <w:rFonts w:ascii="Times New Roman" w:eastAsia="Times New Roman" w:hAnsi="Times New Roman" w:cs="Times New Roman"/>
          <w:iCs/>
          <w:noProof/>
          <w:sz w:val="24"/>
          <w:szCs w:val="24"/>
          <w:lang w:eastAsia="ru-RU"/>
        </w:rPr>
        <w:t>Материаловедение</w:t>
      </w:r>
      <w:r w:rsidRPr="00D22D66">
        <w:rPr>
          <w:rFonts w:ascii="Times New Roman" w:eastAsia="Times New Roman" w:hAnsi="Times New Roman" w:cs="Times New Roman"/>
          <w:iCs/>
          <w:sz w:val="24"/>
          <w:szCs w:val="24"/>
          <w:lang w:eastAsia="ru-RU"/>
        </w:rPr>
        <w:t>»</w:t>
      </w:r>
      <w:r w:rsidRPr="00D22D66">
        <w:rPr>
          <w:rFonts w:ascii="Times New Roman" w:eastAsia="Times New Roman" w:hAnsi="Times New Roman" w:cs="Times New Roman"/>
          <w:sz w:val="24"/>
          <w:szCs w:val="24"/>
          <w:lang w:eastAsia="ru-RU"/>
        </w:rPr>
        <w:t xml:space="preserve"> является обязательной частью </w:t>
      </w:r>
      <w:r w:rsidRPr="00D22D66">
        <w:rPr>
          <w:rFonts w:ascii="Times New Roman" w:eastAsia="Times New Roman" w:hAnsi="Times New Roman" w:cs="Times New Roman"/>
          <w:noProof/>
          <w:sz w:val="24"/>
          <w:szCs w:val="24"/>
          <w:lang w:eastAsia="ru-RU"/>
        </w:rPr>
        <w:t>общепрофессионального</w:t>
      </w:r>
      <w:r w:rsidRPr="00D22D66">
        <w:rPr>
          <w:rFonts w:ascii="Times New Roman" w:eastAsia="Times New Roman" w:hAnsi="Times New Roman" w:cs="Times New Roman"/>
          <w:sz w:val="24"/>
          <w:szCs w:val="24"/>
          <w:lang w:eastAsia="ru-RU"/>
        </w:rPr>
        <w:t xml:space="preserve"> цикла в соответствии с ФГОС СПО по специальности</w:t>
      </w:r>
      <w:r w:rsidRPr="00D22D66">
        <w:rPr>
          <w:rFonts w:ascii="Times New Roman" w:eastAsia="Times New Roman" w:hAnsi="Times New Roman" w:cs="Times New Roman"/>
          <w:i/>
          <w:iCs/>
          <w:sz w:val="24"/>
          <w:szCs w:val="24"/>
          <w:lang w:eastAsia="ru-RU"/>
        </w:rPr>
        <w:t xml:space="preserve"> </w:t>
      </w:r>
      <w:r w:rsidRPr="00D22D66">
        <w:rPr>
          <w:rFonts w:ascii="Times New Roman" w:hAnsi="Times New Roman" w:cs="Times New Roman"/>
          <w:sz w:val="24"/>
          <w:szCs w:val="24"/>
        </w:rPr>
        <w:t>25.02.08 Эксплуатация беспилотных авиационных систем</w:t>
      </w:r>
      <w:r w:rsidRPr="00D22D66">
        <w:rPr>
          <w:rFonts w:ascii="Times New Roman" w:eastAsia="Times New Roman" w:hAnsi="Times New Roman" w:cs="Times New Roman"/>
          <w:sz w:val="24"/>
          <w:szCs w:val="24"/>
          <w:lang w:eastAsia="ru-RU"/>
        </w:rPr>
        <w:t xml:space="preserve">. </w:t>
      </w:r>
    </w:p>
    <w:p w14:paraId="6CF8E08E" w14:textId="77777777" w:rsidR="00AD2982" w:rsidRPr="00D22D66" w:rsidRDefault="00AD2982" w:rsidP="00AD29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D22D66">
        <w:rPr>
          <w:rFonts w:ascii="Times New Roman" w:eastAsia="Times New Roman" w:hAnsi="Times New Roman" w:cs="Times New Roman"/>
          <w:noProof/>
          <w:sz w:val="24"/>
          <w:szCs w:val="24"/>
          <w:lang w:eastAsia="ru-RU"/>
        </w:rPr>
        <w:t>ОК 01</w:t>
      </w:r>
      <w:r w:rsidRPr="00D22D66">
        <w:rPr>
          <w:rFonts w:ascii="Times New Roman" w:eastAsia="Times New Roman" w:hAnsi="Times New Roman" w:cs="Times New Roman"/>
          <w:i/>
          <w:sz w:val="24"/>
          <w:szCs w:val="24"/>
          <w:lang w:eastAsia="ru-RU"/>
        </w:rPr>
        <w:t>.</w:t>
      </w:r>
    </w:p>
    <w:p w14:paraId="788C522A" w14:textId="77777777" w:rsidR="00AD2982" w:rsidRPr="00D22D66" w:rsidRDefault="00AD2982" w:rsidP="00AD2982">
      <w:pPr>
        <w:spacing w:line="276" w:lineRule="auto"/>
        <w:ind w:firstLine="709"/>
        <w:contextualSpacing/>
        <w:rPr>
          <w:rFonts w:ascii="Times New Roman" w:hAnsi="Times New Roman" w:cs="Times New Roman"/>
          <w:b/>
          <w:sz w:val="24"/>
          <w:szCs w:val="24"/>
        </w:rPr>
      </w:pPr>
      <w:r w:rsidRPr="00D22D66">
        <w:rPr>
          <w:rFonts w:ascii="Times New Roman" w:hAnsi="Times New Roman" w:cs="Times New Roman"/>
          <w:b/>
          <w:sz w:val="24"/>
          <w:szCs w:val="24"/>
        </w:rPr>
        <w:t>1.2. Цель и планируемые результаты освоения дисциплины:</w:t>
      </w:r>
    </w:p>
    <w:p w14:paraId="3A3901E8" w14:textId="77777777" w:rsidR="00AD2982" w:rsidRPr="00D22D66" w:rsidRDefault="00AD2982" w:rsidP="00AD2982">
      <w:pPr>
        <w:suppressAutoHyphens/>
        <w:spacing w:line="276" w:lineRule="auto"/>
        <w:ind w:firstLine="709"/>
        <w:contextualSpacing/>
        <w:jc w:val="both"/>
        <w:rPr>
          <w:rFonts w:ascii="Times New Roman" w:hAnsi="Times New Roman" w:cs="Times New Roman"/>
          <w:sz w:val="24"/>
          <w:szCs w:val="24"/>
        </w:rPr>
      </w:pPr>
      <w:r w:rsidRPr="00D22D66">
        <w:rPr>
          <w:rFonts w:ascii="Times New Roman" w:hAnsi="Times New Roman" w:cs="Times New Roman"/>
          <w:sz w:val="24"/>
          <w:szCs w:val="24"/>
        </w:rPr>
        <w:t xml:space="preserve">В рамках программы учебной дисциплины обучающимися осваиваются умения </w:t>
      </w:r>
      <w:r w:rsidRPr="00D22D66">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4536"/>
      </w:tblGrid>
      <w:tr w:rsidR="00D22D66" w:rsidRPr="00D22D66" w14:paraId="792AF367" w14:textId="77777777" w:rsidTr="00D05A16">
        <w:trPr>
          <w:trHeight w:val="649"/>
        </w:trPr>
        <w:tc>
          <w:tcPr>
            <w:tcW w:w="1271" w:type="dxa"/>
            <w:hideMark/>
          </w:tcPr>
          <w:p w14:paraId="380AE372"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Код</w:t>
            </w:r>
          </w:p>
          <w:p w14:paraId="14C44ECE"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ПК, ОК</w:t>
            </w:r>
          </w:p>
        </w:tc>
        <w:tc>
          <w:tcPr>
            <w:tcW w:w="3827" w:type="dxa"/>
            <w:hideMark/>
          </w:tcPr>
          <w:p w14:paraId="4A0FE5C4"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Умения</w:t>
            </w:r>
          </w:p>
        </w:tc>
        <w:tc>
          <w:tcPr>
            <w:tcW w:w="4536" w:type="dxa"/>
            <w:hideMark/>
          </w:tcPr>
          <w:p w14:paraId="5EEE5B21" w14:textId="77777777" w:rsidR="00AD2982" w:rsidRPr="00D22D66" w:rsidRDefault="00AD2982" w:rsidP="00D05A16">
            <w:pPr>
              <w:suppressAutoHyphens/>
              <w:jc w:val="center"/>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Знания</w:t>
            </w:r>
          </w:p>
        </w:tc>
      </w:tr>
      <w:tr w:rsidR="00D22D66" w:rsidRPr="00D22D66" w14:paraId="4AB8FEE1" w14:textId="77777777" w:rsidTr="00D05A16">
        <w:trPr>
          <w:trHeight w:val="212"/>
        </w:trPr>
        <w:tc>
          <w:tcPr>
            <w:tcW w:w="1271" w:type="dxa"/>
            <w:vMerge w:val="restart"/>
          </w:tcPr>
          <w:p w14:paraId="7FC89E44"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ПК 1.5</w:t>
            </w:r>
          </w:p>
          <w:p w14:paraId="4E6C8D9D"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3581A411"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распознавать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классифицировать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конструкционные</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сырьевые</w:t>
            </w:r>
            <w:r w:rsidRPr="00D22D66">
              <w:rPr>
                <w:rFonts w:ascii="Times New Roman" w:eastAsia="Times New Roman" w:hAnsi="Times New Roman"/>
                <w:spacing w:val="60"/>
                <w:sz w:val="24"/>
              </w:rPr>
              <w:t xml:space="preserve"> </w:t>
            </w:r>
            <w:r w:rsidRPr="00D22D66">
              <w:rPr>
                <w:rFonts w:ascii="Times New Roman" w:eastAsia="Times New Roman" w:hAnsi="Times New Roman"/>
                <w:sz w:val="24"/>
              </w:rPr>
              <w:t>материалы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по внешнему виду, происхождению,</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свойствам;</w:t>
            </w:r>
          </w:p>
        </w:tc>
        <w:tc>
          <w:tcPr>
            <w:tcW w:w="4536" w:type="dxa"/>
          </w:tcPr>
          <w:p w14:paraId="497FE675"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основные</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виды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сырьевых,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металлических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неметаллических</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материалов;</w:t>
            </w:r>
          </w:p>
        </w:tc>
      </w:tr>
      <w:tr w:rsidR="00D22D66" w:rsidRPr="00D22D66" w14:paraId="06E72421" w14:textId="77777777" w:rsidTr="00D05A16">
        <w:trPr>
          <w:trHeight w:val="212"/>
        </w:trPr>
        <w:tc>
          <w:tcPr>
            <w:tcW w:w="1271" w:type="dxa"/>
            <w:vMerge/>
          </w:tcPr>
          <w:p w14:paraId="3616D88D"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257E78C2"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подбирать материалы по</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назначению</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условиям</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эксплуатации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выполнения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работ;</w:t>
            </w:r>
          </w:p>
        </w:tc>
        <w:tc>
          <w:tcPr>
            <w:tcW w:w="4536" w:type="dxa"/>
          </w:tcPr>
          <w:p w14:paraId="7FEB74A7"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классификацию, свойства, маркировку и</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область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применения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материалов, принципы их выбора для применения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производстве;</w:t>
            </w:r>
          </w:p>
        </w:tc>
      </w:tr>
      <w:tr w:rsidR="00D22D66" w:rsidRPr="00D22D66" w14:paraId="5A1C9B1D" w14:textId="77777777" w:rsidTr="00D05A16">
        <w:trPr>
          <w:trHeight w:val="212"/>
        </w:trPr>
        <w:tc>
          <w:tcPr>
            <w:tcW w:w="1271" w:type="dxa"/>
            <w:vMerge w:val="restart"/>
          </w:tcPr>
          <w:p w14:paraId="6C61CA65"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ПК 2.5</w:t>
            </w:r>
          </w:p>
          <w:p w14:paraId="7E9E7EAC"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216E8199"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выбирать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расшифровывать марки конструкционных</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материалов;</w:t>
            </w:r>
          </w:p>
        </w:tc>
        <w:tc>
          <w:tcPr>
            <w:tcW w:w="4536" w:type="dxa"/>
          </w:tcPr>
          <w:p w14:paraId="276EA0D4"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основные сведения о назначении и свойствах металлов и сплавов, о технологии 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производства;</w:t>
            </w:r>
          </w:p>
        </w:tc>
      </w:tr>
      <w:tr w:rsidR="00D22D66" w:rsidRPr="00D22D66" w14:paraId="39C4F17C" w14:textId="77777777" w:rsidTr="00D05A16">
        <w:trPr>
          <w:trHeight w:val="212"/>
        </w:trPr>
        <w:tc>
          <w:tcPr>
            <w:tcW w:w="1271" w:type="dxa"/>
            <w:vMerge/>
          </w:tcPr>
          <w:p w14:paraId="167786EC"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027FC7FB"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определять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твердость</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металлов;</w:t>
            </w:r>
          </w:p>
        </w:tc>
        <w:tc>
          <w:tcPr>
            <w:tcW w:w="4536" w:type="dxa"/>
          </w:tcPr>
          <w:p w14:paraId="7B279D28"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особенности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старения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металлов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сплавов,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закономерности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процессов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кристаллизации</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структурообразования;</w:t>
            </w:r>
          </w:p>
        </w:tc>
      </w:tr>
      <w:tr w:rsidR="00D22D66" w:rsidRPr="00D22D66" w14:paraId="0319ACA5" w14:textId="77777777" w:rsidTr="00D05A16">
        <w:trPr>
          <w:trHeight w:val="212"/>
        </w:trPr>
        <w:tc>
          <w:tcPr>
            <w:tcW w:w="1271" w:type="dxa"/>
            <w:vMerge w:val="restart"/>
          </w:tcPr>
          <w:p w14:paraId="5370E675"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ПК 3.5</w:t>
            </w:r>
          </w:p>
          <w:p w14:paraId="2D45EA20"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6E339C5F"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определять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режимы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отжига, закалки и отпуска стали;</w:t>
            </w:r>
          </w:p>
        </w:tc>
        <w:tc>
          <w:tcPr>
            <w:tcW w:w="4536" w:type="dxa"/>
          </w:tcPr>
          <w:p w14:paraId="4D02E50B"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виды обработки металлов и сплавов;</w:t>
            </w:r>
            <w:r w:rsidRPr="00D22D66">
              <w:rPr>
                <w:rFonts w:ascii="Times New Roman" w:eastAsia="Times New Roman" w:hAnsi="Times New Roman"/>
                <w:spacing w:val="1"/>
                <w:sz w:val="24"/>
              </w:rPr>
              <w:t xml:space="preserve"> </w:t>
            </w:r>
          </w:p>
        </w:tc>
      </w:tr>
      <w:tr w:rsidR="00D22D66" w:rsidRPr="00D22D66" w14:paraId="2476C708" w14:textId="77777777" w:rsidTr="00D05A16">
        <w:trPr>
          <w:trHeight w:val="212"/>
        </w:trPr>
        <w:tc>
          <w:tcPr>
            <w:tcW w:w="1271" w:type="dxa"/>
            <w:vMerge/>
          </w:tcPr>
          <w:p w14:paraId="0B00DAA9"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3AD13906"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подбирать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способы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режимы обработки металлов</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(литьем, давлением, сваркой,</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резанием</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др.)</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изготовления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различных</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деталей</w:t>
            </w:r>
          </w:p>
        </w:tc>
        <w:tc>
          <w:tcPr>
            <w:tcW w:w="4536" w:type="dxa"/>
          </w:tcPr>
          <w:p w14:paraId="07856B6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сущность</w:t>
            </w:r>
            <w:r w:rsidRPr="00D22D66">
              <w:rPr>
                <w:rFonts w:ascii="Times New Roman" w:eastAsia="Times New Roman" w:hAnsi="Times New Roman"/>
                <w:spacing w:val="35"/>
                <w:sz w:val="24"/>
              </w:rPr>
              <w:t xml:space="preserve"> </w:t>
            </w:r>
            <w:r w:rsidRPr="00D22D66">
              <w:rPr>
                <w:rFonts w:ascii="Times New Roman" w:eastAsia="Times New Roman" w:hAnsi="Times New Roman"/>
                <w:sz w:val="24"/>
              </w:rPr>
              <w:t>технологических</w:t>
            </w:r>
            <w:r w:rsidRPr="00D22D66">
              <w:rPr>
                <w:rFonts w:ascii="Times New Roman" w:eastAsia="Times New Roman" w:hAnsi="Times New Roman"/>
                <w:spacing w:val="28"/>
                <w:sz w:val="24"/>
              </w:rPr>
              <w:t xml:space="preserve"> </w:t>
            </w:r>
            <w:r w:rsidRPr="00D22D66">
              <w:rPr>
                <w:rFonts w:ascii="Times New Roman" w:eastAsia="Times New Roman" w:hAnsi="Times New Roman"/>
                <w:sz w:val="24"/>
              </w:rPr>
              <w:t>процессов литья, сварки, обработки металлов давлением</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резанием;</w:t>
            </w:r>
          </w:p>
        </w:tc>
      </w:tr>
      <w:tr w:rsidR="00D22D66" w:rsidRPr="00D22D66" w14:paraId="499F8101" w14:textId="77777777" w:rsidTr="00D05A16">
        <w:trPr>
          <w:trHeight w:val="212"/>
        </w:trPr>
        <w:tc>
          <w:tcPr>
            <w:tcW w:w="1271" w:type="dxa"/>
            <w:vMerge w:val="restart"/>
          </w:tcPr>
          <w:p w14:paraId="7BBE4B9B"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ОК 01</w:t>
            </w:r>
          </w:p>
          <w:p w14:paraId="4E676102" w14:textId="77777777" w:rsidR="00AD2982" w:rsidRPr="00D22D66" w:rsidRDefault="00AD2982" w:rsidP="00D05A16">
            <w:pPr>
              <w:suppressAutoHyphens/>
              <w:jc w:val="center"/>
              <w:rPr>
                <w:rFonts w:ascii="Times New Roman" w:eastAsia="Times New Roman" w:hAnsi="Times New Roman" w:cs="Times New Roman"/>
                <w:b/>
                <w:bCs/>
                <w:i/>
                <w:sz w:val="24"/>
                <w:szCs w:val="24"/>
                <w:u w:val="single"/>
                <w:lang w:eastAsia="ru-RU"/>
              </w:rPr>
            </w:pPr>
          </w:p>
        </w:tc>
        <w:tc>
          <w:tcPr>
            <w:tcW w:w="3827" w:type="dxa"/>
          </w:tcPr>
          <w:p w14:paraId="6F01728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распознавать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классифицировать</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конструкционные</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сырьевые</w:t>
            </w:r>
            <w:r w:rsidRPr="00D22D66">
              <w:rPr>
                <w:rFonts w:ascii="Times New Roman" w:eastAsia="Times New Roman" w:hAnsi="Times New Roman"/>
                <w:spacing w:val="60"/>
                <w:sz w:val="24"/>
              </w:rPr>
              <w:t xml:space="preserve"> </w:t>
            </w:r>
            <w:r w:rsidRPr="00D22D66">
              <w:rPr>
                <w:rFonts w:ascii="Times New Roman" w:eastAsia="Times New Roman" w:hAnsi="Times New Roman"/>
                <w:sz w:val="24"/>
              </w:rPr>
              <w:t>материалы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по внешнему виду, происхождению,</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свойствам;</w:t>
            </w:r>
          </w:p>
        </w:tc>
        <w:tc>
          <w:tcPr>
            <w:tcW w:w="4536" w:type="dxa"/>
          </w:tcPr>
          <w:p w14:paraId="2594697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основы термообработки металлов;</w:t>
            </w:r>
            <w:r w:rsidRPr="00D22D66">
              <w:rPr>
                <w:rFonts w:ascii="Times New Roman" w:eastAsia="Times New Roman" w:hAnsi="Times New Roman"/>
                <w:spacing w:val="1"/>
                <w:sz w:val="24"/>
              </w:rPr>
              <w:t xml:space="preserve"> </w:t>
            </w:r>
          </w:p>
        </w:tc>
      </w:tr>
      <w:tr w:rsidR="00D22D66" w:rsidRPr="00D22D66" w14:paraId="1FA85F0A" w14:textId="77777777" w:rsidTr="00D05A16">
        <w:trPr>
          <w:trHeight w:val="212"/>
        </w:trPr>
        <w:tc>
          <w:tcPr>
            <w:tcW w:w="1271" w:type="dxa"/>
            <w:vMerge/>
          </w:tcPr>
          <w:p w14:paraId="0724DDBB"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2C5B04A9"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подбирать материалы по</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их</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назначению</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условиям</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эксплуатации</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выполнения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работ;</w:t>
            </w:r>
          </w:p>
        </w:tc>
        <w:tc>
          <w:tcPr>
            <w:tcW w:w="4536" w:type="dxa"/>
          </w:tcPr>
          <w:p w14:paraId="3ACE83F0"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виды</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износа деталей</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узлов;</w:t>
            </w:r>
          </w:p>
        </w:tc>
      </w:tr>
      <w:tr w:rsidR="00D22D66" w:rsidRPr="00D22D66" w14:paraId="4BA71922" w14:textId="77777777" w:rsidTr="00D05A16">
        <w:trPr>
          <w:trHeight w:val="212"/>
        </w:trPr>
        <w:tc>
          <w:tcPr>
            <w:tcW w:w="1271" w:type="dxa"/>
            <w:vMerge/>
          </w:tcPr>
          <w:p w14:paraId="1952B5BD"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1512C27E" w14:textId="77777777" w:rsidR="00AD2982" w:rsidRPr="00D22D66" w:rsidRDefault="00AD2982" w:rsidP="00D05A16">
            <w:pPr>
              <w:rPr>
                <w:rFonts w:ascii="Times New Roman" w:eastAsia="Times New Roman" w:hAnsi="Times New Roman"/>
                <w:sz w:val="24"/>
              </w:rPr>
            </w:pPr>
          </w:p>
        </w:tc>
        <w:tc>
          <w:tcPr>
            <w:tcW w:w="4536" w:type="dxa"/>
          </w:tcPr>
          <w:p w14:paraId="0BBC2369"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 xml:space="preserve">особенности строения, назначения </w:t>
            </w:r>
            <w:r w:rsidRPr="00D22D66">
              <w:rPr>
                <w:rFonts w:ascii="Times New Roman" w:eastAsia="Times New Roman" w:hAnsi="Times New Roman"/>
                <w:spacing w:val="-4"/>
                <w:sz w:val="24"/>
              </w:rPr>
              <w:t xml:space="preserve">и </w:t>
            </w:r>
            <w:r w:rsidRPr="00D22D66">
              <w:rPr>
                <w:rFonts w:ascii="Times New Roman" w:eastAsia="Times New Roman" w:hAnsi="Times New Roman"/>
                <w:sz w:val="24"/>
              </w:rPr>
              <w:t>свойства</w:t>
            </w:r>
            <w:r w:rsidRPr="00D22D66">
              <w:rPr>
                <w:rFonts w:ascii="Times New Roman" w:eastAsia="Times New Roman" w:hAnsi="Times New Roman"/>
                <w:spacing w:val="27"/>
                <w:sz w:val="24"/>
              </w:rPr>
              <w:t xml:space="preserve"> </w:t>
            </w:r>
            <w:r w:rsidRPr="00D22D66">
              <w:rPr>
                <w:rFonts w:ascii="Times New Roman" w:eastAsia="Times New Roman" w:hAnsi="Times New Roman"/>
                <w:sz w:val="24"/>
              </w:rPr>
              <w:t>различных</w:t>
            </w:r>
            <w:r w:rsidRPr="00D22D66">
              <w:rPr>
                <w:rFonts w:ascii="Times New Roman" w:eastAsia="Times New Roman" w:hAnsi="Times New Roman"/>
                <w:spacing w:val="21"/>
                <w:sz w:val="24"/>
              </w:rPr>
              <w:t xml:space="preserve"> </w:t>
            </w:r>
            <w:r w:rsidRPr="00D22D66">
              <w:rPr>
                <w:rFonts w:ascii="Times New Roman" w:eastAsia="Times New Roman" w:hAnsi="Times New Roman"/>
                <w:sz w:val="24"/>
              </w:rPr>
              <w:t>групп</w:t>
            </w:r>
            <w:r w:rsidRPr="00D22D66">
              <w:rPr>
                <w:rFonts w:ascii="Times New Roman" w:eastAsia="Times New Roman" w:hAnsi="Times New Roman"/>
                <w:spacing w:val="30"/>
                <w:sz w:val="24"/>
              </w:rPr>
              <w:t xml:space="preserve"> </w:t>
            </w:r>
            <w:r w:rsidRPr="00D22D66">
              <w:rPr>
                <w:rFonts w:ascii="Times New Roman" w:eastAsia="Times New Roman" w:hAnsi="Times New Roman"/>
                <w:sz w:val="24"/>
              </w:rPr>
              <w:t>неметаллических</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материалов;</w:t>
            </w:r>
          </w:p>
        </w:tc>
      </w:tr>
      <w:tr w:rsidR="00D22D66" w:rsidRPr="00D22D66" w14:paraId="069D6117" w14:textId="77777777" w:rsidTr="00D05A16">
        <w:trPr>
          <w:trHeight w:val="212"/>
        </w:trPr>
        <w:tc>
          <w:tcPr>
            <w:tcW w:w="1271" w:type="dxa"/>
            <w:vMerge/>
          </w:tcPr>
          <w:p w14:paraId="647C0AB6"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05B3CE66" w14:textId="77777777" w:rsidR="00AD2982" w:rsidRPr="00D22D66" w:rsidRDefault="00AD2982" w:rsidP="00D05A16">
            <w:pPr>
              <w:rPr>
                <w:rFonts w:ascii="Times New Roman" w:eastAsia="Times New Roman" w:hAnsi="Times New Roman"/>
                <w:sz w:val="24"/>
              </w:rPr>
            </w:pPr>
          </w:p>
        </w:tc>
        <w:tc>
          <w:tcPr>
            <w:tcW w:w="4536" w:type="dxa"/>
          </w:tcPr>
          <w:p w14:paraId="5E01D035"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свойства</w:t>
            </w:r>
            <w:r w:rsidRPr="00D22D66">
              <w:rPr>
                <w:rFonts w:ascii="Times New Roman" w:eastAsia="Times New Roman" w:hAnsi="Times New Roman"/>
                <w:spacing w:val="19"/>
                <w:sz w:val="24"/>
              </w:rPr>
              <w:t xml:space="preserve"> </w:t>
            </w:r>
            <w:r w:rsidRPr="00D22D66">
              <w:rPr>
                <w:rFonts w:ascii="Times New Roman" w:eastAsia="Times New Roman" w:hAnsi="Times New Roman"/>
                <w:sz w:val="24"/>
              </w:rPr>
              <w:t>смазочных</w:t>
            </w:r>
            <w:r w:rsidRPr="00D22D66">
              <w:rPr>
                <w:rFonts w:ascii="Times New Roman" w:eastAsia="Times New Roman" w:hAnsi="Times New Roman"/>
                <w:spacing w:val="15"/>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21"/>
                <w:sz w:val="24"/>
              </w:rPr>
              <w:t xml:space="preserve"> </w:t>
            </w:r>
            <w:r w:rsidRPr="00D22D66">
              <w:rPr>
                <w:rFonts w:ascii="Times New Roman" w:eastAsia="Times New Roman" w:hAnsi="Times New Roman"/>
                <w:sz w:val="24"/>
              </w:rPr>
              <w:t>абразивных</w:t>
            </w:r>
            <w:r w:rsidRPr="00D22D66">
              <w:rPr>
                <w:rFonts w:ascii="Times New Roman" w:eastAsia="Times New Roman" w:hAnsi="Times New Roman"/>
                <w:spacing w:val="15"/>
                <w:sz w:val="24"/>
              </w:rPr>
              <w:t xml:space="preserve"> </w:t>
            </w:r>
            <w:r w:rsidRPr="00D22D66">
              <w:rPr>
                <w:rFonts w:ascii="Times New Roman" w:eastAsia="Times New Roman" w:hAnsi="Times New Roman"/>
                <w:sz w:val="24"/>
              </w:rPr>
              <w:t>материалов;</w:t>
            </w:r>
          </w:p>
        </w:tc>
      </w:tr>
      <w:tr w:rsidR="00AD2982" w:rsidRPr="00D22D66" w14:paraId="17B5A2D0" w14:textId="77777777" w:rsidTr="00D05A16">
        <w:trPr>
          <w:trHeight w:val="212"/>
        </w:trPr>
        <w:tc>
          <w:tcPr>
            <w:tcW w:w="1271" w:type="dxa"/>
            <w:vMerge/>
          </w:tcPr>
          <w:p w14:paraId="5EA26F0B" w14:textId="77777777" w:rsidR="00AD2982" w:rsidRPr="00D22D66" w:rsidRDefault="00AD2982" w:rsidP="00D05A16">
            <w:pPr>
              <w:suppressAutoHyphens/>
              <w:jc w:val="center"/>
              <w:rPr>
                <w:rFonts w:ascii="Times New Roman" w:eastAsia="Times New Roman" w:hAnsi="Times New Roman" w:cs="Times New Roman"/>
                <w:i/>
                <w:sz w:val="24"/>
                <w:szCs w:val="24"/>
                <w:lang w:eastAsia="ru-RU"/>
              </w:rPr>
            </w:pPr>
          </w:p>
        </w:tc>
        <w:tc>
          <w:tcPr>
            <w:tcW w:w="3827" w:type="dxa"/>
          </w:tcPr>
          <w:p w14:paraId="188AE1F9" w14:textId="77777777" w:rsidR="00AD2982" w:rsidRPr="00D22D66" w:rsidRDefault="00AD2982" w:rsidP="00D05A16">
            <w:pPr>
              <w:rPr>
                <w:rFonts w:ascii="Times New Roman" w:eastAsia="Times New Roman" w:hAnsi="Times New Roman"/>
                <w:sz w:val="24"/>
              </w:rPr>
            </w:pPr>
          </w:p>
        </w:tc>
        <w:tc>
          <w:tcPr>
            <w:tcW w:w="4536" w:type="dxa"/>
          </w:tcPr>
          <w:p w14:paraId="230BD34B"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sz w:val="24"/>
              </w:rPr>
              <w:t>классификацию</w:t>
            </w:r>
            <w:r w:rsidRPr="00D22D66">
              <w:rPr>
                <w:rFonts w:ascii="Times New Roman" w:eastAsia="Times New Roman" w:hAnsi="Times New Roman"/>
                <w:spacing w:val="45"/>
                <w:sz w:val="24"/>
              </w:rPr>
              <w:t xml:space="preserve"> </w:t>
            </w:r>
            <w:r w:rsidRPr="00D22D66">
              <w:rPr>
                <w:rFonts w:ascii="Times New Roman" w:eastAsia="Times New Roman" w:hAnsi="Times New Roman"/>
                <w:sz w:val="24"/>
              </w:rPr>
              <w:t>и</w:t>
            </w:r>
            <w:r w:rsidRPr="00D22D66">
              <w:rPr>
                <w:rFonts w:ascii="Times New Roman" w:eastAsia="Times New Roman" w:hAnsi="Times New Roman"/>
                <w:spacing w:val="106"/>
                <w:sz w:val="24"/>
              </w:rPr>
              <w:t xml:space="preserve"> </w:t>
            </w:r>
            <w:r w:rsidRPr="00D22D66">
              <w:rPr>
                <w:rFonts w:ascii="Times New Roman" w:eastAsia="Times New Roman" w:hAnsi="Times New Roman"/>
                <w:sz w:val="24"/>
              </w:rPr>
              <w:t>способы</w:t>
            </w:r>
            <w:r w:rsidRPr="00D22D66">
              <w:rPr>
                <w:rFonts w:ascii="Times New Roman" w:eastAsia="Times New Roman" w:hAnsi="Times New Roman"/>
                <w:spacing w:val="102"/>
                <w:sz w:val="24"/>
              </w:rPr>
              <w:t xml:space="preserve"> </w:t>
            </w:r>
            <w:r w:rsidRPr="00D22D66">
              <w:rPr>
                <w:rFonts w:ascii="Times New Roman" w:eastAsia="Times New Roman" w:hAnsi="Times New Roman"/>
                <w:sz w:val="24"/>
              </w:rPr>
              <w:t>получения композиционных</w:t>
            </w:r>
            <w:r w:rsidRPr="00D22D66">
              <w:rPr>
                <w:rFonts w:ascii="Times New Roman" w:eastAsia="Times New Roman" w:hAnsi="Times New Roman"/>
                <w:spacing w:val="-7"/>
                <w:sz w:val="24"/>
              </w:rPr>
              <w:t xml:space="preserve"> </w:t>
            </w:r>
            <w:r w:rsidRPr="00D22D66">
              <w:rPr>
                <w:rFonts w:ascii="Times New Roman" w:eastAsia="Times New Roman" w:hAnsi="Times New Roman"/>
                <w:sz w:val="24"/>
              </w:rPr>
              <w:t>материалов.</w:t>
            </w:r>
          </w:p>
        </w:tc>
      </w:tr>
    </w:tbl>
    <w:p w14:paraId="2E33D2BD" w14:textId="77777777" w:rsidR="00AD2982" w:rsidRPr="00D22D66" w:rsidRDefault="00AD2982" w:rsidP="00AD2982">
      <w:pPr>
        <w:suppressAutoHyphens/>
        <w:spacing w:line="276" w:lineRule="auto"/>
        <w:ind w:firstLine="709"/>
        <w:contextualSpacing/>
        <w:jc w:val="both"/>
        <w:rPr>
          <w:rFonts w:ascii="Times New Roman" w:hAnsi="Times New Roman" w:cs="Times New Roman"/>
          <w:sz w:val="24"/>
          <w:szCs w:val="24"/>
        </w:rPr>
      </w:pPr>
    </w:p>
    <w:p w14:paraId="152879F3" w14:textId="77777777" w:rsidR="00AD2982" w:rsidRPr="00D22D66" w:rsidRDefault="00AD2982" w:rsidP="00AD2982">
      <w:pPr>
        <w:suppressAutoHyphens/>
        <w:spacing w:line="276" w:lineRule="auto"/>
        <w:contextualSpacing/>
        <w:jc w:val="center"/>
        <w:rPr>
          <w:rFonts w:ascii="Times New Roman" w:hAnsi="Times New Roman" w:cs="Times New Roman"/>
          <w:b/>
          <w:sz w:val="24"/>
          <w:szCs w:val="24"/>
        </w:rPr>
      </w:pPr>
      <w:r w:rsidRPr="00D22D66">
        <w:rPr>
          <w:rFonts w:ascii="Times New Roman" w:hAnsi="Times New Roman" w:cs="Times New Roman"/>
          <w:b/>
          <w:sz w:val="24"/>
          <w:szCs w:val="24"/>
        </w:rPr>
        <w:t>2. СТРУКТУРА И СОДЕРЖАНИЕ УЧЕБНОЙ ДИСЦИПЛИНЫ</w:t>
      </w:r>
    </w:p>
    <w:p w14:paraId="666E55F9" w14:textId="77777777" w:rsidR="00D25AF3" w:rsidRPr="00D22D66" w:rsidRDefault="00D25AF3" w:rsidP="00AD2982">
      <w:pPr>
        <w:suppressAutoHyphens/>
        <w:spacing w:line="276" w:lineRule="auto"/>
        <w:contextualSpacing/>
        <w:jc w:val="center"/>
        <w:rPr>
          <w:rFonts w:ascii="Times New Roman" w:hAnsi="Times New Roman" w:cs="Times New Roman"/>
          <w:b/>
          <w:sz w:val="24"/>
          <w:szCs w:val="24"/>
        </w:rPr>
      </w:pPr>
    </w:p>
    <w:p w14:paraId="4CDB1839" w14:textId="77777777" w:rsidR="00AD2982" w:rsidRPr="00D22D66" w:rsidRDefault="00AD2982" w:rsidP="00AD2982">
      <w:pPr>
        <w:suppressAutoHyphens/>
        <w:spacing w:line="276" w:lineRule="auto"/>
        <w:ind w:firstLine="709"/>
        <w:contextualSpacing/>
        <w:rPr>
          <w:rFonts w:ascii="Times New Roman" w:hAnsi="Times New Roman" w:cs="Times New Roman"/>
          <w:b/>
          <w:sz w:val="24"/>
          <w:szCs w:val="24"/>
        </w:rPr>
      </w:pPr>
      <w:r w:rsidRPr="00D22D66">
        <w:rPr>
          <w:rFonts w:ascii="Times New Roman" w:hAnsi="Times New Roman" w:cs="Times New Roman"/>
          <w:b/>
          <w:sz w:val="24"/>
          <w:szCs w:val="24"/>
        </w:rPr>
        <w:t>2.1. Объем учебной дисциплины и виды учебной работы</w:t>
      </w:r>
    </w:p>
    <w:p w14:paraId="6D1BA6E5" w14:textId="77777777" w:rsidR="00AD2982" w:rsidRPr="00D22D66" w:rsidRDefault="00AD2982" w:rsidP="00AD2982">
      <w:pPr>
        <w:suppressAutoHyphens/>
        <w:spacing w:line="276" w:lineRule="auto"/>
        <w:contextualSpacing/>
        <w:rPr>
          <w:rFonts w:ascii="Times New Roman" w:hAnsi="Times New Roman" w:cs="Times New Roman"/>
          <w:b/>
          <w:i/>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D22D66" w:rsidRPr="00D22D66" w14:paraId="4EA5285E" w14:textId="77777777" w:rsidTr="0034619B">
        <w:trPr>
          <w:trHeight w:val="322"/>
        </w:trPr>
        <w:tc>
          <w:tcPr>
            <w:tcW w:w="7904" w:type="dxa"/>
            <w:shd w:val="clear" w:color="auto" w:fill="auto"/>
          </w:tcPr>
          <w:p w14:paraId="0F0483E4" w14:textId="77777777" w:rsidR="00D25AF3" w:rsidRPr="00D22D66" w:rsidRDefault="00D25AF3" w:rsidP="0034619B">
            <w:pPr>
              <w:keepNext/>
              <w:keepLines/>
              <w:widowControl w:val="0"/>
              <w:tabs>
                <w:tab w:val="left" w:pos="720"/>
                <w:tab w:val="center" w:pos="3844"/>
              </w:tabs>
              <w:suppressAutoHyphens/>
              <w:spacing w:line="360" w:lineRule="auto"/>
              <w:rPr>
                <w:rFonts w:ascii="Times New Roman" w:hAnsi="Times New Roman" w:cs="Times New Roman"/>
                <w:sz w:val="24"/>
                <w:szCs w:val="24"/>
              </w:rPr>
            </w:pPr>
            <w:r w:rsidRPr="00D22D66">
              <w:rPr>
                <w:rFonts w:ascii="Times New Roman" w:hAnsi="Times New Roman" w:cs="Times New Roman"/>
                <w:b/>
                <w:sz w:val="24"/>
                <w:szCs w:val="24"/>
              </w:rPr>
              <w:tab/>
            </w:r>
            <w:r w:rsidRPr="00D22D66">
              <w:rPr>
                <w:rFonts w:ascii="Times New Roman" w:hAnsi="Times New Roman" w:cs="Times New Roman"/>
                <w:b/>
                <w:sz w:val="24"/>
                <w:szCs w:val="24"/>
              </w:rPr>
              <w:tab/>
              <w:t>Вид учебной работы</w:t>
            </w:r>
          </w:p>
        </w:tc>
        <w:tc>
          <w:tcPr>
            <w:tcW w:w="1800" w:type="dxa"/>
            <w:shd w:val="clear" w:color="auto" w:fill="auto"/>
          </w:tcPr>
          <w:p w14:paraId="3B4484BD" w14:textId="77777777" w:rsidR="00D25AF3" w:rsidRPr="00D22D66" w:rsidRDefault="00D25AF3" w:rsidP="0034619B">
            <w:pPr>
              <w:keepNext/>
              <w:keepLines/>
              <w:widowControl w:val="0"/>
              <w:suppressAutoHyphens/>
              <w:spacing w:line="360" w:lineRule="auto"/>
              <w:jc w:val="center"/>
              <w:rPr>
                <w:rFonts w:ascii="Times New Roman" w:hAnsi="Times New Roman" w:cs="Times New Roman"/>
                <w:i/>
                <w:iCs/>
                <w:sz w:val="24"/>
                <w:szCs w:val="24"/>
              </w:rPr>
            </w:pPr>
            <w:r w:rsidRPr="00D22D66">
              <w:rPr>
                <w:rFonts w:ascii="Times New Roman" w:hAnsi="Times New Roman" w:cs="Times New Roman"/>
                <w:b/>
                <w:i/>
                <w:iCs/>
                <w:sz w:val="24"/>
                <w:szCs w:val="24"/>
              </w:rPr>
              <w:t>Объем часов</w:t>
            </w:r>
          </w:p>
        </w:tc>
      </w:tr>
      <w:tr w:rsidR="00D22D66" w:rsidRPr="00D22D66" w14:paraId="0497C365" w14:textId="77777777" w:rsidTr="0034619B">
        <w:trPr>
          <w:trHeight w:val="285"/>
        </w:trPr>
        <w:tc>
          <w:tcPr>
            <w:tcW w:w="7904" w:type="dxa"/>
            <w:shd w:val="clear" w:color="auto" w:fill="auto"/>
          </w:tcPr>
          <w:p w14:paraId="310A7298" w14:textId="77777777" w:rsidR="00D25AF3" w:rsidRPr="00D22D66" w:rsidRDefault="00D25AF3" w:rsidP="0034619B">
            <w:pPr>
              <w:keepNext/>
              <w:keepLines/>
              <w:widowControl w:val="0"/>
              <w:suppressAutoHyphens/>
              <w:spacing w:line="360" w:lineRule="auto"/>
              <w:rPr>
                <w:rFonts w:ascii="Times New Roman" w:hAnsi="Times New Roman" w:cs="Times New Roman"/>
                <w:b/>
                <w:sz w:val="24"/>
                <w:szCs w:val="24"/>
              </w:rPr>
            </w:pPr>
            <w:r w:rsidRPr="00D22D66">
              <w:rPr>
                <w:rFonts w:ascii="Times New Roman" w:hAnsi="Times New Roman" w:cs="Times New Roman"/>
                <w:b/>
                <w:sz w:val="24"/>
                <w:szCs w:val="24"/>
              </w:rPr>
              <w:t>Максимальная учебная нагрузка (всего)</w:t>
            </w:r>
          </w:p>
        </w:tc>
        <w:tc>
          <w:tcPr>
            <w:tcW w:w="1800" w:type="dxa"/>
            <w:shd w:val="clear" w:color="auto" w:fill="auto"/>
          </w:tcPr>
          <w:p w14:paraId="78DAFFE4"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54</w:t>
            </w:r>
          </w:p>
        </w:tc>
      </w:tr>
      <w:tr w:rsidR="00D22D66" w:rsidRPr="00D22D66" w14:paraId="50A46EDB" w14:textId="77777777" w:rsidTr="0034619B">
        <w:tc>
          <w:tcPr>
            <w:tcW w:w="7904" w:type="dxa"/>
            <w:shd w:val="clear" w:color="auto" w:fill="auto"/>
          </w:tcPr>
          <w:p w14:paraId="4D2FAD04"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14:paraId="390D5C8D"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32</w:t>
            </w:r>
          </w:p>
        </w:tc>
      </w:tr>
      <w:tr w:rsidR="00D22D66" w:rsidRPr="00D22D66" w14:paraId="63185400" w14:textId="77777777" w:rsidTr="0034619B">
        <w:tc>
          <w:tcPr>
            <w:tcW w:w="7904" w:type="dxa"/>
            <w:shd w:val="clear" w:color="auto" w:fill="auto"/>
          </w:tcPr>
          <w:p w14:paraId="4F3D9509"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sz w:val="24"/>
                <w:szCs w:val="24"/>
              </w:rPr>
              <w:t>в том числе:</w:t>
            </w:r>
          </w:p>
        </w:tc>
        <w:tc>
          <w:tcPr>
            <w:tcW w:w="1800" w:type="dxa"/>
            <w:shd w:val="clear" w:color="auto" w:fill="auto"/>
          </w:tcPr>
          <w:p w14:paraId="088B4D12"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p>
        </w:tc>
      </w:tr>
      <w:tr w:rsidR="00D22D66" w:rsidRPr="00D22D66" w14:paraId="6B5C28DF" w14:textId="77777777" w:rsidTr="0034619B">
        <w:tc>
          <w:tcPr>
            <w:tcW w:w="7904" w:type="dxa"/>
            <w:shd w:val="clear" w:color="auto" w:fill="auto"/>
          </w:tcPr>
          <w:p w14:paraId="375B6123"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sz w:val="24"/>
                <w:szCs w:val="24"/>
              </w:rPr>
              <w:t xml:space="preserve">   лабораторные работы</w:t>
            </w:r>
          </w:p>
        </w:tc>
        <w:tc>
          <w:tcPr>
            <w:tcW w:w="1800" w:type="dxa"/>
            <w:shd w:val="clear" w:color="auto" w:fill="auto"/>
          </w:tcPr>
          <w:p w14:paraId="47AA4D16"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p>
        </w:tc>
      </w:tr>
      <w:tr w:rsidR="00D22D66" w:rsidRPr="00D22D66" w14:paraId="069138EF" w14:textId="77777777" w:rsidTr="0034619B">
        <w:tc>
          <w:tcPr>
            <w:tcW w:w="7904" w:type="dxa"/>
            <w:shd w:val="clear" w:color="auto" w:fill="auto"/>
          </w:tcPr>
          <w:p w14:paraId="4998D1B9" w14:textId="77777777" w:rsidR="00D25AF3" w:rsidRPr="00D22D66" w:rsidRDefault="00D25AF3" w:rsidP="0034619B">
            <w:pPr>
              <w:keepNext/>
              <w:keepLines/>
              <w:widowControl w:val="0"/>
              <w:suppressAutoHyphens/>
              <w:spacing w:line="360" w:lineRule="auto"/>
              <w:jc w:val="both"/>
              <w:rPr>
                <w:rFonts w:ascii="Times New Roman" w:hAnsi="Times New Roman" w:cs="Times New Roman"/>
                <w:sz w:val="24"/>
                <w:szCs w:val="24"/>
              </w:rPr>
            </w:pPr>
            <w:r w:rsidRPr="00D22D66">
              <w:rPr>
                <w:rFonts w:ascii="Times New Roman" w:hAnsi="Times New Roman" w:cs="Times New Roman"/>
                <w:sz w:val="24"/>
                <w:szCs w:val="24"/>
              </w:rPr>
              <w:t xml:space="preserve">   практические занятия</w:t>
            </w:r>
          </w:p>
        </w:tc>
        <w:tc>
          <w:tcPr>
            <w:tcW w:w="1800" w:type="dxa"/>
            <w:shd w:val="clear" w:color="auto" w:fill="auto"/>
          </w:tcPr>
          <w:p w14:paraId="06B27077"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14</w:t>
            </w:r>
          </w:p>
        </w:tc>
      </w:tr>
      <w:tr w:rsidR="00D22D66" w:rsidRPr="00D22D66" w14:paraId="2E64AFBF" w14:textId="77777777" w:rsidTr="0034619B">
        <w:tc>
          <w:tcPr>
            <w:tcW w:w="7904" w:type="dxa"/>
            <w:shd w:val="clear" w:color="auto" w:fill="auto"/>
          </w:tcPr>
          <w:p w14:paraId="0C41E90B" w14:textId="77777777" w:rsidR="00D25AF3" w:rsidRPr="00D22D66" w:rsidRDefault="00D25AF3" w:rsidP="0034619B">
            <w:pPr>
              <w:jc w:val="both"/>
              <w:rPr>
                <w:rFonts w:ascii="Times New Roman" w:hAnsi="Times New Roman" w:cs="Times New Roman"/>
                <w:sz w:val="24"/>
                <w:szCs w:val="24"/>
              </w:rPr>
            </w:pPr>
            <w:r w:rsidRPr="00D22D66">
              <w:rPr>
                <w:rFonts w:ascii="Times New Roman" w:hAnsi="Times New Roman" w:cs="Times New Roman"/>
                <w:sz w:val="24"/>
                <w:szCs w:val="24"/>
              </w:rPr>
              <w:t>практические занятия в форме практической подготовки</w:t>
            </w:r>
          </w:p>
        </w:tc>
        <w:tc>
          <w:tcPr>
            <w:tcW w:w="1800" w:type="dxa"/>
            <w:shd w:val="clear" w:color="auto" w:fill="auto"/>
          </w:tcPr>
          <w:p w14:paraId="5795F1A8" w14:textId="77777777" w:rsidR="00D25AF3" w:rsidRPr="00D22D66" w:rsidRDefault="00D25AF3" w:rsidP="0034619B">
            <w:pPr>
              <w:jc w:val="center"/>
              <w:rPr>
                <w:rFonts w:ascii="Times New Roman" w:hAnsi="Times New Roman" w:cs="Times New Roman"/>
                <w:b/>
                <w:i/>
                <w:sz w:val="24"/>
                <w:szCs w:val="24"/>
              </w:rPr>
            </w:pPr>
          </w:p>
        </w:tc>
      </w:tr>
      <w:tr w:rsidR="00D22D66" w:rsidRPr="00D22D66" w14:paraId="715BE262" w14:textId="77777777" w:rsidTr="0034619B">
        <w:tc>
          <w:tcPr>
            <w:tcW w:w="7904" w:type="dxa"/>
            <w:shd w:val="clear" w:color="auto" w:fill="auto"/>
          </w:tcPr>
          <w:p w14:paraId="67B6F392" w14:textId="77777777" w:rsidR="00D25AF3" w:rsidRPr="00D22D66" w:rsidRDefault="00D25AF3" w:rsidP="0034619B">
            <w:pPr>
              <w:keepNext/>
              <w:keepLines/>
              <w:widowControl w:val="0"/>
              <w:suppressAutoHyphens/>
              <w:spacing w:line="360" w:lineRule="auto"/>
              <w:jc w:val="both"/>
              <w:rPr>
                <w:rFonts w:ascii="Times New Roman" w:hAnsi="Times New Roman" w:cs="Times New Roman"/>
                <w:b/>
                <w:sz w:val="24"/>
                <w:szCs w:val="24"/>
              </w:rPr>
            </w:pPr>
            <w:r w:rsidRPr="00D22D66">
              <w:rPr>
                <w:rFonts w:ascii="Times New Roman" w:hAnsi="Times New Roman" w:cs="Times New Roman"/>
                <w:b/>
                <w:sz w:val="24"/>
                <w:szCs w:val="24"/>
              </w:rPr>
              <w:t>Самостоятельная работа обучающегося (всего)</w:t>
            </w:r>
          </w:p>
        </w:tc>
        <w:tc>
          <w:tcPr>
            <w:tcW w:w="1800" w:type="dxa"/>
            <w:shd w:val="clear" w:color="auto" w:fill="auto"/>
          </w:tcPr>
          <w:p w14:paraId="70AB294A"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b/>
                <w:i/>
                <w:iCs/>
                <w:sz w:val="24"/>
                <w:szCs w:val="24"/>
              </w:rPr>
              <w:t>22</w:t>
            </w:r>
          </w:p>
        </w:tc>
      </w:tr>
      <w:tr w:rsidR="00D22D66" w:rsidRPr="00D22D66" w14:paraId="4CCFC26D" w14:textId="77777777" w:rsidTr="0034619B">
        <w:tc>
          <w:tcPr>
            <w:tcW w:w="7904" w:type="dxa"/>
            <w:shd w:val="clear" w:color="auto" w:fill="auto"/>
          </w:tcPr>
          <w:p w14:paraId="6D08B605" w14:textId="77777777" w:rsidR="00D25AF3" w:rsidRPr="00D22D66" w:rsidRDefault="00D25AF3" w:rsidP="0034619B">
            <w:pPr>
              <w:keepNext/>
              <w:keepLines/>
              <w:widowControl w:val="0"/>
              <w:suppressAutoHyphens/>
              <w:spacing w:line="360" w:lineRule="auto"/>
              <w:jc w:val="both"/>
              <w:rPr>
                <w:rFonts w:ascii="Times New Roman" w:hAnsi="Times New Roman" w:cs="Times New Roman"/>
                <w:b/>
                <w:sz w:val="24"/>
                <w:szCs w:val="24"/>
              </w:rPr>
            </w:pPr>
            <w:r w:rsidRPr="00D22D66">
              <w:rPr>
                <w:rFonts w:ascii="Times New Roman" w:hAnsi="Times New Roman" w:cs="Times New Roman"/>
                <w:sz w:val="24"/>
                <w:szCs w:val="24"/>
              </w:rPr>
              <w:t>в том числе:</w:t>
            </w:r>
          </w:p>
        </w:tc>
        <w:tc>
          <w:tcPr>
            <w:tcW w:w="1800" w:type="dxa"/>
            <w:shd w:val="clear" w:color="auto" w:fill="auto"/>
          </w:tcPr>
          <w:p w14:paraId="023BD7BB"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p>
        </w:tc>
      </w:tr>
      <w:tr w:rsidR="00D22D66" w:rsidRPr="00D22D66" w14:paraId="1EA0B149" w14:textId="77777777" w:rsidTr="0034619B">
        <w:tc>
          <w:tcPr>
            <w:tcW w:w="7904" w:type="dxa"/>
            <w:shd w:val="clear" w:color="auto" w:fill="auto"/>
          </w:tcPr>
          <w:p w14:paraId="5962B0DB" w14:textId="77777777" w:rsidR="00D25AF3" w:rsidRPr="00D22D66" w:rsidRDefault="00D25AF3" w:rsidP="0034619B">
            <w:pPr>
              <w:keepNext/>
              <w:keepLines/>
              <w:widowControl w:val="0"/>
              <w:suppressAutoHyphens/>
              <w:spacing w:line="360" w:lineRule="auto"/>
              <w:jc w:val="both"/>
              <w:rPr>
                <w:rFonts w:ascii="Times New Roman" w:hAnsi="Times New Roman" w:cs="Times New Roman"/>
                <w:b/>
                <w:sz w:val="24"/>
                <w:szCs w:val="24"/>
              </w:rPr>
            </w:pPr>
            <w:r w:rsidRPr="00D22D66">
              <w:rPr>
                <w:rFonts w:ascii="Times New Roman" w:hAnsi="Times New Roman" w:cs="Times New Roman"/>
                <w:sz w:val="24"/>
                <w:szCs w:val="24"/>
              </w:rPr>
              <w:t>Написание докладов, подготовка презентаций, работа с конспектом занятий</w:t>
            </w:r>
          </w:p>
        </w:tc>
        <w:tc>
          <w:tcPr>
            <w:tcW w:w="1800" w:type="dxa"/>
            <w:shd w:val="clear" w:color="auto" w:fill="auto"/>
            <w:vAlign w:val="center"/>
          </w:tcPr>
          <w:p w14:paraId="3A27A98F" w14:textId="77777777" w:rsidR="00D25AF3" w:rsidRPr="00D22D66" w:rsidRDefault="00D25AF3" w:rsidP="0034619B">
            <w:pPr>
              <w:keepNext/>
              <w:keepLines/>
              <w:widowControl w:val="0"/>
              <w:suppressAutoHyphens/>
              <w:spacing w:line="360" w:lineRule="auto"/>
              <w:jc w:val="center"/>
              <w:rPr>
                <w:rFonts w:ascii="Times New Roman" w:hAnsi="Times New Roman" w:cs="Times New Roman"/>
                <w:b/>
                <w:i/>
                <w:iCs/>
                <w:sz w:val="24"/>
                <w:szCs w:val="24"/>
              </w:rPr>
            </w:pPr>
            <w:r w:rsidRPr="00D22D66">
              <w:rPr>
                <w:rFonts w:ascii="Times New Roman" w:hAnsi="Times New Roman" w:cs="Times New Roman"/>
                <w:iCs/>
                <w:sz w:val="24"/>
                <w:szCs w:val="24"/>
              </w:rPr>
              <w:t>16</w:t>
            </w:r>
          </w:p>
        </w:tc>
      </w:tr>
      <w:tr w:rsidR="00D22D66" w:rsidRPr="00D22D66" w14:paraId="4BB7113D" w14:textId="77777777" w:rsidTr="0034619B">
        <w:tc>
          <w:tcPr>
            <w:tcW w:w="7904" w:type="dxa"/>
            <w:tcBorders>
              <w:right w:val="single" w:sz="4" w:space="0" w:color="auto"/>
            </w:tcBorders>
            <w:shd w:val="clear" w:color="auto" w:fill="auto"/>
          </w:tcPr>
          <w:p w14:paraId="42F91FC0" w14:textId="77777777" w:rsidR="00D25AF3" w:rsidRPr="00D22D66" w:rsidRDefault="00D25AF3" w:rsidP="0034619B">
            <w:pPr>
              <w:keepNext/>
              <w:keepLines/>
              <w:widowControl w:val="0"/>
              <w:suppressAutoHyphens/>
              <w:spacing w:line="360" w:lineRule="auto"/>
              <w:rPr>
                <w:rFonts w:ascii="Times New Roman" w:hAnsi="Times New Roman" w:cs="Times New Roman"/>
                <w:sz w:val="24"/>
                <w:szCs w:val="24"/>
              </w:rPr>
            </w:pPr>
            <w:r w:rsidRPr="00D22D66">
              <w:rPr>
                <w:rFonts w:ascii="Times New Roman" w:hAnsi="Times New Roman" w:cs="Times New Roman"/>
                <w:b/>
                <w:sz w:val="24"/>
                <w:szCs w:val="24"/>
              </w:rPr>
              <w:t xml:space="preserve">Промежуточная аттестация </w:t>
            </w:r>
            <w:r w:rsidRPr="00D22D66">
              <w:rPr>
                <w:rFonts w:ascii="Times New Roman" w:hAnsi="Times New Roman" w:cs="Times New Roman"/>
                <w:sz w:val="24"/>
                <w:szCs w:val="24"/>
              </w:rPr>
              <w:t xml:space="preserve">        зачет</w:t>
            </w:r>
          </w:p>
        </w:tc>
        <w:tc>
          <w:tcPr>
            <w:tcW w:w="1800" w:type="dxa"/>
            <w:tcBorders>
              <w:left w:val="single" w:sz="4" w:space="0" w:color="auto"/>
            </w:tcBorders>
            <w:shd w:val="clear" w:color="auto" w:fill="auto"/>
          </w:tcPr>
          <w:p w14:paraId="6A43F266" w14:textId="134DF8AA" w:rsidR="00D25AF3" w:rsidRPr="00D22D66" w:rsidRDefault="00A30757" w:rsidP="0034619B">
            <w:pPr>
              <w:spacing w:line="360" w:lineRule="auto"/>
              <w:rPr>
                <w:rFonts w:ascii="Times New Roman" w:hAnsi="Times New Roman" w:cs="Times New Roman"/>
                <w:i/>
                <w:iCs/>
                <w:sz w:val="24"/>
                <w:szCs w:val="24"/>
              </w:rPr>
            </w:pPr>
            <w:r>
              <w:rPr>
                <w:rFonts w:ascii="Times New Roman" w:hAnsi="Times New Roman" w:cs="Times New Roman"/>
                <w:iCs/>
                <w:sz w:val="24"/>
                <w:szCs w:val="24"/>
              </w:rPr>
              <w:t>1</w:t>
            </w:r>
            <w:r w:rsidR="00D25AF3" w:rsidRPr="00D22D66">
              <w:rPr>
                <w:rFonts w:ascii="Times New Roman" w:hAnsi="Times New Roman" w:cs="Times New Roman"/>
                <w:iCs/>
                <w:sz w:val="24"/>
                <w:szCs w:val="24"/>
                <w:lang w:val="en-US"/>
              </w:rPr>
              <w:t xml:space="preserve"> </w:t>
            </w:r>
            <w:r w:rsidR="00D25AF3" w:rsidRPr="00D22D66">
              <w:rPr>
                <w:rFonts w:ascii="Times New Roman" w:hAnsi="Times New Roman" w:cs="Times New Roman"/>
                <w:iCs/>
                <w:sz w:val="24"/>
                <w:szCs w:val="24"/>
              </w:rPr>
              <w:t>семестр</w:t>
            </w:r>
          </w:p>
        </w:tc>
      </w:tr>
    </w:tbl>
    <w:p w14:paraId="58DE9367" w14:textId="77777777" w:rsidR="00AD2982" w:rsidRPr="00D22D66" w:rsidRDefault="00AD2982" w:rsidP="00AD2982">
      <w:pPr>
        <w:spacing w:after="200" w:line="276" w:lineRule="auto"/>
        <w:rPr>
          <w:rFonts w:ascii="Times New Roman" w:eastAsia="Times New Roman" w:hAnsi="Times New Roman" w:cs="Times New Roman"/>
          <w:sz w:val="24"/>
          <w:szCs w:val="24"/>
          <w:lang w:eastAsia="ru-RU"/>
        </w:rPr>
        <w:sectPr w:rsidR="00AD2982" w:rsidRPr="00D22D66" w:rsidSect="00B07A59">
          <w:headerReference w:type="even" r:id="rId7"/>
          <w:pgSz w:w="11906" w:h="16838"/>
          <w:pgMar w:top="1134" w:right="567" w:bottom="1134" w:left="1701" w:header="709" w:footer="709" w:gutter="0"/>
          <w:pgNumType w:start="41"/>
          <w:cols w:space="708"/>
          <w:docGrid w:linePitch="360"/>
        </w:sectPr>
      </w:pPr>
      <w:bookmarkStart w:id="0" w:name="_GoBack"/>
      <w:bookmarkEnd w:id="0"/>
    </w:p>
    <w:p w14:paraId="6DC9CC21" w14:textId="77777777" w:rsidR="00AD2982" w:rsidRPr="00D22D66" w:rsidRDefault="00AD2982" w:rsidP="00AD2982">
      <w:pPr>
        <w:ind w:firstLine="709"/>
        <w:rPr>
          <w:rFonts w:ascii="Times New Roman" w:eastAsia="Times New Roman" w:hAnsi="Times New Roman" w:cs="Times New Roman"/>
          <w:b/>
          <w:sz w:val="24"/>
          <w:szCs w:val="24"/>
          <w:lang w:eastAsia="ru-RU"/>
        </w:rPr>
      </w:pPr>
      <w:r w:rsidRPr="00D22D66">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7672"/>
        <w:gridCol w:w="1698"/>
        <w:gridCol w:w="2127"/>
      </w:tblGrid>
      <w:tr w:rsidR="00D22D66" w:rsidRPr="00D22D66" w14:paraId="3F706B93" w14:textId="77777777" w:rsidTr="00D05A16">
        <w:trPr>
          <w:trHeight w:val="20"/>
        </w:trPr>
        <w:tc>
          <w:tcPr>
            <w:tcW w:w="903" w:type="pct"/>
            <w:vAlign w:val="center"/>
          </w:tcPr>
          <w:p w14:paraId="71A8F589" w14:textId="77777777" w:rsidR="00AD2982" w:rsidRPr="00D22D66" w:rsidRDefault="00AD2982" w:rsidP="00D05A16">
            <w:pPr>
              <w:suppressAutoHyphens/>
              <w:spacing w:line="276" w:lineRule="auto"/>
              <w:jc w:val="cente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Наименование разделов и тем</w:t>
            </w:r>
          </w:p>
        </w:tc>
        <w:tc>
          <w:tcPr>
            <w:tcW w:w="2734" w:type="pct"/>
            <w:vAlign w:val="center"/>
          </w:tcPr>
          <w:p w14:paraId="79E08A2B" w14:textId="77777777" w:rsidR="00AD2982" w:rsidRPr="00D22D66" w:rsidRDefault="00AD2982" w:rsidP="00D05A16">
            <w:pPr>
              <w:suppressAutoHyphens/>
              <w:spacing w:line="276" w:lineRule="auto"/>
              <w:jc w:val="cente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363" w:type="pct"/>
            <w:gridSpan w:val="2"/>
            <w:vAlign w:val="center"/>
          </w:tcPr>
          <w:p w14:paraId="36218823" w14:textId="77777777" w:rsidR="00AD2982" w:rsidRPr="00D22D66" w:rsidRDefault="00AD2982" w:rsidP="00D05A16">
            <w:pPr>
              <w:suppressAutoHyphens/>
              <w:spacing w:line="276" w:lineRule="auto"/>
              <w:jc w:val="center"/>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Коды компетенций,</w:t>
            </w:r>
            <w:r w:rsidRPr="00D22D66">
              <w:rPr>
                <w:rFonts w:ascii="Times New Roman" w:eastAsia="Times New Roman" w:hAnsi="Times New Roman" w:cs="Times New Roman"/>
                <w:sz w:val="24"/>
                <w:szCs w:val="24"/>
                <w:lang w:eastAsia="ru-RU"/>
              </w:rPr>
              <w:t xml:space="preserve"> </w:t>
            </w:r>
            <w:r w:rsidRPr="00D22D66">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D22D66" w:rsidRPr="00D22D66" w14:paraId="17BAD550" w14:textId="77777777" w:rsidTr="00D05A16">
        <w:trPr>
          <w:trHeight w:val="307"/>
        </w:trPr>
        <w:tc>
          <w:tcPr>
            <w:tcW w:w="903" w:type="pct"/>
          </w:tcPr>
          <w:p w14:paraId="56DBBD78" w14:textId="77777777" w:rsidR="00AD2982" w:rsidRPr="00D22D66" w:rsidRDefault="00AD2982" w:rsidP="00D05A16">
            <w:pPr>
              <w:jc w:val="center"/>
              <w:rPr>
                <w:rFonts w:ascii="Times New Roman" w:eastAsia="Times New Roman" w:hAnsi="Times New Roman" w:cs="Times New Roman"/>
                <w:b/>
                <w:bCs/>
                <w:i/>
                <w:iCs/>
                <w:sz w:val="24"/>
                <w:szCs w:val="24"/>
                <w:lang w:eastAsia="ru-RU"/>
              </w:rPr>
            </w:pPr>
            <w:r w:rsidRPr="00D22D66">
              <w:rPr>
                <w:rFonts w:ascii="Times New Roman" w:eastAsia="Times New Roman" w:hAnsi="Times New Roman" w:cs="Times New Roman"/>
                <w:b/>
                <w:bCs/>
                <w:i/>
                <w:iCs/>
                <w:sz w:val="24"/>
                <w:szCs w:val="24"/>
                <w:lang w:eastAsia="ru-RU"/>
              </w:rPr>
              <w:t>1</w:t>
            </w:r>
          </w:p>
        </w:tc>
        <w:tc>
          <w:tcPr>
            <w:tcW w:w="2734" w:type="pct"/>
          </w:tcPr>
          <w:p w14:paraId="470080FB" w14:textId="77777777" w:rsidR="00AD2982" w:rsidRPr="00D22D66" w:rsidRDefault="00AD2982" w:rsidP="00D05A16">
            <w:pPr>
              <w:jc w:val="center"/>
              <w:rPr>
                <w:rFonts w:ascii="Times New Roman" w:eastAsia="Times New Roman" w:hAnsi="Times New Roman" w:cs="Times New Roman"/>
                <w:b/>
                <w:bCs/>
                <w:i/>
                <w:iCs/>
                <w:sz w:val="24"/>
                <w:szCs w:val="24"/>
                <w:lang w:eastAsia="ru-RU"/>
              </w:rPr>
            </w:pPr>
            <w:r w:rsidRPr="00D22D66">
              <w:rPr>
                <w:rFonts w:ascii="Times New Roman" w:eastAsia="Times New Roman" w:hAnsi="Times New Roman" w:cs="Times New Roman"/>
                <w:b/>
                <w:bCs/>
                <w:i/>
                <w:iCs/>
                <w:sz w:val="24"/>
                <w:szCs w:val="24"/>
                <w:lang w:eastAsia="ru-RU"/>
              </w:rPr>
              <w:t>2</w:t>
            </w:r>
          </w:p>
        </w:tc>
        <w:tc>
          <w:tcPr>
            <w:tcW w:w="1363" w:type="pct"/>
            <w:gridSpan w:val="2"/>
          </w:tcPr>
          <w:p w14:paraId="7960F599" w14:textId="77777777" w:rsidR="00AD2982" w:rsidRPr="00D22D66" w:rsidRDefault="00AD2982" w:rsidP="00D05A16">
            <w:pPr>
              <w:jc w:val="center"/>
              <w:rPr>
                <w:rFonts w:ascii="Times New Roman" w:eastAsia="Times New Roman" w:hAnsi="Times New Roman" w:cs="Times New Roman"/>
                <w:b/>
                <w:bCs/>
                <w:i/>
                <w:iCs/>
                <w:sz w:val="24"/>
                <w:szCs w:val="24"/>
                <w:lang w:eastAsia="ru-RU"/>
              </w:rPr>
            </w:pPr>
            <w:r w:rsidRPr="00D22D66">
              <w:rPr>
                <w:rFonts w:ascii="Times New Roman" w:eastAsia="Times New Roman" w:hAnsi="Times New Roman" w:cs="Times New Roman"/>
                <w:b/>
                <w:bCs/>
                <w:i/>
                <w:iCs/>
                <w:sz w:val="24"/>
                <w:szCs w:val="24"/>
                <w:lang w:eastAsia="ru-RU"/>
              </w:rPr>
              <w:t>4</w:t>
            </w:r>
          </w:p>
        </w:tc>
      </w:tr>
      <w:tr w:rsidR="00D22D66" w:rsidRPr="00D22D66" w14:paraId="01582649" w14:textId="77777777" w:rsidTr="00D05A16">
        <w:trPr>
          <w:trHeight w:val="20"/>
        </w:trPr>
        <w:tc>
          <w:tcPr>
            <w:tcW w:w="3637" w:type="pct"/>
            <w:gridSpan w:val="2"/>
          </w:tcPr>
          <w:p w14:paraId="759612BC" w14:textId="77777777" w:rsidR="00AD2982" w:rsidRPr="00D22D66" w:rsidRDefault="00AD2982" w:rsidP="00D05A16">
            <w:pPr>
              <w:rPr>
                <w:rFonts w:ascii="Times New Roman" w:eastAsia="Times New Roman" w:hAnsi="Times New Roman" w:cs="Times New Roman"/>
                <w:i/>
                <w:sz w:val="24"/>
                <w:szCs w:val="24"/>
                <w:lang w:eastAsia="ru-RU"/>
              </w:rPr>
            </w:pPr>
            <w:r w:rsidRPr="00D22D66">
              <w:rPr>
                <w:rFonts w:ascii="Times New Roman" w:eastAsia="Times New Roman" w:hAnsi="Times New Roman" w:cs="Times New Roman"/>
                <w:b/>
                <w:bCs/>
                <w:sz w:val="24"/>
                <w:szCs w:val="24"/>
                <w:lang w:eastAsia="ru-RU"/>
              </w:rPr>
              <w:t>Раздел 1. Структура и свойства материалов</w:t>
            </w:r>
          </w:p>
        </w:tc>
        <w:tc>
          <w:tcPr>
            <w:tcW w:w="605" w:type="pct"/>
          </w:tcPr>
          <w:p w14:paraId="1959AABD" w14:textId="245BC00D" w:rsidR="00AD2982" w:rsidRPr="00D22D66" w:rsidRDefault="00720BBE" w:rsidP="00D05A16">
            <w:pPr>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4</w:t>
            </w:r>
            <w:r w:rsidR="0005132A" w:rsidRPr="00D22D66">
              <w:rPr>
                <w:rFonts w:ascii="Times New Roman" w:eastAsia="Times New Roman" w:hAnsi="Times New Roman" w:cs="Times New Roman"/>
                <w:b/>
                <w:bCs/>
                <w:iCs/>
                <w:sz w:val="24"/>
                <w:szCs w:val="24"/>
                <w:lang w:eastAsia="ru-RU"/>
              </w:rPr>
              <w:t>/8</w:t>
            </w:r>
          </w:p>
        </w:tc>
        <w:tc>
          <w:tcPr>
            <w:tcW w:w="758" w:type="pct"/>
          </w:tcPr>
          <w:p w14:paraId="1FF7D2A1" w14:textId="77777777" w:rsidR="00AD2982" w:rsidRPr="00D22D66" w:rsidRDefault="00AD2982" w:rsidP="00D05A16">
            <w:pPr>
              <w:spacing w:line="276" w:lineRule="auto"/>
              <w:jc w:val="center"/>
              <w:rPr>
                <w:rFonts w:ascii="Times New Roman" w:eastAsia="Times New Roman" w:hAnsi="Times New Roman" w:cs="Times New Roman"/>
                <w:b/>
                <w:bCs/>
                <w:iCs/>
                <w:sz w:val="24"/>
                <w:szCs w:val="24"/>
                <w:lang w:eastAsia="ru-RU"/>
              </w:rPr>
            </w:pPr>
          </w:p>
        </w:tc>
      </w:tr>
      <w:tr w:rsidR="00D22D66" w:rsidRPr="00D22D66" w14:paraId="53B3DD4C" w14:textId="77777777" w:rsidTr="00D05A16">
        <w:trPr>
          <w:trHeight w:val="20"/>
        </w:trPr>
        <w:tc>
          <w:tcPr>
            <w:tcW w:w="903" w:type="pct"/>
            <w:vMerge w:val="restart"/>
          </w:tcPr>
          <w:p w14:paraId="2DC1700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1.1. Введение</w:t>
            </w:r>
          </w:p>
        </w:tc>
        <w:tc>
          <w:tcPr>
            <w:tcW w:w="2734" w:type="pct"/>
          </w:tcPr>
          <w:p w14:paraId="70F458AB" w14:textId="77777777" w:rsidR="00AD2982" w:rsidRPr="00D22D66" w:rsidRDefault="00AD2982" w:rsidP="00D05A16">
            <w:pPr>
              <w:spacing w:line="276" w:lineRule="auto"/>
              <w:rPr>
                <w:rFonts w:ascii="Times New Roman" w:eastAsia="Times New Roman" w:hAnsi="Times New Roman" w:cs="Times New Roman"/>
                <w:b/>
                <w:bCs/>
                <w:i/>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8FA9B6E" w14:textId="3A4F10EE" w:rsidR="00AD2982" w:rsidRPr="00D22D66" w:rsidRDefault="00B205E0"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129C49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A66E74F"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8C4ACA0"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C1F315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DAA3F6E" w14:textId="77777777" w:rsidTr="00D05A16">
        <w:trPr>
          <w:trHeight w:val="20"/>
        </w:trPr>
        <w:tc>
          <w:tcPr>
            <w:tcW w:w="903" w:type="pct"/>
            <w:vMerge/>
          </w:tcPr>
          <w:p w14:paraId="363D839A" w14:textId="77777777" w:rsidR="00AD2982" w:rsidRPr="00D22D66" w:rsidRDefault="00AD2982" w:rsidP="00D05A16">
            <w:pPr>
              <w:spacing w:line="276" w:lineRule="auto"/>
              <w:rPr>
                <w:rFonts w:ascii="Times New Roman" w:eastAsia="Times New Roman" w:hAnsi="Times New Roman" w:cs="Times New Roman"/>
                <w:b/>
                <w:bCs/>
                <w:i/>
                <w:sz w:val="24"/>
                <w:szCs w:val="24"/>
                <w:lang w:eastAsia="ru-RU"/>
              </w:rPr>
            </w:pPr>
          </w:p>
        </w:tc>
        <w:tc>
          <w:tcPr>
            <w:tcW w:w="2734" w:type="pct"/>
          </w:tcPr>
          <w:p w14:paraId="70EE805C" w14:textId="77777777" w:rsidR="00AD2982" w:rsidRPr="00D22D66" w:rsidRDefault="00AD2982" w:rsidP="00D05A16">
            <w:pPr>
              <w:suppressAutoHyphens/>
              <w:jc w:val="both"/>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Определение материаловедения как науки. Роль металлов и других материалов в развитии человечества. Вклад русских и зарубежных ученых в становлении и развитии науки о материалах. Роль материаловедения в развитии машиностроения.</w:t>
            </w:r>
          </w:p>
        </w:tc>
        <w:tc>
          <w:tcPr>
            <w:tcW w:w="605" w:type="pct"/>
            <w:vMerge/>
          </w:tcPr>
          <w:p w14:paraId="08BF4C53"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2DDFCC38"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r>
      <w:tr w:rsidR="00D22D66" w:rsidRPr="00D22D66" w14:paraId="15EEF91F" w14:textId="77777777" w:rsidTr="00D05A16">
        <w:trPr>
          <w:trHeight w:val="20"/>
        </w:trPr>
        <w:tc>
          <w:tcPr>
            <w:tcW w:w="903" w:type="pct"/>
            <w:vMerge/>
          </w:tcPr>
          <w:p w14:paraId="07505CE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BA33597"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10963E3" w14:textId="5F4BA4D7" w:rsidR="005D2EA0"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049BE00" w14:textId="1FEE21DB"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0D420FF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A6A6F0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03287F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80AEB3B" w14:textId="4D978E9C"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C815C13" w14:textId="77777777" w:rsidTr="00D05A16">
        <w:trPr>
          <w:trHeight w:val="20"/>
        </w:trPr>
        <w:tc>
          <w:tcPr>
            <w:tcW w:w="903" w:type="pct"/>
            <w:vMerge w:val="restart"/>
          </w:tcPr>
          <w:p w14:paraId="0BD7E711" w14:textId="68777089" w:rsidR="00AD2982" w:rsidRPr="00D22D66" w:rsidRDefault="00182A4D"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
                <w:bCs/>
                <w:sz w:val="24"/>
                <w:szCs w:val="24"/>
              </w:rPr>
              <w:t>Тема 1.2. Строение металлов</w:t>
            </w:r>
          </w:p>
        </w:tc>
        <w:tc>
          <w:tcPr>
            <w:tcW w:w="2734" w:type="pct"/>
          </w:tcPr>
          <w:p w14:paraId="74C8319E"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3F246E50" w14:textId="665762F7" w:rsidR="00AD2982" w:rsidRPr="00D22D66" w:rsidRDefault="00B205E0"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3A8CCE6"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DC98B97"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7FCF966"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EF873DB"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17FE363" w14:textId="77777777" w:rsidTr="00D05A16">
        <w:trPr>
          <w:trHeight w:val="20"/>
        </w:trPr>
        <w:tc>
          <w:tcPr>
            <w:tcW w:w="903" w:type="pct"/>
            <w:vMerge/>
          </w:tcPr>
          <w:p w14:paraId="59B5EB44"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30F698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Металлы в периодической системе Менделеева. Кристаллическое строение металлов. Типы кристаллических решеток металлов. Построение кривых охлаждения. Полиморфизм. Анизотропия свойств металлов.</w:t>
            </w:r>
          </w:p>
        </w:tc>
        <w:tc>
          <w:tcPr>
            <w:tcW w:w="605" w:type="pct"/>
            <w:vMerge/>
          </w:tcPr>
          <w:p w14:paraId="7150CB2A"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438F0A03"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5DF5280B" w14:textId="77777777" w:rsidTr="00D05A16">
        <w:trPr>
          <w:trHeight w:val="20"/>
        </w:trPr>
        <w:tc>
          <w:tcPr>
            <w:tcW w:w="903" w:type="pct"/>
            <w:vMerge/>
          </w:tcPr>
          <w:p w14:paraId="0243460E"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5156B3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9E32894" w14:textId="71BF3289" w:rsidR="005D2EA0"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4A989706" w14:textId="431111D5"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112A70A7"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430731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1BAEFB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AE6A92E" w14:textId="2B8B6DEA"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C8CC7C0" w14:textId="77777777" w:rsidTr="00D05A16">
        <w:trPr>
          <w:trHeight w:val="20"/>
        </w:trPr>
        <w:tc>
          <w:tcPr>
            <w:tcW w:w="903" w:type="pct"/>
            <w:vMerge w:val="restart"/>
          </w:tcPr>
          <w:p w14:paraId="210E2223" w14:textId="4D867876"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1.3.</w:t>
            </w:r>
            <w:r w:rsidR="00B205E0" w:rsidRPr="00D22D66">
              <w:rPr>
                <w:rFonts w:ascii="Times New Roman" w:eastAsia="Times New Roman" w:hAnsi="Times New Roman" w:cs="Times New Roman"/>
                <w:b/>
                <w:bCs/>
                <w:sz w:val="24"/>
                <w:szCs w:val="24"/>
                <w:lang w:eastAsia="ru-RU"/>
              </w:rPr>
              <w:t xml:space="preserve"> Механические свойства металлов</w:t>
            </w:r>
            <w:r w:rsidRPr="00D22D66">
              <w:rPr>
                <w:rFonts w:ascii="Times New Roman" w:hAnsi="Times New Roman"/>
                <w:b/>
                <w:sz w:val="24"/>
                <w:szCs w:val="24"/>
              </w:rPr>
              <w:t xml:space="preserve"> </w:t>
            </w:r>
          </w:p>
        </w:tc>
        <w:tc>
          <w:tcPr>
            <w:tcW w:w="2734" w:type="pct"/>
          </w:tcPr>
          <w:p w14:paraId="36406106"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ED6E185" w14:textId="77777777" w:rsidR="00AD2982" w:rsidRPr="00D22D66" w:rsidRDefault="00AD2982"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749689F3"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E3718ED"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2C41A6F"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836E21A"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677917C" w14:textId="77777777" w:rsidTr="00D05A16">
        <w:trPr>
          <w:trHeight w:val="20"/>
        </w:trPr>
        <w:tc>
          <w:tcPr>
            <w:tcW w:w="903" w:type="pct"/>
            <w:vMerge/>
          </w:tcPr>
          <w:p w14:paraId="1FD7F57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AF041C7" w14:textId="3C1A206B"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Основные свойства металлов.</w:t>
            </w:r>
            <w:r w:rsidR="00B205E0" w:rsidRPr="00D22D66">
              <w:rPr>
                <w:rFonts w:ascii="Times New Roman" w:eastAsia="Times New Roman" w:hAnsi="Times New Roman" w:cs="Times New Roman"/>
                <w:sz w:val="24"/>
                <w:szCs w:val="24"/>
                <w:lang w:eastAsia="ru-RU"/>
              </w:rPr>
              <w:t xml:space="preserve"> Механические свойства металлов. Твердость, пластичность, упругость, прочность, износостойкость, ползучесть, выносливость. Статистические и динамические испытания металлов и сплавов.</w:t>
            </w:r>
            <w:r w:rsidRPr="00D22D66">
              <w:rPr>
                <w:rFonts w:ascii="Times New Roman" w:eastAsia="Times New Roman" w:hAnsi="Times New Roman" w:cs="Times New Roman"/>
                <w:sz w:val="24"/>
                <w:szCs w:val="24"/>
                <w:lang w:eastAsia="ru-RU"/>
              </w:rPr>
              <w:t xml:space="preserve"> </w:t>
            </w:r>
          </w:p>
        </w:tc>
        <w:tc>
          <w:tcPr>
            <w:tcW w:w="605" w:type="pct"/>
            <w:vMerge/>
          </w:tcPr>
          <w:p w14:paraId="2E183294"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715935F3"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62115957" w14:textId="77777777" w:rsidTr="00D05A16">
        <w:trPr>
          <w:trHeight w:val="20"/>
        </w:trPr>
        <w:tc>
          <w:tcPr>
            <w:tcW w:w="903" w:type="pct"/>
            <w:vMerge/>
          </w:tcPr>
          <w:p w14:paraId="3414EC3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68CD8F27" w14:textId="77777777" w:rsidR="005D2EA0" w:rsidRPr="00D22D66" w:rsidRDefault="00AD2982" w:rsidP="00D05A16">
            <w:pPr>
              <w:spacing w:line="276" w:lineRule="auto"/>
              <w:rPr>
                <w:rFonts w:ascii="Times New Roman" w:hAnsi="Times New Roman" w:cs="Times New Roman"/>
                <w:bCs/>
                <w:sz w:val="24"/>
                <w:szCs w:val="24"/>
              </w:rPr>
            </w:pPr>
            <w:r w:rsidRPr="00D22D66">
              <w:rPr>
                <w:rFonts w:ascii="Times New Roman" w:eastAsia="Times New Roman" w:hAnsi="Times New Roman" w:cs="Times New Roman"/>
                <w:b/>
                <w:bCs/>
                <w:sz w:val="24"/>
                <w:szCs w:val="24"/>
                <w:lang w:eastAsia="ru-RU"/>
              </w:rPr>
              <w:t>Самостоятельная работа обучающихся</w:t>
            </w:r>
            <w:r w:rsidR="005D2EA0" w:rsidRPr="00D22D66">
              <w:rPr>
                <w:rFonts w:ascii="Times New Roman" w:hAnsi="Times New Roman" w:cs="Times New Roman"/>
                <w:bCs/>
                <w:sz w:val="24"/>
                <w:szCs w:val="24"/>
              </w:rPr>
              <w:t xml:space="preserve"> </w:t>
            </w:r>
          </w:p>
          <w:p w14:paraId="21B77764" w14:textId="7D600C87" w:rsidR="00AD2982"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lastRenderedPageBreak/>
              <w:t>Проработка конспектов занятий, учебных изданий и специальной технической литературы.</w:t>
            </w:r>
          </w:p>
        </w:tc>
        <w:tc>
          <w:tcPr>
            <w:tcW w:w="605" w:type="pct"/>
          </w:tcPr>
          <w:p w14:paraId="166BF6A5" w14:textId="6D0E2D1B"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lastRenderedPageBreak/>
              <w:t>0,5</w:t>
            </w:r>
          </w:p>
        </w:tc>
        <w:tc>
          <w:tcPr>
            <w:tcW w:w="758" w:type="pct"/>
          </w:tcPr>
          <w:p w14:paraId="0B2D5AB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5FE1A1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lastRenderedPageBreak/>
              <w:t>ПК 2.5</w:t>
            </w:r>
          </w:p>
          <w:p w14:paraId="603C992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6E1DE13" w14:textId="0FCB9BF3"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8D3808F" w14:textId="77777777" w:rsidTr="00D05A16">
        <w:trPr>
          <w:trHeight w:val="20"/>
        </w:trPr>
        <w:tc>
          <w:tcPr>
            <w:tcW w:w="903" w:type="pct"/>
          </w:tcPr>
          <w:p w14:paraId="223820E6" w14:textId="77777777" w:rsidR="00182A4D" w:rsidRPr="00D22D66" w:rsidRDefault="00182A4D" w:rsidP="00D05A16">
            <w:pPr>
              <w:spacing w:line="276" w:lineRule="auto"/>
              <w:rPr>
                <w:rFonts w:ascii="Times New Roman" w:eastAsia="Times New Roman" w:hAnsi="Times New Roman" w:cs="Times New Roman"/>
                <w:b/>
                <w:bCs/>
                <w:sz w:val="24"/>
                <w:szCs w:val="24"/>
                <w:lang w:eastAsia="ru-RU"/>
              </w:rPr>
            </w:pPr>
          </w:p>
        </w:tc>
        <w:tc>
          <w:tcPr>
            <w:tcW w:w="2734" w:type="pct"/>
          </w:tcPr>
          <w:p w14:paraId="5E52D60B" w14:textId="64F7F38B" w:rsidR="00182A4D" w:rsidRPr="00D22D66" w:rsidRDefault="00182A4D"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2AEA5092" w14:textId="77777777" w:rsidR="00182A4D" w:rsidRPr="00D22D66" w:rsidRDefault="00182A4D" w:rsidP="00D05A16">
            <w:pPr>
              <w:jc w:val="center"/>
              <w:rPr>
                <w:rFonts w:ascii="Times New Roman" w:eastAsia="Times New Roman" w:hAnsi="Times New Roman" w:cs="Times New Roman"/>
                <w:b/>
                <w:bCs/>
                <w:iCs/>
                <w:sz w:val="24"/>
                <w:szCs w:val="24"/>
                <w:lang w:eastAsia="ru-RU"/>
              </w:rPr>
            </w:pPr>
          </w:p>
        </w:tc>
        <w:tc>
          <w:tcPr>
            <w:tcW w:w="758" w:type="pct"/>
          </w:tcPr>
          <w:p w14:paraId="7A21AC14" w14:textId="77777777" w:rsidR="00182A4D" w:rsidRPr="00D22D66" w:rsidRDefault="00182A4D"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16B6F870" w14:textId="77777777" w:rsidTr="00D05A16">
        <w:trPr>
          <w:trHeight w:val="20"/>
        </w:trPr>
        <w:tc>
          <w:tcPr>
            <w:tcW w:w="903" w:type="pct"/>
          </w:tcPr>
          <w:p w14:paraId="3EC508B3" w14:textId="77777777" w:rsidR="00E443D4" w:rsidRPr="00D22D66" w:rsidRDefault="00E443D4" w:rsidP="00D05A16">
            <w:pPr>
              <w:spacing w:line="276" w:lineRule="auto"/>
              <w:rPr>
                <w:rFonts w:ascii="Times New Roman" w:eastAsia="Times New Roman" w:hAnsi="Times New Roman" w:cs="Times New Roman"/>
                <w:b/>
                <w:bCs/>
                <w:sz w:val="24"/>
                <w:szCs w:val="24"/>
                <w:lang w:eastAsia="ru-RU"/>
              </w:rPr>
            </w:pPr>
          </w:p>
        </w:tc>
        <w:tc>
          <w:tcPr>
            <w:tcW w:w="2734" w:type="pct"/>
          </w:tcPr>
          <w:p w14:paraId="16D9D670" w14:textId="77777777" w:rsidR="00720BBE" w:rsidRPr="00D22D66" w:rsidRDefault="00720BBE" w:rsidP="00720BB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hAnsi="Times New Roman" w:cs="Times New Roman"/>
                <w:bCs/>
                <w:sz w:val="24"/>
                <w:szCs w:val="24"/>
              </w:rPr>
            </w:pPr>
            <w:r w:rsidRPr="00D22D66">
              <w:rPr>
                <w:rFonts w:ascii="Times New Roman" w:hAnsi="Times New Roman" w:cs="Times New Roman"/>
                <w:bCs/>
                <w:sz w:val="24"/>
                <w:szCs w:val="24"/>
              </w:rPr>
              <w:t xml:space="preserve">Практическая работа №1 Определение твердости металлов методом Бринелля </w:t>
            </w:r>
          </w:p>
          <w:p w14:paraId="3E043C90" w14:textId="77777777" w:rsidR="00720BBE" w:rsidRPr="00D22D66" w:rsidRDefault="00720BBE" w:rsidP="00720BB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hAnsi="Times New Roman" w:cs="Times New Roman"/>
                <w:bCs/>
                <w:sz w:val="24"/>
                <w:szCs w:val="24"/>
              </w:rPr>
            </w:pPr>
            <w:r w:rsidRPr="00D22D66">
              <w:rPr>
                <w:rFonts w:ascii="Times New Roman" w:hAnsi="Times New Roman" w:cs="Times New Roman"/>
                <w:bCs/>
                <w:sz w:val="24"/>
                <w:szCs w:val="24"/>
              </w:rPr>
              <w:t>Практическая работа №2 Определение твердости металлов методом Роквелла.</w:t>
            </w:r>
          </w:p>
          <w:p w14:paraId="43942ACB" w14:textId="77777777" w:rsidR="00720BBE" w:rsidRPr="00D22D66" w:rsidRDefault="00720BBE" w:rsidP="00720BBE">
            <w:pPr>
              <w:rPr>
                <w:rFonts w:ascii="Times New Roman" w:hAnsi="Times New Roman" w:cs="Times New Roman"/>
                <w:bCs/>
                <w:sz w:val="24"/>
                <w:szCs w:val="24"/>
              </w:rPr>
            </w:pPr>
            <w:r w:rsidRPr="00D22D66">
              <w:rPr>
                <w:rFonts w:ascii="Times New Roman" w:hAnsi="Times New Roman" w:cs="Times New Roman"/>
                <w:bCs/>
                <w:sz w:val="24"/>
                <w:szCs w:val="24"/>
              </w:rPr>
              <w:t>Практическая работа №3 Определение ударной вязкости металлов.</w:t>
            </w:r>
          </w:p>
          <w:p w14:paraId="263A765A" w14:textId="77777777" w:rsidR="00720BBE" w:rsidRPr="00D22D66" w:rsidRDefault="00720BBE" w:rsidP="00720BBE">
            <w:pPr>
              <w:spacing w:line="276" w:lineRule="auto"/>
              <w:rPr>
                <w:rFonts w:ascii="Times New Roman" w:hAnsi="Times New Roman" w:cs="Times New Roman"/>
                <w:bCs/>
                <w:sz w:val="24"/>
                <w:szCs w:val="24"/>
              </w:rPr>
            </w:pPr>
            <w:r w:rsidRPr="00D22D66">
              <w:rPr>
                <w:rFonts w:ascii="Times New Roman" w:hAnsi="Times New Roman" w:cs="Times New Roman"/>
                <w:bCs/>
                <w:sz w:val="24"/>
                <w:szCs w:val="24"/>
              </w:rPr>
              <w:t>Практическая работа №4 Испытание стали на растяжение.</w:t>
            </w:r>
          </w:p>
          <w:p w14:paraId="27EBA25B" w14:textId="77777777" w:rsidR="00E443D4" w:rsidRPr="00D22D66" w:rsidRDefault="00E443D4" w:rsidP="00720BB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eastAsia="Times New Roman" w:hAnsi="Times New Roman" w:cs="Times New Roman"/>
                <w:b/>
                <w:bCs/>
                <w:sz w:val="24"/>
                <w:szCs w:val="24"/>
                <w:lang w:eastAsia="ru-RU"/>
              </w:rPr>
            </w:pPr>
          </w:p>
        </w:tc>
        <w:tc>
          <w:tcPr>
            <w:tcW w:w="605" w:type="pct"/>
          </w:tcPr>
          <w:p w14:paraId="15C0430B" w14:textId="13899CCC" w:rsidR="00E443D4"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8</w:t>
            </w:r>
          </w:p>
        </w:tc>
        <w:tc>
          <w:tcPr>
            <w:tcW w:w="758" w:type="pct"/>
          </w:tcPr>
          <w:p w14:paraId="23CA1AE3" w14:textId="77777777" w:rsidR="00182A4D" w:rsidRPr="00D22D66" w:rsidRDefault="00182A4D" w:rsidP="00182A4D">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B763A81" w14:textId="77777777" w:rsidR="00182A4D" w:rsidRPr="00D22D66" w:rsidRDefault="00182A4D" w:rsidP="00182A4D">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1AF17A5" w14:textId="77777777" w:rsidR="00182A4D" w:rsidRPr="00D22D66" w:rsidRDefault="00182A4D" w:rsidP="00182A4D">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BD8C980" w14:textId="2677E365" w:rsidR="00E443D4" w:rsidRPr="00D22D66" w:rsidRDefault="00182A4D" w:rsidP="00182A4D">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1</w:t>
            </w:r>
          </w:p>
        </w:tc>
      </w:tr>
      <w:tr w:rsidR="00D22D66" w:rsidRPr="00D22D66" w14:paraId="514D408C" w14:textId="77777777" w:rsidTr="00D05A16">
        <w:trPr>
          <w:trHeight w:val="20"/>
        </w:trPr>
        <w:tc>
          <w:tcPr>
            <w:tcW w:w="903" w:type="pct"/>
            <w:vMerge w:val="restart"/>
          </w:tcPr>
          <w:p w14:paraId="4E9D41A9" w14:textId="2A8A5234"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 xml:space="preserve">Тема 1.4. </w:t>
            </w:r>
            <w:r w:rsidR="00B205E0" w:rsidRPr="00D22D66">
              <w:rPr>
                <w:rFonts w:ascii="Times New Roman" w:hAnsi="Times New Roman"/>
                <w:b/>
                <w:sz w:val="24"/>
                <w:szCs w:val="24"/>
              </w:rPr>
              <w:t>Физические и технологические свойства металлов</w:t>
            </w:r>
          </w:p>
        </w:tc>
        <w:tc>
          <w:tcPr>
            <w:tcW w:w="2734" w:type="pct"/>
          </w:tcPr>
          <w:p w14:paraId="01ECCF2F"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4D4E8EE" w14:textId="77777777" w:rsidR="00AD2982" w:rsidRPr="00D22D66" w:rsidRDefault="00AD2982"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6F8EEC5"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6ECD329"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66D8C55"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3AD7AD0"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B51CCE5" w14:textId="77777777" w:rsidTr="00D05A16">
        <w:trPr>
          <w:trHeight w:val="20"/>
        </w:trPr>
        <w:tc>
          <w:tcPr>
            <w:tcW w:w="903" w:type="pct"/>
            <w:vMerge/>
          </w:tcPr>
          <w:p w14:paraId="1BB2238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C0A0F18" w14:textId="515A73B9" w:rsidR="00AD2982" w:rsidRPr="00D22D66" w:rsidRDefault="00B205E0"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Физические свойства металлов, химические свойства металлов. Технологические свойства: жидкотекучесть, усадка, свариваемость, обрабатываемость давлением, обрабатываемость резанием.</w:t>
            </w:r>
          </w:p>
        </w:tc>
        <w:tc>
          <w:tcPr>
            <w:tcW w:w="605" w:type="pct"/>
            <w:vMerge/>
          </w:tcPr>
          <w:p w14:paraId="48F1DAC5"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01628340"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C2DA985" w14:textId="77777777" w:rsidTr="00D05A16">
        <w:trPr>
          <w:trHeight w:val="20"/>
        </w:trPr>
        <w:tc>
          <w:tcPr>
            <w:tcW w:w="903" w:type="pct"/>
            <w:vMerge/>
          </w:tcPr>
          <w:p w14:paraId="7EF9AD6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7760EB2F"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4B7DA128" w14:textId="5C2B66D4" w:rsidR="005D2EA0" w:rsidRPr="00D22D66" w:rsidRDefault="005D2EA0"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2D9C4E7A" w14:textId="0C85E2D2"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57A6AF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0AC3357"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93A5C8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07B7B14" w14:textId="2EFBC124"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06C2C09" w14:textId="77777777" w:rsidTr="00D05A16">
        <w:trPr>
          <w:trHeight w:val="20"/>
        </w:trPr>
        <w:tc>
          <w:tcPr>
            <w:tcW w:w="903" w:type="pct"/>
            <w:vMerge w:val="restart"/>
          </w:tcPr>
          <w:p w14:paraId="7ECD4BC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1.5. Структура металлов и металлических сплавов, методы их исследования.</w:t>
            </w:r>
          </w:p>
        </w:tc>
        <w:tc>
          <w:tcPr>
            <w:tcW w:w="2734" w:type="pct"/>
          </w:tcPr>
          <w:p w14:paraId="24E1D45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069AB6A4" w14:textId="59FD825E"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85D602E"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13FC42A"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655580B"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31FA791"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813BE88" w14:textId="77777777" w:rsidTr="00D05A16">
        <w:trPr>
          <w:trHeight w:val="20"/>
        </w:trPr>
        <w:tc>
          <w:tcPr>
            <w:tcW w:w="903" w:type="pct"/>
            <w:vMerge/>
          </w:tcPr>
          <w:p w14:paraId="40E21E4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DAF53F1"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Понятие о структуре. Масштаб структуры: макро, микро. Кристаллическая структура. Строение реальных кристаллов. Дефекты кристаллического строения. Виды дефектов. Макроанализ, микроанализ, рентгеноструктурный анализ, термический анализ.</w:t>
            </w:r>
          </w:p>
        </w:tc>
        <w:tc>
          <w:tcPr>
            <w:tcW w:w="605" w:type="pct"/>
            <w:vMerge/>
          </w:tcPr>
          <w:p w14:paraId="0A342476"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0D678987"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3B8D3E62" w14:textId="77777777" w:rsidTr="00D05A16">
        <w:trPr>
          <w:trHeight w:val="20"/>
        </w:trPr>
        <w:tc>
          <w:tcPr>
            <w:tcW w:w="903" w:type="pct"/>
            <w:vMerge/>
          </w:tcPr>
          <w:p w14:paraId="088153F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5B1C4E68"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47F7F3A" w14:textId="67F8D4FA"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A40B302" w14:textId="6B3DF295"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70D558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559625B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C32581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F200C85" w14:textId="326B40EE"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A9085A2" w14:textId="77777777" w:rsidTr="00D05A16">
        <w:trPr>
          <w:trHeight w:val="20"/>
        </w:trPr>
        <w:tc>
          <w:tcPr>
            <w:tcW w:w="903" w:type="pct"/>
            <w:vMerge w:val="restart"/>
          </w:tcPr>
          <w:p w14:paraId="349EF704"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1.6. Методы исследования структуры материалов</w:t>
            </w:r>
          </w:p>
        </w:tc>
        <w:tc>
          <w:tcPr>
            <w:tcW w:w="2734" w:type="pct"/>
          </w:tcPr>
          <w:p w14:paraId="51771DE2"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1C2413D" w14:textId="1F9861E5"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44DAEB4"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3341EA8"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lastRenderedPageBreak/>
              <w:t>ПК 2.5</w:t>
            </w:r>
          </w:p>
          <w:p w14:paraId="6189093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13287CC"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0B63467" w14:textId="77777777" w:rsidTr="00D05A16">
        <w:trPr>
          <w:trHeight w:val="20"/>
        </w:trPr>
        <w:tc>
          <w:tcPr>
            <w:tcW w:w="903" w:type="pct"/>
            <w:vMerge/>
          </w:tcPr>
          <w:p w14:paraId="4563809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5496B3D" w14:textId="77777777" w:rsidR="00AD2982" w:rsidRPr="00D22D66" w:rsidRDefault="00AD2982" w:rsidP="00D05A16">
            <w:pPr>
              <w:spacing w:line="276" w:lineRule="auto"/>
              <w:rPr>
                <w:rFonts w:ascii="Times New Roman" w:eastAsia="Times New Roman" w:hAnsi="Times New Roman" w:cs="Times New Roman"/>
                <w:sz w:val="24"/>
                <w:szCs w:val="24"/>
                <w:lang w:eastAsia="ru-RU"/>
              </w:rPr>
            </w:pPr>
            <w:r w:rsidRPr="00D22D66">
              <w:rPr>
                <w:rFonts w:ascii="Times New Roman" w:eastAsia="Times New Roman" w:hAnsi="Times New Roman" w:cs="Times New Roman"/>
                <w:sz w:val="24"/>
                <w:szCs w:val="24"/>
                <w:lang w:eastAsia="ru-RU"/>
              </w:rPr>
              <w:t>Термодинамические условия протекания кристаллизации. Понятие о зерне, границе зерен. Влияние степени переохлаждения на величину зерна. Первичная и вторичная кристаллизация. Типы сплавов. Понятия: фаза, структурная составляющая.</w:t>
            </w:r>
          </w:p>
          <w:p w14:paraId="3CA3CE17"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Диаграммы 1, 2, 3 рода (без растворимости компонентов, с неограниченной растворимостью, эвтектического типа с ограниченной растворимостью). Связь между диаграммами состояния и свойствами.</w:t>
            </w:r>
          </w:p>
        </w:tc>
        <w:tc>
          <w:tcPr>
            <w:tcW w:w="605" w:type="pct"/>
            <w:vMerge/>
          </w:tcPr>
          <w:p w14:paraId="73261468"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16E9C1A2"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4926A578" w14:textId="77777777" w:rsidTr="00D05A16">
        <w:trPr>
          <w:trHeight w:val="20"/>
        </w:trPr>
        <w:tc>
          <w:tcPr>
            <w:tcW w:w="903" w:type="pct"/>
            <w:vMerge/>
          </w:tcPr>
          <w:p w14:paraId="0905110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7D11E54C"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26A5F68" w14:textId="32968946"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5DADEEA" w14:textId="252D97C0"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B6E15E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94A844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AC05C7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8A69173" w14:textId="20A863E7"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19F8126" w14:textId="77777777" w:rsidTr="00D05A16">
        <w:trPr>
          <w:trHeight w:val="20"/>
        </w:trPr>
        <w:tc>
          <w:tcPr>
            <w:tcW w:w="3637" w:type="pct"/>
            <w:gridSpan w:val="2"/>
          </w:tcPr>
          <w:p w14:paraId="6AA6CB6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Раздел 2. Железоуглеродистые сплавы</w:t>
            </w:r>
          </w:p>
        </w:tc>
        <w:tc>
          <w:tcPr>
            <w:tcW w:w="605" w:type="pct"/>
          </w:tcPr>
          <w:p w14:paraId="1BD51977" w14:textId="524B7F22"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r w:rsidR="0005132A" w:rsidRPr="00D22D66">
              <w:rPr>
                <w:rFonts w:ascii="Times New Roman" w:eastAsia="Times New Roman" w:hAnsi="Times New Roman" w:cs="Times New Roman"/>
                <w:b/>
                <w:bCs/>
                <w:iCs/>
                <w:sz w:val="24"/>
                <w:szCs w:val="24"/>
                <w:lang w:eastAsia="ru-RU"/>
              </w:rPr>
              <w:t>/2</w:t>
            </w:r>
          </w:p>
        </w:tc>
        <w:tc>
          <w:tcPr>
            <w:tcW w:w="758" w:type="pct"/>
          </w:tcPr>
          <w:p w14:paraId="593E99CF"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2364556" w14:textId="77777777" w:rsidTr="00D05A16">
        <w:trPr>
          <w:trHeight w:val="20"/>
        </w:trPr>
        <w:tc>
          <w:tcPr>
            <w:tcW w:w="903" w:type="pct"/>
            <w:vMerge w:val="restart"/>
          </w:tcPr>
          <w:p w14:paraId="6F2A7EA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2.1. Металлургическое производство чугуна и сталей.</w:t>
            </w:r>
          </w:p>
        </w:tc>
        <w:tc>
          <w:tcPr>
            <w:tcW w:w="2734" w:type="pct"/>
          </w:tcPr>
          <w:p w14:paraId="4C4A6D97"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E5B2347" w14:textId="2DCBDF64"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69654A6F"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DE576E3"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70ED84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F8AFDC5"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9D00C71" w14:textId="77777777" w:rsidTr="00D05A16">
        <w:trPr>
          <w:trHeight w:val="20"/>
        </w:trPr>
        <w:tc>
          <w:tcPr>
            <w:tcW w:w="903" w:type="pct"/>
            <w:vMerge/>
          </w:tcPr>
          <w:p w14:paraId="770EB4C1"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0A39390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sz w:val="24"/>
              </w:rPr>
              <w:t>Производство чугуна. Основные виды рудного сырья. Обогащение руды. Топливо,</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флюсы, огнеупорные материалы.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Выплавка чугуна в доменной печи. Ферросплавы.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Литейный чугун, передельный чугун. Производство стали. Мартеновские, индукционные,</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плазменно-дуговые</w:t>
            </w:r>
            <w:r w:rsidRPr="00D22D66">
              <w:rPr>
                <w:rFonts w:ascii="Times New Roman" w:eastAsia="Times New Roman" w:hAnsi="Times New Roman"/>
                <w:spacing w:val="-4"/>
                <w:sz w:val="24"/>
              </w:rPr>
              <w:t xml:space="preserve"> </w:t>
            </w:r>
            <w:r w:rsidRPr="00D22D66">
              <w:rPr>
                <w:rFonts w:ascii="Times New Roman" w:eastAsia="Times New Roman" w:hAnsi="Times New Roman"/>
                <w:sz w:val="24"/>
              </w:rPr>
              <w:t>печи,</w:t>
            </w:r>
            <w:r w:rsidRPr="00D22D66">
              <w:rPr>
                <w:rFonts w:ascii="Times New Roman" w:eastAsia="Times New Roman" w:hAnsi="Times New Roman"/>
                <w:spacing w:val="4"/>
                <w:sz w:val="24"/>
              </w:rPr>
              <w:t xml:space="preserve"> </w:t>
            </w:r>
            <w:r w:rsidRPr="00D22D66">
              <w:rPr>
                <w:rFonts w:ascii="Times New Roman" w:eastAsia="Times New Roman" w:hAnsi="Times New Roman"/>
                <w:sz w:val="24"/>
              </w:rPr>
              <w:t>конверторные.</w:t>
            </w:r>
          </w:p>
        </w:tc>
        <w:tc>
          <w:tcPr>
            <w:tcW w:w="605" w:type="pct"/>
            <w:vMerge/>
          </w:tcPr>
          <w:p w14:paraId="504D2465"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3A7A1DA5"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904808F" w14:textId="77777777" w:rsidTr="00D05A16">
        <w:trPr>
          <w:trHeight w:val="20"/>
        </w:trPr>
        <w:tc>
          <w:tcPr>
            <w:tcW w:w="903" w:type="pct"/>
            <w:vMerge/>
          </w:tcPr>
          <w:p w14:paraId="3D7A5286"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7AC420E4"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18BCA1BE" w14:textId="512ECE54"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1795BF4E" w14:textId="24BBF73A"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F84707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6DC511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D1FA57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6D8DF89" w14:textId="321C86DA"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C487D20" w14:textId="77777777" w:rsidTr="00D05A16">
        <w:trPr>
          <w:trHeight w:val="20"/>
        </w:trPr>
        <w:tc>
          <w:tcPr>
            <w:tcW w:w="903" w:type="pct"/>
            <w:vMerge w:val="restart"/>
          </w:tcPr>
          <w:p w14:paraId="2CC4B61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2.2. Диаграмма железо- углерод.</w:t>
            </w:r>
          </w:p>
        </w:tc>
        <w:tc>
          <w:tcPr>
            <w:tcW w:w="2734" w:type="pct"/>
          </w:tcPr>
          <w:p w14:paraId="118B0094"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1CA1EE48" w14:textId="5FB28CCB"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0B3F02B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B572588"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9479518"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A2F8685"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78D0655" w14:textId="77777777" w:rsidTr="00D05A16">
        <w:trPr>
          <w:trHeight w:val="20"/>
        </w:trPr>
        <w:tc>
          <w:tcPr>
            <w:tcW w:w="903" w:type="pct"/>
            <w:vMerge/>
          </w:tcPr>
          <w:p w14:paraId="13F5022E"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961521D"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sz w:val="24"/>
                <w:szCs w:val="24"/>
              </w:rPr>
              <w:t>Роль диаграммы в науке о металлах. Практическое назначение. Фазовые и структурные составляющие. Изменение фазового состава при нагреве и охлаждении. Построение кривой охлаждения железа. Классификация сталей по структуре.</w:t>
            </w:r>
          </w:p>
        </w:tc>
        <w:tc>
          <w:tcPr>
            <w:tcW w:w="605" w:type="pct"/>
            <w:vMerge/>
          </w:tcPr>
          <w:p w14:paraId="6597ED3D"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10751AAD"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3DAE015" w14:textId="77777777" w:rsidTr="00D05A16">
        <w:trPr>
          <w:trHeight w:val="20"/>
        </w:trPr>
        <w:tc>
          <w:tcPr>
            <w:tcW w:w="903" w:type="pct"/>
            <w:vMerge/>
          </w:tcPr>
          <w:p w14:paraId="7838E08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90A08B0"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50FC0E98"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val="restart"/>
          </w:tcPr>
          <w:p w14:paraId="70C8C21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0CA191C"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43228A7"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34E7492"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D421FB3" w14:textId="77777777" w:rsidTr="00D05A16">
        <w:trPr>
          <w:trHeight w:val="20"/>
        </w:trPr>
        <w:tc>
          <w:tcPr>
            <w:tcW w:w="903" w:type="pct"/>
            <w:vMerge/>
          </w:tcPr>
          <w:p w14:paraId="7ED32D56"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23C8FA0A" w14:textId="3D49AE86" w:rsidR="00846CFF" w:rsidRPr="00D22D66" w:rsidRDefault="00846CFF" w:rsidP="00846C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rPr>
                <w:rFonts w:ascii="Times New Roman" w:hAnsi="Times New Roman" w:cs="Times New Roman"/>
                <w:b/>
                <w:bCs/>
                <w:sz w:val="24"/>
                <w:szCs w:val="24"/>
              </w:rPr>
            </w:pPr>
            <w:r w:rsidRPr="00D22D66">
              <w:rPr>
                <w:rFonts w:ascii="Times New Roman" w:hAnsi="Times New Roman" w:cs="Times New Roman"/>
                <w:bCs/>
                <w:sz w:val="24"/>
                <w:szCs w:val="24"/>
              </w:rPr>
              <w:t xml:space="preserve">Практическая работа №5 </w:t>
            </w:r>
            <w:r w:rsidRPr="00D22D66">
              <w:rPr>
                <w:rFonts w:ascii="Times New Roman" w:hAnsi="Times New Roman" w:cs="Times New Roman"/>
                <w:sz w:val="24"/>
                <w:szCs w:val="24"/>
              </w:rPr>
              <w:t>Структура и свойства углеродистой стали</w:t>
            </w:r>
          </w:p>
          <w:p w14:paraId="067F46CA" w14:textId="702D1F55" w:rsidR="00AD2982" w:rsidRPr="00D22D66" w:rsidRDefault="00AD2982" w:rsidP="00D05A16">
            <w:pPr>
              <w:spacing w:line="276" w:lineRule="auto"/>
              <w:rPr>
                <w:rFonts w:ascii="Times New Roman" w:eastAsia="Times New Roman" w:hAnsi="Times New Roman" w:cs="Times New Roman"/>
                <w:sz w:val="24"/>
                <w:szCs w:val="24"/>
                <w:lang w:eastAsia="ru-RU"/>
              </w:rPr>
            </w:pPr>
          </w:p>
        </w:tc>
        <w:tc>
          <w:tcPr>
            <w:tcW w:w="605" w:type="pct"/>
          </w:tcPr>
          <w:p w14:paraId="5BCB6150" w14:textId="77777777" w:rsidR="00AD2982" w:rsidRPr="00D22D66" w:rsidRDefault="00AD2982"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2</w:t>
            </w:r>
          </w:p>
        </w:tc>
        <w:tc>
          <w:tcPr>
            <w:tcW w:w="758" w:type="pct"/>
            <w:vMerge/>
          </w:tcPr>
          <w:p w14:paraId="2461212A"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1DD58525" w14:textId="77777777" w:rsidTr="00D05A16">
        <w:trPr>
          <w:trHeight w:val="20"/>
        </w:trPr>
        <w:tc>
          <w:tcPr>
            <w:tcW w:w="903" w:type="pct"/>
            <w:vMerge/>
          </w:tcPr>
          <w:p w14:paraId="2CC6EEE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68BF137"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6C78B00" w14:textId="31B1A592"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102C679A" w14:textId="053EC912"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128F484E"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B0143BE" w14:textId="77777777" w:rsidTr="00D05A16">
        <w:trPr>
          <w:trHeight w:val="20"/>
        </w:trPr>
        <w:tc>
          <w:tcPr>
            <w:tcW w:w="3637" w:type="pct"/>
            <w:gridSpan w:val="2"/>
            <w:tcBorders>
              <w:bottom w:val="single" w:sz="4" w:space="0" w:color="auto"/>
            </w:tcBorders>
            <w:shd w:val="clear" w:color="auto" w:fill="auto"/>
          </w:tcPr>
          <w:p w14:paraId="2361A7BF"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 xml:space="preserve">Раздел 3. </w:t>
            </w:r>
            <w:r w:rsidRPr="00D22D66">
              <w:rPr>
                <w:rFonts w:ascii="Times New Roman" w:eastAsia="Times New Roman" w:hAnsi="Times New Roman"/>
                <w:b/>
                <w:sz w:val="24"/>
              </w:rPr>
              <w:t>Термическая</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обработка</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стали</w:t>
            </w:r>
          </w:p>
        </w:tc>
        <w:tc>
          <w:tcPr>
            <w:tcW w:w="605" w:type="pct"/>
          </w:tcPr>
          <w:p w14:paraId="746D12EA" w14:textId="36B6F477" w:rsidR="00AD2982" w:rsidRPr="00D22D66" w:rsidRDefault="00927F48"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3</w:t>
            </w:r>
            <w:r w:rsidR="005A559F" w:rsidRPr="00D22D66">
              <w:rPr>
                <w:rFonts w:ascii="Times New Roman" w:eastAsia="Times New Roman" w:hAnsi="Times New Roman" w:cs="Times New Roman"/>
                <w:b/>
                <w:bCs/>
                <w:iCs/>
                <w:sz w:val="24"/>
                <w:szCs w:val="24"/>
                <w:lang w:eastAsia="ru-RU"/>
              </w:rPr>
              <w:t>/2</w:t>
            </w:r>
          </w:p>
        </w:tc>
        <w:tc>
          <w:tcPr>
            <w:tcW w:w="758" w:type="pct"/>
          </w:tcPr>
          <w:p w14:paraId="12731A8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4CE97C5"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4A146C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77B949F" w14:textId="1A24C41E"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6D18D4C" w14:textId="77777777" w:rsidTr="00D05A16">
        <w:trPr>
          <w:trHeight w:val="20"/>
        </w:trPr>
        <w:tc>
          <w:tcPr>
            <w:tcW w:w="903" w:type="pct"/>
            <w:vMerge w:val="restart"/>
          </w:tcPr>
          <w:p w14:paraId="7A90C1C3" w14:textId="77777777" w:rsidR="00AD2982" w:rsidRPr="00D22D66" w:rsidRDefault="00AD2982" w:rsidP="00D05A16">
            <w:pPr>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3.1. Виды, назначение, физический механизм термической обработки сталей.</w:t>
            </w:r>
          </w:p>
        </w:tc>
        <w:tc>
          <w:tcPr>
            <w:tcW w:w="2734" w:type="pct"/>
          </w:tcPr>
          <w:p w14:paraId="1E664BD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578C755" w14:textId="3D7C2577"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1583D941"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E325020"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B38E0B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010FD49"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C8CEEB5" w14:textId="77777777" w:rsidTr="00D05A16">
        <w:trPr>
          <w:trHeight w:val="20"/>
        </w:trPr>
        <w:tc>
          <w:tcPr>
            <w:tcW w:w="903" w:type="pct"/>
            <w:vMerge/>
          </w:tcPr>
          <w:p w14:paraId="502663C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6BCF3949" w14:textId="77777777" w:rsidR="00AD2982" w:rsidRPr="00D22D66" w:rsidRDefault="00AD2982" w:rsidP="00D05A16">
            <w:pPr>
              <w:spacing w:line="276" w:lineRule="auto"/>
              <w:rPr>
                <w:rFonts w:ascii="Times New Roman" w:hAnsi="Times New Roman"/>
                <w:sz w:val="24"/>
                <w:szCs w:val="24"/>
              </w:rPr>
            </w:pPr>
            <w:r w:rsidRPr="00D22D66">
              <w:rPr>
                <w:rFonts w:ascii="Times New Roman" w:hAnsi="Times New Roman"/>
                <w:sz w:val="24"/>
                <w:szCs w:val="24"/>
              </w:rPr>
              <w:t>Классификация видов термической обработки сталей: предварительная и окончательная термическая обработка, собственно термическая обработка, химикотермическая обработка.</w:t>
            </w:r>
          </w:p>
          <w:p w14:paraId="07D59DDC"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Этапы термической обработки сталей.</w:t>
            </w:r>
          </w:p>
        </w:tc>
        <w:tc>
          <w:tcPr>
            <w:tcW w:w="605" w:type="pct"/>
            <w:vMerge/>
          </w:tcPr>
          <w:p w14:paraId="2915A99C"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3F18915A"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EA5C14A" w14:textId="77777777" w:rsidTr="00D05A16">
        <w:trPr>
          <w:trHeight w:val="20"/>
        </w:trPr>
        <w:tc>
          <w:tcPr>
            <w:tcW w:w="903" w:type="pct"/>
            <w:vMerge/>
          </w:tcPr>
          <w:p w14:paraId="2CC40F32"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626C22A9"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7887AFF3" w14:textId="697AA5BA"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87605BA" w14:textId="2646E37A" w:rsidR="00AD2982" w:rsidRPr="00D22D66" w:rsidRDefault="00A7000A"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3A8DD57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E44020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20E12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2C65B35" w14:textId="30ED1609"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CF91ECB" w14:textId="77777777" w:rsidTr="00D05A16">
        <w:trPr>
          <w:trHeight w:val="20"/>
        </w:trPr>
        <w:tc>
          <w:tcPr>
            <w:tcW w:w="903" w:type="pct"/>
            <w:vMerge w:val="restart"/>
          </w:tcPr>
          <w:p w14:paraId="37F52733"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3.2. Предварительная термическая обработка</w:t>
            </w:r>
          </w:p>
        </w:tc>
        <w:tc>
          <w:tcPr>
            <w:tcW w:w="2734" w:type="pct"/>
          </w:tcPr>
          <w:p w14:paraId="52ED97FB"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FEC6AD2" w14:textId="4484E0B6"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2BCAF70C"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4744B79"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C8018B5"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940909F"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8FF4ADD" w14:textId="77777777" w:rsidTr="00D05A16">
        <w:trPr>
          <w:trHeight w:val="20"/>
        </w:trPr>
        <w:tc>
          <w:tcPr>
            <w:tcW w:w="903" w:type="pct"/>
            <w:vMerge/>
          </w:tcPr>
          <w:p w14:paraId="3C1F357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14535A1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sz w:val="24"/>
              </w:rPr>
              <w:t>Предварительная</w:t>
            </w:r>
            <w:r w:rsidRPr="00D22D66">
              <w:rPr>
                <w:rFonts w:ascii="Times New Roman" w:eastAsia="Times New Roman" w:hAnsi="Times New Roman"/>
                <w:spacing w:val="40"/>
                <w:sz w:val="24"/>
              </w:rPr>
              <w:t xml:space="preserve"> </w:t>
            </w:r>
            <w:r w:rsidRPr="00D22D66">
              <w:rPr>
                <w:rFonts w:ascii="Times New Roman" w:eastAsia="Times New Roman" w:hAnsi="Times New Roman"/>
                <w:sz w:val="24"/>
              </w:rPr>
              <w:t>термическая</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обработка</w:t>
            </w:r>
            <w:r w:rsidRPr="00D22D66">
              <w:rPr>
                <w:rFonts w:ascii="Times New Roman" w:eastAsia="Times New Roman" w:hAnsi="Times New Roman"/>
                <w:spacing w:val="39"/>
                <w:sz w:val="24"/>
              </w:rPr>
              <w:t xml:space="preserve"> </w:t>
            </w:r>
            <w:r w:rsidRPr="00D22D66">
              <w:rPr>
                <w:rFonts w:ascii="Times New Roman" w:eastAsia="Times New Roman" w:hAnsi="Times New Roman"/>
                <w:sz w:val="24"/>
              </w:rPr>
              <w:t>стали. Отжиг</w:t>
            </w:r>
            <w:r w:rsidRPr="00D22D66">
              <w:rPr>
                <w:rFonts w:ascii="Times New Roman" w:eastAsia="Times New Roman" w:hAnsi="Times New Roman"/>
                <w:spacing w:val="39"/>
                <w:sz w:val="24"/>
              </w:rPr>
              <w:t xml:space="preserve"> </w:t>
            </w:r>
            <w:r w:rsidRPr="00D22D66">
              <w:rPr>
                <w:rFonts w:ascii="Times New Roman" w:eastAsia="Times New Roman" w:hAnsi="Times New Roman"/>
                <w:sz w:val="24"/>
              </w:rPr>
              <w:t>1</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рода:</w:t>
            </w:r>
            <w:r w:rsidRPr="00D22D66">
              <w:rPr>
                <w:rFonts w:ascii="Times New Roman" w:eastAsia="Times New Roman" w:hAnsi="Times New Roman"/>
                <w:spacing w:val="42"/>
                <w:sz w:val="24"/>
              </w:rPr>
              <w:t xml:space="preserve"> </w:t>
            </w:r>
            <w:r w:rsidRPr="00D22D66">
              <w:rPr>
                <w:rFonts w:ascii="Times New Roman" w:eastAsia="Times New Roman" w:hAnsi="Times New Roman"/>
                <w:sz w:val="24"/>
              </w:rPr>
              <w:t>гомогенизационный,</w:t>
            </w:r>
            <w:r w:rsidRPr="00D22D66">
              <w:rPr>
                <w:rFonts w:ascii="Times New Roman" w:eastAsia="Times New Roman" w:hAnsi="Times New Roman"/>
                <w:spacing w:val="37"/>
                <w:sz w:val="24"/>
              </w:rPr>
              <w:t xml:space="preserve"> </w:t>
            </w:r>
            <w:r w:rsidRPr="00D22D66">
              <w:rPr>
                <w:rFonts w:ascii="Times New Roman" w:eastAsia="Times New Roman" w:hAnsi="Times New Roman"/>
                <w:sz w:val="24"/>
              </w:rPr>
              <w:t>рекристаллизационный,</w:t>
            </w:r>
            <w:r w:rsidRPr="00D22D66">
              <w:rPr>
                <w:rFonts w:ascii="Times New Roman" w:eastAsia="Times New Roman" w:hAnsi="Times New Roman"/>
                <w:spacing w:val="34"/>
                <w:sz w:val="24"/>
              </w:rPr>
              <w:t xml:space="preserve"> </w:t>
            </w:r>
            <w:r w:rsidRPr="00D22D66">
              <w:rPr>
                <w:rFonts w:ascii="Times New Roman" w:eastAsia="Times New Roman" w:hAnsi="Times New Roman"/>
                <w:sz w:val="24"/>
              </w:rPr>
              <w:t>отжиг</w:t>
            </w:r>
            <w:r w:rsidRPr="00D22D66">
              <w:rPr>
                <w:rFonts w:ascii="Times New Roman" w:eastAsia="Times New Roman" w:hAnsi="Times New Roman"/>
                <w:spacing w:val="38"/>
                <w:sz w:val="24"/>
              </w:rPr>
              <w:t xml:space="preserve"> </w:t>
            </w:r>
            <w:r w:rsidRPr="00D22D66">
              <w:rPr>
                <w:rFonts w:ascii="Times New Roman" w:eastAsia="Times New Roman" w:hAnsi="Times New Roman"/>
                <w:sz w:val="24"/>
              </w:rPr>
              <w:t>для</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снятия</w:t>
            </w:r>
            <w:r w:rsidRPr="00D22D66">
              <w:rPr>
                <w:rFonts w:ascii="Times New Roman" w:eastAsia="Times New Roman" w:hAnsi="Times New Roman"/>
                <w:spacing w:val="41"/>
                <w:sz w:val="24"/>
              </w:rPr>
              <w:t xml:space="preserve"> </w:t>
            </w:r>
            <w:r w:rsidRPr="00D22D66">
              <w:rPr>
                <w:rFonts w:ascii="Times New Roman" w:eastAsia="Times New Roman" w:hAnsi="Times New Roman"/>
                <w:sz w:val="24"/>
              </w:rPr>
              <w:t>внутренних</w:t>
            </w:r>
            <w:r w:rsidRPr="00D22D66">
              <w:rPr>
                <w:rFonts w:ascii="Times New Roman" w:eastAsia="Times New Roman" w:hAnsi="Times New Roman"/>
                <w:spacing w:val="36"/>
                <w:sz w:val="24"/>
              </w:rPr>
              <w:t xml:space="preserve"> </w:t>
            </w:r>
            <w:r w:rsidRPr="00D22D66">
              <w:rPr>
                <w:rFonts w:ascii="Times New Roman" w:eastAsia="Times New Roman" w:hAnsi="Times New Roman"/>
                <w:sz w:val="24"/>
              </w:rPr>
              <w:t>напряжений.</w:t>
            </w:r>
            <w:r w:rsidRPr="00D22D66">
              <w:rPr>
                <w:rFonts w:ascii="Times New Roman" w:eastAsia="Times New Roman" w:hAnsi="Times New Roman"/>
                <w:spacing w:val="38"/>
                <w:sz w:val="24"/>
              </w:rPr>
              <w:t xml:space="preserve"> </w:t>
            </w:r>
            <w:r w:rsidRPr="00D22D66">
              <w:rPr>
                <w:rFonts w:ascii="Times New Roman" w:eastAsia="Times New Roman" w:hAnsi="Times New Roman"/>
                <w:sz w:val="24"/>
              </w:rPr>
              <w:t>Отжиг</w:t>
            </w:r>
            <w:r w:rsidRPr="00D22D66">
              <w:rPr>
                <w:rFonts w:ascii="Times New Roman" w:eastAsia="Times New Roman" w:hAnsi="Times New Roman"/>
                <w:spacing w:val="37"/>
                <w:sz w:val="24"/>
              </w:rPr>
              <w:t xml:space="preserve"> </w:t>
            </w:r>
            <w:r w:rsidRPr="00D22D66">
              <w:rPr>
                <w:rFonts w:ascii="Times New Roman" w:eastAsia="Times New Roman" w:hAnsi="Times New Roman"/>
                <w:sz w:val="24"/>
              </w:rPr>
              <w:t>2 рода:</w:t>
            </w:r>
            <w:r w:rsidRPr="00D22D66">
              <w:rPr>
                <w:rFonts w:ascii="Times New Roman" w:eastAsia="Times New Roman" w:hAnsi="Times New Roman"/>
                <w:spacing w:val="23"/>
                <w:sz w:val="24"/>
              </w:rPr>
              <w:t xml:space="preserve"> </w:t>
            </w:r>
            <w:r w:rsidRPr="00D22D66">
              <w:rPr>
                <w:rFonts w:ascii="Times New Roman" w:eastAsia="Times New Roman" w:hAnsi="Times New Roman"/>
                <w:sz w:val="24"/>
              </w:rPr>
              <w:t>полный,</w:t>
            </w:r>
            <w:r w:rsidRPr="00D22D66">
              <w:rPr>
                <w:rFonts w:ascii="Times New Roman" w:eastAsia="Times New Roman" w:hAnsi="Times New Roman"/>
                <w:spacing w:val="20"/>
                <w:sz w:val="24"/>
              </w:rPr>
              <w:t xml:space="preserve"> </w:t>
            </w:r>
            <w:r w:rsidRPr="00D22D66">
              <w:rPr>
                <w:rFonts w:ascii="Times New Roman" w:eastAsia="Times New Roman" w:hAnsi="Times New Roman"/>
                <w:sz w:val="24"/>
              </w:rPr>
              <w:t>неполный,</w:t>
            </w:r>
            <w:r w:rsidRPr="00D22D66">
              <w:rPr>
                <w:rFonts w:ascii="Times New Roman" w:eastAsia="Times New Roman" w:hAnsi="Times New Roman"/>
                <w:spacing w:val="20"/>
                <w:sz w:val="24"/>
              </w:rPr>
              <w:t xml:space="preserve"> </w:t>
            </w:r>
            <w:r w:rsidRPr="00D22D66">
              <w:rPr>
                <w:rFonts w:ascii="Times New Roman" w:eastAsia="Times New Roman" w:hAnsi="Times New Roman"/>
                <w:sz w:val="24"/>
              </w:rPr>
              <w:t>нормализация.</w:t>
            </w:r>
            <w:r w:rsidRPr="00D22D66">
              <w:rPr>
                <w:rFonts w:ascii="Times New Roman" w:eastAsia="Times New Roman" w:hAnsi="Times New Roman"/>
                <w:spacing w:val="31"/>
                <w:sz w:val="24"/>
              </w:rPr>
              <w:t xml:space="preserve"> </w:t>
            </w:r>
            <w:r w:rsidRPr="00D22D66">
              <w:rPr>
                <w:rFonts w:ascii="Times New Roman" w:eastAsia="Times New Roman" w:hAnsi="Times New Roman"/>
                <w:sz w:val="24"/>
              </w:rPr>
              <w:t>Влияние</w:t>
            </w:r>
            <w:r w:rsidRPr="00D22D66">
              <w:rPr>
                <w:rFonts w:ascii="Times New Roman" w:eastAsia="Times New Roman" w:hAnsi="Times New Roman"/>
                <w:spacing w:val="24"/>
                <w:sz w:val="24"/>
              </w:rPr>
              <w:t xml:space="preserve"> </w:t>
            </w:r>
            <w:r w:rsidRPr="00D22D66">
              <w:rPr>
                <w:rFonts w:ascii="Times New Roman" w:eastAsia="Times New Roman" w:hAnsi="Times New Roman"/>
                <w:sz w:val="24"/>
              </w:rPr>
              <w:t>величины</w:t>
            </w:r>
            <w:r w:rsidRPr="00D22D66">
              <w:rPr>
                <w:rFonts w:ascii="Times New Roman" w:eastAsia="Times New Roman" w:hAnsi="Times New Roman"/>
                <w:spacing w:val="24"/>
                <w:sz w:val="24"/>
              </w:rPr>
              <w:t xml:space="preserve"> </w:t>
            </w:r>
            <w:r w:rsidRPr="00D22D66">
              <w:rPr>
                <w:rFonts w:ascii="Times New Roman" w:eastAsia="Times New Roman" w:hAnsi="Times New Roman"/>
                <w:sz w:val="24"/>
              </w:rPr>
              <w:t>зерна</w:t>
            </w:r>
            <w:r w:rsidRPr="00D22D66">
              <w:rPr>
                <w:rFonts w:ascii="Times New Roman" w:eastAsia="Times New Roman" w:hAnsi="Times New Roman"/>
                <w:spacing w:val="22"/>
                <w:sz w:val="24"/>
              </w:rPr>
              <w:t xml:space="preserve"> </w:t>
            </w:r>
            <w:r w:rsidRPr="00D22D66">
              <w:rPr>
                <w:rFonts w:ascii="Times New Roman" w:eastAsia="Times New Roman" w:hAnsi="Times New Roman"/>
                <w:sz w:val="24"/>
              </w:rPr>
              <w:t>на</w:t>
            </w:r>
            <w:r w:rsidRPr="00D22D66">
              <w:rPr>
                <w:rFonts w:ascii="Times New Roman" w:eastAsia="Times New Roman" w:hAnsi="Times New Roman"/>
                <w:spacing w:val="22"/>
                <w:sz w:val="24"/>
              </w:rPr>
              <w:t xml:space="preserve"> </w:t>
            </w:r>
            <w:r w:rsidRPr="00D22D66">
              <w:rPr>
                <w:rFonts w:ascii="Times New Roman" w:eastAsia="Times New Roman" w:hAnsi="Times New Roman"/>
                <w:sz w:val="24"/>
              </w:rPr>
              <w:t>свойства</w:t>
            </w:r>
            <w:r w:rsidRPr="00D22D66">
              <w:rPr>
                <w:rFonts w:ascii="Times New Roman" w:eastAsia="Times New Roman" w:hAnsi="Times New Roman"/>
                <w:spacing w:val="23"/>
                <w:sz w:val="24"/>
              </w:rPr>
              <w:t xml:space="preserve"> </w:t>
            </w:r>
            <w:r w:rsidRPr="00D22D66">
              <w:rPr>
                <w:rFonts w:ascii="Times New Roman" w:eastAsia="Times New Roman" w:hAnsi="Times New Roman"/>
                <w:sz w:val="24"/>
              </w:rPr>
              <w:t>стали.</w:t>
            </w:r>
            <w:r w:rsidRPr="00D22D66">
              <w:rPr>
                <w:rFonts w:ascii="Times New Roman" w:eastAsia="Times New Roman" w:hAnsi="Times New Roman"/>
                <w:spacing w:val="-2"/>
                <w:sz w:val="24"/>
              </w:rPr>
              <w:t xml:space="preserve"> </w:t>
            </w:r>
            <w:r w:rsidRPr="00D22D66">
              <w:rPr>
                <w:rFonts w:ascii="Times New Roman" w:eastAsia="Times New Roman" w:hAnsi="Times New Roman"/>
                <w:sz w:val="24"/>
              </w:rPr>
              <w:t>Структура и</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свойства</w:t>
            </w:r>
            <w:r w:rsidRPr="00D22D66">
              <w:rPr>
                <w:rFonts w:ascii="Times New Roman" w:eastAsia="Times New Roman" w:hAnsi="Times New Roman"/>
                <w:spacing w:val="-5"/>
                <w:sz w:val="24"/>
              </w:rPr>
              <w:t xml:space="preserve"> </w:t>
            </w:r>
            <w:r w:rsidRPr="00D22D66">
              <w:rPr>
                <w:rFonts w:ascii="Times New Roman" w:eastAsia="Times New Roman" w:hAnsi="Times New Roman"/>
                <w:sz w:val="24"/>
              </w:rPr>
              <w:t>продуктов</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распада аустенита.</w:t>
            </w:r>
          </w:p>
        </w:tc>
        <w:tc>
          <w:tcPr>
            <w:tcW w:w="605" w:type="pct"/>
            <w:vMerge/>
          </w:tcPr>
          <w:p w14:paraId="5CB41D37"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04D1A04D"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35E3D0B" w14:textId="77777777" w:rsidTr="00D05A16">
        <w:trPr>
          <w:trHeight w:val="20"/>
        </w:trPr>
        <w:tc>
          <w:tcPr>
            <w:tcW w:w="903" w:type="pct"/>
            <w:vMerge/>
          </w:tcPr>
          <w:p w14:paraId="74E7F685"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0096607D"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01E93E70" w14:textId="2400424D"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C0CF460" w14:textId="7FCFE842"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0AB3EDE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3BA57E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ECA764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807EEBA" w14:textId="08297C2F"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EF4441E" w14:textId="77777777" w:rsidTr="00D05A16">
        <w:trPr>
          <w:trHeight w:val="20"/>
        </w:trPr>
        <w:tc>
          <w:tcPr>
            <w:tcW w:w="903" w:type="pct"/>
            <w:vMerge w:val="restart"/>
          </w:tcPr>
          <w:p w14:paraId="0158C949"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3.3. Окончательная термическая обработка стали</w:t>
            </w:r>
          </w:p>
        </w:tc>
        <w:tc>
          <w:tcPr>
            <w:tcW w:w="2734" w:type="pct"/>
          </w:tcPr>
          <w:p w14:paraId="462E936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03DA358F" w14:textId="72F80317" w:rsidR="00AD2982"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65456B0A"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3285266"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CEDDEE2" w14:textId="77777777" w:rsidR="00AD2982" w:rsidRPr="00D22D66" w:rsidRDefault="00AD2982"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C8C570C"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3E846D9" w14:textId="77777777" w:rsidTr="00D05A16">
        <w:trPr>
          <w:trHeight w:val="20"/>
        </w:trPr>
        <w:tc>
          <w:tcPr>
            <w:tcW w:w="903" w:type="pct"/>
            <w:vMerge/>
          </w:tcPr>
          <w:p w14:paraId="2BE62E28"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388586BA"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 xml:space="preserve">Окончательная термическая обработка сталей. Структурные превращения сталей при закалке. Мартенсит – его строение и свойства. Критическая скорость закалки. Закалка полная и неполная. </w:t>
            </w:r>
            <w:r w:rsidRPr="00D22D66">
              <w:rPr>
                <w:rFonts w:ascii="Times New Roman" w:hAnsi="Times New Roman"/>
                <w:sz w:val="24"/>
                <w:szCs w:val="24"/>
              </w:rPr>
              <w:lastRenderedPageBreak/>
              <w:t>Превращения закаленной стали при нагреве. Отпуск стали: низкий, средний, высокий. Влияние температуры отпуска на свойства стали.</w:t>
            </w:r>
          </w:p>
        </w:tc>
        <w:tc>
          <w:tcPr>
            <w:tcW w:w="605" w:type="pct"/>
            <w:vMerge/>
          </w:tcPr>
          <w:p w14:paraId="758E715F" w14:textId="77777777" w:rsidR="00AD2982" w:rsidRPr="00D22D66" w:rsidRDefault="00AD2982" w:rsidP="00D05A16">
            <w:pPr>
              <w:jc w:val="center"/>
              <w:rPr>
                <w:rFonts w:ascii="Times New Roman" w:eastAsia="Times New Roman" w:hAnsi="Times New Roman" w:cs="Times New Roman"/>
                <w:b/>
                <w:bCs/>
                <w:iCs/>
                <w:sz w:val="24"/>
                <w:szCs w:val="24"/>
                <w:lang w:eastAsia="ru-RU"/>
              </w:rPr>
            </w:pPr>
          </w:p>
        </w:tc>
        <w:tc>
          <w:tcPr>
            <w:tcW w:w="758" w:type="pct"/>
            <w:vMerge/>
          </w:tcPr>
          <w:p w14:paraId="74A0479D" w14:textId="77777777" w:rsidR="00AD2982" w:rsidRPr="00D22D66" w:rsidRDefault="00AD2982"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44340111" w14:textId="77777777" w:rsidTr="00D05A16">
        <w:trPr>
          <w:trHeight w:val="20"/>
        </w:trPr>
        <w:tc>
          <w:tcPr>
            <w:tcW w:w="903" w:type="pct"/>
            <w:vMerge/>
          </w:tcPr>
          <w:p w14:paraId="40F2D391" w14:textId="77777777" w:rsidR="00AD2982" w:rsidRPr="00D22D66" w:rsidRDefault="00AD2982" w:rsidP="00D05A16">
            <w:pPr>
              <w:spacing w:line="276" w:lineRule="auto"/>
              <w:rPr>
                <w:rFonts w:ascii="Times New Roman" w:eastAsia="Times New Roman" w:hAnsi="Times New Roman" w:cs="Times New Roman"/>
                <w:b/>
                <w:bCs/>
                <w:sz w:val="24"/>
                <w:szCs w:val="24"/>
                <w:lang w:eastAsia="ru-RU"/>
              </w:rPr>
            </w:pPr>
          </w:p>
        </w:tc>
        <w:tc>
          <w:tcPr>
            <w:tcW w:w="2734" w:type="pct"/>
          </w:tcPr>
          <w:p w14:paraId="4077A1FA"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EAB2842" w14:textId="488DB828" w:rsidR="00AD2982"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473449DD" w14:textId="43ED2293" w:rsidR="00AD2982" w:rsidRPr="00D22D66" w:rsidRDefault="00561C7F"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tcPr>
          <w:p w14:paraId="672634E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FC962A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BDB8D58"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C026D9D" w14:textId="20CA4489" w:rsidR="00AD2982"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2926718" w14:textId="77777777" w:rsidTr="00D05A16">
        <w:trPr>
          <w:trHeight w:val="20"/>
        </w:trPr>
        <w:tc>
          <w:tcPr>
            <w:tcW w:w="903" w:type="pct"/>
            <w:vMerge w:val="restart"/>
          </w:tcPr>
          <w:p w14:paraId="1A19CBA2"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b/>
                <w:sz w:val="24"/>
                <w:szCs w:val="24"/>
              </w:rPr>
              <w:t>Тема 3.4. Технология термической обработки стали.</w:t>
            </w:r>
          </w:p>
        </w:tc>
        <w:tc>
          <w:tcPr>
            <w:tcW w:w="2734" w:type="pct"/>
          </w:tcPr>
          <w:p w14:paraId="6AA5D340"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6A63070" w14:textId="06567F08" w:rsidR="00720BBE" w:rsidRPr="00D22D66" w:rsidRDefault="00720BBE" w:rsidP="00D05A16">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609D31FF" w14:textId="77777777" w:rsidR="00720BBE" w:rsidRPr="00D22D66" w:rsidRDefault="00720BBE"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993E07A" w14:textId="77777777" w:rsidR="00720BBE" w:rsidRPr="00D22D66" w:rsidRDefault="00720BBE"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9175DD3" w14:textId="77777777" w:rsidR="00720BBE" w:rsidRPr="00D22D66" w:rsidRDefault="00720BBE" w:rsidP="00D05A16">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0770F4A" w14:textId="77777777" w:rsidR="00720BBE" w:rsidRPr="00D22D66" w:rsidRDefault="00720BBE" w:rsidP="00D05A16">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AD5E610" w14:textId="77777777" w:rsidTr="00D05A16">
        <w:trPr>
          <w:trHeight w:val="20"/>
        </w:trPr>
        <w:tc>
          <w:tcPr>
            <w:tcW w:w="903" w:type="pct"/>
            <w:vMerge/>
          </w:tcPr>
          <w:p w14:paraId="5589DC0F"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p>
        </w:tc>
        <w:tc>
          <w:tcPr>
            <w:tcW w:w="2734" w:type="pct"/>
          </w:tcPr>
          <w:p w14:paraId="24CC0B36" w14:textId="77777777" w:rsidR="00720BBE" w:rsidRPr="00D22D66" w:rsidRDefault="00720BBE" w:rsidP="00D05A16">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Выбор температуры нагрева под термическую обработку для доэвтектоидных, заэвтектоидных и эвтектоидныхсталей. Условия нагрева. Определение времени выдержки. Охлаждающие среды. Закаливаемость и прокаливаемость сталей. Виды отпуска. Улучшение. Закалка токами высокой частоты (ТВЧ).</w:t>
            </w:r>
          </w:p>
        </w:tc>
        <w:tc>
          <w:tcPr>
            <w:tcW w:w="605" w:type="pct"/>
            <w:vMerge/>
          </w:tcPr>
          <w:p w14:paraId="42D6CF57" w14:textId="77777777" w:rsidR="00720BBE" w:rsidRPr="00D22D66" w:rsidRDefault="00720BBE" w:rsidP="00D05A16">
            <w:pPr>
              <w:jc w:val="center"/>
              <w:rPr>
                <w:rFonts w:ascii="Times New Roman" w:eastAsia="Times New Roman" w:hAnsi="Times New Roman" w:cs="Times New Roman"/>
                <w:b/>
                <w:bCs/>
                <w:iCs/>
                <w:sz w:val="24"/>
                <w:szCs w:val="24"/>
                <w:lang w:eastAsia="ru-RU"/>
              </w:rPr>
            </w:pPr>
          </w:p>
        </w:tc>
        <w:tc>
          <w:tcPr>
            <w:tcW w:w="758" w:type="pct"/>
            <w:vMerge/>
          </w:tcPr>
          <w:p w14:paraId="45DD0356" w14:textId="77777777" w:rsidR="00720BBE" w:rsidRPr="00D22D66" w:rsidRDefault="00720BBE" w:rsidP="00D05A16">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83571FF" w14:textId="77777777" w:rsidTr="00D05A16">
        <w:trPr>
          <w:trHeight w:val="20"/>
        </w:trPr>
        <w:tc>
          <w:tcPr>
            <w:tcW w:w="903" w:type="pct"/>
            <w:vMerge/>
          </w:tcPr>
          <w:p w14:paraId="0AE7DC4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BF9D81E" w14:textId="3815DA3F"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3AE4F8AD"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tcPr>
          <w:p w14:paraId="39627C6D"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24C3DC3"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1EA255A"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D24CF66" w14:textId="5EA7BA6C"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13A69D1" w14:textId="77777777" w:rsidTr="00D05A16">
        <w:trPr>
          <w:trHeight w:val="20"/>
        </w:trPr>
        <w:tc>
          <w:tcPr>
            <w:tcW w:w="903" w:type="pct"/>
            <w:vMerge/>
          </w:tcPr>
          <w:p w14:paraId="512792F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63D4B1E" w14:textId="7D003315"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Практическая работа №6 Термическая обработка углеродистой стали.</w:t>
            </w:r>
          </w:p>
        </w:tc>
        <w:tc>
          <w:tcPr>
            <w:tcW w:w="605" w:type="pct"/>
          </w:tcPr>
          <w:p w14:paraId="2877ABBF" w14:textId="0BB49B2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2</w:t>
            </w:r>
          </w:p>
        </w:tc>
        <w:tc>
          <w:tcPr>
            <w:tcW w:w="758" w:type="pct"/>
          </w:tcPr>
          <w:p w14:paraId="1F047E7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A73F6D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DD07F2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2047CF4" w14:textId="62A9C83D"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4136BB8B" w14:textId="77777777" w:rsidTr="00D05A16">
        <w:trPr>
          <w:trHeight w:val="20"/>
        </w:trPr>
        <w:tc>
          <w:tcPr>
            <w:tcW w:w="903" w:type="pct"/>
            <w:vMerge/>
          </w:tcPr>
          <w:p w14:paraId="41E4AC4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1B2714F3"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7CB21D12" w14:textId="455B5DDB"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812305A" w14:textId="4F717C41"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E9C285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7C58A3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053774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CD5CD6D" w14:textId="1D14CEB1"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5DFF979" w14:textId="77777777" w:rsidTr="00D05A16">
        <w:trPr>
          <w:trHeight w:val="20"/>
        </w:trPr>
        <w:tc>
          <w:tcPr>
            <w:tcW w:w="903" w:type="pct"/>
            <w:vMerge w:val="restart"/>
          </w:tcPr>
          <w:p w14:paraId="0562F38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3.5. Химико-термическая обработка сталей.</w:t>
            </w:r>
          </w:p>
        </w:tc>
        <w:tc>
          <w:tcPr>
            <w:tcW w:w="2734" w:type="pct"/>
          </w:tcPr>
          <w:p w14:paraId="4024EB6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36820E4" w14:textId="05878BF0"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CC2AD6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38456A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6FD7B5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571B2AB"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E67AB0F" w14:textId="77777777" w:rsidTr="00D05A16">
        <w:trPr>
          <w:trHeight w:val="20"/>
        </w:trPr>
        <w:tc>
          <w:tcPr>
            <w:tcW w:w="903" w:type="pct"/>
            <w:vMerge/>
          </w:tcPr>
          <w:p w14:paraId="2C728F5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1F2DF17" w14:textId="77777777" w:rsidR="00720BBE" w:rsidRPr="00D22D66" w:rsidRDefault="00720BBE" w:rsidP="00720BBE">
            <w:pPr>
              <w:spacing w:line="276" w:lineRule="auto"/>
              <w:rPr>
                <w:rFonts w:ascii="Times New Roman" w:hAnsi="Times New Roman"/>
                <w:sz w:val="24"/>
                <w:szCs w:val="24"/>
              </w:rPr>
            </w:pPr>
            <w:r w:rsidRPr="00D22D66">
              <w:rPr>
                <w:rFonts w:ascii="Times New Roman" w:hAnsi="Times New Roman"/>
                <w:sz w:val="24"/>
                <w:szCs w:val="24"/>
              </w:rPr>
              <w:t>Физические основы химико-термической обработки. Назначение и виды цементации. Стали для цементации. Цементация в твердом карбюризаторе. Газовая цементация. Термическая обработка после цементации и свойства цементованных деталей. Нитроцементация стали, режимы и области использования. Азотирование ста-</w:t>
            </w:r>
          </w:p>
          <w:p w14:paraId="1D655C4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lastRenderedPageBreak/>
              <w:t>ли. Строение азотированного слоя. Стали для азотирования. Свойства азотированного слоя. Цианирование. Диффузионная метализация.</w:t>
            </w:r>
          </w:p>
        </w:tc>
        <w:tc>
          <w:tcPr>
            <w:tcW w:w="605" w:type="pct"/>
            <w:vMerge/>
          </w:tcPr>
          <w:p w14:paraId="54930C34"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2848080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A1539B7" w14:textId="77777777" w:rsidTr="00D05A16">
        <w:trPr>
          <w:trHeight w:val="20"/>
        </w:trPr>
        <w:tc>
          <w:tcPr>
            <w:tcW w:w="903" w:type="pct"/>
            <w:vMerge/>
          </w:tcPr>
          <w:p w14:paraId="1A1A4E1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F714819"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7E32BB11" w14:textId="07E7A1D4"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7B3F7EE5" w14:textId="15959D5E"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66798A9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5FC7061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142945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DF423FB" w14:textId="2242FACC"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EE68928" w14:textId="77777777" w:rsidTr="00D05A16">
        <w:trPr>
          <w:trHeight w:val="20"/>
        </w:trPr>
        <w:tc>
          <w:tcPr>
            <w:tcW w:w="3637" w:type="pct"/>
            <w:gridSpan w:val="2"/>
          </w:tcPr>
          <w:p w14:paraId="0B53D9A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b/>
                <w:sz w:val="24"/>
              </w:rPr>
              <w:t>Раздел</w:t>
            </w:r>
            <w:r w:rsidRPr="00D22D66">
              <w:rPr>
                <w:rFonts w:ascii="Times New Roman" w:eastAsia="Times New Roman" w:hAnsi="Times New Roman"/>
                <w:b/>
                <w:spacing w:val="-2"/>
                <w:sz w:val="24"/>
              </w:rPr>
              <w:t xml:space="preserve"> 4</w:t>
            </w:r>
            <w:r w:rsidRPr="00D22D66">
              <w:rPr>
                <w:rFonts w:ascii="Times New Roman" w:eastAsia="Times New Roman" w:hAnsi="Times New Roman"/>
                <w:b/>
                <w:sz w:val="24"/>
              </w:rPr>
              <w:t>. Углеродистые</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и</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легированные</w:t>
            </w:r>
            <w:r w:rsidRPr="00D22D66">
              <w:rPr>
                <w:rFonts w:ascii="Times New Roman" w:eastAsia="Times New Roman" w:hAnsi="Times New Roman"/>
                <w:b/>
                <w:spacing w:val="-2"/>
                <w:sz w:val="24"/>
              </w:rPr>
              <w:t xml:space="preserve"> </w:t>
            </w:r>
            <w:r w:rsidRPr="00D22D66">
              <w:rPr>
                <w:rFonts w:ascii="Times New Roman" w:eastAsia="Times New Roman" w:hAnsi="Times New Roman"/>
                <w:b/>
                <w:sz w:val="24"/>
              </w:rPr>
              <w:t>стали</w:t>
            </w:r>
          </w:p>
        </w:tc>
        <w:tc>
          <w:tcPr>
            <w:tcW w:w="605" w:type="pct"/>
          </w:tcPr>
          <w:p w14:paraId="2AD2A488" w14:textId="72A9D3F8"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3/2</w:t>
            </w:r>
          </w:p>
        </w:tc>
        <w:tc>
          <w:tcPr>
            <w:tcW w:w="758" w:type="pct"/>
          </w:tcPr>
          <w:p w14:paraId="6DFEB15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40800AB" w14:textId="77777777" w:rsidTr="00D05A16">
        <w:trPr>
          <w:trHeight w:val="20"/>
        </w:trPr>
        <w:tc>
          <w:tcPr>
            <w:tcW w:w="903" w:type="pct"/>
            <w:vMerge w:val="restart"/>
          </w:tcPr>
          <w:p w14:paraId="4D28BE0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 xml:space="preserve">Тема 4.1. </w:t>
            </w:r>
            <w:r w:rsidRPr="00D22D66">
              <w:rPr>
                <w:rFonts w:ascii="Times New Roman" w:eastAsia="Times New Roman" w:hAnsi="Times New Roman"/>
                <w:b/>
                <w:sz w:val="24"/>
              </w:rPr>
              <w:t>Классификация, маркировка, основные</w:t>
            </w:r>
            <w:r w:rsidRPr="00D22D66">
              <w:rPr>
                <w:rFonts w:ascii="Times New Roman" w:eastAsia="Times New Roman" w:hAnsi="Times New Roman"/>
                <w:b/>
                <w:spacing w:val="1"/>
                <w:sz w:val="24"/>
              </w:rPr>
              <w:t xml:space="preserve"> </w:t>
            </w:r>
            <w:r w:rsidRPr="00D22D66">
              <w:rPr>
                <w:rFonts w:ascii="Times New Roman" w:eastAsia="Times New Roman" w:hAnsi="Times New Roman"/>
                <w:b/>
                <w:sz w:val="24"/>
              </w:rPr>
              <w:t>свойства</w:t>
            </w:r>
            <w:r w:rsidRPr="00D22D66">
              <w:rPr>
                <w:rFonts w:ascii="Times New Roman" w:eastAsia="Times New Roman" w:hAnsi="Times New Roman"/>
                <w:b/>
                <w:spacing w:val="1"/>
                <w:sz w:val="24"/>
              </w:rPr>
              <w:t xml:space="preserve"> </w:t>
            </w:r>
            <w:r w:rsidRPr="00D22D66">
              <w:rPr>
                <w:rFonts w:ascii="Times New Roman" w:eastAsia="Times New Roman" w:hAnsi="Times New Roman"/>
                <w:b/>
                <w:sz w:val="24"/>
              </w:rPr>
              <w:t>углеродистых.</w:t>
            </w:r>
          </w:p>
        </w:tc>
        <w:tc>
          <w:tcPr>
            <w:tcW w:w="2734" w:type="pct"/>
          </w:tcPr>
          <w:p w14:paraId="2F0F5EC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7BB497CA" w14:textId="19342567"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5A301ED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31CCF24"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3435D2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A59D9DE"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A4E0897" w14:textId="77777777" w:rsidTr="00D05A16">
        <w:trPr>
          <w:trHeight w:val="20"/>
        </w:trPr>
        <w:tc>
          <w:tcPr>
            <w:tcW w:w="903" w:type="pct"/>
            <w:vMerge/>
          </w:tcPr>
          <w:p w14:paraId="720E8F5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39CDF2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Классификация сталей по содержанию углерода: стали низко, средне и высокоуглеродистые. Классификация сталей по качеству. Влияние углерода и примесей на свойства сталей. Классификация сталей по назначению. Углеродистые конструкционные стали. Углеродистые инструментальные стали.</w:t>
            </w:r>
          </w:p>
        </w:tc>
        <w:tc>
          <w:tcPr>
            <w:tcW w:w="605" w:type="pct"/>
            <w:vMerge/>
          </w:tcPr>
          <w:p w14:paraId="242ACFF0"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1977F711"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A6E4236" w14:textId="77777777" w:rsidTr="00D05A16">
        <w:trPr>
          <w:trHeight w:val="20"/>
        </w:trPr>
        <w:tc>
          <w:tcPr>
            <w:tcW w:w="903" w:type="pct"/>
            <w:vMerge/>
          </w:tcPr>
          <w:p w14:paraId="0EAC524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C27998B"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03DD94AA" w14:textId="463A5C10"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69CDE93" w14:textId="4FB8AE3E"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BE5EB1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E78D72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CE3C2E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B139CAC" w14:textId="58B9AEF3"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1505527" w14:textId="77777777" w:rsidTr="00D05A16">
        <w:trPr>
          <w:trHeight w:val="20"/>
        </w:trPr>
        <w:tc>
          <w:tcPr>
            <w:tcW w:w="903" w:type="pct"/>
            <w:vMerge w:val="restart"/>
          </w:tcPr>
          <w:p w14:paraId="62EECF4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4.2. Легированные стали, маркировка, виды.</w:t>
            </w:r>
          </w:p>
        </w:tc>
        <w:tc>
          <w:tcPr>
            <w:tcW w:w="2734" w:type="pct"/>
          </w:tcPr>
          <w:p w14:paraId="7E92E9CC"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52045D9" w14:textId="19D208E3"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22470B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B05295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0100164"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1122CE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C34BEC3" w14:textId="77777777" w:rsidTr="00D05A16">
        <w:trPr>
          <w:trHeight w:val="20"/>
        </w:trPr>
        <w:tc>
          <w:tcPr>
            <w:tcW w:w="903" w:type="pct"/>
            <w:vMerge/>
          </w:tcPr>
          <w:p w14:paraId="31DFB9D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EE8827B" w14:textId="77777777" w:rsidR="00720BBE" w:rsidRPr="00D22D66" w:rsidRDefault="00720BBE" w:rsidP="00720BBE">
            <w:pPr>
              <w:spacing w:line="276" w:lineRule="auto"/>
              <w:rPr>
                <w:rFonts w:ascii="Times New Roman" w:hAnsi="Times New Roman"/>
                <w:sz w:val="24"/>
                <w:szCs w:val="24"/>
              </w:rPr>
            </w:pPr>
            <w:r w:rsidRPr="00D22D66">
              <w:rPr>
                <w:rFonts w:ascii="Times New Roman" w:hAnsi="Times New Roman"/>
                <w:sz w:val="24"/>
                <w:szCs w:val="24"/>
              </w:rPr>
              <w:t>Влияние легирующих элементов на свойства сталей. Маркировка легированных сталей. Цементуемые стали, их основные марки, назначение и виды термической обработки. Конструкционные коррозионностойкие и жаростойкие стали и сплавы. Виды коррозии. Основные принципы создания коррозионно-стойких сталей. Нержавеющие стали ферритного, аустенитного, мартенситного класса. Стали для криогенной техники. Жаропрочные стали. Критерии жаропрочности: предел дли-</w:t>
            </w:r>
          </w:p>
          <w:p w14:paraId="68E296A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тельной прочности. Области применения жаропрочных сталей.</w:t>
            </w:r>
          </w:p>
        </w:tc>
        <w:tc>
          <w:tcPr>
            <w:tcW w:w="605" w:type="pct"/>
            <w:vMerge/>
          </w:tcPr>
          <w:p w14:paraId="57BB5D90"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4A013AAC"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519CC35" w14:textId="77777777" w:rsidTr="00D05A16">
        <w:trPr>
          <w:trHeight w:val="20"/>
        </w:trPr>
        <w:tc>
          <w:tcPr>
            <w:tcW w:w="903" w:type="pct"/>
            <w:vMerge/>
          </w:tcPr>
          <w:p w14:paraId="7E87165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F3B4931"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1F7180E5" w14:textId="70738915"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606A90F4" w14:textId="27C2CBCF"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2E3A2A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1E2C87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43240B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347D095" w14:textId="66E8CBF9"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EBEB7E7" w14:textId="77777777" w:rsidTr="00D05A16">
        <w:trPr>
          <w:trHeight w:val="20"/>
        </w:trPr>
        <w:tc>
          <w:tcPr>
            <w:tcW w:w="903" w:type="pct"/>
            <w:vMerge w:val="restart"/>
          </w:tcPr>
          <w:p w14:paraId="69BBCC4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lastRenderedPageBreak/>
              <w:t>Тема 4.3. Инструментальные легированные стали и сплавы</w:t>
            </w:r>
          </w:p>
        </w:tc>
        <w:tc>
          <w:tcPr>
            <w:tcW w:w="2734" w:type="pct"/>
          </w:tcPr>
          <w:p w14:paraId="649843B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4069A1DC" w14:textId="18F0BA62"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2F73567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6C97330"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954F5B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B63624B"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BC358D2" w14:textId="77777777" w:rsidTr="00D05A16">
        <w:trPr>
          <w:trHeight w:val="20"/>
        </w:trPr>
        <w:tc>
          <w:tcPr>
            <w:tcW w:w="903" w:type="pct"/>
            <w:vMerge/>
          </w:tcPr>
          <w:p w14:paraId="25A1FEE6"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52BC7946" w14:textId="77777777" w:rsidR="00720BBE" w:rsidRPr="00D22D66" w:rsidRDefault="00720BBE" w:rsidP="00720BBE">
            <w:pPr>
              <w:spacing w:line="276" w:lineRule="auto"/>
              <w:rPr>
                <w:rFonts w:ascii="Times New Roman" w:hAnsi="Times New Roman"/>
                <w:sz w:val="24"/>
                <w:szCs w:val="24"/>
              </w:rPr>
            </w:pPr>
            <w:r w:rsidRPr="00D22D66">
              <w:rPr>
                <w:rFonts w:ascii="Times New Roman" w:hAnsi="Times New Roman"/>
                <w:sz w:val="24"/>
                <w:szCs w:val="24"/>
              </w:rPr>
              <w:t>Основные требования, предъявляемые к инструментальным сталям. Классификация инструментальных сталей. Стали для режущего инструмента. Понятие теплостойкости. Стали пониженной и повышенной прокаливаемости. Быстрорежущие стали.</w:t>
            </w:r>
          </w:p>
          <w:p w14:paraId="2385435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Основные марки. Термическая обработка быстрорежущих сталей. Стали для измерительного инструмента.</w:t>
            </w:r>
          </w:p>
        </w:tc>
        <w:tc>
          <w:tcPr>
            <w:tcW w:w="605" w:type="pct"/>
            <w:vMerge/>
          </w:tcPr>
          <w:p w14:paraId="4A75B421"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208C271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C9F1B92" w14:textId="77777777" w:rsidTr="00D05A16">
        <w:trPr>
          <w:trHeight w:val="20"/>
        </w:trPr>
        <w:tc>
          <w:tcPr>
            <w:tcW w:w="903" w:type="pct"/>
            <w:vMerge/>
          </w:tcPr>
          <w:p w14:paraId="5033391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5823230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605" w:type="pct"/>
          </w:tcPr>
          <w:p w14:paraId="5703389A"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val="restart"/>
          </w:tcPr>
          <w:p w14:paraId="319F583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90821E1"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8087DC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8CEB26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6EC3CC6" w14:textId="77777777" w:rsidTr="00D05A16">
        <w:trPr>
          <w:trHeight w:val="20"/>
        </w:trPr>
        <w:tc>
          <w:tcPr>
            <w:tcW w:w="903" w:type="pct"/>
            <w:vMerge/>
          </w:tcPr>
          <w:p w14:paraId="4EF1771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2071CEE0" w14:textId="654BC13C"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sz w:val="24"/>
                <w:szCs w:val="24"/>
                <w:lang w:eastAsia="ru-RU"/>
              </w:rPr>
              <w:t>Практическое занятие 7. Изучение микроструктуры стали</w:t>
            </w:r>
          </w:p>
        </w:tc>
        <w:tc>
          <w:tcPr>
            <w:tcW w:w="605" w:type="pct"/>
          </w:tcPr>
          <w:p w14:paraId="491A18FA" w14:textId="08A7BB70"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2</w:t>
            </w:r>
          </w:p>
        </w:tc>
        <w:tc>
          <w:tcPr>
            <w:tcW w:w="758" w:type="pct"/>
            <w:vMerge/>
          </w:tcPr>
          <w:p w14:paraId="093D121B"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69D5C435" w14:textId="77777777" w:rsidTr="00D05A16">
        <w:trPr>
          <w:trHeight w:val="20"/>
        </w:trPr>
        <w:tc>
          <w:tcPr>
            <w:tcW w:w="903" w:type="pct"/>
            <w:vMerge/>
          </w:tcPr>
          <w:p w14:paraId="2FE43CC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1FA68A45"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1FCE873" w14:textId="53133143"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3E6E602A" w14:textId="7B015830"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69F17DD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076C63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79E8BD7"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2B6C03AD" w14:textId="38676D94"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48211ED" w14:textId="77777777" w:rsidTr="00D05A16">
        <w:trPr>
          <w:trHeight w:val="20"/>
        </w:trPr>
        <w:tc>
          <w:tcPr>
            <w:tcW w:w="3637" w:type="pct"/>
            <w:gridSpan w:val="2"/>
          </w:tcPr>
          <w:p w14:paraId="48D5269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Раздел 5. Сплавы цветных металлов</w:t>
            </w:r>
          </w:p>
        </w:tc>
        <w:tc>
          <w:tcPr>
            <w:tcW w:w="605" w:type="pct"/>
          </w:tcPr>
          <w:p w14:paraId="3435E93D" w14:textId="32EDBFFF"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4</w:t>
            </w:r>
          </w:p>
        </w:tc>
        <w:tc>
          <w:tcPr>
            <w:tcW w:w="758" w:type="pct"/>
          </w:tcPr>
          <w:p w14:paraId="13418B1A"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C9BF3CC" w14:textId="77777777" w:rsidTr="00D05A16">
        <w:trPr>
          <w:trHeight w:val="20"/>
        </w:trPr>
        <w:tc>
          <w:tcPr>
            <w:tcW w:w="903" w:type="pct"/>
            <w:vMerge w:val="restart"/>
          </w:tcPr>
          <w:p w14:paraId="1CF694C1"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5.1. Алюминий и его сплавы</w:t>
            </w:r>
          </w:p>
        </w:tc>
        <w:tc>
          <w:tcPr>
            <w:tcW w:w="2734" w:type="pct"/>
          </w:tcPr>
          <w:p w14:paraId="3AB579E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F1302FD" w14:textId="13F6420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77667CD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1D081FA"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7171216"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B1DADA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4E57FA5" w14:textId="77777777" w:rsidTr="00D05A16">
        <w:trPr>
          <w:trHeight w:val="20"/>
        </w:trPr>
        <w:tc>
          <w:tcPr>
            <w:tcW w:w="903" w:type="pct"/>
            <w:vMerge/>
          </w:tcPr>
          <w:p w14:paraId="05E4DD49"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809FCE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Свойства алюминия. Легирующие элементы. Классификация алюминиевых сплавов: литейные и деформируемые, упрочняемые и неупрочняемые термической обработкой. Силумины: влияние структуры на их свойства, модифицирование. Деформируемые сплавы: маркировка, структура, свойства, области применения, особенности упрочняющей термической обработки алюминиевых сплавов.</w:t>
            </w:r>
          </w:p>
        </w:tc>
        <w:tc>
          <w:tcPr>
            <w:tcW w:w="605" w:type="pct"/>
            <w:vMerge/>
          </w:tcPr>
          <w:p w14:paraId="723728E4"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492894E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5059114B" w14:textId="77777777" w:rsidTr="00D05A16">
        <w:trPr>
          <w:trHeight w:val="20"/>
        </w:trPr>
        <w:tc>
          <w:tcPr>
            <w:tcW w:w="903" w:type="pct"/>
            <w:vMerge/>
          </w:tcPr>
          <w:p w14:paraId="5384DC5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DCE341F"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B04CFB8" w14:textId="7AB26F16"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72A18A7A" w14:textId="77118190"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06C7E5E0"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DCA854A"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D683A3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A4A52D9" w14:textId="428E58CD"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70267AC" w14:textId="77777777" w:rsidTr="00D05A16">
        <w:trPr>
          <w:trHeight w:val="20"/>
        </w:trPr>
        <w:tc>
          <w:tcPr>
            <w:tcW w:w="903" w:type="pct"/>
            <w:vMerge w:val="restart"/>
          </w:tcPr>
          <w:p w14:paraId="03F9488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5.2. Медь и ее сплавы</w:t>
            </w:r>
          </w:p>
        </w:tc>
        <w:tc>
          <w:tcPr>
            <w:tcW w:w="2734" w:type="pct"/>
          </w:tcPr>
          <w:p w14:paraId="0D5F6A0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2073A7B3" w14:textId="37903905"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0FF53BF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4E0B616E"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5A590D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5BB2D781"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B538BA1" w14:textId="77777777" w:rsidTr="00D05A16">
        <w:trPr>
          <w:trHeight w:val="20"/>
        </w:trPr>
        <w:tc>
          <w:tcPr>
            <w:tcW w:w="903" w:type="pct"/>
            <w:vMerge/>
          </w:tcPr>
          <w:p w14:paraId="32501C5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65BC39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 xml:space="preserve">Свойства меди. Применение меди. Латуни, их свойства, маркировка и применение. Бронзы. Деформируемые и литейные бронзы. Оловянистые, алюминиевые, кремнистые, бериллиевые сплавы. Состав, </w:t>
            </w:r>
            <w:r w:rsidRPr="00D22D66">
              <w:rPr>
                <w:rFonts w:ascii="Times New Roman" w:hAnsi="Times New Roman"/>
                <w:sz w:val="24"/>
                <w:szCs w:val="24"/>
              </w:rPr>
              <w:lastRenderedPageBreak/>
              <w:t>марки, области применения. Медно-никелиевые сплавы: мельхиоры, нейзельберы, куниали.</w:t>
            </w:r>
          </w:p>
        </w:tc>
        <w:tc>
          <w:tcPr>
            <w:tcW w:w="605" w:type="pct"/>
            <w:vMerge/>
          </w:tcPr>
          <w:p w14:paraId="496C5CF7"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5D373E07"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385E3FB8" w14:textId="77777777" w:rsidTr="00D05A16">
        <w:trPr>
          <w:trHeight w:val="20"/>
        </w:trPr>
        <w:tc>
          <w:tcPr>
            <w:tcW w:w="903" w:type="pct"/>
            <w:vMerge/>
          </w:tcPr>
          <w:p w14:paraId="3F20675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D76BCF2"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59297C39" w14:textId="0F3B5B4C"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278F8E12" w14:textId="75A46872"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58BEE3E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2E3AC9B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2058A04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94A0994" w14:textId="0308E1B7"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A7454AD" w14:textId="77777777" w:rsidTr="00D05A16">
        <w:trPr>
          <w:trHeight w:val="20"/>
        </w:trPr>
        <w:tc>
          <w:tcPr>
            <w:tcW w:w="903" w:type="pct"/>
            <w:vMerge w:val="restart"/>
          </w:tcPr>
          <w:p w14:paraId="12BF3E3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5.3. Магний и титан, их сплавы.</w:t>
            </w:r>
          </w:p>
        </w:tc>
        <w:tc>
          <w:tcPr>
            <w:tcW w:w="2734" w:type="pct"/>
          </w:tcPr>
          <w:p w14:paraId="4DC2FC61"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4C58EFC0" w14:textId="7777777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0AF282C7"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48FC09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9DC58D0"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5481C59"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F59D73E" w14:textId="77777777" w:rsidTr="00D05A16">
        <w:trPr>
          <w:trHeight w:val="20"/>
        </w:trPr>
        <w:tc>
          <w:tcPr>
            <w:tcW w:w="903" w:type="pct"/>
            <w:vMerge/>
          </w:tcPr>
          <w:p w14:paraId="5BE16296"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0900A8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Свойства титана, взаимодействие титана с легирующими элементами. Влияние легирующих элементов и примесей на свойства сплавов титана. Классификация сплавов по структуре. Маркировка, термическая обработка титановых сплавов и области их применения. Свойства магния. Взаимодействие магния с легирующими элементами и их влияние на свойства сплавов. Термическая обработка сплавов магния. Литейные и деформируемые сплавы, области применения.</w:t>
            </w:r>
          </w:p>
        </w:tc>
        <w:tc>
          <w:tcPr>
            <w:tcW w:w="605" w:type="pct"/>
            <w:vMerge/>
          </w:tcPr>
          <w:p w14:paraId="60EFD3EC"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6BA1F5A6"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89DE6B1" w14:textId="77777777" w:rsidTr="00D05A16">
        <w:trPr>
          <w:trHeight w:val="20"/>
        </w:trPr>
        <w:tc>
          <w:tcPr>
            <w:tcW w:w="903" w:type="pct"/>
            <w:vMerge/>
          </w:tcPr>
          <w:p w14:paraId="74A33BC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1773D83"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538AAAA" w14:textId="467F9D3C"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9F81B4A" w14:textId="3F47D66C"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54DDA42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55EF3812"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546E474"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E3BD66D" w14:textId="1BB70EC9"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14FACE0F" w14:textId="77777777" w:rsidTr="00D05A16">
        <w:trPr>
          <w:trHeight w:val="20"/>
        </w:trPr>
        <w:tc>
          <w:tcPr>
            <w:tcW w:w="903" w:type="pct"/>
            <w:vMerge w:val="restart"/>
          </w:tcPr>
          <w:p w14:paraId="5CA7FEF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5.4. Коррозия металлов и сплавов.</w:t>
            </w:r>
          </w:p>
        </w:tc>
        <w:tc>
          <w:tcPr>
            <w:tcW w:w="2734" w:type="pct"/>
          </w:tcPr>
          <w:p w14:paraId="33EE6FA7"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5D3E2C8A" w14:textId="77777777" w:rsidR="00720BBE" w:rsidRPr="00D22D66" w:rsidRDefault="00720BB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vMerge w:val="restart"/>
          </w:tcPr>
          <w:p w14:paraId="353F7FED"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01B801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A0EAA4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3FA76C84"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9D9F3DC" w14:textId="77777777" w:rsidTr="00D05A16">
        <w:trPr>
          <w:trHeight w:val="20"/>
        </w:trPr>
        <w:tc>
          <w:tcPr>
            <w:tcW w:w="903" w:type="pct"/>
            <w:vMerge/>
          </w:tcPr>
          <w:p w14:paraId="74BFE19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03DB33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Виды коррозии металлов: местная, игольчатая, межкристаллитная, коррозия атмосферная, газовая, влажная. Способы борьбы с коррозией: легирование, химико-термическая обработка металла</w:t>
            </w:r>
          </w:p>
        </w:tc>
        <w:tc>
          <w:tcPr>
            <w:tcW w:w="605" w:type="pct"/>
            <w:vMerge/>
          </w:tcPr>
          <w:p w14:paraId="5A115E0F"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675242CF"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65A87735" w14:textId="77777777" w:rsidTr="00D05A16">
        <w:trPr>
          <w:trHeight w:val="20"/>
        </w:trPr>
        <w:tc>
          <w:tcPr>
            <w:tcW w:w="903" w:type="pct"/>
            <w:vMerge/>
          </w:tcPr>
          <w:p w14:paraId="282B3E9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61C27BC"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1E0D8BB0" w14:textId="612D4E48"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8B4AE71" w14:textId="711F5418" w:rsidR="00720BBE" w:rsidRPr="00D22D66" w:rsidRDefault="00561C7F" w:rsidP="00561C7F">
            <w:pPr>
              <w:tabs>
                <w:tab w:val="left" w:pos="1296"/>
              </w:tabs>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596772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0A50CC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6E9533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694CDD1" w14:textId="402B36AF"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15CE2E5E" w14:textId="77777777" w:rsidTr="00D05A16">
        <w:trPr>
          <w:trHeight w:val="20"/>
        </w:trPr>
        <w:tc>
          <w:tcPr>
            <w:tcW w:w="3637" w:type="pct"/>
            <w:gridSpan w:val="2"/>
          </w:tcPr>
          <w:p w14:paraId="0AF2138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Раздел 6. Неметаллические и композиционные материалы</w:t>
            </w:r>
          </w:p>
        </w:tc>
        <w:tc>
          <w:tcPr>
            <w:tcW w:w="605" w:type="pct"/>
          </w:tcPr>
          <w:p w14:paraId="03E3213F" w14:textId="16A71868"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3</w:t>
            </w:r>
          </w:p>
        </w:tc>
        <w:tc>
          <w:tcPr>
            <w:tcW w:w="758" w:type="pct"/>
          </w:tcPr>
          <w:p w14:paraId="3B7F1826"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2624989D" w14:textId="77777777" w:rsidTr="00D05A16">
        <w:trPr>
          <w:trHeight w:val="20"/>
        </w:trPr>
        <w:tc>
          <w:tcPr>
            <w:tcW w:w="903" w:type="pct"/>
            <w:vMerge w:val="restart"/>
          </w:tcPr>
          <w:p w14:paraId="21D5875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b/>
                <w:sz w:val="24"/>
              </w:rPr>
              <w:t xml:space="preserve">Тема 6.1. Общие сведения о </w:t>
            </w:r>
            <w:r w:rsidRPr="00D22D66">
              <w:rPr>
                <w:rFonts w:ascii="Times New Roman" w:eastAsia="Times New Roman" w:hAnsi="Times New Roman"/>
                <w:b/>
                <w:sz w:val="24"/>
              </w:rPr>
              <w:lastRenderedPageBreak/>
              <w:t>неметаллических</w:t>
            </w:r>
            <w:r w:rsidRPr="00D22D66">
              <w:rPr>
                <w:rFonts w:ascii="Times New Roman" w:eastAsia="Times New Roman" w:hAnsi="Times New Roman"/>
                <w:b/>
                <w:spacing w:val="-57"/>
                <w:sz w:val="24"/>
              </w:rPr>
              <w:t xml:space="preserve"> </w:t>
            </w:r>
            <w:r w:rsidRPr="00D22D66">
              <w:rPr>
                <w:rFonts w:ascii="Times New Roman" w:eastAsia="Times New Roman" w:hAnsi="Times New Roman"/>
                <w:b/>
                <w:sz w:val="24"/>
              </w:rPr>
              <w:t>материалах</w:t>
            </w:r>
          </w:p>
        </w:tc>
        <w:tc>
          <w:tcPr>
            <w:tcW w:w="2734" w:type="pct"/>
          </w:tcPr>
          <w:p w14:paraId="17B6017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lastRenderedPageBreak/>
              <w:t>Содержание</w:t>
            </w:r>
          </w:p>
        </w:tc>
        <w:tc>
          <w:tcPr>
            <w:tcW w:w="605" w:type="pct"/>
            <w:vMerge w:val="restart"/>
          </w:tcPr>
          <w:p w14:paraId="3C637C3D" w14:textId="7B173662"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4FA1FE9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14B18755"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79A1877D"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4D7CEC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9ABCE69" w14:textId="77777777" w:rsidTr="00D05A16">
        <w:trPr>
          <w:trHeight w:val="20"/>
        </w:trPr>
        <w:tc>
          <w:tcPr>
            <w:tcW w:w="903" w:type="pct"/>
            <w:vMerge/>
          </w:tcPr>
          <w:p w14:paraId="64FF7D39"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3873EAC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 xml:space="preserve">Получение керамических материалов, их состав, достоинства и недостатки. Способы борьбы с хрупкостью. Классификация </w:t>
            </w:r>
            <w:r w:rsidRPr="00D22D66">
              <w:rPr>
                <w:rFonts w:ascii="Times New Roman" w:hAnsi="Times New Roman"/>
                <w:sz w:val="24"/>
                <w:szCs w:val="24"/>
              </w:rPr>
              <w:lastRenderedPageBreak/>
              <w:t>керамических материалов. Область применения керамических материалов при работе с нефтепродуктами.</w:t>
            </w:r>
          </w:p>
        </w:tc>
        <w:tc>
          <w:tcPr>
            <w:tcW w:w="605" w:type="pct"/>
            <w:vMerge/>
          </w:tcPr>
          <w:p w14:paraId="52025318"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3E3A9D2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18FE4349" w14:textId="77777777" w:rsidTr="00D05A16">
        <w:trPr>
          <w:trHeight w:val="20"/>
        </w:trPr>
        <w:tc>
          <w:tcPr>
            <w:tcW w:w="903" w:type="pct"/>
            <w:vMerge/>
          </w:tcPr>
          <w:p w14:paraId="594AA85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8B2DFD2"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0296CEC" w14:textId="31416829"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7044669C" w14:textId="41F9D490"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73E3B49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194BC7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20FA59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B215673" w14:textId="6D510CDD"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9C3493B" w14:textId="77777777" w:rsidTr="00D05A16">
        <w:trPr>
          <w:trHeight w:val="20"/>
        </w:trPr>
        <w:tc>
          <w:tcPr>
            <w:tcW w:w="903" w:type="pct"/>
            <w:vMerge w:val="restart"/>
          </w:tcPr>
          <w:p w14:paraId="6D68024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6.2. Полимерные материалы</w:t>
            </w:r>
          </w:p>
        </w:tc>
        <w:tc>
          <w:tcPr>
            <w:tcW w:w="2734" w:type="pct"/>
          </w:tcPr>
          <w:p w14:paraId="4A2BADC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08B60190" w14:textId="497FA5DE"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49669E1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00CCD692"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D504135"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AE26181"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19501D4" w14:textId="77777777" w:rsidTr="00D05A16">
        <w:trPr>
          <w:trHeight w:val="20"/>
        </w:trPr>
        <w:tc>
          <w:tcPr>
            <w:tcW w:w="903" w:type="pct"/>
            <w:vMerge/>
          </w:tcPr>
          <w:p w14:paraId="53DD658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6F8DBBA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Молекулярная структура, классификация полимерных материалов, их термомеханические свойства. Термопласты, их физическое состояние в зависимости от температуры. Области применения, влияние внешних факторов на характеристики термопластов. Термореактивные полимеры, их характеристики.</w:t>
            </w:r>
          </w:p>
        </w:tc>
        <w:tc>
          <w:tcPr>
            <w:tcW w:w="605" w:type="pct"/>
            <w:vMerge/>
          </w:tcPr>
          <w:p w14:paraId="2B649896"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4D3E7ED8"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1672EC2" w14:textId="77777777" w:rsidTr="00D05A16">
        <w:trPr>
          <w:trHeight w:val="20"/>
        </w:trPr>
        <w:tc>
          <w:tcPr>
            <w:tcW w:w="903" w:type="pct"/>
            <w:vMerge/>
          </w:tcPr>
          <w:p w14:paraId="7AAA09F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5075D103"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84DC324" w14:textId="52E040BF"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0A4417B8" w14:textId="285C5E4C"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6A1484D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039F6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AB6C73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14EA6F0" w14:textId="11047AB2"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26DB1E74" w14:textId="77777777" w:rsidTr="00D05A16">
        <w:trPr>
          <w:trHeight w:val="20"/>
        </w:trPr>
        <w:tc>
          <w:tcPr>
            <w:tcW w:w="903" w:type="pct"/>
            <w:vMerge w:val="restart"/>
          </w:tcPr>
          <w:p w14:paraId="1E79C622"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6.3. Стекла</w:t>
            </w:r>
          </w:p>
        </w:tc>
        <w:tc>
          <w:tcPr>
            <w:tcW w:w="2734" w:type="pct"/>
          </w:tcPr>
          <w:p w14:paraId="40B2D15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27166315" w14:textId="02EC4BE6"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20E3D9F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02EDC68"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00CA7AA5"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2CFBEE4"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0A0BCED0" w14:textId="77777777" w:rsidTr="00D05A16">
        <w:trPr>
          <w:trHeight w:val="20"/>
        </w:trPr>
        <w:tc>
          <w:tcPr>
            <w:tcW w:w="903" w:type="pct"/>
            <w:vMerge/>
          </w:tcPr>
          <w:p w14:paraId="3F2BFD4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159FEB3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Неорганические стекла, их виды и термическая обработка, области применения. Органические стекла, их преимущества и недостатки, области использования. Ситаллы</w:t>
            </w:r>
          </w:p>
        </w:tc>
        <w:tc>
          <w:tcPr>
            <w:tcW w:w="605" w:type="pct"/>
            <w:vMerge/>
          </w:tcPr>
          <w:p w14:paraId="330FDB86"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02657A27"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B3DE20C" w14:textId="77777777" w:rsidTr="00D05A16">
        <w:trPr>
          <w:trHeight w:val="20"/>
        </w:trPr>
        <w:tc>
          <w:tcPr>
            <w:tcW w:w="903" w:type="pct"/>
            <w:vMerge/>
          </w:tcPr>
          <w:p w14:paraId="22D7081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44062CC"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2E5DC467" w14:textId="351ACFB4"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5E4474CA"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tcPr>
          <w:p w14:paraId="092BB24D"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C63E606"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F7C5AE8"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3414D44" w14:textId="70B85151"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30876A1" w14:textId="77777777" w:rsidTr="00D05A16">
        <w:trPr>
          <w:trHeight w:val="20"/>
        </w:trPr>
        <w:tc>
          <w:tcPr>
            <w:tcW w:w="903" w:type="pct"/>
            <w:vMerge w:val="restart"/>
          </w:tcPr>
          <w:p w14:paraId="1015D6FB"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6.4. Керамические материалы</w:t>
            </w:r>
          </w:p>
        </w:tc>
        <w:tc>
          <w:tcPr>
            <w:tcW w:w="2734" w:type="pct"/>
          </w:tcPr>
          <w:p w14:paraId="30E525E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1EB52F9" w14:textId="4A2387D0"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1BDB0EAC"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DCEABC2"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3CA0120F"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63E1A875"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3B91FC22" w14:textId="77777777" w:rsidTr="00D05A16">
        <w:trPr>
          <w:trHeight w:val="20"/>
        </w:trPr>
        <w:tc>
          <w:tcPr>
            <w:tcW w:w="903" w:type="pct"/>
            <w:vMerge/>
          </w:tcPr>
          <w:p w14:paraId="56BBEE6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2B6DA0A"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Получение керамических материалов, их состав, достоинства и недостатки. Способы борьбы с хрупкостью. Классификация керамических материалов. Область применения керамических материалов при работе с нефтепродуктами.</w:t>
            </w:r>
          </w:p>
        </w:tc>
        <w:tc>
          <w:tcPr>
            <w:tcW w:w="605" w:type="pct"/>
            <w:vMerge/>
          </w:tcPr>
          <w:p w14:paraId="3BD77093"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5306810F"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0FFBAD48" w14:textId="77777777" w:rsidTr="00D05A16">
        <w:trPr>
          <w:trHeight w:val="20"/>
        </w:trPr>
        <w:tc>
          <w:tcPr>
            <w:tcW w:w="903" w:type="pct"/>
            <w:vMerge/>
          </w:tcPr>
          <w:p w14:paraId="7D37D5A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DC18404"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620C1A78" w14:textId="13F267AB"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lastRenderedPageBreak/>
              <w:t>Проработка конспектов занятий, учебных изданий и специальной технической литературы.</w:t>
            </w:r>
          </w:p>
        </w:tc>
        <w:tc>
          <w:tcPr>
            <w:tcW w:w="605" w:type="pct"/>
          </w:tcPr>
          <w:p w14:paraId="05604D6E" w14:textId="42D1717B"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lastRenderedPageBreak/>
              <w:t>1</w:t>
            </w:r>
          </w:p>
        </w:tc>
        <w:tc>
          <w:tcPr>
            <w:tcW w:w="758" w:type="pct"/>
          </w:tcPr>
          <w:p w14:paraId="56DC8C9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60B09FF"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08B66D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lastRenderedPageBreak/>
              <w:t>ОК 3.5</w:t>
            </w:r>
          </w:p>
          <w:p w14:paraId="5A8734A6" w14:textId="0EF5DCFE"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7E5A4CC" w14:textId="77777777" w:rsidTr="00D05A16">
        <w:trPr>
          <w:trHeight w:val="20"/>
        </w:trPr>
        <w:tc>
          <w:tcPr>
            <w:tcW w:w="903" w:type="pct"/>
            <w:vMerge w:val="restart"/>
          </w:tcPr>
          <w:p w14:paraId="453368FD"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lastRenderedPageBreak/>
              <w:t>Тема 6.5. Резины</w:t>
            </w:r>
          </w:p>
        </w:tc>
        <w:tc>
          <w:tcPr>
            <w:tcW w:w="2734" w:type="pct"/>
          </w:tcPr>
          <w:p w14:paraId="604F96D6"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685A8348" w14:textId="681404E7" w:rsidR="00720BBE" w:rsidRPr="00D22D66" w:rsidRDefault="00927F48"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736B3E70"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7447545B"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6F7C290E"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094003FD"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F4EAC43" w14:textId="77777777" w:rsidTr="00D05A16">
        <w:trPr>
          <w:trHeight w:val="20"/>
        </w:trPr>
        <w:tc>
          <w:tcPr>
            <w:tcW w:w="903" w:type="pct"/>
            <w:vMerge/>
          </w:tcPr>
          <w:p w14:paraId="3FF02689"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7B033C7E"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Механические свойства резины, влияние температуры на механические свойства. Состав резины: вулканизирующие вещества, наполнители, пластификаторы, противостарители, красители. Разновидности каучуков: натуральный, бутадиеновый, изопреновый, хлоропреновый, синтетический.</w:t>
            </w:r>
          </w:p>
        </w:tc>
        <w:tc>
          <w:tcPr>
            <w:tcW w:w="605" w:type="pct"/>
            <w:vMerge/>
          </w:tcPr>
          <w:p w14:paraId="4634AF1A"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6E2E3FB3"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78F45C41" w14:textId="77777777" w:rsidTr="00D05A16">
        <w:trPr>
          <w:trHeight w:val="20"/>
        </w:trPr>
        <w:tc>
          <w:tcPr>
            <w:tcW w:w="903" w:type="pct"/>
            <w:vMerge/>
          </w:tcPr>
          <w:p w14:paraId="02F377F4"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24BF1737"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514D83D6" w14:textId="51EA6914"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25C78B6D" w14:textId="28042A24"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4A1C5979"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3CA162DB"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165A349E"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733CA78A" w14:textId="1DA148B3"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6B5B7F7F" w14:textId="77777777" w:rsidTr="00D05A16">
        <w:trPr>
          <w:trHeight w:val="20"/>
        </w:trPr>
        <w:tc>
          <w:tcPr>
            <w:tcW w:w="903" w:type="pct"/>
            <w:vMerge w:val="restart"/>
          </w:tcPr>
          <w:p w14:paraId="51842505"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Тема 6.6. Композиционные материалы</w:t>
            </w:r>
          </w:p>
        </w:tc>
        <w:tc>
          <w:tcPr>
            <w:tcW w:w="2734" w:type="pct"/>
          </w:tcPr>
          <w:p w14:paraId="558D10F3"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Содержание</w:t>
            </w:r>
          </w:p>
        </w:tc>
        <w:tc>
          <w:tcPr>
            <w:tcW w:w="605" w:type="pct"/>
            <w:vMerge w:val="restart"/>
          </w:tcPr>
          <w:p w14:paraId="1FD015D8" w14:textId="326E055B" w:rsidR="00720BBE" w:rsidRPr="00D22D66" w:rsidRDefault="0089665E"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0,5</w:t>
            </w:r>
          </w:p>
        </w:tc>
        <w:tc>
          <w:tcPr>
            <w:tcW w:w="758" w:type="pct"/>
            <w:vMerge w:val="restart"/>
          </w:tcPr>
          <w:p w14:paraId="0CE2B19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FC401E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4D8A44D9" w14:textId="77777777" w:rsidR="00720BBE" w:rsidRPr="00D22D66" w:rsidRDefault="00720BBE" w:rsidP="00720BBE">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4C8026C0"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53E214A4" w14:textId="77777777" w:rsidTr="00D05A16">
        <w:trPr>
          <w:trHeight w:val="20"/>
        </w:trPr>
        <w:tc>
          <w:tcPr>
            <w:tcW w:w="903" w:type="pct"/>
            <w:vMerge/>
          </w:tcPr>
          <w:p w14:paraId="30370C9F"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4AEBEF60"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hAnsi="Times New Roman"/>
                <w:sz w:val="24"/>
                <w:szCs w:val="24"/>
              </w:rPr>
              <w:t>Принципы получения композиционных материалов. Требования к матрицам и упрочнителям. Типы упрочнителей: дисперсные частицы, волокна. Композиты с полимерной и металлической матрицами, их преимущества и недостатки. Области применения. Основные виды КМ: стеклопластики, углепластики, боропластики.</w:t>
            </w:r>
          </w:p>
        </w:tc>
        <w:tc>
          <w:tcPr>
            <w:tcW w:w="605" w:type="pct"/>
            <w:vMerge/>
          </w:tcPr>
          <w:p w14:paraId="584B17E1" w14:textId="77777777" w:rsidR="00720BBE" w:rsidRPr="00D22D66" w:rsidRDefault="00720BBE" w:rsidP="00720BBE">
            <w:pPr>
              <w:jc w:val="center"/>
              <w:rPr>
                <w:rFonts w:ascii="Times New Roman" w:eastAsia="Times New Roman" w:hAnsi="Times New Roman" w:cs="Times New Roman"/>
                <w:b/>
                <w:bCs/>
                <w:iCs/>
                <w:sz w:val="24"/>
                <w:szCs w:val="24"/>
                <w:lang w:eastAsia="ru-RU"/>
              </w:rPr>
            </w:pPr>
          </w:p>
        </w:tc>
        <w:tc>
          <w:tcPr>
            <w:tcW w:w="758" w:type="pct"/>
            <w:vMerge/>
          </w:tcPr>
          <w:p w14:paraId="53E0030E" w14:textId="77777777" w:rsidR="00720BBE" w:rsidRPr="00D22D66" w:rsidRDefault="00720BBE" w:rsidP="00720BBE">
            <w:pPr>
              <w:suppressAutoHyphens/>
              <w:spacing w:line="276" w:lineRule="auto"/>
              <w:jc w:val="center"/>
              <w:rPr>
                <w:rFonts w:ascii="Times New Roman" w:eastAsia="Times New Roman" w:hAnsi="Times New Roman" w:cs="Times New Roman"/>
                <w:b/>
                <w:bCs/>
                <w:iCs/>
                <w:sz w:val="24"/>
                <w:szCs w:val="24"/>
                <w:lang w:eastAsia="ru-RU"/>
              </w:rPr>
            </w:pPr>
          </w:p>
        </w:tc>
      </w:tr>
      <w:tr w:rsidR="00D22D66" w:rsidRPr="00D22D66" w14:paraId="43D522E4" w14:textId="77777777" w:rsidTr="00D05A16">
        <w:trPr>
          <w:trHeight w:val="20"/>
        </w:trPr>
        <w:tc>
          <w:tcPr>
            <w:tcW w:w="903" w:type="pct"/>
            <w:vMerge/>
          </w:tcPr>
          <w:p w14:paraId="36B76297"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p>
        </w:tc>
        <w:tc>
          <w:tcPr>
            <w:tcW w:w="2734" w:type="pct"/>
          </w:tcPr>
          <w:p w14:paraId="0299F7F9" w14:textId="77777777" w:rsidR="005D2EA0"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Самостоятельная работа обучающихся</w:t>
            </w:r>
          </w:p>
          <w:p w14:paraId="344E1A8A" w14:textId="67CACF57" w:rsidR="00720BBE" w:rsidRPr="00D22D66" w:rsidRDefault="005D2EA0" w:rsidP="005D2EA0">
            <w:pPr>
              <w:spacing w:line="276" w:lineRule="auto"/>
              <w:rPr>
                <w:rFonts w:ascii="Times New Roman" w:eastAsia="Times New Roman" w:hAnsi="Times New Roman" w:cs="Times New Roman"/>
                <w:b/>
                <w:bCs/>
                <w:sz w:val="24"/>
                <w:szCs w:val="24"/>
                <w:lang w:eastAsia="ru-RU"/>
              </w:rPr>
            </w:pPr>
            <w:r w:rsidRPr="00D22D66">
              <w:rPr>
                <w:rFonts w:ascii="Times New Roman" w:hAnsi="Times New Roman" w:cs="Times New Roman"/>
                <w:bCs/>
                <w:sz w:val="24"/>
                <w:szCs w:val="24"/>
              </w:rPr>
              <w:t>Проработка конспектов занятий, учебных изданий и специальной технической литературы.</w:t>
            </w:r>
          </w:p>
        </w:tc>
        <w:tc>
          <w:tcPr>
            <w:tcW w:w="605" w:type="pct"/>
          </w:tcPr>
          <w:p w14:paraId="335CF840" w14:textId="7DA11734" w:rsidR="00720BBE" w:rsidRPr="00D22D66" w:rsidRDefault="00A7000A" w:rsidP="00720BBE">
            <w:pPr>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b/>
                <w:bCs/>
                <w:iCs/>
                <w:sz w:val="24"/>
                <w:szCs w:val="24"/>
                <w:lang w:eastAsia="ru-RU"/>
              </w:rPr>
              <w:t>1</w:t>
            </w:r>
          </w:p>
        </w:tc>
        <w:tc>
          <w:tcPr>
            <w:tcW w:w="758" w:type="pct"/>
          </w:tcPr>
          <w:p w14:paraId="4F6EB073"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1.5</w:t>
            </w:r>
          </w:p>
          <w:p w14:paraId="6474192C"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ПК 2.5</w:t>
            </w:r>
          </w:p>
          <w:p w14:paraId="54F68E51" w14:textId="77777777" w:rsidR="005D2EA0" w:rsidRPr="00D22D66" w:rsidRDefault="005D2EA0" w:rsidP="005D2EA0">
            <w:pPr>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ОК 3.5</w:t>
            </w:r>
          </w:p>
          <w:p w14:paraId="10AC7A1B" w14:textId="11BE9165" w:rsidR="00720BBE" w:rsidRPr="00D22D66" w:rsidRDefault="005D2EA0" w:rsidP="005D2EA0">
            <w:pPr>
              <w:suppressAutoHyphens/>
              <w:spacing w:line="276" w:lineRule="auto"/>
              <w:jc w:val="center"/>
              <w:rPr>
                <w:rFonts w:ascii="Times New Roman" w:eastAsia="Times New Roman" w:hAnsi="Times New Roman" w:cs="Times New Roman"/>
                <w:b/>
                <w:bCs/>
                <w:iCs/>
                <w:sz w:val="24"/>
                <w:szCs w:val="24"/>
                <w:lang w:eastAsia="ru-RU"/>
              </w:rPr>
            </w:pPr>
            <w:r w:rsidRPr="00D22D66">
              <w:rPr>
                <w:rFonts w:ascii="Times New Roman" w:eastAsia="Times New Roman" w:hAnsi="Times New Roman" w:cs="Times New Roman"/>
                <w:iCs/>
                <w:sz w:val="24"/>
                <w:szCs w:val="24"/>
                <w:lang w:eastAsia="ru-RU"/>
              </w:rPr>
              <w:t>ОК 01</w:t>
            </w:r>
          </w:p>
        </w:tc>
      </w:tr>
      <w:tr w:rsidR="00D22D66" w:rsidRPr="00D22D66" w14:paraId="76817E15" w14:textId="77777777" w:rsidTr="00D05A16">
        <w:trPr>
          <w:trHeight w:val="20"/>
        </w:trPr>
        <w:tc>
          <w:tcPr>
            <w:tcW w:w="3637" w:type="pct"/>
            <w:gridSpan w:val="2"/>
          </w:tcPr>
          <w:p w14:paraId="62A870CC" w14:textId="77777777" w:rsidR="00720BBE" w:rsidRPr="00D22D66" w:rsidRDefault="00720BBE" w:rsidP="00720BBE">
            <w:pPr>
              <w:suppressAutoHyphens/>
              <w:spacing w:line="276" w:lineRule="auto"/>
              <w:rPr>
                <w:rFonts w:ascii="Times New Roman" w:eastAsia="Times New Roman" w:hAnsi="Times New Roman" w:cs="Times New Roman"/>
                <w:b/>
                <w:sz w:val="24"/>
                <w:szCs w:val="24"/>
                <w:lang w:eastAsia="ru-RU"/>
              </w:rPr>
            </w:pPr>
            <w:r w:rsidRPr="00D22D66">
              <w:rPr>
                <w:rFonts w:ascii="Times New Roman" w:eastAsia="Times New Roman" w:hAnsi="Times New Roman" w:cs="Times New Roman"/>
                <w:b/>
                <w:sz w:val="24"/>
                <w:szCs w:val="24"/>
                <w:lang w:eastAsia="ru-RU"/>
              </w:rPr>
              <w:t>Промежуточная аттестация</w:t>
            </w:r>
          </w:p>
        </w:tc>
        <w:tc>
          <w:tcPr>
            <w:tcW w:w="605" w:type="pct"/>
          </w:tcPr>
          <w:p w14:paraId="72FC387E" w14:textId="77777777" w:rsidR="00720BBE" w:rsidRPr="00D22D66" w:rsidRDefault="00720BBE" w:rsidP="00720BBE">
            <w:pPr>
              <w:spacing w:line="276" w:lineRule="auto"/>
              <w:jc w:val="center"/>
              <w:rPr>
                <w:rFonts w:ascii="Times New Roman" w:eastAsia="Times New Roman" w:hAnsi="Times New Roman" w:cs="Times New Roman"/>
                <w:b/>
                <w:bCs/>
                <w:iCs/>
                <w:sz w:val="24"/>
                <w:szCs w:val="24"/>
                <w:lang w:eastAsia="ru-RU"/>
              </w:rPr>
            </w:pPr>
          </w:p>
        </w:tc>
        <w:tc>
          <w:tcPr>
            <w:tcW w:w="758" w:type="pct"/>
          </w:tcPr>
          <w:p w14:paraId="511039AD" w14:textId="77777777" w:rsidR="00720BBE" w:rsidRPr="00D22D66" w:rsidRDefault="00720BBE" w:rsidP="00720BBE">
            <w:pPr>
              <w:spacing w:line="276" w:lineRule="auto"/>
              <w:jc w:val="center"/>
              <w:rPr>
                <w:rFonts w:ascii="Times New Roman" w:eastAsia="Times New Roman" w:hAnsi="Times New Roman" w:cs="Times New Roman"/>
                <w:b/>
                <w:bCs/>
                <w:iCs/>
                <w:sz w:val="24"/>
                <w:szCs w:val="24"/>
                <w:lang w:eastAsia="ru-RU"/>
              </w:rPr>
            </w:pPr>
          </w:p>
        </w:tc>
      </w:tr>
      <w:tr w:rsidR="00720BBE" w:rsidRPr="00D22D66" w14:paraId="7775D91F" w14:textId="77777777" w:rsidTr="00D05A16">
        <w:trPr>
          <w:trHeight w:val="20"/>
        </w:trPr>
        <w:tc>
          <w:tcPr>
            <w:tcW w:w="3637" w:type="pct"/>
            <w:gridSpan w:val="2"/>
          </w:tcPr>
          <w:p w14:paraId="60CEDC78" w14:textId="77777777" w:rsidR="00720BBE" w:rsidRPr="00D22D66" w:rsidRDefault="00720BBE" w:rsidP="00720BBE">
            <w:pPr>
              <w:spacing w:line="276" w:lineRule="auto"/>
              <w:rPr>
                <w:rFonts w:ascii="Times New Roman" w:eastAsia="Times New Roman" w:hAnsi="Times New Roman" w:cs="Times New Roman"/>
                <w:b/>
                <w:bCs/>
                <w:sz w:val="24"/>
                <w:szCs w:val="24"/>
                <w:lang w:eastAsia="ru-RU"/>
              </w:rPr>
            </w:pPr>
            <w:r w:rsidRPr="00D22D66">
              <w:rPr>
                <w:rFonts w:ascii="Times New Roman" w:eastAsia="Times New Roman" w:hAnsi="Times New Roman" w:cs="Times New Roman"/>
                <w:b/>
                <w:bCs/>
                <w:sz w:val="24"/>
                <w:szCs w:val="24"/>
                <w:lang w:eastAsia="ru-RU"/>
              </w:rPr>
              <w:t>Всего:</w:t>
            </w:r>
          </w:p>
        </w:tc>
        <w:tc>
          <w:tcPr>
            <w:tcW w:w="605" w:type="pct"/>
          </w:tcPr>
          <w:p w14:paraId="7AECD6B6" w14:textId="03F3D2E9" w:rsidR="00720BBE" w:rsidRPr="00D22D66" w:rsidRDefault="006153D6" w:rsidP="00720BBE">
            <w:pPr>
              <w:spacing w:line="276" w:lineRule="auto"/>
              <w:jc w:val="center"/>
              <w:rPr>
                <w:rFonts w:ascii="Times New Roman" w:eastAsia="Times New Roman" w:hAnsi="Times New Roman" w:cs="Times New Roman"/>
                <w:iCs/>
                <w:sz w:val="24"/>
                <w:szCs w:val="24"/>
                <w:lang w:eastAsia="ru-RU"/>
              </w:rPr>
            </w:pPr>
            <w:r w:rsidRPr="00D22D66">
              <w:rPr>
                <w:rFonts w:ascii="Times New Roman" w:eastAsia="Times New Roman" w:hAnsi="Times New Roman" w:cs="Times New Roman"/>
                <w:iCs/>
                <w:sz w:val="24"/>
                <w:szCs w:val="24"/>
                <w:lang w:eastAsia="ru-RU"/>
              </w:rPr>
              <w:t>54</w:t>
            </w:r>
          </w:p>
        </w:tc>
        <w:tc>
          <w:tcPr>
            <w:tcW w:w="758" w:type="pct"/>
          </w:tcPr>
          <w:p w14:paraId="6AF5EC44" w14:textId="77777777" w:rsidR="00720BBE" w:rsidRPr="00D22D66" w:rsidRDefault="00720BBE" w:rsidP="00720BBE">
            <w:pPr>
              <w:spacing w:line="276" w:lineRule="auto"/>
              <w:jc w:val="center"/>
              <w:rPr>
                <w:rFonts w:ascii="Times New Roman" w:eastAsia="Times New Roman" w:hAnsi="Times New Roman" w:cs="Times New Roman"/>
                <w:b/>
                <w:bCs/>
                <w:iCs/>
                <w:sz w:val="24"/>
                <w:szCs w:val="24"/>
                <w:lang w:eastAsia="ru-RU"/>
              </w:rPr>
            </w:pPr>
          </w:p>
        </w:tc>
      </w:tr>
    </w:tbl>
    <w:p w14:paraId="7F17742B" w14:textId="77777777" w:rsidR="00AD2982" w:rsidRPr="00D22D66" w:rsidRDefault="00AD2982" w:rsidP="00AD2982">
      <w:pPr>
        <w:rPr>
          <w:rFonts w:ascii="Times New Roman" w:eastAsia="Times New Roman" w:hAnsi="Times New Roman" w:cs="Times New Roman"/>
          <w:sz w:val="24"/>
          <w:szCs w:val="24"/>
          <w:lang w:eastAsia="ru-RU"/>
        </w:rPr>
        <w:sectPr w:rsidR="00AD2982" w:rsidRPr="00D22D66" w:rsidSect="009B7136">
          <w:pgSz w:w="16838" w:h="11906" w:orient="landscape"/>
          <w:pgMar w:top="1134" w:right="567" w:bottom="1134" w:left="1701" w:header="709" w:footer="709" w:gutter="0"/>
          <w:cols w:space="708"/>
          <w:docGrid w:linePitch="360"/>
        </w:sectPr>
      </w:pPr>
    </w:p>
    <w:p w14:paraId="41D083D7" w14:textId="77777777" w:rsidR="00AD2982" w:rsidRPr="00D22D66" w:rsidRDefault="00AD2982" w:rsidP="00AD2982">
      <w:pPr>
        <w:spacing w:line="276" w:lineRule="auto"/>
        <w:ind w:left="1353"/>
        <w:contextualSpacing/>
        <w:rPr>
          <w:rFonts w:ascii="Times New Roman" w:hAnsi="Times New Roman" w:cs="Times New Roman"/>
          <w:b/>
          <w:bCs/>
          <w:sz w:val="24"/>
          <w:szCs w:val="24"/>
        </w:rPr>
      </w:pPr>
      <w:r w:rsidRPr="00D22D66">
        <w:rPr>
          <w:rFonts w:ascii="Times New Roman" w:hAnsi="Times New Roman" w:cs="Times New Roman"/>
          <w:b/>
          <w:bCs/>
          <w:sz w:val="24"/>
          <w:szCs w:val="24"/>
        </w:rPr>
        <w:lastRenderedPageBreak/>
        <w:t>3. УСЛОВИЯ РЕАЛИЗАЦИИ УЧЕБНОЙ ДИСЦИПЛИНЫ</w:t>
      </w:r>
    </w:p>
    <w:p w14:paraId="775EB06F" w14:textId="77777777" w:rsidR="00AD2982" w:rsidRPr="00D22D66" w:rsidRDefault="00AD2982" w:rsidP="00AD2982">
      <w:pPr>
        <w:spacing w:line="276" w:lineRule="auto"/>
        <w:ind w:left="1353"/>
        <w:contextualSpacing/>
        <w:rPr>
          <w:rFonts w:ascii="Times New Roman" w:hAnsi="Times New Roman" w:cs="Times New Roman"/>
          <w:b/>
          <w:bCs/>
          <w:sz w:val="24"/>
          <w:szCs w:val="24"/>
        </w:rPr>
      </w:pPr>
    </w:p>
    <w:p w14:paraId="06A390A8" w14:textId="77777777" w:rsidR="00AD2982" w:rsidRPr="00D22D66" w:rsidRDefault="00AD2982" w:rsidP="00AD2982">
      <w:pPr>
        <w:suppressAutoHyphens/>
        <w:spacing w:line="276" w:lineRule="auto"/>
        <w:ind w:firstLine="709"/>
        <w:contextualSpacing/>
        <w:jc w:val="both"/>
        <w:rPr>
          <w:rFonts w:ascii="Times New Roman" w:hAnsi="Times New Roman" w:cs="Times New Roman"/>
          <w:bCs/>
          <w:sz w:val="24"/>
          <w:szCs w:val="24"/>
        </w:rPr>
      </w:pPr>
      <w:r w:rsidRPr="00D22D66">
        <w:rPr>
          <w:rFonts w:ascii="Times New Roman" w:hAnsi="Times New Roman" w:cs="Times New Roman"/>
          <w:bCs/>
          <w:sz w:val="24"/>
          <w:szCs w:val="24"/>
        </w:rPr>
        <w:t>3.1 Для реализации программы учебной дисциплины предусмотрены следующие специальные помещения:</w:t>
      </w:r>
    </w:p>
    <w:p w14:paraId="4BF13A19" w14:textId="77777777" w:rsidR="00AD2982" w:rsidRPr="00D22D66" w:rsidRDefault="00AD2982" w:rsidP="00AD2982">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D22D66">
        <w:rPr>
          <w:rFonts w:ascii="Times New Roman" w:hAnsi="Times New Roman" w:cs="Times New Roman"/>
          <w:bCs/>
          <w:sz w:val="24"/>
          <w:szCs w:val="24"/>
        </w:rPr>
        <w:t>Кабинет</w:t>
      </w:r>
      <w:r w:rsidRPr="00D22D66">
        <w:rPr>
          <w:rFonts w:ascii="Times New Roman" w:hAnsi="Times New Roman" w:cs="Times New Roman"/>
          <w:bCs/>
          <w:i/>
          <w:sz w:val="24"/>
          <w:szCs w:val="24"/>
        </w:rPr>
        <w:t xml:space="preserve"> </w:t>
      </w:r>
      <w:r w:rsidRPr="00D22D66">
        <w:rPr>
          <w:rFonts w:ascii="Times New Roman" w:hAnsi="Times New Roman" w:cs="Times New Roman"/>
          <w:bCs/>
          <w:iCs/>
          <w:sz w:val="24"/>
          <w:szCs w:val="24"/>
        </w:rPr>
        <w:t>«</w:t>
      </w:r>
      <w:r w:rsidRPr="00D22D66">
        <w:rPr>
          <w:rFonts w:ascii="Times New Roman" w:hAnsi="Times New Roman" w:cs="Times New Roman"/>
          <w:bCs/>
          <w:iCs/>
          <w:noProof/>
          <w:sz w:val="24"/>
          <w:szCs w:val="24"/>
        </w:rPr>
        <w:t>Материаловедение</w:t>
      </w:r>
      <w:r w:rsidRPr="00D22D66">
        <w:rPr>
          <w:rFonts w:ascii="Times New Roman" w:hAnsi="Times New Roman" w:cs="Times New Roman"/>
          <w:bCs/>
          <w:iCs/>
          <w:sz w:val="24"/>
          <w:szCs w:val="24"/>
        </w:rPr>
        <w:t>»</w:t>
      </w:r>
      <w:r w:rsidRPr="00D22D66">
        <w:rPr>
          <w:rFonts w:ascii="Times New Roman" w:hAnsi="Times New Roman" w:cs="Times New Roman"/>
          <w:iCs/>
          <w:sz w:val="24"/>
          <w:szCs w:val="24"/>
        </w:rPr>
        <w:t xml:space="preserve">, </w:t>
      </w:r>
      <w:r w:rsidRPr="00D22D66">
        <w:rPr>
          <w:rFonts w:ascii="Times New Roman" w:hAnsi="Times New Roman" w:cs="Times New Roman"/>
          <w:bCs/>
          <w:sz w:val="24"/>
          <w:szCs w:val="24"/>
        </w:rPr>
        <w:t xml:space="preserve">оснащенный в соответствии с п. 6.1.2.1 образовательной программы по </w:t>
      </w:r>
      <w:r w:rsidRPr="00D22D66">
        <w:rPr>
          <w:rFonts w:ascii="Times New Roman" w:hAnsi="Times New Roman" w:cs="Times New Roman"/>
          <w:bCs/>
          <w:iCs/>
          <w:sz w:val="24"/>
          <w:szCs w:val="24"/>
        </w:rPr>
        <w:t>специальности</w:t>
      </w:r>
      <w:r w:rsidRPr="00D22D66">
        <w:rPr>
          <w:rFonts w:ascii="Times New Roman" w:hAnsi="Times New Roman" w:cs="Times New Roman"/>
          <w:bCs/>
          <w:i/>
          <w:sz w:val="24"/>
          <w:szCs w:val="24"/>
        </w:rPr>
        <w:t>.</w:t>
      </w:r>
    </w:p>
    <w:p w14:paraId="004EAC59" w14:textId="77777777" w:rsidR="00AD2982" w:rsidRPr="00D22D66" w:rsidRDefault="00AD2982" w:rsidP="00AD2982">
      <w:pPr>
        <w:suppressAutoHyphens/>
        <w:spacing w:line="276" w:lineRule="auto"/>
        <w:ind w:firstLine="709"/>
        <w:contextualSpacing/>
        <w:jc w:val="both"/>
        <w:rPr>
          <w:rFonts w:ascii="Times New Roman" w:hAnsi="Times New Roman" w:cs="Times New Roman"/>
          <w:bCs/>
          <w:sz w:val="24"/>
          <w:szCs w:val="24"/>
        </w:rPr>
      </w:pPr>
    </w:p>
    <w:p w14:paraId="65368EF2" w14:textId="77777777" w:rsidR="00AD2982" w:rsidRPr="00D22D66" w:rsidRDefault="00AD2982" w:rsidP="00AD2982">
      <w:pPr>
        <w:suppressAutoHyphens/>
        <w:spacing w:line="276" w:lineRule="auto"/>
        <w:ind w:firstLine="709"/>
        <w:contextualSpacing/>
        <w:jc w:val="both"/>
        <w:rPr>
          <w:rFonts w:ascii="Times New Roman" w:hAnsi="Times New Roman" w:cs="Times New Roman"/>
          <w:b/>
          <w:bCs/>
          <w:sz w:val="24"/>
          <w:szCs w:val="24"/>
        </w:rPr>
      </w:pPr>
      <w:r w:rsidRPr="00D22D66">
        <w:rPr>
          <w:rFonts w:ascii="Times New Roman" w:hAnsi="Times New Roman" w:cs="Times New Roman"/>
          <w:b/>
          <w:bCs/>
          <w:sz w:val="24"/>
          <w:szCs w:val="24"/>
        </w:rPr>
        <w:t>3.2. Информационное обеспечение реализации программы</w:t>
      </w:r>
    </w:p>
    <w:p w14:paraId="7916D817" w14:textId="77777777" w:rsidR="00AD2982" w:rsidRPr="00D22D66" w:rsidRDefault="00AD2982" w:rsidP="00AD2982">
      <w:pPr>
        <w:suppressAutoHyphens/>
        <w:spacing w:line="276" w:lineRule="auto"/>
        <w:ind w:firstLine="709"/>
        <w:contextualSpacing/>
        <w:jc w:val="both"/>
        <w:rPr>
          <w:rFonts w:ascii="Times New Roman" w:hAnsi="Times New Roman" w:cs="Times New Roman"/>
          <w:bCs/>
          <w:sz w:val="24"/>
          <w:szCs w:val="24"/>
        </w:rPr>
      </w:pPr>
      <w:r w:rsidRPr="00D22D66">
        <w:rPr>
          <w:rFonts w:ascii="Times New Roman" w:hAnsi="Times New Roman" w:cs="Times New Roman"/>
          <w:bCs/>
          <w:sz w:val="24"/>
          <w:szCs w:val="24"/>
        </w:rPr>
        <w:t>Для реализации программы библиотечный фонд образовательной организации имеет п</w:t>
      </w:r>
      <w:r w:rsidRPr="00D22D66">
        <w:rPr>
          <w:rFonts w:ascii="Times New Roman" w:hAnsi="Times New Roman" w:cs="Times New Roman"/>
          <w:sz w:val="24"/>
          <w:szCs w:val="24"/>
        </w:rPr>
        <w:t xml:space="preserve">ечатные и/или электронные образовательные и информационные ресурсы, </w:t>
      </w:r>
      <w:r w:rsidRPr="00D22D66">
        <w:rPr>
          <w:rFonts w:ascii="Times New Roman" w:hAnsi="Times New Roman" w:cs="Times New Roman"/>
          <w:sz w:val="24"/>
          <w:szCs w:val="24"/>
        </w:rPr>
        <w:br/>
        <w:t xml:space="preserve">для использования в образовательном процессе. При формировании </w:t>
      </w:r>
      <w:r w:rsidRPr="00D22D66">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6CF472" w14:textId="77777777" w:rsidR="00AD2982" w:rsidRPr="00D22D66" w:rsidRDefault="00AD2982" w:rsidP="00AD2982">
      <w:pPr>
        <w:suppressAutoHyphens/>
        <w:spacing w:line="276" w:lineRule="auto"/>
        <w:ind w:firstLine="709"/>
        <w:contextualSpacing/>
        <w:jc w:val="both"/>
        <w:rPr>
          <w:rFonts w:ascii="Times New Roman" w:hAnsi="Times New Roman" w:cs="Times New Roman"/>
          <w:sz w:val="24"/>
          <w:szCs w:val="24"/>
        </w:rPr>
      </w:pPr>
    </w:p>
    <w:p w14:paraId="7AEAB09F" w14:textId="77777777" w:rsidR="00AD2982" w:rsidRPr="00D22D66" w:rsidRDefault="00AD2982" w:rsidP="00AD2982">
      <w:pPr>
        <w:suppressAutoHyphens/>
        <w:spacing w:line="276" w:lineRule="auto"/>
        <w:ind w:firstLine="709"/>
        <w:contextualSpacing/>
        <w:jc w:val="both"/>
        <w:rPr>
          <w:rFonts w:ascii="Times New Roman" w:hAnsi="Times New Roman" w:cs="Times New Roman"/>
          <w:b/>
          <w:sz w:val="24"/>
          <w:szCs w:val="24"/>
        </w:rPr>
      </w:pPr>
      <w:r w:rsidRPr="00D22D66">
        <w:rPr>
          <w:rFonts w:ascii="Times New Roman" w:hAnsi="Times New Roman" w:cs="Times New Roman"/>
          <w:b/>
          <w:sz w:val="24"/>
          <w:szCs w:val="24"/>
        </w:rPr>
        <w:t>3.2.1. Основные печатные издания</w:t>
      </w:r>
    </w:p>
    <w:p w14:paraId="1886C3AB"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Адаскин, А. М. Материаловедение и технология материалов : учебное пособие / А.М. Адаскин, В.М. Зуев. — 2-е изд. — Москва : ФОРУМ : ИНФРА-М, 2022. — 335 с. — (Среднее профессиональное образование). - ISBN 978-5-00091-756-5. </w:t>
      </w:r>
    </w:p>
    <w:p w14:paraId="050D2D00"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Земсков, Ю. П. Материаловедение / Ю. П. Земсков, Е. В. Асмолова. — 3-е изд., стер. — Санкт-Петербург : Лань, 2022. — 228 с. — ISBN 978-5-507-44226-3.</w:t>
      </w:r>
    </w:p>
    <w:p w14:paraId="6583FD1D"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Материаловедение машиностроительного производства. В 2 ч. Часть 1 : учебник для среднего профессионального образования / А. М. Адаскин, Ю. Е. Седов, А. К. Онегина, В. Н. Климов. — 2-е изд., испр. и доп. — Москва : Издательство Юрайт, 2023. — 258 с. — (Профессиональное образование). — ISBN 978-5-534-08154-1. </w:t>
      </w:r>
    </w:p>
    <w:p w14:paraId="13923082"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Материаловедение машиностроительного производства. В 2 ч. Часть 2 : учебник для среднего профессионального образования / А. М. Адаскин, Ю. Е. Седов, А. К. Онегина, В. Н. Климов. — 2-е изд., испр. и доп. — Москва : Издательство Юрайт, 2023. — 291 с. — (Профессиональное образование). — ISBN 978-5-534-08156-5. </w:t>
      </w:r>
    </w:p>
    <w:p w14:paraId="6A5B9F13"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Сапунов, С. В. Материаловедение / С. В. Сапунов. — 3-е изд., стер. — Санкт-Петербург : Лань, 2022. — 208 с. — ISBN 978-5-507-44886-9.</w:t>
      </w:r>
    </w:p>
    <w:p w14:paraId="57F2906A" w14:textId="77777777" w:rsidR="00AD2982" w:rsidRPr="00D22D66" w:rsidRDefault="00AD2982" w:rsidP="00AD2982">
      <w:pPr>
        <w:pStyle w:val="a4"/>
        <w:numPr>
          <w:ilvl w:val="0"/>
          <w:numId w:val="4"/>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 xml:space="preserve">Стуканов, В. А. Материаловедение : учебное пособие / В.А. Стуканов. — Москва : ФОРУМ : ИНФРА-М, 2023. — 368 с. — (Среднее профессиональное образование). - ISBN 978-5-8199-0711-5. </w:t>
      </w:r>
    </w:p>
    <w:p w14:paraId="0F9B1DA9" w14:textId="77777777" w:rsidR="00AD2982" w:rsidRPr="00D22D66" w:rsidRDefault="00AD2982" w:rsidP="00AD2982">
      <w:pPr>
        <w:spacing w:line="276" w:lineRule="auto"/>
        <w:ind w:firstLine="709"/>
        <w:contextualSpacing/>
        <w:jc w:val="both"/>
        <w:rPr>
          <w:rFonts w:ascii="Times New Roman" w:hAnsi="Times New Roman" w:cs="Times New Roman"/>
          <w:b/>
          <w:sz w:val="24"/>
          <w:szCs w:val="24"/>
        </w:rPr>
      </w:pPr>
    </w:p>
    <w:p w14:paraId="4CCD8621" w14:textId="77777777" w:rsidR="00AD2982" w:rsidRPr="00D22D66" w:rsidRDefault="00AD2982" w:rsidP="00AD2982">
      <w:pPr>
        <w:spacing w:line="276" w:lineRule="auto"/>
        <w:ind w:firstLine="709"/>
        <w:contextualSpacing/>
        <w:jc w:val="both"/>
        <w:rPr>
          <w:rFonts w:ascii="Times New Roman" w:hAnsi="Times New Roman" w:cs="Times New Roman"/>
          <w:b/>
          <w:sz w:val="24"/>
          <w:szCs w:val="24"/>
        </w:rPr>
      </w:pPr>
      <w:r w:rsidRPr="00D22D66">
        <w:rPr>
          <w:rFonts w:ascii="Times New Roman" w:hAnsi="Times New Roman" w:cs="Times New Roman"/>
          <w:b/>
          <w:sz w:val="24"/>
          <w:szCs w:val="24"/>
        </w:rPr>
        <w:t xml:space="preserve">3.2.2. Основные электронные издания </w:t>
      </w:r>
    </w:p>
    <w:p w14:paraId="039F8080"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Адаскин, А. М. Материаловедение и технология материалов : учебное пособие / А.М. Адаскин, В.М. Зуев. — 2-е изд. — Москва : ФОРУМ : ИНФРА-М, 2022. — 335 с. — (Среднее профессиональное образование). - ISBN 978-5-00091-756-5. - Текст : электронный. - URL: https://znanium.com/catalog/product/1830538 (дата обращения: 13.06.2023). – Режим доступа: по подписке.</w:t>
      </w:r>
    </w:p>
    <w:p w14:paraId="1911602E"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Земсков, Ю. П. Материаловедение / Ю. П. Земсков, Е. В. Асмолова. — 3-е изд., стер. — Санкт-Петербург : Лань, 2022. — 228 с. — ISBN 978-5-507-44226-3. — Текст : электронный // Лань : электронно-библиотечная система. — URL: https://e.lanbook.com/book/217394 (дата обращения: 13.06.2023). — Режим доступа: для авториз. пользователей.</w:t>
      </w:r>
    </w:p>
    <w:p w14:paraId="4AA38898"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lastRenderedPageBreak/>
        <w:t>Материаловедение машиностроительного производства. В 2 ч. Часть 1 : учебник для среднего профессионального образования / А. М. Адаскин, Ю. Е. Седов, А. К. Онегина, В. Н. Климов. — 2-е изд., испр. и доп. — Москва : Издательство Юрайт, 2023. — 258 с. — (Профессиональное образование). — ISBN 978-5-534-08154-1. — Текст : электронный // Образовательная платформа Юрайт [сайт]. — URL: https://urait.ru/bcode/516851 (дата обращения: 13.06.2023).</w:t>
      </w:r>
    </w:p>
    <w:p w14:paraId="7EBC1EC9"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Материаловедение машиностроительного производства. В 2 ч. Часть 2 : учебник для среднего профессионального образования / А. М. Адаскин, Ю. Е. Седов, А. К. Онегина, В. Н. Климов. — 2-е изд., испр. и доп. — Москва : Издательство Юрайт, 2023. — 291 с. — (Профессиональное образование). — ISBN 978-5-534-08156-5. — Текст : электронный // Образовательная платформа Юрайт [сайт]. — URL: https://urait.ru/bcode/516853 (дата обращения: 13.06.2023).</w:t>
      </w:r>
    </w:p>
    <w:p w14:paraId="11F5F09F"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Сапунов, С. В. Материаловедение / С. В. Сапунов. — 3-е изд., стер. — Санкт-Петербург : Лань, 2022. — 208 с. — ISBN 978-5-507-44886-9. — Текст : электронный // Лань : электронно-библиотечная система. — URL: https://e.lanbook.com/book/248963 (дата обращения: 13.06.2023). — Режим доступа: для авториз. пользователей.</w:t>
      </w:r>
    </w:p>
    <w:p w14:paraId="231CB0F2" w14:textId="77777777" w:rsidR="00AD2982" w:rsidRPr="00D22D66" w:rsidRDefault="00AD2982" w:rsidP="00AD2982">
      <w:pPr>
        <w:pStyle w:val="a4"/>
        <w:numPr>
          <w:ilvl w:val="0"/>
          <w:numId w:val="3"/>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Стуканов, В. А. Материаловедение : учебное пособие / В.А. Стуканов. — Москва : ФОРУМ : ИНФРА-М, 2023. — 368 с. — (Среднее профессиональное образование). - ISBN 978-5-8199-0711-5. - Текст : электронный. - URL: https://znanium.com/catalog/product/1911145 (дата обращения: 13.06.2023). – Режим доступа: по подписке.</w:t>
      </w:r>
    </w:p>
    <w:p w14:paraId="1EBCFBB3" w14:textId="77777777" w:rsidR="00AD2982" w:rsidRPr="00D22D66" w:rsidRDefault="00AD2982" w:rsidP="00AD2982">
      <w:pPr>
        <w:spacing w:line="276" w:lineRule="auto"/>
        <w:ind w:firstLine="709"/>
        <w:contextualSpacing/>
        <w:jc w:val="both"/>
        <w:rPr>
          <w:rFonts w:ascii="Times New Roman" w:hAnsi="Times New Roman" w:cs="Times New Roman"/>
          <w:b/>
          <w:bCs/>
          <w:i/>
          <w:sz w:val="24"/>
          <w:szCs w:val="24"/>
        </w:rPr>
      </w:pPr>
    </w:p>
    <w:p w14:paraId="5310B5F4" w14:textId="77777777" w:rsidR="00AD2982" w:rsidRPr="00D22D66" w:rsidRDefault="00AD2982" w:rsidP="00AD2982">
      <w:pPr>
        <w:spacing w:line="276" w:lineRule="auto"/>
        <w:ind w:firstLine="709"/>
        <w:contextualSpacing/>
        <w:jc w:val="both"/>
        <w:rPr>
          <w:rFonts w:ascii="Times New Roman" w:hAnsi="Times New Roman" w:cs="Times New Roman"/>
          <w:bCs/>
          <w:i/>
          <w:sz w:val="24"/>
          <w:szCs w:val="24"/>
        </w:rPr>
      </w:pPr>
      <w:r w:rsidRPr="00D22D66">
        <w:rPr>
          <w:rFonts w:ascii="Times New Roman" w:hAnsi="Times New Roman" w:cs="Times New Roman"/>
          <w:b/>
          <w:bCs/>
          <w:sz w:val="24"/>
          <w:szCs w:val="24"/>
        </w:rPr>
        <w:t xml:space="preserve">3.2.3. Дополнительные источники </w:t>
      </w:r>
    </w:p>
    <w:p w14:paraId="432126C2" w14:textId="77777777" w:rsidR="00AD2982" w:rsidRPr="00D22D66" w:rsidRDefault="00AD2982" w:rsidP="00AD2982">
      <w:pPr>
        <w:pStyle w:val="a4"/>
        <w:numPr>
          <w:ilvl w:val="0"/>
          <w:numId w:val="2"/>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Арзамасов, Б.Н. Материаловедение: Учебник для вузов[Текст] / Б.Н. Арзамасов, В.И. Макарова, Г.Г. Мухин и др.; Под общ. ред. Б.Н. Арзамасова, Г.Г. Мухина. – 8-е изд., стереотип. – М.: Изд-во МГТУ им. Н.Э. Баумана, 2008. – 648 с. – ISBN 978-5-7038-1860-2.</w:t>
      </w:r>
    </w:p>
    <w:p w14:paraId="69D8C780" w14:textId="77777777" w:rsidR="00AD2982" w:rsidRPr="00D22D66" w:rsidRDefault="00AD2982" w:rsidP="00AD2982">
      <w:pPr>
        <w:pStyle w:val="a4"/>
        <w:numPr>
          <w:ilvl w:val="0"/>
          <w:numId w:val="2"/>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Комаров, О.С. Материаловедение и технология конструкционных материалов : [учебник для технических специальностей вузов] [Текст] / О.С. Комаров, В.Н. Ковалевский, Л.Ф. Керженцеваи др. ; под общ. ред. О.С. Комарова . - 3-е изд., испр. и доп.. - Минск : Новое знание, 2009. - 670 с. : ил. (Техническое образование). – ISBN 978-985-475-355-3.</w:t>
      </w:r>
    </w:p>
    <w:p w14:paraId="3C6A7056" w14:textId="77777777" w:rsidR="00AD2982" w:rsidRPr="00D22D66" w:rsidRDefault="00AD2982" w:rsidP="00AD2982">
      <w:pPr>
        <w:pStyle w:val="a4"/>
        <w:numPr>
          <w:ilvl w:val="0"/>
          <w:numId w:val="2"/>
        </w:numPr>
        <w:spacing w:line="276" w:lineRule="auto"/>
        <w:ind w:left="0" w:firstLine="709"/>
        <w:jc w:val="both"/>
        <w:rPr>
          <w:rFonts w:ascii="Times New Roman" w:hAnsi="Times New Roman" w:cs="Times New Roman"/>
          <w:bCs/>
          <w:sz w:val="24"/>
          <w:szCs w:val="24"/>
        </w:rPr>
      </w:pPr>
      <w:r w:rsidRPr="00D22D66">
        <w:rPr>
          <w:rFonts w:ascii="Times New Roman" w:hAnsi="Times New Roman" w:cs="Times New Roman"/>
          <w:bCs/>
          <w:sz w:val="24"/>
          <w:szCs w:val="24"/>
        </w:rPr>
        <w:t>Кушнер, В.С. Материаловедение: Учебник для студ.вузов[Текст]/ В.С. Кушнер, А.С. Верещака, А.Г. Схиртлаздзеи др.; под ред. В.С. Кушнера. Омск: Изд-во ОмГТУ, 2008. – 232 с.</w:t>
      </w:r>
    </w:p>
    <w:p w14:paraId="5A64703A" w14:textId="77777777" w:rsidR="00AD2982" w:rsidRPr="00D22D66" w:rsidRDefault="00AD2982" w:rsidP="00AD2982">
      <w:pPr>
        <w:spacing w:after="200"/>
        <w:ind w:firstLine="709"/>
        <w:contextualSpacing/>
        <w:jc w:val="both"/>
        <w:rPr>
          <w:rFonts w:ascii="Times New Roman" w:hAnsi="Times New Roman" w:cs="Times New Roman"/>
          <w:b/>
          <w:sz w:val="24"/>
          <w:szCs w:val="24"/>
        </w:rPr>
      </w:pPr>
    </w:p>
    <w:p w14:paraId="5A324ADE" w14:textId="77777777" w:rsidR="00AD2982" w:rsidRPr="00D22D66" w:rsidRDefault="00AD2982" w:rsidP="00AD2982">
      <w:pPr>
        <w:spacing w:after="200"/>
        <w:ind w:firstLine="709"/>
        <w:contextualSpacing/>
        <w:jc w:val="both"/>
        <w:rPr>
          <w:rFonts w:ascii="Times New Roman" w:eastAsia="Times New Roman" w:hAnsi="Times New Roman" w:cs="Times New Roman"/>
          <w:bCs/>
          <w:sz w:val="24"/>
          <w:szCs w:val="24"/>
          <w:lang w:eastAsia="ru-RU"/>
        </w:rPr>
      </w:pPr>
      <w:r w:rsidRPr="00D22D66">
        <w:rPr>
          <w:rFonts w:ascii="Times New Roman" w:hAnsi="Times New Roman" w:cs="Times New Roman"/>
          <w:b/>
          <w:sz w:val="24"/>
          <w:szCs w:val="24"/>
        </w:rPr>
        <w:br w:type="page"/>
      </w:r>
    </w:p>
    <w:p w14:paraId="566F12C5" w14:textId="77777777" w:rsidR="00AD2982" w:rsidRPr="00D22D66" w:rsidRDefault="00AD2982" w:rsidP="00AD2982">
      <w:pPr>
        <w:spacing w:line="276" w:lineRule="auto"/>
        <w:contextualSpacing/>
        <w:jc w:val="center"/>
        <w:rPr>
          <w:rFonts w:ascii="Times New Roman" w:hAnsi="Times New Roman" w:cs="Times New Roman"/>
          <w:b/>
          <w:sz w:val="24"/>
          <w:szCs w:val="24"/>
        </w:rPr>
      </w:pPr>
      <w:r w:rsidRPr="00D22D66">
        <w:rPr>
          <w:rFonts w:ascii="Times New Roman" w:hAnsi="Times New Roman" w:cs="Times New Roman"/>
          <w:b/>
          <w:sz w:val="24"/>
          <w:szCs w:val="24"/>
        </w:rPr>
        <w:lastRenderedPageBreak/>
        <w:t xml:space="preserve">4. КОНТРОЛЬ И ОЦЕНКА РЕЗУЛЬТАТОВ ОСВОЕНИЯ  </w:t>
      </w:r>
    </w:p>
    <w:p w14:paraId="7E2FED86" w14:textId="77777777" w:rsidR="00AD2982" w:rsidRPr="00D22D66" w:rsidRDefault="00AD2982" w:rsidP="00AD2982">
      <w:pPr>
        <w:contextualSpacing/>
        <w:jc w:val="center"/>
        <w:rPr>
          <w:rFonts w:ascii="Times New Roman" w:hAnsi="Times New Roman" w:cs="Times New Roman"/>
          <w:b/>
          <w:sz w:val="24"/>
          <w:szCs w:val="24"/>
        </w:rPr>
      </w:pPr>
      <w:r w:rsidRPr="00D22D66">
        <w:rPr>
          <w:rFonts w:ascii="Times New Roman" w:hAnsi="Times New Roman" w:cs="Times New Roman"/>
          <w:b/>
          <w:sz w:val="24"/>
          <w:szCs w:val="24"/>
        </w:rPr>
        <w:t>УЧЕБНОЙ ДИСЦИПЛИНЫ</w:t>
      </w:r>
    </w:p>
    <w:p w14:paraId="0FB82558" w14:textId="77777777" w:rsidR="00AD2982" w:rsidRPr="00D22D66" w:rsidRDefault="00AD2982" w:rsidP="00AD2982">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429"/>
        <w:gridCol w:w="2829"/>
      </w:tblGrid>
      <w:tr w:rsidR="00D22D66" w:rsidRPr="00D22D66" w14:paraId="7D141A57" w14:textId="77777777" w:rsidTr="00D05A16">
        <w:tc>
          <w:tcPr>
            <w:tcW w:w="1750" w:type="pct"/>
          </w:tcPr>
          <w:p w14:paraId="267D5798" w14:textId="77777777" w:rsidR="00AD2982" w:rsidRPr="00D22D66" w:rsidRDefault="00AD2982" w:rsidP="00D05A16">
            <w:pPr>
              <w:jc w:val="center"/>
              <w:rPr>
                <w:rFonts w:ascii="Times New Roman" w:hAnsi="Times New Roman" w:cs="Times New Roman"/>
                <w:iCs/>
                <w:sz w:val="24"/>
                <w:szCs w:val="24"/>
              </w:rPr>
            </w:pPr>
            <w:r w:rsidRPr="00D22D66">
              <w:rPr>
                <w:rFonts w:ascii="Times New Roman" w:hAnsi="Times New Roman" w:cs="Times New Roman"/>
                <w:b/>
                <w:bCs/>
                <w:iCs/>
                <w:sz w:val="24"/>
                <w:szCs w:val="24"/>
              </w:rPr>
              <w:t>Результаты обучения</w:t>
            </w:r>
          </w:p>
        </w:tc>
        <w:tc>
          <w:tcPr>
            <w:tcW w:w="1781" w:type="pct"/>
          </w:tcPr>
          <w:p w14:paraId="319625A8" w14:textId="77777777" w:rsidR="00AD2982" w:rsidRPr="00D22D66" w:rsidRDefault="00AD2982" w:rsidP="00D05A16">
            <w:pPr>
              <w:jc w:val="center"/>
              <w:rPr>
                <w:rFonts w:ascii="Times New Roman" w:hAnsi="Times New Roman" w:cs="Times New Roman"/>
                <w:b/>
                <w:bCs/>
                <w:iCs/>
                <w:sz w:val="24"/>
                <w:szCs w:val="24"/>
              </w:rPr>
            </w:pPr>
            <w:r w:rsidRPr="00D22D66">
              <w:rPr>
                <w:rFonts w:ascii="Times New Roman" w:hAnsi="Times New Roman" w:cs="Times New Roman"/>
                <w:b/>
                <w:bCs/>
                <w:iCs/>
                <w:sz w:val="24"/>
                <w:szCs w:val="24"/>
              </w:rPr>
              <w:t>Критерии оценки</w:t>
            </w:r>
          </w:p>
        </w:tc>
        <w:tc>
          <w:tcPr>
            <w:tcW w:w="1469" w:type="pct"/>
          </w:tcPr>
          <w:p w14:paraId="682F63CA" w14:textId="77777777" w:rsidR="00AD2982" w:rsidRPr="00D22D66" w:rsidRDefault="00AD2982" w:rsidP="00D05A16">
            <w:pPr>
              <w:jc w:val="center"/>
              <w:rPr>
                <w:rFonts w:ascii="Times New Roman" w:hAnsi="Times New Roman" w:cs="Times New Roman"/>
                <w:b/>
                <w:bCs/>
                <w:iCs/>
                <w:sz w:val="24"/>
                <w:szCs w:val="24"/>
              </w:rPr>
            </w:pPr>
            <w:r w:rsidRPr="00D22D66">
              <w:rPr>
                <w:rFonts w:ascii="Times New Roman" w:hAnsi="Times New Roman" w:cs="Times New Roman"/>
                <w:b/>
                <w:bCs/>
                <w:iCs/>
                <w:sz w:val="24"/>
                <w:szCs w:val="24"/>
              </w:rPr>
              <w:t>Методы оценки</w:t>
            </w:r>
          </w:p>
        </w:tc>
      </w:tr>
      <w:tr w:rsidR="00D22D66" w:rsidRPr="00D22D66" w14:paraId="643179CC" w14:textId="77777777" w:rsidTr="00D05A16">
        <w:tc>
          <w:tcPr>
            <w:tcW w:w="1750" w:type="pct"/>
            <w:tcBorders>
              <w:top w:val="single" w:sz="4" w:space="0" w:color="000000"/>
              <w:left w:val="single" w:sz="4" w:space="0" w:color="000000"/>
              <w:bottom w:val="single" w:sz="4" w:space="0" w:color="000000"/>
              <w:right w:val="single" w:sz="4" w:space="0" w:color="000000"/>
            </w:tcBorders>
          </w:tcPr>
          <w:p w14:paraId="07437345" w14:textId="77777777" w:rsidR="00AD2982" w:rsidRPr="00D22D66" w:rsidRDefault="00AD2982" w:rsidP="00D05A16">
            <w:pPr>
              <w:rPr>
                <w:rFonts w:ascii="Times New Roman" w:eastAsia="Times New Roman" w:hAnsi="Times New Roman"/>
                <w:sz w:val="24"/>
              </w:rPr>
            </w:pPr>
            <w:r w:rsidRPr="00D22D66">
              <w:rPr>
                <w:rFonts w:ascii="Times New Roman" w:eastAsia="Times New Roman" w:hAnsi="Times New Roman"/>
                <w:sz w:val="24"/>
              </w:rPr>
              <w:t>Знания:</w:t>
            </w:r>
          </w:p>
          <w:p w14:paraId="41A9D4B0"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виды конструкционных и сырьевых, металлических и неметаллических материалов;</w:t>
            </w:r>
          </w:p>
          <w:p w14:paraId="2B514DBD"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6920116B"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сведения о назначении и свойствах металлов и сплавов, о технологии их производства;</w:t>
            </w:r>
          </w:p>
          <w:p w14:paraId="0E4913D6"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старения металлов и их сплавов, закономерности процессов кристаллизации и структурообразования;</w:t>
            </w:r>
          </w:p>
          <w:p w14:paraId="248AA3A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виды обработки металлов и сплавов; </w:t>
            </w:r>
          </w:p>
          <w:p w14:paraId="75B600C1"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сущность технологических процессов литья, сварки, обработки металлов давлением и резанием;</w:t>
            </w:r>
          </w:p>
          <w:p w14:paraId="6247F54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основы термообработки металлов; </w:t>
            </w:r>
          </w:p>
          <w:p w14:paraId="7D9AA1A6"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виды износа деталей и узлов;</w:t>
            </w:r>
          </w:p>
          <w:p w14:paraId="30386839"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строения, назначения и свойства различных групп неметаллических материалов;</w:t>
            </w:r>
          </w:p>
          <w:p w14:paraId="7F03238D"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свойства смазочных и абразивных материалов;</w:t>
            </w:r>
          </w:p>
          <w:p w14:paraId="3677D80D"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и способы получения композиционных материалов.</w:t>
            </w:r>
          </w:p>
        </w:tc>
        <w:tc>
          <w:tcPr>
            <w:tcW w:w="1781" w:type="pct"/>
            <w:tcBorders>
              <w:top w:val="single" w:sz="4" w:space="0" w:color="000000"/>
              <w:left w:val="single" w:sz="4" w:space="0" w:color="000000"/>
              <w:bottom w:val="single" w:sz="4" w:space="0" w:color="000000"/>
              <w:right w:val="single" w:sz="4" w:space="0" w:color="000000"/>
            </w:tcBorders>
          </w:tcPr>
          <w:p w14:paraId="2EA84011" w14:textId="77777777" w:rsidR="00AD2982" w:rsidRPr="00D22D66" w:rsidRDefault="00AD2982" w:rsidP="00D05A16">
            <w:pPr>
              <w:rPr>
                <w:rFonts w:ascii="Times New Roman" w:eastAsia="Times New Roman" w:hAnsi="Times New Roman"/>
                <w:sz w:val="26"/>
              </w:rPr>
            </w:pPr>
            <w:r w:rsidRPr="00D22D66">
              <w:rPr>
                <w:rFonts w:ascii="Times New Roman" w:eastAsia="Times New Roman" w:hAnsi="Times New Roman"/>
                <w:sz w:val="26"/>
              </w:rPr>
              <w:t>Знать:</w:t>
            </w:r>
          </w:p>
          <w:p w14:paraId="07AEA1B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виды конструкционных и сырьевых, металлических и неметаллических материалов;</w:t>
            </w:r>
          </w:p>
          <w:p w14:paraId="517FE07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свойства, маркировку и область применения конструкционных материалов, принципы их выбора для применения в производстве;</w:t>
            </w:r>
          </w:p>
          <w:p w14:paraId="31D4463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основные сведения о назначении и свойствах металлов и сплавов, о технологии их производства;</w:t>
            </w:r>
          </w:p>
          <w:p w14:paraId="3797BE1F"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старения металлов и их сплавов, закономерности процессов кристаллизации и структурообразования;</w:t>
            </w:r>
          </w:p>
          <w:p w14:paraId="53657FE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виды обработки металлов и сплавов; </w:t>
            </w:r>
          </w:p>
          <w:p w14:paraId="77E9B10A"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сущность технологических процессов литья, сварки, обработки металлов давлением и резанием;</w:t>
            </w:r>
          </w:p>
          <w:p w14:paraId="5B39B5D5"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 xml:space="preserve">основы термообработки металлов; </w:t>
            </w:r>
          </w:p>
          <w:p w14:paraId="5001871E"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виды износа деталей и узлов;</w:t>
            </w:r>
          </w:p>
          <w:p w14:paraId="65A96276"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особенности строения, назначения и свойства различных групп неметаллических материалов;</w:t>
            </w:r>
          </w:p>
          <w:p w14:paraId="2E333D88"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свойства смазочных и абразивных материалов;</w:t>
            </w:r>
          </w:p>
          <w:p w14:paraId="7ECC5D20" w14:textId="77777777" w:rsidR="00AD2982" w:rsidRPr="00D22D66" w:rsidRDefault="00AD2982" w:rsidP="00D05A16">
            <w:pPr>
              <w:rPr>
                <w:rFonts w:ascii="Times New Roman" w:hAnsi="Times New Roman" w:cs="Times New Roman"/>
                <w:bCs/>
                <w:iCs/>
                <w:sz w:val="24"/>
                <w:szCs w:val="24"/>
              </w:rPr>
            </w:pPr>
            <w:r w:rsidRPr="00D22D66">
              <w:rPr>
                <w:rFonts w:ascii="Times New Roman" w:hAnsi="Times New Roman" w:cs="Times New Roman"/>
                <w:bCs/>
                <w:iCs/>
                <w:sz w:val="24"/>
                <w:szCs w:val="24"/>
              </w:rPr>
              <w:t>классификацию и способы получения композиционных материалов.</w:t>
            </w:r>
          </w:p>
        </w:tc>
        <w:tc>
          <w:tcPr>
            <w:tcW w:w="1469" w:type="pct"/>
            <w:tcBorders>
              <w:top w:val="single" w:sz="4" w:space="0" w:color="000000"/>
              <w:left w:val="single" w:sz="4" w:space="0" w:color="000000"/>
              <w:bottom w:val="single" w:sz="4" w:space="0" w:color="000000"/>
              <w:right w:val="single" w:sz="4" w:space="0" w:color="000000"/>
            </w:tcBorders>
          </w:tcPr>
          <w:p w14:paraId="011D82D9" w14:textId="77777777" w:rsidR="00AD2982" w:rsidRPr="00D22D66" w:rsidRDefault="00AD2982" w:rsidP="00D05A16">
            <w:pPr>
              <w:rPr>
                <w:rFonts w:ascii="Times New Roman" w:hAnsi="Times New Roman" w:cs="Times New Roman"/>
                <w:bCs/>
                <w:iCs/>
                <w:sz w:val="24"/>
                <w:szCs w:val="24"/>
              </w:rPr>
            </w:pPr>
            <w:r w:rsidRPr="00D22D66">
              <w:rPr>
                <w:rFonts w:ascii="Times New Roman" w:eastAsia="Times New Roman" w:hAnsi="Times New Roman"/>
                <w:spacing w:val="-1"/>
                <w:sz w:val="24"/>
              </w:rPr>
              <w:t>практические работы, са</w:t>
            </w:r>
            <w:r w:rsidRPr="00D22D66">
              <w:rPr>
                <w:rFonts w:ascii="Times New Roman" w:eastAsia="Times New Roman" w:hAnsi="Times New Roman"/>
                <w:spacing w:val="-2"/>
                <w:sz w:val="24"/>
              </w:rPr>
              <w:t>мостоятельная</w:t>
            </w:r>
            <w:r w:rsidRPr="00D22D66">
              <w:rPr>
                <w:rFonts w:ascii="Times New Roman" w:eastAsia="Times New Roman" w:hAnsi="Times New Roman"/>
                <w:spacing w:val="-10"/>
                <w:sz w:val="24"/>
              </w:rPr>
              <w:t xml:space="preserve"> </w:t>
            </w:r>
            <w:r w:rsidRPr="00D22D66">
              <w:rPr>
                <w:rFonts w:ascii="Times New Roman" w:eastAsia="Times New Roman" w:hAnsi="Times New Roman"/>
                <w:spacing w:val="-1"/>
                <w:sz w:val="24"/>
              </w:rPr>
              <w:t>работа,</w:t>
            </w:r>
            <w:r w:rsidRPr="00D22D66">
              <w:rPr>
                <w:rFonts w:ascii="Times New Roman" w:eastAsia="Times New Roman" w:hAnsi="Times New Roman"/>
                <w:spacing w:val="-7"/>
                <w:sz w:val="24"/>
              </w:rPr>
              <w:t xml:space="preserve"> </w:t>
            </w:r>
            <w:r w:rsidRPr="00D22D66">
              <w:rPr>
                <w:rFonts w:ascii="Times New Roman" w:eastAsia="Times New Roman" w:hAnsi="Times New Roman"/>
                <w:spacing w:val="-1"/>
                <w:sz w:val="24"/>
              </w:rPr>
              <w:t>тес</w:t>
            </w:r>
            <w:r w:rsidRPr="00D22D66">
              <w:rPr>
                <w:rFonts w:ascii="Times New Roman" w:eastAsia="Times New Roman" w:hAnsi="Times New Roman"/>
                <w:sz w:val="24"/>
              </w:rPr>
              <w:t>товый контроль, дифференцированный</w:t>
            </w:r>
            <w:r w:rsidRPr="00D22D66">
              <w:rPr>
                <w:rFonts w:ascii="Times New Roman" w:eastAsia="Times New Roman" w:hAnsi="Times New Roman"/>
                <w:spacing w:val="-10"/>
                <w:sz w:val="24"/>
              </w:rPr>
              <w:t xml:space="preserve"> </w:t>
            </w:r>
            <w:r w:rsidRPr="00D22D66">
              <w:rPr>
                <w:rFonts w:ascii="Times New Roman" w:eastAsia="Times New Roman" w:hAnsi="Times New Roman"/>
                <w:sz w:val="24"/>
              </w:rPr>
              <w:t>зачет</w:t>
            </w:r>
          </w:p>
        </w:tc>
      </w:tr>
      <w:tr w:rsidR="00AD2982" w:rsidRPr="00D22D66" w14:paraId="62424341" w14:textId="77777777" w:rsidTr="00D05A16">
        <w:trPr>
          <w:trHeight w:val="896"/>
        </w:trPr>
        <w:tc>
          <w:tcPr>
            <w:tcW w:w="1750" w:type="pct"/>
          </w:tcPr>
          <w:p w14:paraId="591A8570" w14:textId="77777777" w:rsidR="00AD2982" w:rsidRPr="00D22D66" w:rsidRDefault="00AD2982" w:rsidP="00D05A16">
            <w:pPr>
              <w:spacing w:line="276" w:lineRule="auto"/>
              <w:rPr>
                <w:rFonts w:ascii="Times New Roman" w:eastAsia="Times New Roman" w:hAnsi="Times New Roman"/>
                <w:sz w:val="24"/>
              </w:rPr>
            </w:pPr>
            <w:r w:rsidRPr="00D22D66">
              <w:rPr>
                <w:rFonts w:ascii="Times New Roman" w:eastAsia="Times New Roman" w:hAnsi="Times New Roman"/>
                <w:sz w:val="24"/>
              </w:rPr>
              <w:t>Умения:</w:t>
            </w:r>
          </w:p>
          <w:p w14:paraId="697E086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распознавать и классифицировать конструкционные и сырьевые материалы по внешнему виду, происхождению, свойствам;</w:t>
            </w:r>
          </w:p>
          <w:p w14:paraId="23164FA3"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 xml:space="preserve">подбирать материалы по их назначению и условиям </w:t>
            </w:r>
            <w:r w:rsidRPr="00D22D66">
              <w:rPr>
                <w:rFonts w:ascii="Times New Roman" w:hAnsi="Times New Roman" w:cs="Times New Roman"/>
                <w:bCs/>
                <w:iCs/>
                <w:sz w:val="24"/>
                <w:szCs w:val="24"/>
              </w:rPr>
              <w:lastRenderedPageBreak/>
              <w:t>эксплуатации для выполнения работ;</w:t>
            </w:r>
          </w:p>
          <w:p w14:paraId="29F9D45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выбирать и расшифровывать марки конструкционных материалов;</w:t>
            </w:r>
          </w:p>
          <w:p w14:paraId="7054DDC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твердость металлов;</w:t>
            </w:r>
          </w:p>
          <w:p w14:paraId="02CE28DE"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режимы отжига, закалки и отпуска стали;</w:t>
            </w:r>
          </w:p>
          <w:p w14:paraId="3A027808"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подбирать способы и режимы обработки металлов (литьем, давлением, сваркой, резанием и др.) для изготовления различных деталей.</w:t>
            </w:r>
          </w:p>
        </w:tc>
        <w:tc>
          <w:tcPr>
            <w:tcW w:w="1781" w:type="pct"/>
          </w:tcPr>
          <w:p w14:paraId="0BC3AB45"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lastRenderedPageBreak/>
              <w:t>Уметь:</w:t>
            </w:r>
          </w:p>
          <w:p w14:paraId="6C8E30CF"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распознавать и классифицировать конструкционные и сырьевые материалы по внешнему виду, происхождению, свойствам;</w:t>
            </w:r>
          </w:p>
          <w:p w14:paraId="25F35EA0"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 xml:space="preserve">подбирать материалы по их назначению и условиям </w:t>
            </w:r>
            <w:r w:rsidRPr="00D22D66">
              <w:rPr>
                <w:rFonts w:ascii="Times New Roman" w:hAnsi="Times New Roman" w:cs="Times New Roman"/>
                <w:bCs/>
                <w:iCs/>
                <w:sz w:val="24"/>
                <w:szCs w:val="24"/>
              </w:rPr>
              <w:lastRenderedPageBreak/>
              <w:t>эксплуатации для выполнения работ;</w:t>
            </w:r>
          </w:p>
          <w:p w14:paraId="0481E97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выбирать и расшифровывать марки конструкционных материалов;</w:t>
            </w:r>
          </w:p>
          <w:p w14:paraId="06E6E6D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твердость металлов;</w:t>
            </w:r>
          </w:p>
          <w:p w14:paraId="63332AD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определять режимы отжига, закалки и отпуска стали;</w:t>
            </w:r>
          </w:p>
          <w:p w14:paraId="3D0028D1"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hAnsi="Times New Roman" w:cs="Times New Roman"/>
                <w:bCs/>
                <w:iCs/>
                <w:sz w:val="24"/>
                <w:szCs w:val="24"/>
              </w:rPr>
              <w:t>подбирать способы и режимы обработки металлов (литьем, давлением, сваркой, резанием и др.) для изготовления различных деталей.</w:t>
            </w:r>
          </w:p>
        </w:tc>
        <w:tc>
          <w:tcPr>
            <w:tcW w:w="1469" w:type="pct"/>
          </w:tcPr>
          <w:p w14:paraId="4A2AAD2C" w14:textId="77777777" w:rsidR="00AD2982" w:rsidRPr="00D22D66" w:rsidRDefault="00AD2982" w:rsidP="00D05A16">
            <w:pPr>
              <w:spacing w:line="276" w:lineRule="auto"/>
              <w:rPr>
                <w:rFonts w:ascii="Times New Roman" w:hAnsi="Times New Roman" w:cs="Times New Roman"/>
                <w:bCs/>
                <w:iCs/>
                <w:sz w:val="24"/>
                <w:szCs w:val="24"/>
              </w:rPr>
            </w:pPr>
            <w:r w:rsidRPr="00D22D66">
              <w:rPr>
                <w:rFonts w:ascii="Times New Roman" w:eastAsia="Times New Roman" w:hAnsi="Times New Roman"/>
                <w:sz w:val="24"/>
              </w:rPr>
              <w:lastRenderedPageBreak/>
              <w:t>тестирования</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практической</w:t>
            </w:r>
            <w:r w:rsidRPr="00D22D66">
              <w:rPr>
                <w:rFonts w:ascii="Times New Roman" w:eastAsia="Times New Roman" w:hAnsi="Times New Roman"/>
                <w:spacing w:val="-8"/>
                <w:sz w:val="24"/>
              </w:rPr>
              <w:t xml:space="preserve"> </w:t>
            </w:r>
            <w:r w:rsidRPr="00D22D66">
              <w:rPr>
                <w:rFonts w:ascii="Times New Roman" w:eastAsia="Times New Roman" w:hAnsi="Times New Roman"/>
                <w:sz w:val="24"/>
              </w:rPr>
              <w:t>работы</w:t>
            </w:r>
            <w:r w:rsidRPr="00D22D66">
              <w:rPr>
                <w:rFonts w:ascii="Times New Roman" w:eastAsia="Times New Roman" w:hAnsi="Times New Roman"/>
                <w:spacing w:val="-57"/>
                <w:sz w:val="24"/>
              </w:rPr>
              <w:t xml:space="preserve"> </w:t>
            </w:r>
            <w:r w:rsidRPr="00D22D66">
              <w:rPr>
                <w:rFonts w:ascii="Times New Roman" w:eastAsia="Times New Roman" w:hAnsi="Times New Roman"/>
                <w:sz w:val="24"/>
              </w:rPr>
              <w:t>контрольной работы</w:t>
            </w:r>
            <w:r w:rsidRPr="00D22D66">
              <w:rPr>
                <w:rFonts w:ascii="Times New Roman" w:eastAsia="Times New Roman" w:hAnsi="Times New Roman"/>
                <w:spacing w:val="1"/>
                <w:sz w:val="24"/>
              </w:rPr>
              <w:t xml:space="preserve"> </w:t>
            </w:r>
            <w:r w:rsidRPr="00D22D66">
              <w:rPr>
                <w:rFonts w:ascii="Times New Roman" w:eastAsia="Times New Roman" w:hAnsi="Times New Roman"/>
                <w:sz w:val="24"/>
              </w:rPr>
              <w:t>устный</w:t>
            </w:r>
            <w:r w:rsidRPr="00D22D66">
              <w:rPr>
                <w:rFonts w:ascii="Times New Roman" w:eastAsia="Times New Roman" w:hAnsi="Times New Roman"/>
                <w:spacing w:val="-3"/>
                <w:sz w:val="24"/>
              </w:rPr>
              <w:t xml:space="preserve"> </w:t>
            </w:r>
            <w:r w:rsidRPr="00D22D66">
              <w:rPr>
                <w:rFonts w:ascii="Times New Roman" w:eastAsia="Times New Roman" w:hAnsi="Times New Roman"/>
                <w:sz w:val="24"/>
              </w:rPr>
              <w:t>опрос</w:t>
            </w:r>
          </w:p>
        </w:tc>
      </w:tr>
    </w:tbl>
    <w:p w14:paraId="231AFF63"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f2"/>
          <w:rFonts w:ascii="Times New Roman" w:hAnsi="Times New Roman"/>
          <w:b/>
          <w:sz w:val="24"/>
        </w:rPr>
      </w:pPr>
    </w:p>
    <w:p w14:paraId="5DC44C95"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f2"/>
          <w:rFonts w:ascii="Times New Roman" w:hAnsi="Times New Roman"/>
          <w:b/>
          <w:sz w:val="24"/>
        </w:rPr>
      </w:pPr>
      <w:r w:rsidRPr="00D22D66">
        <w:rPr>
          <w:rStyle w:val="1f2"/>
          <w:rFonts w:ascii="Times New Roman" w:hAnsi="Times New Roman"/>
          <w:b/>
          <w:sz w:val="24"/>
        </w:rPr>
        <w:t>5.ПЕРЕЧЕНЬ ИСПОЛЬЗУЕМЫХ МЕТОДОВ ОБУЧЕНИЯ</w:t>
      </w:r>
    </w:p>
    <w:p w14:paraId="4EBAE53E"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Style w:val="1f2"/>
          <w:rFonts w:ascii="Times New Roman" w:hAnsi="Times New Roman"/>
          <w:b/>
          <w:sz w:val="24"/>
        </w:rPr>
      </w:pPr>
    </w:p>
    <w:p w14:paraId="72F951B0" w14:textId="77777777" w:rsidR="00AD2982" w:rsidRPr="00D22D66" w:rsidRDefault="00AD2982" w:rsidP="00AD2982">
      <w:pPr>
        <w:pStyle w:val="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Style w:val="1f2"/>
          <w:rFonts w:ascii="Times New Roman" w:hAnsi="Times New Roman"/>
          <w:sz w:val="24"/>
        </w:rPr>
      </w:pPr>
      <w:r w:rsidRPr="00D22D66">
        <w:rPr>
          <w:rStyle w:val="1f2"/>
          <w:rFonts w:ascii="Times New Roman" w:hAnsi="Times New Roman"/>
          <w:sz w:val="24"/>
        </w:rPr>
        <w:t>5.1. Пассивные: лекции, беседы, опросы, самостоятельная работа, тесты, метод иллюстраций и метод демонстраций.</w:t>
      </w:r>
    </w:p>
    <w:p w14:paraId="61BFC8CB" w14:textId="77777777" w:rsidR="00AD2982" w:rsidRPr="00D22D66" w:rsidRDefault="00AD2982" w:rsidP="00AD2982">
      <w:pPr>
        <w:pStyle w:val="1f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pPr>
      <w:r w:rsidRPr="00D22D66">
        <w:rPr>
          <w:rStyle w:val="1f2"/>
          <w:rFonts w:ascii="Times New Roman" w:hAnsi="Times New Roman"/>
          <w:sz w:val="24"/>
        </w:rPr>
        <w:t>5.2. Активные и интерактивные: образовательные видеофильмы, интерактивные игры, творческие задания.</w:t>
      </w:r>
    </w:p>
    <w:p w14:paraId="1586F754" w14:textId="77777777" w:rsidR="00AD2982" w:rsidRPr="00D22D66" w:rsidRDefault="00AD2982" w:rsidP="00AD2982">
      <w:pPr>
        <w:spacing w:line="276" w:lineRule="auto"/>
        <w:rPr>
          <w:rFonts w:ascii="Times New Roman" w:eastAsia="Times New Roman" w:hAnsi="Times New Roman" w:cs="Times New Roman"/>
          <w:sz w:val="24"/>
          <w:szCs w:val="24"/>
          <w:lang w:eastAsia="ru-RU"/>
        </w:rPr>
        <w:sectPr w:rsidR="00AD2982" w:rsidRPr="00D22D66" w:rsidSect="00461792">
          <w:pgSz w:w="11906" w:h="16838"/>
          <w:pgMar w:top="1134" w:right="567" w:bottom="1134" w:left="1701" w:header="709" w:footer="709" w:gutter="0"/>
          <w:cols w:space="708"/>
          <w:docGrid w:linePitch="360"/>
        </w:sectPr>
      </w:pPr>
    </w:p>
    <w:p w14:paraId="75CB1459" w14:textId="77777777" w:rsidR="009E710D" w:rsidRPr="00D22D66" w:rsidRDefault="009E710D"/>
    <w:sectPr w:rsidR="009E710D" w:rsidRPr="00D22D66" w:rsidSect="000706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C06C9" w14:textId="77777777" w:rsidR="00BF022A" w:rsidRDefault="00BF022A">
      <w:r>
        <w:separator/>
      </w:r>
    </w:p>
  </w:endnote>
  <w:endnote w:type="continuationSeparator" w:id="0">
    <w:p w14:paraId="009629B4" w14:textId="77777777" w:rsidR="00BF022A" w:rsidRDefault="00BF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60E43" w14:textId="77777777" w:rsidR="00BF022A" w:rsidRDefault="00BF022A">
      <w:r>
        <w:separator/>
      </w:r>
    </w:p>
  </w:footnote>
  <w:footnote w:type="continuationSeparator" w:id="0">
    <w:p w14:paraId="2BCAB50F" w14:textId="77777777" w:rsidR="00BF022A" w:rsidRDefault="00BF0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09D12" w14:textId="77777777" w:rsidR="0034696C" w:rsidRDefault="00070618">
    <w:pPr>
      <w:pStyle w:val="ac"/>
      <w:jc w:val="center"/>
    </w:pPr>
    <w:r>
      <w:fldChar w:fldCharType="begin"/>
    </w:r>
    <w:r w:rsidR="00AD2982">
      <w:instrText xml:space="preserve"> PAGE   \* MERGEFORMAT </w:instrText>
    </w:r>
    <w:r>
      <w:fldChar w:fldCharType="separate"/>
    </w:r>
    <w:r w:rsidR="00AD2982">
      <w:rPr>
        <w:noProof/>
      </w:rPr>
      <w:t>48</w:t>
    </w:r>
    <w:r>
      <w:fldChar w:fldCharType="end"/>
    </w:r>
  </w:p>
  <w:p w14:paraId="14C6B094" w14:textId="77777777" w:rsidR="0034696C" w:rsidRDefault="0034696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2E470851"/>
    <w:multiLevelType w:val="hybridMultilevel"/>
    <w:tmpl w:val="6A002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CF83B6F"/>
    <w:multiLevelType w:val="hybridMultilevel"/>
    <w:tmpl w:val="B1FEE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179616C"/>
    <w:multiLevelType w:val="hybridMultilevel"/>
    <w:tmpl w:val="523A10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2D"/>
    <w:rsid w:val="0001265F"/>
    <w:rsid w:val="0002696E"/>
    <w:rsid w:val="00033B1A"/>
    <w:rsid w:val="0005132A"/>
    <w:rsid w:val="00070618"/>
    <w:rsid w:val="00071688"/>
    <w:rsid w:val="00182A4D"/>
    <w:rsid w:val="002F60C0"/>
    <w:rsid w:val="0034696C"/>
    <w:rsid w:val="003A3ECB"/>
    <w:rsid w:val="003A400A"/>
    <w:rsid w:val="00420E95"/>
    <w:rsid w:val="004C3AC5"/>
    <w:rsid w:val="004E40BF"/>
    <w:rsid w:val="005426AF"/>
    <w:rsid w:val="00561C7F"/>
    <w:rsid w:val="005A559F"/>
    <w:rsid w:val="005C5CB6"/>
    <w:rsid w:val="005D2EA0"/>
    <w:rsid w:val="006153D6"/>
    <w:rsid w:val="006C5EFD"/>
    <w:rsid w:val="00720BBE"/>
    <w:rsid w:val="00846CFF"/>
    <w:rsid w:val="00864B85"/>
    <w:rsid w:val="0089665E"/>
    <w:rsid w:val="00920BB8"/>
    <w:rsid w:val="00927F48"/>
    <w:rsid w:val="009B5E47"/>
    <w:rsid w:val="009E710D"/>
    <w:rsid w:val="00A30757"/>
    <w:rsid w:val="00A348E0"/>
    <w:rsid w:val="00A62266"/>
    <w:rsid w:val="00A7000A"/>
    <w:rsid w:val="00AD2982"/>
    <w:rsid w:val="00B205E0"/>
    <w:rsid w:val="00BD142D"/>
    <w:rsid w:val="00BF022A"/>
    <w:rsid w:val="00C02315"/>
    <w:rsid w:val="00C26F31"/>
    <w:rsid w:val="00C61F60"/>
    <w:rsid w:val="00D22D66"/>
    <w:rsid w:val="00D25AF3"/>
    <w:rsid w:val="00D606E7"/>
    <w:rsid w:val="00E443D4"/>
    <w:rsid w:val="00E770CE"/>
    <w:rsid w:val="00F169F5"/>
    <w:rsid w:val="00FF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ACE9"/>
  <w15:docId w15:val="{3683D226-9A54-4207-A0E0-8F535398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982"/>
    <w:pPr>
      <w:spacing w:after="0" w:line="240" w:lineRule="auto"/>
    </w:pPr>
  </w:style>
  <w:style w:type="paragraph" w:styleId="1">
    <w:name w:val="heading 1"/>
    <w:basedOn w:val="a"/>
    <w:link w:val="10"/>
    <w:qFormat/>
    <w:rsid w:val="00AD298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AD2982"/>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AD2982"/>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AD298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AD2982"/>
    <w:pPr>
      <w:keepNext/>
      <w:spacing w:before="600"/>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9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AD298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AD2982"/>
    <w:rPr>
      <w:rFonts w:ascii="Arial" w:eastAsia="Times New Roman" w:hAnsi="Arial" w:cs="Times New Roman"/>
      <w:b/>
      <w:bCs/>
      <w:sz w:val="26"/>
      <w:szCs w:val="26"/>
    </w:rPr>
  </w:style>
  <w:style w:type="character" w:customStyle="1" w:styleId="40">
    <w:name w:val="Заголовок 4 Знак"/>
    <w:basedOn w:val="a0"/>
    <w:link w:val="4"/>
    <w:rsid w:val="00AD2982"/>
    <w:rPr>
      <w:rFonts w:ascii="Times New Roman" w:eastAsia="Times New Roman" w:hAnsi="Times New Roman" w:cs="Times New Roman"/>
      <w:b/>
      <w:bCs/>
      <w:sz w:val="24"/>
      <w:szCs w:val="24"/>
    </w:rPr>
  </w:style>
  <w:style w:type="character" w:customStyle="1" w:styleId="50">
    <w:name w:val="Заголовок 5 Знак"/>
    <w:basedOn w:val="a0"/>
    <w:link w:val="5"/>
    <w:rsid w:val="00AD2982"/>
    <w:rPr>
      <w:rFonts w:ascii="Arial" w:eastAsia="Times New Roman" w:hAnsi="Arial" w:cs="Times New Roman"/>
      <w:sz w:val="24"/>
      <w:szCs w:val="20"/>
      <w:lang w:eastAsia="ru-RU"/>
    </w:rPr>
  </w:style>
  <w:style w:type="table" w:styleId="a3">
    <w:name w:val="Table Grid"/>
    <w:basedOn w:val="a1"/>
    <w:uiPriority w:val="39"/>
    <w:rsid w:val="00AD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AD2982"/>
    <w:pPr>
      <w:ind w:left="720"/>
      <w:contextualSpacing/>
    </w:pPr>
  </w:style>
  <w:style w:type="table" w:customStyle="1" w:styleId="11">
    <w:name w:val="Сетка таблицы1"/>
    <w:basedOn w:val="a1"/>
    <w:next w:val="a3"/>
    <w:uiPriority w:val="39"/>
    <w:rsid w:val="00AD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AD2982"/>
    <w:rPr>
      <w:sz w:val="16"/>
      <w:szCs w:val="16"/>
    </w:rPr>
  </w:style>
  <w:style w:type="paragraph" w:styleId="a7">
    <w:name w:val="annotation text"/>
    <w:basedOn w:val="a"/>
    <w:link w:val="a8"/>
    <w:uiPriority w:val="99"/>
    <w:unhideWhenUsed/>
    <w:qFormat/>
    <w:rsid w:val="00AD2982"/>
    <w:rPr>
      <w:sz w:val="20"/>
      <w:szCs w:val="20"/>
    </w:rPr>
  </w:style>
  <w:style w:type="character" w:customStyle="1" w:styleId="a8">
    <w:name w:val="Текст примечания Знак"/>
    <w:basedOn w:val="a0"/>
    <w:link w:val="a7"/>
    <w:uiPriority w:val="99"/>
    <w:qFormat/>
    <w:rsid w:val="00AD2982"/>
    <w:rPr>
      <w:sz w:val="20"/>
      <w:szCs w:val="20"/>
    </w:rPr>
  </w:style>
  <w:style w:type="paragraph" w:styleId="a9">
    <w:name w:val="annotation subject"/>
    <w:basedOn w:val="a7"/>
    <w:next w:val="a7"/>
    <w:link w:val="aa"/>
    <w:uiPriority w:val="99"/>
    <w:unhideWhenUsed/>
    <w:rsid w:val="00AD2982"/>
    <w:rPr>
      <w:b/>
      <w:bCs/>
    </w:rPr>
  </w:style>
  <w:style w:type="character" w:customStyle="1" w:styleId="aa">
    <w:name w:val="Тема примечания Знак"/>
    <w:basedOn w:val="a8"/>
    <w:link w:val="a9"/>
    <w:uiPriority w:val="99"/>
    <w:rsid w:val="00AD2982"/>
    <w:rPr>
      <w:b/>
      <w:bCs/>
      <w:sz w:val="20"/>
      <w:szCs w:val="20"/>
    </w:rPr>
  </w:style>
  <w:style w:type="table" w:customStyle="1" w:styleId="110">
    <w:name w:val="Сетка таблицы11"/>
    <w:basedOn w:val="a1"/>
    <w:uiPriority w:val="39"/>
    <w:rsid w:val="00AD298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D2982"/>
    <w:pPr>
      <w:spacing w:after="0" w:line="240" w:lineRule="auto"/>
    </w:pPr>
  </w:style>
  <w:style w:type="paragraph" w:styleId="ac">
    <w:name w:val="header"/>
    <w:basedOn w:val="a"/>
    <w:link w:val="ad"/>
    <w:unhideWhenUsed/>
    <w:rsid w:val="00AD2982"/>
    <w:pPr>
      <w:tabs>
        <w:tab w:val="center" w:pos="4677"/>
        <w:tab w:val="right" w:pos="9355"/>
      </w:tabs>
    </w:pPr>
  </w:style>
  <w:style w:type="character" w:customStyle="1" w:styleId="ad">
    <w:name w:val="Верхний колонтитул Знак"/>
    <w:basedOn w:val="a0"/>
    <w:link w:val="ac"/>
    <w:rsid w:val="00AD2982"/>
  </w:style>
  <w:style w:type="paragraph" w:styleId="ae">
    <w:name w:val="footer"/>
    <w:aliases w:val="Нижний колонтитул Знак Знак Знак,Нижний колонтитул1,Нижний колонтитул Знак Знак"/>
    <w:basedOn w:val="a"/>
    <w:link w:val="af"/>
    <w:unhideWhenUsed/>
    <w:rsid w:val="00AD2982"/>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D2982"/>
  </w:style>
  <w:style w:type="character" w:styleId="af0">
    <w:name w:val="Hyperlink"/>
    <w:basedOn w:val="a0"/>
    <w:uiPriority w:val="99"/>
    <w:unhideWhenUsed/>
    <w:rsid w:val="00AD2982"/>
    <w:rPr>
      <w:color w:val="0563C1" w:themeColor="hyperlink"/>
      <w:u w:val="single"/>
    </w:rPr>
  </w:style>
  <w:style w:type="character" w:customStyle="1" w:styleId="12">
    <w:name w:val="Неразрешенное упоминание1"/>
    <w:basedOn w:val="a0"/>
    <w:uiPriority w:val="99"/>
    <w:semiHidden/>
    <w:unhideWhenUsed/>
    <w:rsid w:val="00AD2982"/>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AD2982"/>
  </w:style>
  <w:style w:type="paragraph" w:customStyle="1" w:styleId="ConsPlusNormal">
    <w:name w:val="ConsPlusNormal"/>
    <w:qFormat/>
    <w:rsid w:val="00AD29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AD2982"/>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AD2982"/>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AD2982"/>
    <w:rPr>
      <w:rFonts w:cs="Times New Roman"/>
      <w:vertAlign w:val="superscript"/>
    </w:rPr>
  </w:style>
  <w:style w:type="paragraph" w:styleId="af4">
    <w:name w:val="Body Text"/>
    <w:basedOn w:val="a"/>
    <w:link w:val="af5"/>
    <w:unhideWhenUsed/>
    <w:qFormat/>
    <w:rsid w:val="00AD2982"/>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AD2982"/>
    <w:rPr>
      <w:rFonts w:ascii="Times New Roman" w:eastAsia="Times New Roman" w:hAnsi="Times New Roman" w:cs="Times New Roman"/>
      <w:sz w:val="24"/>
      <w:szCs w:val="20"/>
      <w:lang w:eastAsia="ru-RU"/>
    </w:rPr>
  </w:style>
  <w:style w:type="paragraph" w:styleId="af6">
    <w:name w:val="Balloon Text"/>
    <w:basedOn w:val="a"/>
    <w:link w:val="af7"/>
    <w:unhideWhenUsed/>
    <w:rsid w:val="00AD2982"/>
    <w:rPr>
      <w:rFonts w:ascii="Segoe UI" w:hAnsi="Segoe UI" w:cs="Segoe UI"/>
      <w:sz w:val="18"/>
      <w:szCs w:val="18"/>
    </w:rPr>
  </w:style>
  <w:style w:type="character" w:customStyle="1" w:styleId="af7">
    <w:name w:val="Текст выноски Знак"/>
    <w:basedOn w:val="a0"/>
    <w:link w:val="af6"/>
    <w:rsid w:val="00AD2982"/>
    <w:rPr>
      <w:rFonts w:ascii="Segoe UI" w:hAnsi="Segoe UI" w:cs="Segoe UI"/>
      <w:sz w:val="18"/>
      <w:szCs w:val="18"/>
    </w:rPr>
  </w:style>
  <w:style w:type="paragraph" w:customStyle="1" w:styleId="Default">
    <w:name w:val="Default"/>
    <w:rsid w:val="00AD2982"/>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AD2982"/>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AD2982"/>
    <w:rPr>
      <w:rFonts w:eastAsiaTheme="minorEastAsia"/>
      <w:color w:val="5A5A5A" w:themeColor="text1" w:themeTint="A5"/>
      <w:spacing w:val="15"/>
    </w:rPr>
  </w:style>
  <w:style w:type="character" w:styleId="afa">
    <w:name w:val="FollowedHyperlink"/>
    <w:basedOn w:val="a0"/>
    <w:uiPriority w:val="99"/>
    <w:unhideWhenUsed/>
    <w:rsid w:val="00AD2982"/>
    <w:rPr>
      <w:color w:val="954F72" w:themeColor="followedHyperlink"/>
      <w:u w:val="single"/>
    </w:rPr>
  </w:style>
  <w:style w:type="paragraph" w:styleId="14">
    <w:name w:val="toc 1"/>
    <w:basedOn w:val="a"/>
    <w:next w:val="a"/>
    <w:autoRedefine/>
    <w:uiPriority w:val="39"/>
    <w:unhideWhenUsed/>
    <w:rsid w:val="00AD2982"/>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AD2982"/>
  </w:style>
  <w:style w:type="table" w:customStyle="1" w:styleId="TableNormal">
    <w:name w:val="Table Normal"/>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2982"/>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AD2982"/>
  </w:style>
  <w:style w:type="table" w:customStyle="1" w:styleId="TableNormal12">
    <w:name w:val="Table Normal12"/>
    <w:uiPriority w:val="2"/>
    <w:semiHidden/>
    <w:unhideWhenUsed/>
    <w:qFormat/>
    <w:rsid w:val="00AD29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AD2982"/>
    <w:rPr>
      <w:color w:val="0000FF"/>
      <w:u w:val="single"/>
    </w:rPr>
  </w:style>
  <w:style w:type="character" w:customStyle="1" w:styleId="17">
    <w:name w:val="Просмотренная гиперссылка1"/>
    <w:basedOn w:val="a0"/>
    <w:uiPriority w:val="99"/>
    <w:semiHidden/>
    <w:unhideWhenUsed/>
    <w:rsid w:val="00AD2982"/>
    <w:rPr>
      <w:color w:val="800080"/>
      <w:u w:val="single"/>
    </w:rPr>
  </w:style>
  <w:style w:type="character" w:styleId="afb">
    <w:name w:val="Emphasis"/>
    <w:qFormat/>
    <w:rsid w:val="00AD2982"/>
    <w:rPr>
      <w:rFonts w:ascii="Times New Roman" w:hAnsi="Times New Roman" w:cs="Times New Roman" w:hint="default"/>
      <w:i/>
      <w:iCs w:val="0"/>
    </w:rPr>
  </w:style>
  <w:style w:type="paragraph" w:customStyle="1" w:styleId="msonormal0">
    <w:name w:val="msonormal"/>
    <w:basedOn w:val="a"/>
    <w:rsid w:val="00AD2982"/>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AD2982"/>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AD2982"/>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AD2982"/>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AD2982"/>
    <w:pPr>
      <w:ind w:left="720"/>
    </w:pPr>
    <w:rPr>
      <w:rFonts w:ascii="Calibri" w:eastAsia="Times New Roman" w:hAnsi="Calibri" w:cs="Calibri"/>
      <w:sz w:val="20"/>
      <w:szCs w:val="20"/>
      <w:lang w:eastAsia="ru-RU"/>
    </w:rPr>
  </w:style>
  <w:style w:type="paragraph" w:styleId="51">
    <w:name w:val="toc 5"/>
    <w:basedOn w:val="a"/>
    <w:next w:val="a"/>
    <w:autoRedefine/>
    <w:unhideWhenUsed/>
    <w:rsid w:val="00AD2982"/>
    <w:pPr>
      <w:ind w:left="960"/>
    </w:pPr>
    <w:rPr>
      <w:rFonts w:ascii="Calibri" w:eastAsia="Times New Roman" w:hAnsi="Calibri" w:cs="Calibri"/>
      <w:sz w:val="20"/>
      <w:szCs w:val="20"/>
      <w:lang w:eastAsia="ru-RU"/>
    </w:rPr>
  </w:style>
  <w:style w:type="paragraph" w:styleId="6">
    <w:name w:val="toc 6"/>
    <w:basedOn w:val="a"/>
    <w:next w:val="a"/>
    <w:autoRedefine/>
    <w:unhideWhenUsed/>
    <w:rsid w:val="00AD2982"/>
    <w:pPr>
      <w:ind w:left="1200"/>
    </w:pPr>
    <w:rPr>
      <w:rFonts w:ascii="Calibri" w:eastAsia="Times New Roman" w:hAnsi="Calibri" w:cs="Calibri"/>
      <w:sz w:val="20"/>
      <w:szCs w:val="20"/>
      <w:lang w:eastAsia="ru-RU"/>
    </w:rPr>
  </w:style>
  <w:style w:type="paragraph" w:styleId="7">
    <w:name w:val="toc 7"/>
    <w:basedOn w:val="a"/>
    <w:next w:val="a"/>
    <w:autoRedefine/>
    <w:unhideWhenUsed/>
    <w:rsid w:val="00AD2982"/>
    <w:pPr>
      <w:ind w:left="1440"/>
    </w:pPr>
    <w:rPr>
      <w:rFonts w:ascii="Calibri" w:eastAsia="Times New Roman" w:hAnsi="Calibri" w:cs="Calibri"/>
      <w:sz w:val="20"/>
      <w:szCs w:val="20"/>
      <w:lang w:eastAsia="ru-RU"/>
    </w:rPr>
  </w:style>
  <w:style w:type="paragraph" w:styleId="8">
    <w:name w:val="toc 8"/>
    <w:basedOn w:val="a"/>
    <w:next w:val="a"/>
    <w:autoRedefine/>
    <w:unhideWhenUsed/>
    <w:rsid w:val="00AD2982"/>
    <w:pPr>
      <w:ind w:left="1680"/>
    </w:pPr>
    <w:rPr>
      <w:rFonts w:ascii="Calibri" w:eastAsia="Times New Roman" w:hAnsi="Calibri" w:cs="Calibri"/>
      <w:sz w:val="20"/>
      <w:szCs w:val="20"/>
      <w:lang w:eastAsia="ru-RU"/>
    </w:rPr>
  </w:style>
  <w:style w:type="paragraph" w:styleId="9">
    <w:name w:val="toc 9"/>
    <w:basedOn w:val="a"/>
    <w:next w:val="a"/>
    <w:autoRedefine/>
    <w:unhideWhenUsed/>
    <w:rsid w:val="00AD2982"/>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AD2982"/>
    <w:rPr>
      <w:rFonts w:ascii="Calibri" w:eastAsia="Times New Roman" w:hAnsi="Calibri" w:cs="Times New Roman"/>
      <w:lang w:val="ru-RU" w:eastAsia="ru-RU"/>
    </w:rPr>
  </w:style>
  <w:style w:type="paragraph" w:styleId="afd">
    <w:name w:val="endnote text"/>
    <w:basedOn w:val="a"/>
    <w:link w:val="afe"/>
    <w:uiPriority w:val="99"/>
    <w:semiHidden/>
    <w:unhideWhenUsed/>
    <w:rsid w:val="00AD2982"/>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AD2982"/>
    <w:rPr>
      <w:rFonts w:ascii="Calibri" w:eastAsia="Times New Roman" w:hAnsi="Calibri" w:cs="Times New Roman"/>
      <w:sz w:val="20"/>
      <w:szCs w:val="20"/>
    </w:rPr>
  </w:style>
  <w:style w:type="paragraph" w:styleId="22">
    <w:name w:val="List 2"/>
    <w:basedOn w:val="a"/>
    <w:unhideWhenUsed/>
    <w:rsid w:val="00AD2982"/>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AD2982"/>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AD2982"/>
    <w:rPr>
      <w:rFonts w:ascii="Times New Roman" w:eastAsia="Times New Roman" w:hAnsi="Times New Roman" w:cs="Times New Roman"/>
      <w:sz w:val="24"/>
      <w:szCs w:val="24"/>
    </w:rPr>
  </w:style>
  <w:style w:type="paragraph" w:styleId="25">
    <w:name w:val="Body Text Indent 2"/>
    <w:basedOn w:val="a"/>
    <w:link w:val="26"/>
    <w:unhideWhenUsed/>
    <w:rsid w:val="00AD2982"/>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AD2982"/>
    <w:rPr>
      <w:rFonts w:ascii="Times New Roman" w:eastAsia="Times New Roman" w:hAnsi="Times New Roman" w:cs="Times New Roman"/>
      <w:sz w:val="24"/>
      <w:szCs w:val="24"/>
    </w:rPr>
  </w:style>
  <w:style w:type="paragraph" w:customStyle="1" w:styleId="aff">
    <w:name w:val="Внимание"/>
    <w:basedOn w:val="a"/>
    <w:next w:val="a"/>
    <w:uiPriority w:val="99"/>
    <w:rsid w:val="00AD298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AD2982"/>
  </w:style>
  <w:style w:type="paragraph" w:customStyle="1" w:styleId="aff1">
    <w:name w:val="Внимание: недобросовестность!"/>
    <w:basedOn w:val="aff"/>
    <w:next w:val="a"/>
    <w:uiPriority w:val="99"/>
    <w:rsid w:val="00AD2982"/>
  </w:style>
  <w:style w:type="paragraph" w:customStyle="1" w:styleId="aff2">
    <w:name w:val="Дочерний элемент списка"/>
    <w:basedOn w:val="a"/>
    <w:next w:val="a"/>
    <w:uiPriority w:val="99"/>
    <w:rsid w:val="00AD2982"/>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AD2982"/>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AD2982"/>
    <w:pPr>
      <w:shd w:val="clear" w:color="auto" w:fill="ECE9D8"/>
    </w:pPr>
    <w:rPr>
      <w:b/>
      <w:bCs/>
      <w:color w:val="0058A9"/>
    </w:rPr>
  </w:style>
  <w:style w:type="paragraph" w:customStyle="1" w:styleId="aff4">
    <w:name w:val="Заголовок группы контролов"/>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AD2982"/>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AD2982"/>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AD298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AD2982"/>
    <w:pPr>
      <w:spacing w:after="0"/>
      <w:jc w:val="left"/>
    </w:pPr>
  </w:style>
  <w:style w:type="paragraph" w:customStyle="1" w:styleId="affa">
    <w:name w:val="Интерактивный заголовок"/>
    <w:basedOn w:val="19"/>
    <w:next w:val="a"/>
    <w:uiPriority w:val="99"/>
    <w:rsid w:val="00AD2982"/>
    <w:rPr>
      <w:u w:val="single"/>
    </w:rPr>
  </w:style>
  <w:style w:type="paragraph" w:customStyle="1" w:styleId="affb">
    <w:name w:val="Текст информации об изменениях"/>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AD2982"/>
    <w:pPr>
      <w:shd w:val="clear" w:color="auto" w:fill="EAEFED"/>
      <w:spacing w:before="180"/>
      <w:ind w:left="360" w:right="360" w:firstLine="0"/>
    </w:pPr>
  </w:style>
  <w:style w:type="paragraph" w:customStyle="1" w:styleId="affd">
    <w:name w:val="Текст (справка)"/>
    <w:basedOn w:val="a"/>
    <w:next w:val="a"/>
    <w:uiPriority w:val="99"/>
    <w:rsid w:val="00AD2982"/>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AD2982"/>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AD2982"/>
    <w:rPr>
      <w:i/>
      <w:iCs/>
    </w:rPr>
  </w:style>
  <w:style w:type="paragraph" w:customStyle="1" w:styleId="afff0">
    <w:name w:val="Текст (лев. подпись)"/>
    <w:basedOn w:val="a"/>
    <w:next w:val="a"/>
    <w:uiPriority w:val="99"/>
    <w:rsid w:val="00AD2982"/>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AD2982"/>
    <w:rPr>
      <w:sz w:val="14"/>
      <w:szCs w:val="14"/>
    </w:rPr>
  </w:style>
  <w:style w:type="paragraph" w:customStyle="1" w:styleId="afff2">
    <w:name w:val="Текст (прав. подпись)"/>
    <w:basedOn w:val="a"/>
    <w:next w:val="a"/>
    <w:uiPriority w:val="99"/>
    <w:rsid w:val="00AD2982"/>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AD2982"/>
    <w:rPr>
      <w:sz w:val="14"/>
      <w:szCs w:val="14"/>
    </w:rPr>
  </w:style>
  <w:style w:type="paragraph" w:customStyle="1" w:styleId="afff4">
    <w:name w:val="Комментарий пользователя"/>
    <w:basedOn w:val="affe"/>
    <w:next w:val="a"/>
    <w:uiPriority w:val="99"/>
    <w:rsid w:val="00AD2982"/>
    <w:pPr>
      <w:shd w:val="clear" w:color="auto" w:fill="FFDFE0"/>
      <w:jc w:val="left"/>
    </w:pPr>
  </w:style>
  <w:style w:type="paragraph" w:customStyle="1" w:styleId="afff5">
    <w:name w:val="Куда обратиться?"/>
    <w:basedOn w:val="aff"/>
    <w:next w:val="a"/>
    <w:uiPriority w:val="99"/>
    <w:rsid w:val="00AD2982"/>
  </w:style>
  <w:style w:type="paragraph" w:customStyle="1" w:styleId="afff6">
    <w:name w:val="Моноширинный"/>
    <w:basedOn w:val="a"/>
    <w:next w:val="a"/>
    <w:uiPriority w:val="99"/>
    <w:rsid w:val="00AD2982"/>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AD2982"/>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AD2982"/>
    <w:pPr>
      <w:ind w:firstLine="118"/>
    </w:pPr>
  </w:style>
  <w:style w:type="paragraph" w:customStyle="1" w:styleId="afff9">
    <w:name w:val="Нормальный (таблица)"/>
    <w:basedOn w:val="a"/>
    <w:next w:val="a"/>
    <w:uiPriority w:val="99"/>
    <w:rsid w:val="00AD2982"/>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AD2982"/>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AD2982"/>
    <w:pPr>
      <w:ind w:left="140"/>
    </w:pPr>
  </w:style>
  <w:style w:type="paragraph" w:customStyle="1" w:styleId="afffc">
    <w:name w:val="Переменная часть"/>
    <w:basedOn w:val="aff3"/>
    <w:next w:val="a"/>
    <w:uiPriority w:val="99"/>
    <w:rsid w:val="00AD2982"/>
    <w:rPr>
      <w:sz w:val="18"/>
      <w:szCs w:val="18"/>
    </w:rPr>
  </w:style>
  <w:style w:type="paragraph" w:customStyle="1" w:styleId="afffd">
    <w:name w:val="Подвал для информации об изменениях"/>
    <w:basedOn w:val="1"/>
    <w:next w:val="a"/>
    <w:uiPriority w:val="99"/>
    <w:rsid w:val="00AD2982"/>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AD2982"/>
    <w:rPr>
      <w:b/>
      <w:bCs/>
    </w:rPr>
  </w:style>
  <w:style w:type="paragraph" w:customStyle="1" w:styleId="affff">
    <w:name w:val="Подчёркнуный текст"/>
    <w:basedOn w:val="a"/>
    <w:next w:val="a"/>
    <w:uiPriority w:val="99"/>
    <w:rsid w:val="00AD2982"/>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AD2982"/>
    <w:rPr>
      <w:sz w:val="20"/>
      <w:szCs w:val="20"/>
    </w:rPr>
  </w:style>
  <w:style w:type="paragraph" w:customStyle="1" w:styleId="affff1">
    <w:name w:val="Прижатый влево"/>
    <w:basedOn w:val="a"/>
    <w:next w:val="a"/>
    <w:uiPriority w:val="99"/>
    <w:rsid w:val="00AD2982"/>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AD2982"/>
  </w:style>
  <w:style w:type="paragraph" w:customStyle="1" w:styleId="affff3">
    <w:name w:val="Примечание."/>
    <w:basedOn w:val="aff"/>
    <w:next w:val="a"/>
    <w:uiPriority w:val="99"/>
    <w:rsid w:val="00AD2982"/>
  </w:style>
  <w:style w:type="paragraph" w:customStyle="1" w:styleId="affff4">
    <w:name w:val="Словарная статья"/>
    <w:basedOn w:val="a"/>
    <w:next w:val="a"/>
    <w:uiPriority w:val="99"/>
    <w:rsid w:val="00AD2982"/>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AD2982"/>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AD2982"/>
    <w:pPr>
      <w:ind w:firstLine="500"/>
    </w:pPr>
  </w:style>
  <w:style w:type="paragraph" w:customStyle="1" w:styleId="affff7">
    <w:name w:val="Текст ЭР (см. также)"/>
    <w:basedOn w:val="a"/>
    <w:next w:val="a"/>
    <w:uiPriority w:val="99"/>
    <w:rsid w:val="00AD2982"/>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AD2982"/>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AD2982"/>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AD2982"/>
    <w:pPr>
      <w:jc w:val="center"/>
    </w:pPr>
  </w:style>
  <w:style w:type="paragraph" w:customStyle="1" w:styleId="-">
    <w:name w:val="ЭР-содержание (правое окно)"/>
    <w:basedOn w:val="a"/>
    <w:next w:val="a"/>
    <w:uiPriority w:val="99"/>
    <w:rsid w:val="00AD2982"/>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AD2982"/>
    <w:rPr>
      <w:rFonts w:ascii="Times New Roman" w:hAnsi="Times New Roman" w:cs="Times New Roman" w:hint="default"/>
    </w:rPr>
  </w:style>
  <w:style w:type="character" w:styleId="affffc">
    <w:name w:val="endnote reference"/>
    <w:uiPriority w:val="99"/>
    <w:semiHidden/>
    <w:unhideWhenUsed/>
    <w:rsid w:val="00AD2982"/>
    <w:rPr>
      <w:rFonts w:ascii="Times New Roman" w:hAnsi="Times New Roman" w:cs="Times New Roman" w:hint="default"/>
      <w:vertAlign w:val="superscript"/>
    </w:rPr>
  </w:style>
  <w:style w:type="character" w:customStyle="1" w:styleId="blk">
    <w:name w:val="blk"/>
    <w:rsid w:val="00AD2982"/>
  </w:style>
  <w:style w:type="character" w:customStyle="1" w:styleId="FootnoteTextChar">
    <w:name w:val="Footnote Text Char"/>
    <w:locked/>
    <w:rsid w:val="00AD2982"/>
    <w:rPr>
      <w:rFonts w:ascii="Times New Roman" w:hAnsi="Times New Roman" w:cs="Times New Roman" w:hint="default"/>
      <w:sz w:val="20"/>
      <w:lang w:eastAsia="ru-RU"/>
    </w:rPr>
  </w:style>
  <w:style w:type="character" w:customStyle="1" w:styleId="112">
    <w:name w:val="Текст примечания Знак11"/>
    <w:uiPriority w:val="99"/>
    <w:rsid w:val="00AD2982"/>
    <w:rPr>
      <w:rFonts w:ascii="Times New Roman" w:hAnsi="Times New Roman" w:cs="Times New Roman" w:hint="default"/>
      <w:sz w:val="20"/>
      <w:szCs w:val="20"/>
    </w:rPr>
  </w:style>
  <w:style w:type="character" w:customStyle="1" w:styleId="1a">
    <w:name w:val="Текст примечания Знак1"/>
    <w:uiPriority w:val="99"/>
    <w:rsid w:val="00AD2982"/>
    <w:rPr>
      <w:rFonts w:ascii="Times New Roman" w:hAnsi="Times New Roman" w:cs="Times New Roman" w:hint="default"/>
      <w:sz w:val="20"/>
      <w:szCs w:val="20"/>
    </w:rPr>
  </w:style>
  <w:style w:type="character" w:customStyle="1" w:styleId="113">
    <w:name w:val="Тема примечания Знак11"/>
    <w:uiPriority w:val="99"/>
    <w:rsid w:val="00AD2982"/>
    <w:rPr>
      <w:rFonts w:ascii="Times New Roman" w:hAnsi="Times New Roman" w:cs="Times New Roman" w:hint="default"/>
      <w:b/>
      <w:bCs/>
      <w:sz w:val="20"/>
      <w:szCs w:val="20"/>
    </w:rPr>
  </w:style>
  <w:style w:type="character" w:customStyle="1" w:styleId="1b">
    <w:name w:val="Тема примечания Знак1"/>
    <w:uiPriority w:val="99"/>
    <w:rsid w:val="00AD2982"/>
    <w:rPr>
      <w:rFonts w:ascii="Times New Roman" w:hAnsi="Times New Roman" w:cs="Times New Roman" w:hint="default"/>
      <w:b/>
      <w:bCs/>
      <w:sz w:val="20"/>
      <w:szCs w:val="20"/>
    </w:rPr>
  </w:style>
  <w:style w:type="character" w:customStyle="1" w:styleId="apple-converted-space">
    <w:name w:val="apple-converted-space"/>
    <w:rsid w:val="00AD2982"/>
  </w:style>
  <w:style w:type="character" w:customStyle="1" w:styleId="affffd">
    <w:name w:val="Цветовое выделение"/>
    <w:uiPriority w:val="99"/>
    <w:rsid w:val="00AD2982"/>
    <w:rPr>
      <w:b/>
      <w:bCs w:val="0"/>
      <w:color w:val="26282F"/>
    </w:rPr>
  </w:style>
  <w:style w:type="character" w:customStyle="1" w:styleId="affffe">
    <w:name w:val="Гипертекстовая ссылка"/>
    <w:uiPriority w:val="99"/>
    <w:rsid w:val="00AD2982"/>
    <w:rPr>
      <w:b/>
      <w:bCs w:val="0"/>
      <w:color w:val="106BBE"/>
    </w:rPr>
  </w:style>
  <w:style w:type="character" w:customStyle="1" w:styleId="afffff">
    <w:name w:val="Активная гипертекстовая ссылка"/>
    <w:uiPriority w:val="99"/>
    <w:rsid w:val="00AD2982"/>
    <w:rPr>
      <w:b/>
      <w:bCs w:val="0"/>
      <w:color w:val="106BBE"/>
      <w:u w:val="single"/>
    </w:rPr>
  </w:style>
  <w:style w:type="character" w:customStyle="1" w:styleId="afffff0">
    <w:name w:val="Выделение для Базового Поиска"/>
    <w:uiPriority w:val="99"/>
    <w:rsid w:val="00AD2982"/>
    <w:rPr>
      <w:b/>
      <w:bCs w:val="0"/>
      <w:color w:val="0058A9"/>
    </w:rPr>
  </w:style>
  <w:style w:type="character" w:customStyle="1" w:styleId="afffff1">
    <w:name w:val="Выделение для Базового Поиска (курсив)"/>
    <w:uiPriority w:val="99"/>
    <w:rsid w:val="00AD2982"/>
    <w:rPr>
      <w:b/>
      <w:bCs w:val="0"/>
      <w:i/>
      <w:iCs w:val="0"/>
      <w:color w:val="0058A9"/>
    </w:rPr>
  </w:style>
  <w:style w:type="character" w:customStyle="1" w:styleId="afffff2">
    <w:name w:val="Заголовок своего сообщения"/>
    <w:uiPriority w:val="99"/>
    <w:rsid w:val="00AD2982"/>
    <w:rPr>
      <w:b/>
      <w:bCs w:val="0"/>
      <w:color w:val="26282F"/>
    </w:rPr>
  </w:style>
  <w:style w:type="character" w:customStyle="1" w:styleId="afffff3">
    <w:name w:val="Заголовок чужого сообщения"/>
    <w:uiPriority w:val="99"/>
    <w:rsid w:val="00AD2982"/>
    <w:rPr>
      <w:b/>
      <w:bCs w:val="0"/>
      <w:color w:val="FF0000"/>
    </w:rPr>
  </w:style>
  <w:style w:type="character" w:customStyle="1" w:styleId="afffff4">
    <w:name w:val="Найденные слова"/>
    <w:uiPriority w:val="99"/>
    <w:rsid w:val="00AD2982"/>
    <w:rPr>
      <w:b/>
      <w:bCs w:val="0"/>
      <w:color w:val="26282F"/>
      <w:shd w:val="clear" w:color="auto" w:fill="FFF580"/>
    </w:rPr>
  </w:style>
  <w:style w:type="character" w:customStyle="1" w:styleId="afffff5">
    <w:name w:val="Не вступил в силу"/>
    <w:uiPriority w:val="99"/>
    <w:rsid w:val="00AD2982"/>
    <w:rPr>
      <w:b/>
      <w:bCs w:val="0"/>
      <w:color w:val="000000"/>
      <w:shd w:val="clear" w:color="auto" w:fill="D8EDE8"/>
    </w:rPr>
  </w:style>
  <w:style w:type="character" w:customStyle="1" w:styleId="afffff6">
    <w:name w:val="Опечатки"/>
    <w:uiPriority w:val="99"/>
    <w:rsid w:val="00AD2982"/>
    <w:rPr>
      <w:color w:val="FF0000"/>
    </w:rPr>
  </w:style>
  <w:style w:type="character" w:customStyle="1" w:styleId="afffff7">
    <w:name w:val="Продолжение ссылки"/>
    <w:uiPriority w:val="99"/>
    <w:rsid w:val="00AD2982"/>
  </w:style>
  <w:style w:type="character" w:customStyle="1" w:styleId="afffff8">
    <w:name w:val="Сравнение редакций"/>
    <w:uiPriority w:val="99"/>
    <w:rsid w:val="00AD2982"/>
    <w:rPr>
      <w:b/>
      <w:bCs w:val="0"/>
      <w:color w:val="26282F"/>
    </w:rPr>
  </w:style>
  <w:style w:type="character" w:customStyle="1" w:styleId="afffff9">
    <w:name w:val="Сравнение редакций. Добавленный фрагмент"/>
    <w:uiPriority w:val="99"/>
    <w:rsid w:val="00AD2982"/>
    <w:rPr>
      <w:color w:val="000000"/>
      <w:shd w:val="clear" w:color="auto" w:fill="C1D7FF"/>
    </w:rPr>
  </w:style>
  <w:style w:type="character" w:customStyle="1" w:styleId="afffffa">
    <w:name w:val="Сравнение редакций. Удаленный фрагмент"/>
    <w:uiPriority w:val="99"/>
    <w:rsid w:val="00AD2982"/>
    <w:rPr>
      <w:color w:val="000000"/>
      <w:shd w:val="clear" w:color="auto" w:fill="C4C413"/>
    </w:rPr>
  </w:style>
  <w:style w:type="character" w:customStyle="1" w:styleId="afffffb">
    <w:name w:val="Ссылка на утративший силу документ"/>
    <w:uiPriority w:val="99"/>
    <w:rsid w:val="00AD2982"/>
    <w:rPr>
      <w:b/>
      <w:bCs w:val="0"/>
      <w:color w:val="749232"/>
    </w:rPr>
  </w:style>
  <w:style w:type="character" w:customStyle="1" w:styleId="afffffc">
    <w:name w:val="Утратил силу"/>
    <w:uiPriority w:val="99"/>
    <w:rsid w:val="00AD2982"/>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AD2982"/>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AD298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D2982"/>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AD298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AD2982"/>
    <w:rPr>
      <w:b/>
      <w:bCs/>
    </w:rPr>
  </w:style>
  <w:style w:type="character" w:styleId="affffff">
    <w:name w:val="Subtle Emphasis"/>
    <w:uiPriority w:val="19"/>
    <w:qFormat/>
    <w:rsid w:val="00AD2982"/>
    <w:rPr>
      <w:i/>
      <w:iCs/>
      <w:color w:val="404040"/>
    </w:rPr>
  </w:style>
  <w:style w:type="paragraph" w:styleId="affffff0">
    <w:name w:val="TOC Heading"/>
    <w:basedOn w:val="1"/>
    <w:next w:val="a"/>
    <w:uiPriority w:val="39"/>
    <w:unhideWhenUsed/>
    <w:qFormat/>
    <w:rsid w:val="00AD2982"/>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AD2982"/>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AD2982"/>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AD2982"/>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AD2982"/>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AD2982"/>
    <w:pPr>
      <w:snapToGrid w:val="0"/>
    </w:pPr>
    <w:rPr>
      <w:rFonts w:ascii="Segoe UI" w:eastAsia="Segoe UI" w:hAnsi="Segoe UI" w:cs="Segoe UI"/>
      <w:iCs/>
      <w:sz w:val="24"/>
      <w:szCs w:val="28"/>
      <w:lang w:eastAsia="ru-RU"/>
    </w:rPr>
  </w:style>
  <w:style w:type="paragraph" w:customStyle="1" w:styleId="s16">
    <w:name w:val="s_16"/>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AD2982"/>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AD2982"/>
    <w:rPr>
      <w:color w:val="605E5C"/>
      <w:shd w:val="clear" w:color="auto" w:fill="E1DFDD"/>
    </w:rPr>
  </w:style>
  <w:style w:type="character" w:customStyle="1" w:styleId="29">
    <w:name w:val="Основной текст (2)_"/>
    <w:link w:val="2a"/>
    <w:locked/>
    <w:rsid w:val="00AD2982"/>
    <w:rPr>
      <w:sz w:val="28"/>
      <w:shd w:val="clear" w:color="auto" w:fill="FFFFFF"/>
    </w:rPr>
  </w:style>
  <w:style w:type="paragraph" w:customStyle="1" w:styleId="2a">
    <w:name w:val="Основной текст (2)"/>
    <w:basedOn w:val="a"/>
    <w:link w:val="29"/>
    <w:rsid w:val="00AD2982"/>
    <w:pPr>
      <w:widowControl w:val="0"/>
      <w:shd w:val="clear" w:color="auto" w:fill="FFFFFF"/>
      <w:spacing w:before="360" w:line="240" w:lineRule="atLeast"/>
      <w:jc w:val="both"/>
    </w:pPr>
    <w:rPr>
      <w:sz w:val="28"/>
    </w:rPr>
  </w:style>
  <w:style w:type="character" w:customStyle="1" w:styleId="c7">
    <w:name w:val="c7"/>
    <w:rsid w:val="00AD2982"/>
    <w:rPr>
      <w:rFonts w:cs="Times New Roman"/>
    </w:rPr>
  </w:style>
  <w:style w:type="paragraph" w:customStyle="1" w:styleId="xl63">
    <w:name w:val="xl63"/>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AD2982"/>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AD2982"/>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AD2982"/>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AD298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AD298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AD2982"/>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AD298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AD298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AD2982"/>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AD298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AD2982"/>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AD2982"/>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AD2982"/>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AD29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AD2982"/>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AD298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AD298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AD2982"/>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AD298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AD29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AD2982"/>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AD298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AD298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AD298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AD2982"/>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AD298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AD298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AD298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AD2982"/>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AD2982"/>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AD2982"/>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AD2982"/>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AD2982"/>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AD2982"/>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AD2982"/>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AD2982"/>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AD2982"/>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AD2982"/>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AD298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AD2982"/>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AD2982"/>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AD2982"/>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AD2982"/>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AD2982"/>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AD2982"/>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AD2982"/>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AD298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AD2982"/>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AD298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AD298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AD2982"/>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AD298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AD2982"/>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AD2982"/>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AD2982"/>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AD2982"/>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AD298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AD298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AD298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AD2982"/>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AD298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AD298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AD298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AD2982"/>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AD2982"/>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AD298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AD298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AD2982"/>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AD2982"/>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AD29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AD2982"/>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AD2982"/>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AD298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AD298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AD298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AD2982"/>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AD2982"/>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AD2982"/>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AD2982"/>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AD2982"/>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AD2982"/>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AD2982"/>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AD2982"/>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AD2982"/>
  </w:style>
  <w:style w:type="paragraph" w:customStyle="1" w:styleId="c18">
    <w:name w:val="c18"/>
    <w:basedOn w:val="a"/>
    <w:rsid w:val="00AD298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AD2982"/>
  </w:style>
  <w:style w:type="numbering" w:customStyle="1" w:styleId="2b">
    <w:name w:val="Нет списка2"/>
    <w:next w:val="a2"/>
    <w:uiPriority w:val="99"/>
    <w:semiHidden/>
    <w:unhideWhenUsed/>
    <w:rsid w:val="00AD2982"/>
  </w:style>
  <w:style w:type="character" w:customStyle="1" w:styleId="c21">
    <w:name w:val="c21"/>
    <w:basedOn w:val="a0"/>
    <w:rsid w:val="00AD2982"/>
  </w:style>
  <w:style w:type="paragraph" w:customStyle="1" w:styleId="xl177">
    <w:name w:val="xl177"/>
    <w:basedOn w:val="a"/>
    <w:rsid w:val="00AD298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AD29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AD2982"/>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AD2982"/>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AD2982"/>
    <w:rPr>
      <w:rFonts w:asciiTheme="majorHAnsi" w:eastAsiaTheme="majorEastAsia" w:hAnsiTheme="majorHAnsi" w:cstheme="majorBidi"/>
      <w:spacing w:val="-10"/>
      <w:kern w:val="28"/>
      <w:sz w:val="56"/>
      <w:szCs w:val="56"/>
    </w:rPr>
  </w:style>
  <w:style w:type="paragraph" w:styleId="affffff4">
    <w:name w:val="No Spacing"/>
    <w:link w:val="affffff5"/>
    <w:qFormat/>
    <w:rsid w:val="00AD2982"/>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AD2982"/>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AD2982"/>
    <w:rPr>
      <w:color w:val="605E5C"/>
      <w:shd w:val="clear" w:color="auto" w:fill="E1DFDD"/>
    </w:rPr>
  </w:style>
  <w:style w:type="table" w:customStyle="1" w:styleId="34">
    <w:name w:val="Сетка таблицы3"/>
    <w:basedOn w:val="a1"/>
    <w:next w:val="a3"/>
    <w:uiPriority w:val="39"/>
    <w:rsid w:val="00AD298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AD2982"/>
    <w:rPr>
      <w:rFonts w:ascii="Times New Roman" w:hAnsi="Times New Roman"/>
      <w:kern w:val="28"/>
      <w:sz w:val="24"/>
      <w:szCs w:val="24"/>
    </w:rPr>
  </w:style>
  <w:style w:type="table" w:customStyle="1" w:styleId="210">
    <w:name w:val="Сетка таблицы21"/>
    <w:basedOn w:val="a1"/>
    <w:next w:val="a3"/>
    <w:uiPriority w:val="39"/>
    <w:rsid w:val="00AD29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AD2982"/>
    <w:rPr>
      <w:color w:val="605E5C"/>
      <w:shd w:val="clear" w:color="auto" w:fill="E1DFDD"/>
    </w:rPr>
  </w:style>
  <w:style w:type="paragraph" w:customStyle="1" w:styleId="ConsPlusCell">
    <w:name w:val="ConsPlusCell"/>
    <w:uiPriority w:val="99"/>
    <w:rsid w:val="00AD298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AD2982"/>
    <w:rPr>
      <w:rFonts w:ascii="Calibri" w:eastAsia="Times New Roman" w:hAnsi="Calibri" w:cs="Times New Roman"/>
      <w:lang w:eastAsia="ru-RU"/>
    </w:rPr>
  </w:style>
  <w:style w:type="character" w:customStyle="1" w:styleId="FontStyle11">
    <w:name w:val="Font Style11"/>
    <w:uiPriority w:val="99"/>
    <w:rsid w:val="00AD2982"/>
    <w:rPr>
      <w:rFonts w:ascii="Times New Roman" w:hAnsi="Times New Roman" w:cs="Times New Roman"/>
      <w:sz w:val="22"/>
      <w:szCs w:val="22"/>
    </w:rPr>
  </w:style>
  <w:style w:type="character" w:customStyle="1" w:styleId="212pt">
    <w:name w:val="Основной текст (2) + 12 pt"/>
    <w:aliases w:val="Полужирный2,Курсив1"/>
    <w:rsid w:val="00AD2982"/>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AD2982"/>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AD2982"/>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AD2982"/>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AD2982"/>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AD2982"/>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AD2982"/>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AD2982"/>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AD29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AD2982"/>
    <w:rPr>
      <w:rFonts w:cs="Times New Roman"/>
      <w:vertAlign w:val="superscript"/>
    </w:rPr>
  </w:style>
  <w:style w:type="character" w:customStyle="1" w:styleId="fontstyle01">
    <w:name w:val="fontstyle01"/>
    <w:rsid w:val="00AD2982"/>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AD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D2982"/>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AD2982"/>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AD2982"/>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1f1">
    <w:name w:val="Обычный1"/>
    <w:qFormat/>
    <w:rsid w:val="00AD2982"/>
    <w:pPr>
      <w:spacing w:after="0" w:line="240" w:lineRule="auto"/>
    </w:pPr>
    <w:rPr>
      <w:rFonts w:ascii="Calibri" w:eastAsia="Calibri" w:hAnsi="Calibri" w:cs="Calibri"/>
      <w:sz w:val="20"/>
      <w:szCs w:val="20"/>
      <w:lang w:eastAsia="ru-RU"/>
    </w:rPr>
  </w:style>
  <w:style w:type="table" w:customStyle="1" w:styleId="2c">
    <w:name w:val="2"/>
    <w:basedOn w:val="a1"/>
    <w:rsid w:val="00AD2982"/>
    <w:pPr>
      <w:spacing w:after="0" w:line="240" w:lineRule="auto"/>
    </w:pPr>
    <w:rPr>
      <w:rFonts w:ascii="Calibri" w:eastAsia="Calibri" w:hAnsi="Calibri" w:cs="Calibri"/>
      <w:sz w:val="20"/>
      <w:szCs w:val="20"/>
      <w:lang w:eastAsia="ru-RU"/>
    </w:rPr>
    <w:tblPr>
      <w:tblStyleRowBandSize w:val="1"/>
      <w:tblStyleColBandSize w:val="1"/>
    </w:tblPr>
  </w:style>
  <w:style w:type="character" w:customStyle="1" w:styleId="affffff6">
    <w:name w:val="Основной текст_"/>
    <w:basedOn w:val="a0"/>
    <w:link w:val="44"/>
    <w:locked/>
    <w:rsid w:val="00AD2982"/>
    <w:rPr>
      <w:rFonts w:ascii="Calibri" w:eastAsia="Calibri" w:hAnsi="Calibri" w:cs="Calibri"/>
      <w:spacing w:val="2"/>
      <w:shd w:val="clear" w:color="auto" w:fill="FFFFFF"/>
    </w:rPr>
  </w:style>
  <w:style w:type="paragraph" w:customStyle="1" w:styleId="44">
    <w:name w:val="Основной текст4"/>
    <w:basedOn w:val="a"/>
    <w:link w:val="affffff6"/>
    <w:rsid w:val="00AD2982"/>
    <w:pPr>
      <w:widowControl w:val="0"/>
      <w:shd w:val="clear" w:color="auto" w:fill="FFFFFF"/>
      <w:spacing w:before="420" w:after="240" w:line="298" w:lineRule="exact"/>
      <w:ind w:hanging="360"/>
      <w:jc w:val="both"/>
    </w:pPr>
    <w:rPr>
      <w:rFonts w:ascii="Calibri" w:eastAsia="Calibri" w:hAnsi="Calibri" w:cs="Calibri"/>
      <w:spacing w:val="2"/>
    </w:rPr>
  </w:style>
  <w:style w:type="table" w:customStyle="1" w:styleId="TableNormal24">
    <w:name w:val="Table Normal24"/>
    <w:uiPriority w:val="2"/>
    <w:semiHidden/>
    <w:qFormat/>
    <w:rsid w:val="00AD2982"/>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affffff7">
    <w:name w:val="Body Text Indent"/>
    <w:basedOn w:val="a"/>
    <w:link w:val="affffff8"/>
    <w:uiPriority w:val="99"/>
    <w:semiHidden/>
    <w:unhideWhenUsed/>
    <w:rsid w:val="00AD2982"/>
    <w:pPr>
      <w:spacing w:after="120"/>
      <w:ind w:left="283"/>
    </w:pPr>
  </w:style>
  <w:style w:type="character" w:customStyle="1" w:styleId="affffff8">
    <w:name w:val="Основной текст с отступом Знак"/>
    <w:basedOn w:val="a0"/>
    <w:link w:val="affffff7"/>
    <w:uiPriority w:val="99"/>
    <w:semiHidden/>
    <w:rsid w:val="00AD2982"/>
  </w:style>
  <w:style w:type="character" w:customStyle="1" w:styleId="1f2">
    <w:name w:val="Основной шрифт абзаца1"/>
    <w:qFormat/>
    <w:rsid w:val="00AD2982"/>
  </w:style>
  <w:style w:type="paragraph" w:customStyle="1" w:styleId="2d">
    <w:name w:val="Основной текст2"/>
    <w:basedOn w:val="a"/>
    <w:rsid w:val="00AD2982"/>
    <w:pPr>
      <w:widowControl w:val="0"/>
      <w:shd w:val="clear" w:color="auto" w:fill="FFFFFF"/>
      <w:spacing w:after="120" w:line="317" w:lineRule="exact"/>
      <w:ind w:hanging="560"/>
      <w:jc w:val="center"/>
    </w:pPr>
    <w:rPr>
      <w:rFonts w:ascii="Times New Roman" w:eastAsia="Times New Roman" w:hAnsi="Times New Roman" w:cs="Times New Roman"/>
      <w:sz w:val="20"/>
      <w:szCs w:val="20"/>
    </w:rPr>
  </w:style>
  <w:style w:type="paragraph" w:customStyle="1" w:styleId="1f3">
    <w:name w:val="Абзац списка1"/>
    <w:basedOn w:val="a"/>
    <w:uiPriority w:val="99"/>
    <w:qFormat/>
    <w:rsid w:val="00AD2982"/>
    <w:pPr>
      <w:ind w:left="720"/>
      <w:contextualSpacing/>
    </w:pPr>
    <w:rPr>
      <w:rFonts w:ascii="Times New Roman" w:eastAsia="Calibri" w:hAnsi="Times New Roman" w:cs="Times New Roman"/>
      <w:sz w:val="24"/>
      <w:szCs w:val="24"/>
      <w:lang w:eastAsia="ru-RU"/>
    </w:rPr>
  </w:style>
  <w:style w:type="paragraph" w:customStyle="1" w:styleId="211">
    <w:name w:val="Основной текст 21"/>
    <w:basedOn w:val="a"/>
    <w:rsid w:val="00AD2982"/>
    <w:pPr>
      <w:suppressAutoHyphens/>
      <w:spacing w:after="120" w:line="480" w:lineRule="auto"/>
    </w:pPr>
    <w:rPr>
      <w:rFonts w:ascii="Times New Roman" w:eastAsia="Times New Roman" w:hAnsi="Times New Roman" w:cs="Times New Roman"/>
      <w:sz w:val="24"/>
      <w:szCs w:val="24"/>
      <w:lang w:eastAsia="zh-CN"/>
    </w:rPr>
  </w:style>
  <w:style w:type="paragraph" w:customStyle="1" w:styleId="2e">
    <w:name w:val="Стиль2"/>
    <w:basedOn w:val="2"/>
    <w:link w:val="2f"/>
    <w:qFormat/>
    <w:rsid w:val="00AD2982"/>
    <w:pPr>
      <w:spacing w:before="120"/>
      <w:ind w:firstLine="709"/>
    </w:pPr>
    <w:rPr>
      <w:rFonts w:ascii="Times New Roman" w:hAnsi="Times New Roman"/>
      <w:bCs w:val="0"/>
      <w:i w:val="0"/>
      <w:sz w:val="24"/>
      <w:szCs w:val="24"/>
    </w:rPr>
  </w:style>
  <w:style w:type="character" w:customStyle="1" w:styleId="2f">
    <w:name w:val="Стиль2 Знак"/>
    <w:link w:val="2e"/>
    <w:rsid w:val="00AD2982"/>
    <w:rPr>
      <w:rFonts w:ascii="Times New Roman" w:eastAsia="Times New Roman" w:hAnsi="Times New Roman" w:cs="Times New Roman"/>
      <w:b/>
      <w:iCs/>
      <w:sz w:val="24"/>
      <w:szCs w:val="24"/>
    </w:rPr>
  </w:style>
  <w:style w:type="paragraph" w:customStyle="1" w:styleId="Style1">
    <w:name w:val="Style1"/>
    <w:basedOn w:val="a"/>
    <w:uiPriority w:val="99"/>
    <w:rsid w:val="00AD2982"/>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AD2982"/>
    <w:rPr>
      <w:rFonts w:ascii="Times New Roman" w:eastAsia="Times New Roman"/>
    </w:rPr>
  </w:style>
  <w:style w:type="paragraph" w:styleId="affffff9">
    <w:name w:val="Document Map"/>
    <w:basedOn w:val="a"/>
    <w:link w:val="affffffa"/>
    <w:semiHidden/>
    <w:rsid w:val="00AD2982"/>
    <w:pPr>
      <w:shd w:val="clear" w:color="auto" w:fill="000080"/>
    </w:pPr>
    <w:rPr>
      <w:rFonts w:ascii="Tahoma" w:eastAsia="Times New Roman" w:hAnsi="Tahoma" w:cs="Tahoma"/>
      <w:sz w:val="20"/>
      <w:szCs w:val="20"/>
      <w:lang w:eastAsia="ru-RU"/>
    </w:rPr>
  </w:style>
  <w:style w:type="character" w:customStyle="1" w:styleId="affffffa">
    <w:name w:val="Схема документа Знак"/>
    <w:basedOn w:val="a0"/>
    <w:link w:val="affffff9"/>
    <w:semiHidden/>
    <w:rsid w:val="00AD2982"/>
    <w:rPr>
      <w:rFonts w:ascii="Tahoma" w:eastAsia="Times New Roman" w:hAnsi="Tahoma" w:cs="Tahoma"/>
      <w:sz w:val="20"/>
      <w:szCs w:val="20"/>
      <w:shd w:val="clear" w:color="auto" w:fill="000080"/>
      <w:lang w:eastAsia="ru-RU"/>
    </w:rPr>
  </w:style>
  <w:style w:type="character" w:customStyle="1" w:styleId="1f4">
    <w:name w:val="Текст сноски Знак1"/>
    <w:basedOn w:val="a0"/>
    <w:uiPriority w:val="99"/>
    <w:rsid w:val="00AD298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3935</Words>
  <Characters>22435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6</cp:revision>
  <dcterms:created xsi:type="dcterms:W3CDTF">2025-04-30T07:07:00Z</dcterms:created>
  <dcterms:modified xsi:type="dcterms:W3CDTF">2026-03-20T05:02:00Z</dcterms:modified>
</cp:coreProperties>
</file>