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F61" w:rsidRPr="00B67D17" w:rsidRDefault="007E3F61" w:rsidP="007E3F61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Примерный перечень заданий </w:t>
      </w:r>
    </w:p>
    <w:p w:rsidR="007E3F61" w:rsidRDefault="007E3F61" w:rsidP="007E3F61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проведения диагностического тестирования</w:t>
      </w:r>
    </w:p>
    <w:p w:rsidR="007E3F61" w:rsidRPr="00B67D17" w:rsidRDefault="007E3F61" w:rsidP="007E3F61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67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67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аккредитационном</w:t>
      </w:r>
      <w:proofErr w:type="spellEnd"/>
      <w:proofErr w:type="gramEnd"/>
      <w:r w:rsidRPr="00B67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мониторинге </w:t>
      </w:r>
    </w:p>
    <w:p w:rsidR="007E3F61" w:rsidRDefault="007E3F61" w:rsidP="007E3F61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дисциплине ОП.0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Безопасность жизнедеятельности</w:t>
      </w:r>
    </w:p>
    <w:p w:rsidR="007E3F61" w:rsidRDefault="007E3F61" w:rsidP="007E3F61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специальности 23.02.06 «Техническая эксплуатация подвижного состава железных дорог»</w:t>
      </w:r>
    </w:p>
    <w:p w:rsidR="007E3F61" w:rsidRDefault="007E3F61" w:rsidP="007E3F61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3D8" w:rsidRPr="009E6ECC" w:rsidRDefault="009003D8" w:rsidP="009003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9E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для обучающихся</w:t>
      </w:r>
    </w:p>
    <w:p w:rsidR="009003D8" w:rsidRPr="009E6ECC" w:rsidRDefault="009003D8" w:rsidP="009003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Внимательно прочитайте задание. Отметьте правильные ответы на вопросы теста.</w:t>
      </w:r>
    </w:p>
    <w:p w:rsidR="009003D8" w:rsidRPr="009E6ECC" w:rsidRDefault="009003D8" w:rsidP="009003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 задания – 1час</w:t>
      </w:r>
    </w:p>
    <w:p w:rsidR="009003D8" w:rsidRPr="009E6ECC" w:rsidRDefault="009003D8" w:rsidP="009003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03D8" w:rsidRPr="009E6ECC" w:rsidRDefault="009003D8" w:rsidP="009003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Тест-задание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1.Что называется чрезвычайной ситуацией: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А)Ситуация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в которой возникает реальная угроза жизни человека, его имуществу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Б)Ситуация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в которой возникает угроза имуществу человека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2.Чрезвычайные ситуации бывают: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А)Природного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Б)Техногенного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В)Природного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техногенного, социального характера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3.В каком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из ответов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 перечисленных стихийные бедствия?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А)Наводнения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землетрясения, оползни, снежные заносы, селевые потоки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Б)Наводнения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землетрясения, дожди, таяние снега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4.Ваши действия при землетрясении?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А)Выбежать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улицу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Б)Укрыться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защитном сооружении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В)При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первых толчках по возможности выбежать на улицу, а если не предоставляется такой возможности, то стать в оконный или дверной проём или лечь в ванную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5.Ваши действия при наводнении?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А)Оставаться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Б)Занять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возвышенные места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В)Выйти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улицу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6.Ваши действия при снежных заносах?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А)Очищать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снег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Б)Прекратить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всякие передвижения, а если снегопад застал в пути- не прекращать движение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В)Укрыться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защитном сооружении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7.Цели и задачи РСЧС: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А)Предупреждение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ликвидация ЧС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Б)Оповещение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населения об угрозе применение ОМП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8.Когда образовалась РСЧС?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А)1990 год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Б)1991 год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В)1992 год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Г)1994 год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9.Ващи действия по сигналу “Внимание! Всем!”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А)Необходимо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выбежать на улицу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Б)Необходимо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включить телевизор, радио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10.Перечислите виды ОМП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А)Ядерное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химическое, биологическое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Б)Стрелковое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высокоточное оружие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11. В каком ответе правильно перечислены поражающие факторы ядерного взрыва?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Ударная волна, световое излучение, проникающая радиация, радиоактивное заражение местности, электромагнитный импульс.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Поражение происходит осколками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Ударная волна, световое излучение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12. На чем основано действие химического оружия?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на использовании болезнетворных микробов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на использовании термоядерной реакции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на использовании токсических свойств химических элементов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13. На чем основано действие биологического оружия?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на использовании болезнетворных микробов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на использовании термоядерной реакции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на использовании токсических свойств химических элементов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14.К средствам к индивидуальной защиты органов дыхания относятся: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А)Противогазы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респираторы, ватно-марлевые повязки, ПТМ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Б)ОЗК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костюм Л-1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15.К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индивидуальным  средствам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защиты кожи относятся: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А) Противогазы, респираторы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Б) ОЗК, защитный костюм Л-1, фильтрующая защитная одежда.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В) Убежище.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16.Как подбирается рост шлем-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маски  общевойскового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противогаза?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По высоте лица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По окружности головы через щеки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В) По </w:t>
      </w:r>
      <w:proofErr w:type="spell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обьему</w:t>
      </w:r>
      <w:proofErr w:type="spell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17. Как подбирается рост шлем-маски   противогаза ГП-5?</w:t>
      </w:r>
    </w:p>
    <w:p w:rsidR="009003D8" w:rsidRPr="009E6ECC" w:rsidRDefault="009003D8" w:rsidP="009003D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А) По высоте лица</w:t>
      </w:r>
    </w:p>
    <w:p w:rsidR="009003D8" w:rsidRPr="009E6ECC" w:rsidRDefault="009003D8" w:rsidP="009003D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Б) По окружности головы через щеки</w:t>
      </w:r>
    </w:p>
    <w:p w:rsidR="009003D8" w:rsidRPr="009E6ECC" w:rsidRDefault="009003D8" w:rsidP="009003D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В) По </w:t>
      </w:r>
      <w:proofErr w:type="spell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обьему</w:t>
      </w:r>
      <w:proofErr w:type="spell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18. Общевойсковой противогаз состоит: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А)Фильтрующий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бочёк</w:t>
      </w:r>
      <w:proofErr w:type="spell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шлем-маска, соединительная трубка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Б)Фильтрующий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бочёк</w:t>
      </w:r>
      <w:proofErr w:type="spell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шлем-маска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В)Полуоткрытая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шлем-маска, соединительная трубка, фильтрующий </w:t>
      </w:r>
      <w:proofErr w:type="spell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бочёк</w:t>
      </w:r>
      <w:proofErr w:type="spellEnd"/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19. Противогаз ГП-5 состоит: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А)Фильтрующий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бочёк</w:t>
      </w:r>
      <w:proofErr w:type="spell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шлем-маска, соединительная трубка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Б)Фильтрующий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бочёк</w:t>
      </w:r>
      <w:proofErr w:type="spell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шлем-маска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В)Полуоткрытая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шлем-маска, соединительная трубка, фильтрующий </w:t>
      </w:r>
      <w:proofErr w:type="spell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бочёк</w:t>
      </w:r>
      <w:proofErr w:type="spellEnd"/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20. Какие средства индивидуальной защиты органов дыхания вы используете при   химическом заражении местности: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А)Противогаз</w:t>
      </w:r>
      <w:proofErr w:type="gramEnd"/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Б)Ватно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-марлевая повязка респиратор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В)Противогаз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ватно-марлевая повязка и респиратор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21. Какие средства индивидуальной защиты органов дыхания вы используете при радиоактивном заражении местности?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А) Противогаз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Б) Противогаз. Респиратор, ватно-марлевая повязка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22.  Какие средства индивидуальной защиты органов дыхания вы используете при    заражении биологическими веществами: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А)Противогаз</w:t>
      </w:r>
      <w:proofErr w:type="gramEnd"/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Б)Ватно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-марлевая повязка, респиратор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В)Противогаз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ватно-марлевая повязка и респиратор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23.Правила одевания противогаза: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А)Закрыть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глаза, прекратить дыхание, противогаз взять таким образом, что бы большие пальцы были наружу, вставить подбородок, резким движением одеть противогаз, открыть глаза, и сделать глубокий выдох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Б)Любым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способом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24. К средствам коллективной защиты относится: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А)Противогазы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респираторы, ватно-марлевые повязки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Б)ОЗК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костюм Л-1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В)Убежище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ПРУ, щели, подвальные помещения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25. Какое защитное сооружение обладает наибольшим коэффициентом защиты: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А)ПРУ</w:t>
      </w:r>
      <w:proofErr w:type="gramEnd"/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Б)Перекрытая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щель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В)Убежище</w:t>
      </w:r>
      <w:proofErr w:type="gramEnd"/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26.Спасательные работы проводятся с целью: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А)Спасение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людей и оказание им первой медицинской помощи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Б)Для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предотвращении стихийного бедствия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27.Ко вторичным факторам при проведении спасательных работ относятся: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А)Ударная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волна, световое излучение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Б)Загазованность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затопление, разрушение конструкций здания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28.Магнитная стрелка компаса располагается относительно магнитного меридиана: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А)Север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Юг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Б)Восток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Запад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29. В каком ответе правильно перечислены виды уставов ВС РФ?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Огневой, строевой, тактический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Огневой, строевой, тактический, внутренней службы, дисциплинарный.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Караульной и гарнизонной служб, строевой, внутренней службы, дисциплинарный.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30. Военнослужащий это: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А)Граждане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мужского пола от 18 лет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Б)Лицо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состоящее на действительной военной службе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31. Интервал это: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Расстояние между военнослужащими по фронту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Расстояние между военнослужащими в глубину строя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Правая и левая оконечность строя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32. Дистанция это: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Расстояние между военнослужащими по фронту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Расстояние между военнослужащими в глубину строя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Правая и левая оконечность строя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33. Фланг это: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Расстояние между военнослужащими по фронту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Расстояние между военнослужащими в глубину строя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Правая и левая оконечность строя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34. Фронт это: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Сторона строя, в которую военнослужащие обращены лицом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Расстояние между военнослужащими в глубину строя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Правая и левая оконечность строя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35. Тыл это: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Расстояние между военнослужащими по фронту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Сторона строя, противоположная фронту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Правая и левая оконечность строя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36.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Гражданин  обязан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проходить военную службу в соответствии:</w:t>
      </w:r>
    </w:p>
    <w:p w:rsidR="009003D8" w:rsidRPr="009E6ECC" w:rsidRDefault="009003D8" w:rsidP="009003D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Конституцией РФ</w:t>
      </w:r>
    </w:p>
    <w:p w:rsidR="009003D8" w:rsidRPr="009E6ECC" w:rsidRDefault="009003D8" w:rsidP="009003D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Воинскими уставами</w:t>
      </w:r>
    </w:p>
    <w:p w:rsidR="009003D8" w:rsidRPr="009E6ECC" w:rsidRDefault="009003D8" w:rsidP="009003D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Законами РФ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37. Призыв на военную службу осуществляется в возрасте: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А)От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 до 27 лет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Б)От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 до 28 лет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В)От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 до 27 лет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38. В каком возрасте юношей ставят на первичный воинский учёт?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А)С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лет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Б)С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 лет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В)С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 лет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39. Кто из перечисленных категорий граждан пользуется правом отсрочки?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Лица, впервые обучающиеся в учебных заведениях НПО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Лица до 27 лет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Работающие юноши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40. В каком ответе правильно перечислены воинские звания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сержантского  состава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 РФ?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Майор, подполковник, полковник.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Младший сержант, сержант, старший сержант, старшина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Лейтенант, старший лейтенант, капитан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41. В каком ответе правильно перечислены воинские звания младшего офицерского состава?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Майор, подполковник, полковник.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Прапорщик, старший прапорщик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Лейтенант, старший лейтенант, капитан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42. В каком ответе правильно перечислены воинские звания старшего офицерского состава?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Майор, подполковник, полковник.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Прапорщик, старший прапорщик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Лейтенант, старший лейтенант, капитан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43. В каком ответе правильно перечислены воинские звания высшего офицерского состава?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Майор, подполковник, полковник.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Генерал-майор, генерал-лейтенант, генерал-полковник, генерал армии.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Лейтенант, старший лейтенант, капитан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44.Высшим орденом для высшего командного состава ВС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СССР  в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 ВОВ являлся: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А)Орден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Славы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 )Орден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Победы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В)Орден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ВОВ 1-й степени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45. Боевое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Знамя  Воинской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части это: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А)Государственная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символика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Б)Символ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воинской доблести и славы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В)Отличительный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 воинской части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46.Патриотизм  это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Любовь к своей Родине, своему народу.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Темперамент человека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Воинский устав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47. При утрате Боевого знамени воинская часть: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Расформировывается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Получает другой номер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Получает другое знамя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48. Что такое воинский долг?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Любовь к своей Родине, своему народу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Нравственно- правовая норма поведения военнослужащего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Исполнение приказов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49. Что такое воинский ритуал?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Принятие присяги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Торжественный акт, при проведении которого установлен определенный порядок- церемониал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Увольнение из рядов ВС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50.К ритуалам ВС РФ относится: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А)Призыв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военную службу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Б)Принятие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военной присяги, проводы военнослужащих уволенных в запас, вручение оружия молодому пополнению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Ведение боевых действий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51. Кто из перечисленных категорий граждан пользуется правом отсрочки?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Лица, впервые обучающиеся в учебных заведениях НПО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Лица до 27 лет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Работающие юноши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52. В каком году утвержден действующий текст военной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присяги?:</w:t>
      </w:r>
      <w:proofErr w:type="gramEnd"/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1991 год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 )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1998 год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 2013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53.В каком году вышел Декрет об образовании РККА?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А)1917 году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Б)1918 году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В)1941 году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Г)1945 году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54. Для чего служат поощрения и дисциплинарные взыскания, применяемые к солдатам?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Для поддержания воинской дисциплины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Для улучшения боевой подготовки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Для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уменьшения  срока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службы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55.В каком из ответов наиболее полно и правильно перечислены Виды Вооружённых Сил России: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А)Мотострелковые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воздушно десантные войска, пограничные войска, внутренние войска.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Б)Автомобильные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танковые, радиотехнические войска.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В)РВСН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ВВС, ВМФ, сухопутные войска.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56.Укажите самый крупный по численности и разносторонний по боевому составу вид ВС России: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А)РВСН</w:t>
      </w:r>
      <w:proofErr w:type="gramEnd"/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Б)Мотострелковые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войска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В)Сухопутные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войска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57.Самый многочисленный род сухопутных войск это: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А)Воздушно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десантные войска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Внутренние войска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В)Танковые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войска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Г)Мотострелковые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войска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58.ВВС состоят из следующих родов авиации: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А)Дальняя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истребительная, бомбардировочная, военно-транспортная, тактическая авиация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Б)Разведывательная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фронтовая, дальняя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59.Непоследственное руководство ВС России осуществляет: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А)Президент</w:t>
      </w:r>
      <w:proofErr w:type="gramEnd"/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Б)Министр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обороны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В)Совет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безопасности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60.Высшее руководство вооружёнными силами РФ осуществляет: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А)Верховный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Главнокомандующий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Б)Министр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обороны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В)Государственная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Дума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61.К специальным войскам относятся: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Воздушно десантные войска, пограничные войска, войска правительственной связи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Пограничные войска, внутренние войска, войска ГО, войска правительственной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62. Автомат Калашникова предназначен: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Для стрельбы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Для уничтожения живой силы противника в ближнем бою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Для прохождения службы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63. Вес автомата Калашникова составляет: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5 кг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7,62 кг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3,6 кг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64. Дальность полета пули автомата Калашникова составляет: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1000 метров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1500 метров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3000 метров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65. Прицельная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дальность  автомата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Калашникова составляет: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1000 метров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1500 метров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3000 метров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66. Калибр ствола это: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Расстояние между противоположными полями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Расстояние между противоположными нарезами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Расстояние между стволом и затвором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67. Калибр ствола автомата Калашникова составляет: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5 мм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7,62 мм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3,6 мм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68. Емкость магазина автомата Калашникова составляет: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70 патронов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45 патронов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30 патронов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69. Боевая скорострельность автомата Калашникова составляет: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70 выстрелов в минуту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Очередями 100 выстрелов в минуту, одиночными 40 выстрелов в минуту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600 выстрелов в минуту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70. Прицельное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приспособление  автомата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Калашникова представляет: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 Открытый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прицел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 Оптический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прицел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 Диоптрический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прицел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71. Вес штык-ножа автомата Калашникова составляет: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450 г.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7,62 кг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3,6 кг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72. Темп стрельбы автомата Калашникова составляет: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700 выстрелов в минуту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400 выстрелов в минуту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600 выстрелов в минуту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73.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Затвор  автомата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Калашникова предназначен: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 Досылания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патрона в патронник, разбития капсюля, выброса израсходованной гильзы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 Досылания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патрона в патронник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В)  Ведение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автоматического огня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74. Затворная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рама  автомата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Калашникова предназначена: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 Досылания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патрона в патронник, разбития капсюля, выброса израсходованной гильзы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 Приведения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действие затвора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 Ведение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автоматического огня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75. Прицельное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приспособление  автомата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Калашникова предназначено: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 Для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наведения автомата на цель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 Приведения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действие затвора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 Ведение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автоматического огня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76.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Приклад  автомата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Калашникова предназначен: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 Для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удобства стрельбы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 Наведения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автомата на цель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 Ведение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автоматического огня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77. Ручные осколочные гранаты РГД-5 и Ф-1 предназначены: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Для метания из окопа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Для уничтожения живой силы противника в ближнем бою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Для борьбы с танками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78. В наступлении используется граната: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РГД-5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Ф-1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79. В обороне используется граната: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РГД-5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Ф-1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80. Время срабатывания запала ручных осколочных гранат РГД-5 и Ф-1: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3-4 секунды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4-5 секунд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3,2-4,2 секунды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81. Дальность разлета осколков гранаты РГД-5 до: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25 метров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45 метров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200 метров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82. Дальность разлета осколков гранаты Ф-1 до: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25 метров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45 метров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200 метров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83. Караульная служба предназначена для: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Охраны и обороны военных и государственных </w:t>
      </w:r>
      <w:proofErr w:type="spell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обьектов</w:t>
      </w:r>
      <w:proofErr w:type="spellEnd"/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Наведения  внутреннего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порядка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  боевых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действий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84. Часовой это: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Боец спецназа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Любой караульный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Вооруженный караульный, находящийся на посту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85. Постом называется: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Караульное помещение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Строевой плац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Все врученное для охраны и обороны часовому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86. Часовой подчиняется: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Командиру роты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Старшине роты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Начальнику караула, помощнику начальника караула и своему разводящему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87. Часовой может применить оружие без предупреждения: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А) При явном нападении на него или охраняемый </w:t>
      </w:r>
      <w:proofErr w:type="spell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обьект</w:t>
      </w:r>
      <w:proofErr w:type="spellEnd"/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При нарушении границ поста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При </w:t>
      </w:r>
      <w:proofErr w:type="spell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обьявлении</w:t>
      </w:r>
      <w:proofErr w:type="spell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тревоги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88. Суточный наряд роты предназначен для: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Охраны и обороны военных и государственных </w:t>
      </w:r>
      <w:proofErr w:type="spell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обьектов</w:t>
      </w:r>
      <w:proofErr w:type="spellEnd"/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Наведения  внутреннего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порядка и наблюдения за комнатой для хранения оружия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  боевых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действий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89. Каковы действия дневального при </w:t>
      </w:r>
      <w:proofErr w:type="spell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обьявлении</w:t>
      </w:r>
      <w:proofErr w:type="spell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тревоги?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Подать команду: «Рота! </w:t>
      </w:r>
      <w:proofErr w:type="spell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Подьем</w:t>
      </w:r>
      <w:proofErr w:type="spell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! Тревога»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Наводить внутренний порядок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Ожидать прибытия командира роты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90. Каковы действия дневального по прибытию в роту командира роты?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Подать команду: «Рота! </w:t>
      </w:r>
      <w:proofErr w:type="spell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Подьем</w:t>
      </w:r>
      <w:proofErr w:type="spell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! Тревога»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Наводить внутренний порядок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Подать команду: «Рота! Смирно!»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91. Каковы действия дневального по прибытию в роту старшины роты?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Подать команду: «Дежурный по роте! На выход!»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Наводить внутренний порядок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Подать команду: «Рота! Смирно!»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92. Каковы действия дневального по прибытию в роту дежурного по полку?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Подать команду: «Дежурный по роте! На выход!»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Наводить внутренний порядок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Подать команду: «Рота! Смирно!»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93. Каковы действия дневального по прибытию в роту командира полка?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Подать команду: «Дежурный по роте! На выход!»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Наводить внутренний порядок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Подать команду: «Рота! Смирно!»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94. Современный бой является: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Общевойсковым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Тактическим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Победным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95. В военные ВУЗы принимаются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прошедшие службу в возрасте: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От 16 до 22 лет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 От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 до 22 лет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 От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 до 24 лет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96. В военные ВУЗы принимаются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  прошедшие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службу в возрасте: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До 22 лет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 До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 лет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 До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 лет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97. Первый контракт о прохождении воинской службы вправе заключать граждане в возрасте: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От 18 до 22 лет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 От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 до 40 лет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 От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 до 24 лет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98. Первый контракт о прохождении воинской службы заключается: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На 3 года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 На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 лет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 На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лет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99. Последующие контракты о прохождении воинской службы заключается: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На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3,  5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10 лет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 На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 лет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 На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лет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100. Военнослужащие в зависимости от характера и тяжести нарушения несут: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Дисциплинарную, уголовную, административную, материальную, гражданско-правовую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 Административную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материальную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 Дисциплинарную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уголовную, административную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101.Какие известны факторы воздействия (риска) на здоровье человека</w:t>
      </w:r>
      <w:r w:rsidRPr="009E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гомеопатические;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физические;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в. химические и биологические;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г. социальные и психические.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102.Какие известны виды микроорганизмов, влияющих на организм человека?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сапрофиты;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спорофиты;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в. условно патогенные;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г. болезнетворные (патогенные);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д. безусловно патогенные.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103.Каковы внешние признаки большинства инфекционных заболеваний?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снижение температуры тела;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подъём температуры тела;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в. кровотечение;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104.Какими путями обычно передаются инфекции?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фекально-оральным;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фекально-капельным;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в. воздушно-капельным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и  контактным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контактно-бытовым путём.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105.Дополните предложение.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Здоровый образ жизни-это…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способ существования разумных существ;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государственная политика, направленная на формирование у людей правильного поведения;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в. индивидуальная система поведения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 ,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направленная на сохранение и укрепление своего здоровья.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106.Перечислите основные составляющие тренированности организма человека?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сердечно-дыхательная выносливость;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сердечная сила и дыхательная выносливость;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в. сердечно-дыхательная выносливость, мышечная сила и выносливость;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г. скоростные качества и гибкость.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107.Каковы основные признаки отравления человека никотином?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покраснение лица, повышение температуры тела;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кашель, тошнота; головокружение; горечь во рту.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108.На какие железы внутренней секреции алкоголь оказывает наиболее сильное отрицательное воздействие?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на щитовидную;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на слюнные и лимфатические;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в. на поджелудочную; на половую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109.Что необходимо сразу же предпринять, если на кожу попала кислота или другое химическое вещество?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ополоснуть кожу марганцовкой;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протереть это место спиртом;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в. немедленно смыть их проточной водой с мылом;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110.Какую помощь необходимо оказать пострадавшему при алкогольном отравлении?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положить на живот горячую грелку;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б. уложить набок и очистить дыхательные пути, а также промыть желудок; положить на голову холодный компресс и вызвать «скорую помощь;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в. дать понюхать ватку, смоченную нашатырным спиртом;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111.Вчём заключается помощь пострадавшему при наркотическом отравлении?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уложить пострадавшего на спину;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очистить дыхательные пути пострадавшего; уложить пострадавшего на бок или живот;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в. дать понюхать пострадавшему ватку, смоченную в нашатырном спирте и вызвать «скорую помощь»;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112.Какую помощь необходимо оказать пострадавшему при отравлении лекарственными препаратами?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дать обезболивающие средство;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вызвать «скорую помощь»; промыть пострадавшему желудок;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г. дать пострадавшему крепкого чая (кофе) и чёрных сухарей.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113.Каковы основные признаки наружного кровотечения?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быстрое и пульсирующие кровотечение;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сильная боль в повреждённой части тела;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в. кровь спокойно вытекает из раны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114.Каковы признаки поверхностного венозного кровотечения?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кровь спокойно вытекает из раны;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кровь фонтанирует из раны;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в. кровь темно-вишневого цвета.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115.Каким образом наложить жгут при артериальном кровотечении?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прижать пальцем артерию ниже кровотечения;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на 3-5см выше раны приложить жгут к конечности и сделать необходимое количество оборотов, а также прикрепить к жгуту записку с указанием даты и точного времени наложения;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в. доставить пострадавшего с наложенным жгутом в медицинское учреждение;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г. на 3-5см ниже раны наложить вокруг конечности чистую ткань.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116.Как правильно наложить давящую повязку?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обработать края раны перекисью водорода или марганцовкой;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обработать края раны вазелином или кремом;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в. обработать края раны йодом, прикрыть рану стерильной салфеткой, а на неё положить сложенный в несколько раз бинт; наложить повязку.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117.Укажите признаки артериального кровотечения?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а. </w:t>
      </w:r>
      <w:proofErr w:type="spell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порозовение</w:t>
      </w:r>
      <w:proofErr w:type="spell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кожи в области повреждения;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посинение кожи в области повреждения;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в.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кровь  бьет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сильной пульсирующей струей;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г. кашель с кровянистыми выделениями;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д. повышение артериального давления;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е. чувство неутолимого голода.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118.В чём заключается оказание первой медицинской помощи при незначительных открытых ранах?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промыть рану перекисью водорода (раствором марганцовки) и обработать её спиртом;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смазать рану вазелином или кремом;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в. кожу вокруг раны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обработать  йодом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наложить стерильную повязку.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119.Каким образом оказывается первая медицинская помощь при ушибах?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наложением холода на место ушиба;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наложением тепла на место ушиба;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в. наложением на место ушиба тугой повязки и обеспечением повреждённому месту покоя.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120. В чём заключается оказание первой медицинской помощи при растяжениях?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наложить на повреждённое место груз;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б. наложить на повреждённое место тепло;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в. наложить на повреждённое место тугую повязку и обеспечить ему покой;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г. доставить пострадавшего в медицинское учреждение.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121.Каким образом оказывается первая медицинская помощь при вывихах?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обеспечить повреждённой конечности покой, зафиксировать конечность в положении удобной для пострадавших;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наложить стерильную повязку и дать пострадавшему обильное питьё;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в. наложить тугую повязку и дать пострадавшему обезболивающие средство;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г. вправить вывих.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122.Какой должна быть первая медицинская помощь при открытых переломах</w:t>
      </w:r>
      <w:r w:rsidRPr="009E6E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 а. вправить вышедшие наружу кости;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остановить кровотечение и обработать края раны антисептиком; на рану в области перелома наложить стерильную повязку и дать пострадавшему обезболивающие средство;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провести иммобилизацию конечности в том положении, в котором она оказалась в момент повреждения.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123.Как оказать первую медицинскую помощь при закрытых переломах?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провести иммобилизацию места перелома;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устранить искривление конечности;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в. доставить пострадавшего в медицинское учреждение.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124.Какой должна быть первая медицинская помощь при </w:t>
      </w:r>
      <w:proofErr w:type="spell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электротравме</w:t>
      </w:r>
      <w:proofErr w:type="spell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надо обеспечить пострадавшему абсолютный покой;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на голову пострадавшему наложить тёплую грелку;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в. на голову пострадавшему положить холод;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г. дать болеутоляющее, успокаивающее и сердечное средство.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125.Как оказать экстренную реанимационную помощь пострадавшему?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положить пострадавшего на бок на твёрдую ровную поверхность;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положить пострадавшего на спину на мягкую ровную поверхность;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в. произвести </w:t>
      </w:r>
      <w:proofErr w:type="spell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прекардиальный</w:t>
      </w:r>
      <w:proofErr w:type="spell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удар в область грудины;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г. приступить к непрямому массажу сердца и проведению искусственной вентиляции лёгких, вызвать «скорую помощь».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126.Дополни предложение.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Воинская обязанность-это…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особый вид государственной службы, исполняемой гражданами в Вооружённых силах и других войсках;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установленный государством воинский долг по военной защите своей страны;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в. установленный государством почётный долг граждан с оружием в руках защищать своё Отечество, нести службу в рядах Вооружённых сил, проходить </w:t>
      </w:r>
      <w:proofErr w:type="spell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вневоинскую</w:t>
      </w:r>
      <w:proofErr w:type="spell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подготовку и выполнять другие связанные с обороной страны обязанности.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127.Что предусматривает воинская обязанность граждан в период мобилизации, военного положения и в военное время?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отсрочку от военной службы;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призыв на военную службу;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в. военное обучение;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г. призыв на военные сборы и их прохождение.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128.Дополните предложение</w:t>
      </w:r>
      <w:r w:rsidRPr="009E6E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Самовоспитание-это…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коллективная работа по совершенствованию своих человеческих качеств;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конкретные действия по воспитанию окружающих;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в. деятельность самого субъекта с целью изменить свои психологические свойства и процессы, свою личность в целом;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г. деятельность окружающих с целью изменить свои психологические свойства и процессы определённого объекта.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29.Что предусматривает обязательная подготовка к военной службе?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а. подготовку по основам военной службы в общеобразовательных учреждениях и учебных пунктах органов местного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самоуправления,  прохождение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медицинского освидетельствования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участие в военно-патриотической работе и подготовку в военно-патриотических объединениях;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в. членство в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либо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организации, имеющей военную направленность;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г. овладение одной или несколькими военно-учётными специальностями;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130.Что рекомендуется делать гражданам в рамках добровольной подготовки к военной службе?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ежедневно выполнять комплекс упражнений утренней гимнастики.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заниматься военно-прикладными видами спорта;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в. обучаться по программам подготовки офицеров запаса на военных кафедрах в ВУЗах.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г. обучаться в соответствии с дополнительными образовательными программами.</w:t>
      </w:r>
    </w:p>
    <w:p w:rsidR="009003D8" w:rsidRPr="009E6ECC" w:rsidRDefault="009003D8" w:rsidP="009003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03D8" w:rsidRPr="00B967BC" w:rsidRDefault="009003D8" w:rsidP="00900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Количество вариантов задания для экзаменующегося </w:t>
      </w:r>
      <w:r w:rsidRPr="00B967BC">
        <w:rPr>
          <w:rFonts w:ascii="Times New Roman" w:eastAsia="Times New Roman" w:hAnsi="Times New Roman" w:cs="Times New Roman"/>
          <w:color w:val="000000"/>
          <w:sz w:val="28"/>
          <w:szCs w:val="28"/>
        </w:rPr>
        <w:t>– 1.</w:t>
      </w:r>
    </w:p>
    <w:p w:rsidR="009003D8" w:rsidRPr="00B967BC" w:rsidRDefault="009003D8" w:rsidP="00900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Время выполнения задания – 1 час.</w:t>
      </w:r>
    </w:p>
    <w:p w:rsidR="009003D8" w:rsidRDefault="009003D8" w:rsidP="00900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 </w:t>
      </w:r>
      <w:r w:rsidRPr="00B967BC">
        <w:rPr>
          <w:rFonts w:ascii="Times New Roman" w:eastAsia="Times New Roman" w:hAnsi="Times New Roman" w:cs="Times New Roman"/>
          <w:color w:val="000000"/>
          <w:sz w:val="28"/>
          <w:szCs w:val="28"/>
        </w:rPr>
        <w:t>тест-задания.</w:t>
      </w:r>
    </w:p>
    <w:p w:rsidR="009003D8" w:rsidRPr="006B3725" w:rsidRDefault="009003D8" w:rsidP="009003D8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6B37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Ключ к тесту:</w:t>
      </w:r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9003D8" w:rsidRPr="006B3725" w:rsidTr="006B61E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9003D8" w:rsidRPr="006B3725" w:rsidTr="006B61E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</w:tbl>
    <w:p w:rsidR="009003D8" w:rsidRPr="006B3725" w:rsidRDefault="009003D8" w:rsidP="009003D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  <w:bookmarkStart w:id="1" w:name="69a8a55a0887ed8c15fc4f4f073dff41a536c846"/>
      <w:bookmarkEnd w:id="1"/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9003D8" w:rsidRPr="006B3725" w:rsidTr="006B61E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9003D8" w:rsidRPr="006B3725" w:rsidTr="006B61E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</w:tr>
    </w:tbl>
    <w:p w:rsidR="009003D8" w:rsidRPr="006B3725" w:rsidRDefault="009003D8" w:rsidP="009003D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  <w:bookmarkStart w:id="2" w:name="8c81a43288b5a268faefdf046574dae735df3809"/>
      <w:bookmarkStart w:id="3" w:name="3"/>
      <w:bookmarkEnd w:id="2"/>
      <w:bookmarkEnd w:id="3"/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9003D8" w:rsidRPr="006B3725" w:rsidTr="006B61E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003D8" w:rsidRPr="006B3725" w:rsidTr="006B61E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</w:tbl>
    <w:p w:rsidR="009003D8" w:rsidRPr="006B3725" w:rsidRDefault="009003D8" w:rsidP="009003D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  <w:bookmarkStart w:id="4" w:name="49cf5086e1e2e51dbcc33654aa7c9063d26e99fe"/>
      <w:bookmarkStart w:id="5" w:name="4"/>
      <w:bookmarkEnd w:id="4"/>
      <w:bookmarkEnd w:id="5"/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1001"/>
        <w:gridCol w:w="1001"/>
        <w:gridCol w:w="1001"/>
        <w:gridCol w:w="1002"/>
        <w:gridCol w:w="1002"/>
        <w:gridCol w:w="1002"/>
        <w:gridCol w:w="1002"/>
        <w:gridCol w:w="1002"/>
        <w:gridCol w:w="1006"/>
      </w:tblGrid>
      <w:tr w:rsidR="009003D8" w:rsidRPr="006B3725" w:rsidTr="006B61E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9003D8" w:rsidRPr="006B3725" w:rsidTr="006B61E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</w:tbl>
    <w:p w:rsidR="009003D8" w:rsidRPr="006B3725" w:rsidRDefault="009003D8" w:rsidP="009003D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  <w:bookmarkStart w:id="6" w:name="6d3e5431f293046cced299da1149deb3414ed7ee"/>
      <w:bookmarkStart w:id="7" w:name="5"/>
      <w:bookmarkEnd w:id="6"/>
      <w:bookmarkEnd w:id="7"/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497"/>
        <w:gridCol w:w="497"/>
        <w:gridCol w:w="496"/>
        <w:gridCol w:w="496"/>
        <w:gridCol w:w="496"/>
        <w:gridCol w:w="496"/>
        <w:gridCol w:w="496"/>
        <w:gridCol w:w="496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9003D8" w:rsidRPr="006B3725" w:rsidTr="006B61E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9003D8" w:rsidRPr="006B3725" w:rsidTr="006B61E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</w:tr>
    </w:tbl>
    <w:p w:rsidR="009003D8" w:rsidRPr="006B3725" w:rsidRDefault="009003D8" w:rsidP="009003D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  <w:bookmarkStart w:id="8" w:name="7fd58bb06924e3a523082e8b472a7f7455ccd99d"/>
      <w:bookmarkStart w:id="9" w:name="6"/>
      <w:bookmarkEnd w:id="8"/>
      <w:bookmarkEnd w:id="9"/>
    </w:p>
    <w:tbl>
      <w:tblPr>
        <w:tblW w:w="98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9003D8" w:rsidRPr="006B3725" w:rsidTr="009003D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109</w:t>
            </w:r>
          </w:p>
        </w:tc>
      </w:tr>
      <w:tr w:rsidR="009003D8" w:rsidRPr="006B3725" w:rsidTr="009003D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</w:tr>
    </w:tbl>
    <w:p w:rsidR="009003D8" w:rsidRPr="006B3725" w:rsidRDefault="009003D8" w:rsidP="009003D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  <w:bookmarkStart w:id="10" w:name="7"/>
      <w:bookmarkEnd w:id="10"/>
    </w:p>
    <w:tbl>
      <w:tblPr>
        <w:tblW w:w="98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576"/>
        <w:gridCol w:w="576"/>
        <w:gridCol w:w="576"/>
        <w:gridCol w:w="655"/>
        <w:gridCol w:w="576"/>
        <w:gridCol w:w="576"/>
        <w:gridCol w:w="576"/>
        <w:gridCol w:w="576"/>
        <w:gridCol w:w="576"/>
        <w:gridCol w:w="576"/>
        <w:gridCol w:w="664"/>
        <w:gridCol w:w="576"/>
        <w:gridCol w:w="576"/>
        <w:gridCol w:w="576"/>
        <w:gridCol w:w="576"/>
        <w:gridCol w:w="576"/>
      </w:tblGrid>
      <w:tr w:rsidR="009003D8" w:rsidRPr="006B3725" w:rsidTr="006B61E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126</w:t>
            </w:r>
          </w:p>
        </w:tc>
      </w:tr>
      <w:tr w:rsidR="009003D8" w:rsidRPr="006B3725" w:rsidTr="006B61E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</w:tbl>
    <w:p w:rsidR="009003D8" w:rsidRPr="006B3725" w:rsidRDefault="009003D8" w:rsidP="009003D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  <w:bookmarkStart w:id="11" w:name="20573dddfac28cbf644acada845041848b7d123b"/>
      <w:bookmarkStart w:id="12" w:name="8"/>
      <w:bookmarkEnd w:id="11"/>
      <w:bookmarkEnd w:id="12"/>
    </w:p>
    <w:tbl>
      <w:tblPr>
        <w:tblW w:w="98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517"/>
        <w:gridCol w:w="488"/>
        <w:gridCol w:w="488"/>
        <w:gridCol w:w="485"/>
        <w:gridCol w:w="485"/>
        <w:gridCol w:w="485"/>
        <w:gridCol w:w="485"/>
        <w:gridCol w:w="485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</w:tblGrid>
      <w:tr w:rsidR="009003D8" w:rsidRPr="006B3725" w:rsidTr="006B61E8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color w:val="000000"/>
              </w:rPr>
              <w:t>127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03D8" w:rsidRPr="006B3725" w:rsidTr="006B61E8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color w:val="000000"/>
              </w:rPr>
              <w:t>б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003D8" w:rsidRDefault="009003D8" w:rsidP="00900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03D8" w:rsidRPr="009003D8" w:rsidRDefault="009003D8" w:rsidP="00900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4"/>
        <w:gridCol w:w="4581"/>
      </w:tblGrid>
      <w:tr w:rsidR="009003D8" w:rsidRPr="009003D8" w:rsidTr="006B61E8">
        <w:trPr>
          <w:trHeight w:val="269"/>
        </w:trPr>
        <w:tc>
          <w:tcPr>
            <w:tcW w:w="5408" w:type="dxa"/>
          </w:tcPr>
          <w:p w:rsidR="009003D8" w:rsidRPr="009003D8" w:rsidRDefault="009003D8" w:rsidP="006B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Оценка</w:t>
            </w:r>
          </w:p>
        </w:tc>
        <w:tc>
          <w:tcPr>
            <w:tcW w:w="5409" w:type="dxa"/>
          </w:tcPr>
          <w:p w:rsidR="009003D8" w:rsidRPr="009003D8" w:rsidRDefault="009003D8" w:rsidP="006B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Критерии</w:t>
            </w:r>
          </w:p>
        </w:tc>
      </w:tr>
      <w:tr w:rsidR="009003D8" w:rsidRPr="009003D8" w:rsidTr="006B61E8">
        <w:trPr>
          <w:trHeight w:val="826"/>
        </w:trPr>
        <w:tc>
          <w:tcPr>
            <w:tcW w:w="5408" w:type="dxa"/>
          </w:tcPr>
          <w:p w:rsidR="009003D8" w:rsidRPr="009003D8" w:rsidRDefault="009003D8" w:rsidP="006B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D8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5409" w:type="dxa"/>
          </w:tcPr>
          <w:p w:rsidR="009003D8" w:rsidRPr="009003D8" w:rsidRDefault="009003D8" w:rsidP="006B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D8">
              <w:rPr>
                <w:rFonts w:ascii="Times New Roman" w:hAnsi="Times New Roman" w:cs="Times New Roman"/>
                <w:sz w:val="24"/>
                <w:szCs w:val="24"/>
              </w:rPr>
              <w:t>90-100% ответ верен, объяснение качественной задачи не содержит противоречий, расчетная задача решена и оформлена верно.</w:t>
            </w:r>
          </w:p>
        </w:tc>
      </w:tr>
      <w:tr w:rsidR="009003D8" w:rsidRPr="009003D8" w:rsidTr="006B61E8">
        <w:trPr>
          <w:trHeight w:val="852"/>
        </w:trPr>
        <w:tc>
          <w:tcPr>
            <w:tcW w:w="5408" w:type="dxa"/>
          </w:tcPr>
          <w:p w:rsidR="009003D8" w:rsidRPr="009003D8" w:rsidRDefault="009003D8" w:rsidP="006B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D8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5409" w:type="dxa"/>
          </w:tcPr>
          <w:p w:rsidR="009003D8" w:rsidRPr="009003D8" w:rsidRDefault="009003D8" w:rsidP="006B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D8">
              <w:rPr>
                <w:rFonts w:ascii="Times New Roman" w:hAnsi="Times New Roman" w:cs="Times New Roman"/>
                <w:sz w:val="24"/>
                <w:szCs w:val="24"/>
              </w:rPr>
              <w:t xml:space="preserve">75-89% ответ на теоретический вопрос верен, но не достаточен по объему, объяснение качественной задачи не содержит явных противоречий, расчетная задача и оформлена верно, но имеет </w:t>
            </w:r>
            <w:r w:rsidRPr="00900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погрешности в расчетах, неточности, недоработки в оформлении.</w:t>
            </w:r>
          </w:p>
        </w:tc>
      </w:tr>
      <w:tr w:rsidR="009003D8" w:rsidRPr="009003D8" w:rsidTr="006B61E8">
        <w:trPr>
          <w:trHeight w:val="836"/>
        </w:trPr>
        <w:tc>
          <w:tcPr>
            <w:tcW w:w="5408" w:type="dxa"/>
          </w:tcPr>
          <w:p w:rsidR="009003D8" w:rsidRPr="009003D8" w:rsidRDefault="009003D8" w:rsidP="006B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«удовлетворительно»</w:t>
            </w:r>
          </w:p>
        </w:tc>
        <w:tc>
          <w:tcPr>
            <w:tcW w:w="5409" w:type="dxa"/>
          </w:tcPr>
          <w:p w:rsidR="009003D8" w:rsidRPr="009003D8" w:rsidRDefault="009003D8" w:rsidP="006B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D8">
              <w:rPr>
                <w:rFonts w:ascii="Times New Roman" w:hAnsi="Times New Roman" w:cs="Times New Roman"/>
                <w:sz w:val="24"/>
                <w:szCs w:val="24"/>
              </w:rPr>
              <w:t>50-74% ответ на теоретический вопрос, при решении расчетной задачи нет вычисления размерности, или неправильный математический расчет, или задача доведена только до физического решения</w:t>
            </w:r>
          </w:p>
        </w:tc>
      </w:tr>
      <w:tr w:rsidR="009003D8" w:rsidRPr="009003D8" w:rsidTr="006B61E8">
        <w:trPr>
          <w:trHeight w:val="834"/>
        </w:trPr>
        <w:tc>
          <w:tcPr>
            <w:tcW w:w="5408" w:type="dxa"/>
          </w:tcPr>
          <w:p w:rsidR="009003D8" w:rsidRPr="009003D8" w:rsidRDefault="009003D8" w:rsidP="006B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D8"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5409" w:type="dxa"/>
          </w:tcPr>
          <w:p w:rsidR="009003D8" w:rsidRPr="009003D8" w:rsidRDefault="009003D8" w:rsidP="006B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D8">
              <w:rPr>
                <w:rFonts w:ascii="Times New Roman" w:hAnsi="Times New Roman" w:cs="Times New Roman"/>
                <w:sz w:val="24"/>
                <w:szCs w:val="24"/>
              </w:rPr>
              <w:t>Выполнено менее 50% объема задания, нет знания физических законов, отсутствует решение расчетной задачи.</w:t>
            </w:r>
          </w:p>
        </w:tc>
      </w:tr>
    </w:tbl>
    <w:p w:rsidR="00A528DA" w:rsidRPr="00A528DA" w:rsidRDefault="00A528DA" w:rsidP="000E2593">
      <w:pPr>
        <w:rPr>
          <w:rFonts w:ascii="Times New Roman" w:hAnsi="Times New Roman" w:cs="Times New Roman"/>
          <w:sz w:val="24"/>
          <w:szCs w:val="24"/>
        </w:rPr>
      </w:pPr>
    </w:p>
    <w:sectPr w:rsidR="00A528DA" w:rsidRPr="00A52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F1"/>
    <w:rsid w:val="000E2593"/>
    <w:rsid w:val="002704AD"/>
    <w:rsid w:val="00384FC5"/>
    <w:rsid w:val="004B11F1"/>
    <w:rsid w:val="007E3F61"/>
    <w:rsid w:val="00867C8C"/>
    <w:rsid w:val="009003D8"/>
    <w:rsid w:val="00A5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A0D6D-091F-4F08-9BFA-356E2319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03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A52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03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6">
    <w:name w:val="c6"/>
    <w:basedOn w:val="a0"/>
    <w:rsid w:val="009003D8"/>
  </w:style>
  <w:style w:type="paragraph" w:customStyle="1" w:styleId="c3">
    <w:name w:val="c3"/>
    <w:basedOn w:val="a"/>
    <w:rsid w:val="00900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00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03D8"/>
  </w:style>
  <w:style w:type="character" w:customStyle="1" w:styleId="c52">
    <w:name w:val="c52"/>
    <w:basedOn w:val="a0"/>
    <w:rsid w:val="009003D8"/>
  </w:style>
  <w:style w:type="character" w:styleId="a3">
    <w:name w:val="Hyperlink"/>
    <w:basedOn w:val="a0"/>
    <w:uiPriority w:val="99"/>
    <w:semiHidden/>
    <w:unhideWhenUsed/>
    <w:rsid w:val="009003D8"/>
    <w:rPr>
      <w:color w:val="0000FF"/>
      <w:u w:val="single"/>
    </w:rPr>
  </w:style>
  <w:style w:type="paragraph" w:customStyle="1" w:styleId="c5">
    <w:name w:val="c5"/>
    <w:basedOn w:val="a"/>
    <w:rsid w:val="00900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9003D8"/>
  </w:style>
  <w:style w:type="paragraph" w:customStyle="1" w:styleId="c4">
    <w:name w:val="c4"/>
    <w:basedOn w:val="a"/>
    <w:rsid w:val="00900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003D8"/>
  </w:style>
  <w:style w:type="character" w:customStyle="1" w:styleId="c1">
    <w:name w:val="c1"/>
    <w:basedOn w:val="a0"/>
    <w:rsid w:val="009003D8"/>
  </w:style>
  <w:style w:type="paragraph" w:customStyle="1" w:styleId="c10">
    <w:name w:val="c10"/>
    <w:basedOn w:val="a"/>
    <w:rsid w:val="00900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003D8"/>
  </w:style>
  <w:style w:type="character" w:customStyle="1" w:styleId="c22">
    <w:name w:val="c22"/>
    <w:basedOn w:val="a0"/>
    <w:rsid w:val="009003D8"/>
  </w:style>
  <w:style w:type="character" w:customStyle="1" w:styleId="c2">
    <w:name w:val="c2"/>
    <w:basedOn w:val="a0"/>
    <w:rsid w:val="009003D8"/>
  </w:style>
  <w:style w:type="paragraph" w:customStyle="1" w:styleId="c0">
    <w:name w:val="c0"/>
    <w:basedOn w:val="a"/>
    <w:rsid w:val="00900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9003D8"/>
  </w:style>
  <w:style w:type="character" w:customStyle="1" w:styleId="FontStyle44">
    <w:name w:val="Font Style44"/>
    <w:rsid w:val="009003D8"/>
    <w:rPr>
      <w:rFonts w:ascii="Times New Roman" w:hAnsi="Times New Roman" w:cs="Times New Roman"/>
      <w:sz w:val="26"/>
      <w:szCs w:val="26"/>
    </w:rPr>
  </w:style>
  <w:style w:type="paragraph" w:styleId="11">
    <w:name w:val="toc 1"/>
    <w:basedOn w:val="a"/>
    <w:next w:val="a"/>
    <w:autoRedefine/>
    <w:semiHidden/>
    <w:rsid w:val="009003D8"/>
    <w:pPr>
      <w:tabs>
        <w:tab w:val="right" w:leader="dot" w:pos="9269"/>
      </w:tabs>
      <w:spacing w:after="0" w:line="360" w:lineRule="auto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styleId="2">
    <w:name w:val="toc 2"/>
    <w:basedOn w:val="a"/>
    <w:next w:val="a"/>
    <w:autoRedefine/>
    <w:uiPriority w:val="99"/>
    <w:semiHidden/>
    <w:rsid w:val="009003D8"/>
    <w:pPr>
      <w:tabs>
        <w:tab w:val="right" w:leader="dot" w:pos="9269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9003D8"/>
    <w:pPr>
      <w:ind w:left="720"/>
      <w:contextualSpacing/>
    </w:pPr>
    <w:rPr>
      <w:lang w:eastAsia="ru-RU"/>
    </w:rPr>
  </w:style>
  <w:style w:type="table" w:styleId="a5">
    <w:name w:val="Table Grid"/>
    <w:basedOn w:val="a1"/>
    <w:uiPriority w:val="39"/>
    <w:rsid w:val="009003D8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00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03D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003D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13</Pages>
  <Words>3786</Words>
  <Characters>21585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Администратор</cp:lastModifiedBy>
  <cp:revision>7</cp:revision>
  <dcterms:created xsi:type="dcterms:W3CDTF">2023-04-17T07:30:00Z</dcterms:created>
  <dcterms:modified xsi:type="dcterms:W3CDTF">2023-05-12T06:25:00Z</dcterms:modified>
</cp:coreProperties>
</file>