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Приложение </w:t>
      </w:r>
    </w:p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432DC6" w:rsidRPr="00432DC6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:rsidR="00825D5A" w:rsidRPr="00463984" w:rsidRDefault="00432DC6" w:rsidP="00432DC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A2AB0" w:rsidRPr="00F0529F" w:rsidRDefault="00810026" w:rsidP="003A2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9F">
        <w:rPr>
          <w:rFonts w:ascii="Times New Roman" w:hAnsi="Times New Roman" w:cs="Times New Roman"/>
          <w:b/>
          <w:sz w:val="28"/>
          <w:szCs w:val="28"/>
        </w:rPr>
        <w:t xml:space="preserve">ОП.08 </w:t>
      </w:r>
      <w:r w:rsidR="003A2AB0" w:rsidRPr="00F0529F">
        <w:rPr>
          <w:rFonts w:ascii="Times New Roman" w:hAnsi="Times New Roman" w:cs="Times New Roman"/>
          <w:b/>
          <w:sz w:val="28"/>
          <w:szCs w:val="28"/>
        </w:rPr>
        <w:t>Цифровая схемотехника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0529F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:rsidR="00825D5A" w:rsidRPr="00C86CE4" w:rsidRDefault="003A2AB0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c>
          <w:tcPr>
            <w:tcW w:w="7690" w:type="dxa"/>
          </w:tcPr>
          <w:p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230AC8" w:rsidRPr="002C2B66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9923" w:type="dxa"/>
            <w:gridSpan w:val="2"/>
          </w:tcPr>
          <w:p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432D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2B66" w:rsidRPr="005A6B34" w:rsidTr="002C2B66">
        <w:trPr>
          <w:trHeight w:val="395"/>
        </w:trPr>
        <w:tc>
          <w:tcPr>
            <w:tcW w:w="7690" w:type="dxa"/>
          </w:tcPr>
          <w:p w:rsidR="002C2B66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:rsidR="002C2B66" w:rsidRPr="00C52DE4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B66" w:rsidRPr="005A6B34" w:rsidTr="00825D5A">
        <w:trPr>
          <w:trHeight w:val="394"/>
        </w:trPr>
        <w:tc>
          <w:tcPr>
            <w:tcW w:w="7690" w:type="dxa"/>
          </w:tcPr>
          <w:p w:rsidR="002C2B66" w:rsidRPr="0074779E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</w:tcPr>
          <w:p w:rsidR="002C2B66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:rsidTr="00575DF0">
        <w:tc>
          <w:tcPr>
            <w:tcW w:w="921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Краткий очерк истории развития цифровой схемотехники. Связь цифровой схемотехники с развитием элементной базы при создании приборов и устройств функциональной электроники и вычислительной техники на основе синтеза. Основные определения и понятия в цифровой схемотехнике: схемотехника, цифровой сигнал, цифровое устройство, цифровая логика, синтез, микропроцессор, микро ЭВМ. Роль и значение функциональной электроники, как научно-технического направления, в построении новых систем автоматики на железнодорожном транспорте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5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операции с кодированными числами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91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Минимизация логических функций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126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3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ЦИМС в функциональных схемах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4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7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Шифраторы и дешифраторы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810026">
        <w:trPr>
          <w:trHeight w:val="26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расширители каналов.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Условное графическое обозначение мульти-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плексоров и демультиплексоров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85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6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33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29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6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Классификация и параметры запоминающих устройств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ПК1.1.</w:t>
            </w:r>
          </w:p>
        </w:tc>
      </w:tr>
      <w:tr w:rsidR="002C2B66" w:rsidRPr="002C2B66" w:rsidTr="00575DF0">
        <w:trPr>
          <w:trHeight w:val="2068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8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резисторными матрицами и безматричные.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F0529F">
        <w:trPr>
          <w:trHeight w:val="3563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1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178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:rsidR="00F0529F" w:rsidRDefault="00F0529F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:rsidR="00F0529F" w:rsidRDefault="00F0529F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:rsidTr="00575DF0">
        <w:tc>
          <w:tcPr>
            <w:tcW w:w="3856" w:type="pct"/>
            <w:gridSpan w:val="2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C23A5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C86CE4" w:rsidRDefault="00C86CE4" w:rsidP="00825D5A"/>
              </w:txbxContent>
            </v:textbox>
            <w10:wrap type="topAndBottom" anchorx="page" anchory="page"/>
          </v:shape>
        </w:pict>
      </w:r>
    </w:p>
    <w:p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бокорезы, паяльник с принадлежностями для пайки, пинцеты, измерительные щупы);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8.1;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ESET Nod 32;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FineReader 7.0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F2A3E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>1. Новиков, Ю. В. Введение в цифровую схемотехнику : учебное пособие / Ю. В. Новиков. — 3-е изд. — Москва, Саратов : Интернет-Университет Информационных Технологий (ИНТУИТ), Аи Пи Ар Медиа, 2020. — 392 с. — ISBN 978-5-4497-0314-9. — Текст : электронный // Электронно-библиотечная система IPR BOOKS : [сайт]. — URL: http://www.iprbookshop.ru/89431.html (дата обращения: 27.02.2020). — Режим доступа: для авторизир. Пользователей</w:t>
      </w:r>
    </w:p>
    <w:p w:rsidR="00825D5A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>2. Шустов, М. А. Цифровая схемотехника. Практика применения / М. А. Шустов. — Санкт-Петербург : Наука и Техника, 2018. — 432 с. — ISBN 978-5-94387-876-3. — Текст : электронный // Электронно-библиотечная система IPR BOOKS : [сайт]. — URL: http://www.iprbookshop.ru/78090.html (дата обращения: 27.02.2020). — Режим доступа: для авторизир. Пользователей.</w:t>
      </w: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204142" w:rsidRPr="0079409A" w:rsidRDefault="00204142" w:rsidP="00204142">
      <w:pPr>
        <w:jc w:val="both"/>
        <w:rPr>
          <w:sz w:val="28"/>
          <w:szCs w:val="28"/>
        </w:rPr>
      </w:pPr>
    </w:p>
    <w:p w:rsidR="00204142" w:rsidRPr="00D663A0" w:rsidRDefault="00204142" w:rsidP="00204142">
      <w:pPr>
        <w:rPr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52" w:rsidRPr="004C712E" w:rsidRDefault="00C23A5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23A52" w:rsidRPr="004C712E" w:rsidRDefault="00C23A5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529F">
      <w:rPr>
        <w:rStyle w:val="af0"/>
        <w:noProof/>
      </w:rPr>
      <w:t>5</w:t>
    </w:r>
    <w:r>
      <w:rPr>
        <w:rStyle w:val="af0"/>
      </w:rPr>
      <w:fldChar w:fldCharType="end"/>
    </w:r>
  </w:p>
  <w:p w:rsidR="00C86CE4" w:rsidRDefault="00C86CE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D95E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29F">
      <w:rPr>
        <w:noProof/>
      </w:rPr>
      <w:t>15</w:t>
    </w:r>
    <w:r>
      <w:rPr>
        <w:noProof/>
      </w:rPr>
      <w:fldChar w:fldCharType="end"/>
    </w:r>
  </w:p>
  <w:p w:rsidR="00C86CE4" w:rsidRDefault="00C86C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529F">
      <w:rPr>
        <w:rStyle w:val="af0"/>
        <w:noProof/>
      </w:rPr>
      <w:t>17</w: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52" w:rsidRPr="004C712E" w:rsidRDefault="00C23A5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23A52" w:rsidRPr="004C712E" w:rsidRDefault="00C23A5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E4" w:rsidRDefault="00C86CE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5124C"/>
    <w:rsid w:val="006546C5"/>
    <w:rsid w:val="006A4EA9"/>
    <w:rsid w:val="006D50AE"/>
    <w:rsid w:val="0074201E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307D6"/>
    <w:rsid w:val="00977EBA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A033A"/>
    <w:rsid w:val="00AA7416"/>
    <w:rsid w:val="00AE5B0B"/>
    <w:rsid w:val="00B2605A"/>
    <w:rsid w:val="00B37F61"/>
    <w:rsid w:val="00B46C1B"/>
    <w:rsid w:val="00B66A19"/>
    <w:rsid w:val="00B72874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23A52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D33AA1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0529F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F6CE-BF6B-4E98-A3E0-7851480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9</cp:revision>
  <dcterms:created xsi:type="dcterms:W3CDTF">2023-04-17T06:32:00Z</dcterms:created>
  <dcterms:modified xsi:type="dcterms:W3CDTF">2025-01-24T07:25:00Z</dcterms:modified>
</cp:coreProperties>
</file>