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Приложение </w:t>
      </w:r>
    </w:p>
    <w:p w:rsidR="002E37B5" w:rsidRPr="002E37B5" w:rsidRDefault="002E37B5" w:rsidP="002E37B5">
      <w:pPr>
        <w:spacing w:after="0"/>
        <w:ind w:right="-1"/>
        <w:jc w:val="right"/>
        <w:rPr>
          <w:rFonts w:ascii="Times New Roman" w:hAnsi="Times New Roman"/>
          <w:sz w:val="24"/>
          <w:szCs w:val="24"/>
        </w:rPr>
      </w:pPr>
      <w:bookmarkStart w:id="0" w:name="_GoBack"/>
      <w:r w:rsidRPr="002E37B5">
        <w:rPr>
          <w:rFonts w:ascii="Times New Roman" w:hAnsi="Times New Roman"/>
          <w:sz w:val="24"/>
          <w:szCs w:val="24"/>
        </w:rPr>
        <w:t xml:space="preserve">к </w:t>
      </w:r>
      <w:r w:rsidR="00493F85">
        <w:rPr>
          <w:rFonts w:ascii="Times New Roman" w:hAnsi="Times New Roman"/>
          <w:sz w:val="24"/>
          <w:szCs w:val="24"/>
        </w:rPr>
        <w:t>ОПОП-</w:t>
      </w:r>
      <w:bookmarkEnd w:id="0"/>
      <w:r w:rsidRPr="002E37B5">
        <w:rPr>
          <w:rFonts w:ascii="Times New Roman" w:hAnsi="Times New Roman"/>
          <w:sz w:val="24"/>
          <w:szCs w:val="24"/>
        </w:rPr>
        <w:t>ППССЗ по специальности</w:t>
      </w:r>
    </w:p>
    <w:p w:rsidR="00020F72" w:rsidRPr="00AC1216" w:rsidRDefault="009D500A" w:rsidP="00020F72">
      <w:pPr>
        <w:spacing w:line="360" w:lineRule="auto"/>
        <w:jc w:val="right"/>
        <w:rPr>
          <w:rFonts w:ascii="Times New Roman" w:eastAsia="Times New Roman" w:hAnsi="Times New Roman" w:cs="Times New Roman"/>
          <w:spacing w:val="-2"/>
          <w:sz w:val="24"/>
          <w:szCs w:val="24"/>
        </w:rPr>
      </w:pPr>
      <w:r>
        <w:rPr>
          <w:rFonts w:ascii="Times New Roman" w:hAnsi="Times New Roman" w:cs="Times New Roman"/>
          <w:spacing w:val="-2"/>
          <w:sz w:val="24"/>
          <w:szCs w:val="24"/>
        </w:rPr>
        <w:t>23</w:t>
      </w:r>
      <w:r w:rsidR="00AC1216">
        <w:rPr>
          <w:rFonts w:ascii="Times New Roman" w:eastAsia="Times New Roman" w:hAnsi="Times New Roman" w:cs="Times New Roman"/>
          <w:spacing w:val="-2"/>
          <w:sz w:val="24"/>
          <w:szCs w:val="24"/>
        </w:rPr>
        <w:t>.02.08</w:t>
      </w:r>
      <w:r w:rsidR="00020F72" w:rsidRPr="00020F72">
        <w:rPr>
          <w:rFonts w:ascii="Times New Roman" w:eastAsia="Times New Roman" w:hAnsi="Times New Roman" w:cs="Times New Roman"/>
          <w:spacing w:val="-2"/>
          <w:sz w:val="24"/>
          <w:szCs w:val="24"/>
        </w:rPr>
        <w:t xml:space="preserve"> </w:t>
      </w:r>
      <w:r w:rsidR="00AC1216" w:rsidRPr="00AC1216">
        <w:rPr>
          <w:rFonts w:ascii="Times New Roman" w:hAnsi="Times New Roman" w:cs="Times New Roman"/>
          <w:spacing w:val="-2"/>
          <w:sz w:val="24"/>
          <w:szCs w:val="24"/>
        </w:rPr>
        <w:t>Строительство железных дорог, путь и путевое хозяйство</w:t>
      </w:r>
    </w:p>
    <w:p w:rsidR="00915769" w:rsidRDefault="00915769" w:rsidP="00020F72">
      <w:pPr>
        <w:spacing w:line="360" w:lineRule="auto"/>
        <w:jc w:val="right"/>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F55813" w:rsidRDefault="00F55813" w:rsidP="00F55813">
      <w:pPr>
        <w:spacing w:after="0" w:line="360" w:lineRule="auto"/>
        <w:jc w:val="center"/>
        <w:rPr>
          <w:rFonts w:ascii="Times New Roman" w:hAnsi="Times New Roman"/>
          <w:b/>
          <w:sz w:val="24"/>
        </w:rPr>
      </w:pPr>
      <w:r>
        <w:rPr>
          <w:rFonts w:ascii="Times New Roman" w:hAnsi="Times New Roman"/>
          <w:b/>
          <w:sz w:val="24"/>
        </w:rPr>
        <w:t>РАБОЧАЯ ПРОГРАММА</w:t>
      </w:r>
    </w:p>
    <w:p w:rsidR="00F55813" w:rsidRDefault="00F55813" w:rsidP="00F55813">
      <w:pPr>
        <w:spacing w:after="0" w:line="360" w:lineRule="auto"/>
        <w:jc w:val="center"/>
        <w:rPr>
          <w:rFonts w:ascii="Times New Roman" w:hAnsi="Times New Roman"/>
          <w:b/>
          <w:sz w:val="24"/>
        </w:rPr>
      </w:pPr>
      <w:r>
        <w:rPr>
          <w:rFonts w:ascii="Times New Roman" w:hAnsi="Times New Roman"/>
          <w:b/>
          <w:sz w:val="24"/>
        </w:rPr>
        <w:t>ОБЩЕОБРАЗОВАТЕЛЬНОГО УЧЕБНОГО ПРЕДМЕТА</w:t>
      </w:r>
    </w:p>
    <w:p w:rsidR="00915769" w:rsidRDefault="00F55813" w:rsidP="00F55813">
      <w:pPr>
        <w:spacing w:line="360" w:lineRule="auto"/>
        <w:jc w:val="center"/>
        <w:rPr>
          <w:rFonts w:ascii="Times New Roman" w:hAnsi="Times New Roman"/>
          <w:b/>
          <w:sz w:val="24"/>
        </w:rPr>
      </w:pPr>
      <w:r>
        <w:rPr>
          <w:rFonts w:ascii="Times New Roman" w:hAnsi="Times New Roman"/>
          <w:b/>
          <w:sz w:val="24"/>
        </w:rPr>
        <w:t>ОУП.02 ЛИТЕРАТУРА</w:t>
      </w:r>
    </w:p>
    <w:p w:rsidR="00915769" w:rsidRDefault="00692132">
      <w:pPr>
        <w:spacing w:after="0" w:line="360" w:lineRule="auto"/>
        <w:jc w:val="center"/>
        <w:rPr>
          <w:rFonts w:ascii="Times New Roman" w:hAnsi="Times New Roman"/>
          <w:b/>
          <w:sz w:val="24"/>
        </w:rPr>
      </w:pPr>
      <w:r>
        <w:rPr>
          <w:rFonts w:ascii="Times New Roman" w:hAnsi="Times New Roman"/>
          <w:b/>
          <w:sz w:val="24"/>
        </w:rPr>
        <w:t>для специальности</w:t>
      </w:r>
    </w:p>
    <w:p w:rsidR="00137C4D" w:rsidRDefault="00716BEF" w:rsidP="00716BEF">
      <w:pPr>
        <w:spacing w:line="360" w:lineRule="auto"/>
        <w:jc w:val="center"/>
        <w:rPr>
          <w:rFonts w:ascii="Times New Roman" w:hAnsi="Times New Roman" w:cs="Times New Roman"/>
          <w:b/>
          <w:spacing w:val="-2"/>
          <w:sz w:val="24"/>
          <w:szCs w:val="24"/>
        </w:rPr>
      </w:pPr>
      <w:r>
        <w:rPr>
          <w:rFonts w:ascii="Times New Roman" w:hAnsi="Times New Roman" w:cs="Times New Roman"/>
          <w:b/>
          <w:bCs/>
          <w:sz w:val="24"/>
          <w:szCs w:val="24"/>
        </w:rPr>
        <w:t>23.02.08</w:t>
      </w:r>
      <w:r w:rsidR="00020F72" w:rsidRPr="00020F72">
        <w:rPr>
          <w:rFonts w:ascii="Times New Roman" w:hAnsi="Times New Roman" w:cs="Times New Roman"/>
          <w:b/>
          <w:bCs/>
          <w:sz w:val="24"/>
          <w:szCs w:val="24"/>
        </w:rPr>
        <w:t xml:space="preserve"> </w:t>
      </w:r>
      <w:r w:rsidRPr="00716BEF">
        <w:rPr>
          <w:rFonts w:ascii="Times New Roman" w:hAnsi="Times New Roman" w:cs="Times New Roman"/>
          <w:b/>
          <w:spacing w:val="-2"/>
          <w:sz w:val="24"/>
          <w:szCs w:val="24"/>
        </w:rPr>
        <w:t>Строительство железных дорог, путь и путевое хозяйство</w:t>
      </w:r>
    </w:p>
    <w:p w:rsidR="00716BEF" w:rsidRPr="00716BEF" w:rsidRDefault="00716BEF" w:rsidP="00716BEF">
      <w:pPr>
        <w:spacing w:line="360" w:lineRule="auto"/>
        <w:jc w:val="center"/>
        <w:rPr>
          <w:rFonts w:ascii="Times New Roman" w:hAnsi="Times New Roman"/>
          <w:b/>
          <w:i/>
          <w:sz w:val="24"/>
        </w:rPr>
      </w:pPr>
    </w:p>
    <w:p w:rsidR="00915769" w:rsidRDefault="00692132">
      <w:pPr>
        <w:spacing w:after="0" w:line="360" w:lineRule="auto"/>
        <w:jc w:val="center"/>
        <w:rPr>
          <w:rFonts w:ascii="Times New Roman" w:hAnsi="Times New Roman"/>
          <w:i/>
          <w:sz w:val="24"/>
        </w:rPr>
      </w:pPr>
      <w:r>
        <w:rPr>
          <w:rFonts w:ascii="Times New Roman" w:hAnsi="Times New Roman"/>
          <w:i/>
          <w:sz w:val="24"/>
        </w:rPr>
        <w:t xml:space="preserve">Базовая подготовка </w:t>
      </w:r>
    </w:p>
    <w:p w:rsidR="00915769" w:rsidRDefault="00692132">
      <w:pPr>
        <w:spacing w:after="0" w:line="360" w:lineRule="auto"/>
        <w:jc w:val="center"/>
        <w:rPr>
          <w:rFonts w:ascii="Times New Roman" w:hAnsi="Times New Roman"/>
          <w:i/>
        </w:rPr>
      </w:pPr>
      <w:r>
        <w:rPr>
          <w:rFonts w:ascii="Times New Roman" w:hAnsi="Times New Roman"/>
          <w:i/>
        </w:rPr>
        <w:t>среднего профессионального образования</w:t>
      </w:r>
    </w:p>
    <w:p w:rsidR="00915769" w:rsidRDefault="00692132">
      <w:pPr>
        <w:spacing w:after="0" w:line="360" w:lineRule="auto"/>
        <w:jc w:val="center"/>
        <w:rPr>
          <w:rFonts w:ascii="Times New Roman" w:hAnsi="Times New Roman"/>
          <w:i/>
          <w:sz w:val="24"/>
        </w:rPr>
      </w:pPr>
      <w:r>
        <w:rPr>
          <w:rFonts w:ascii="Times New Roman" w:hAnsi="Times New Roman"/>
          <w:i/>
          <w:sz w:val="24"/>
        </w:rPr>
        <w:t>(год начала подготовки: 202</w:t>
      </w:r>
      <w:r w:rsidR="0085410D">
        <w:rPr>
          <w:rFonts w:ascii="Times New Roman" w:hAnsi="Times New Roman"/>
          <w:i/>
          <w:sz w:val="24"/>
        </w:rPr>
        <w:t>6</w:t>
      </w:r>
      <w:r>
        <w:rPr>
          <w:rFonts w:ascii="Times New Roman" w:hAnsi="Times New Roman"/>
          <w:i/>
          <w:sz w:val="24"/>
        </w:rPr>
        <w:t xml:space="preserve">) </w:t>
      </w:r>
    </w:p>
    <w:p w:rsidR="00915769" w:rsidRDefault="00915769">
      <w:pPr>
        <w:pStyle w:val="13"/>
        <w:spacing w:after="0" w:line="312" w:lineRule="auto"/>
        <w:jc w:val="both"/>
      </w:pPr>
    </w:p>
    <w:p w:rsidR="00915769" w:rsidRDefault="00915769">
      <w:pPr>
        <w:pStyle w:val="13"/>
        <w:widowControl w:val="0"/>
        <w:spacing w:after="0" w:line="276" w:lineRule="exact"/>
        <w:ind w:right="143"/>
      </w:pPr>
    </w:p>
    <w:p w:rsidR="00915769" w:rsidRDefault="00915769">
      <w:pPr>
        <w:pStyle w:val="13"/>
        <w:widowControl w:val="0"/>
        <w:spacing w:after="0" w:line="276" w:lineRule="exact"/>
        <w:ind w:right="143"/>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sz w:val="24"/>
          <w:szCs w:val="24"/>
        </w:rPr>
      </w:pPr>
    </w:p>
    <w:p w:rsidR="00915769" w:rsidRDefault="00692132">
      <w:pPr>
        <w:rPr>
          <w:rFonts w:ascii="Times New Roman" w:hAnsi="Times New Roman"/>
          <w:sz w:val="24"/>
          <w:szCs w:val="24"/>
        </w:rPr>
      </w:pPr>
      <w:r>
        <w:rPr>
          <w:rFonts w:ascii="Times New Roman" w:hAnsi="Times New Roman"/>
          <w:sz w:val="24"/>
          <w:szCs w:val="24"/>
        </w:rPr>
        <w:br w:type="page" w:clear="all"/>
      </w:r>
    </w:p>
    <w:p w:rsidR="00915769" w:rsidRDefault="00692132">
      <w:pPr>
        <w:pStyle w:val="13"/>
        <w:widowControl w:val="0"/>
        <w:spacing w:after="0" w:line="276" w:lineRule="exact"/>
        <w:ind w:right="143"/>
        <w:jc w:val="center"/>
        <w:rPr>
          <w:rFonts w:ascii="Times New Roman" w:hAnsi="Times New Roman"/>
          <w:b/>
          <w:sz w:val="24"/>
          <w:szCs w:val="24"/>
        </w:rPr>
      </w:pPr>
      <w:r>
        <w:rPr>
          <w:rFonts w:ascii="Times New Roman" w:hAnsi="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915769">
        <w:trPr>
          <w:trHeight w:val="428"/>
        </w:trPr>
        <w:tc>
          <w:tcPr>
            <w:tcW w:w="7668" w:type="dxa"/>
            <w:shd w:val="clear" w:color="auto" w:fill="auto"/>
          </w:tcPr>
          <w:p w:rsidR="00915769" w:rsidRDefault="00915769">
            <w:pPr>
              <w:pStyle w:val="13"/>
              <w:spacing w:after="0" w:line="240" w:lineRule="auto"/>
              <w:jc w:val="center"/>
              <w:rPr>
                <w:rFonts w:ascii="Times New Roman" w:hAnsi="Times New Roman"/>
                <w:b/>
                <w:sz w:val="24"/>
                <w:szCs w:val="24"/>
              </w:rPr>
            </w:pPr>
          </w:p>
        </w:tc>
        <w:tc>
          <w:tcPr>
            <w:tcW w:w="1903" w:type="dxa"/>
            <w:shd w:val="clear" w:color="auto" w:fill="auto"/>
          </w:tcPr>
          <w:p w:rsidR="00915769" w:rsidRDefault="00915769">
            <w:pPr>
              <w:pStyle w:val="13"/>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274422" w:rsidP="001F53A5">
            <w:pPr>
              <w:pStyle w:val="af"/>
              <w:numPr>
                <w:ilvl w:val="0"/>
                <w:numId w:val="1"/>
              </w:numPr>
              <w:spacing w:after="0" w:line="240" w:lineRule="auto"/>
              <w:ind w:left="284" w:hanging="284"/>
              <w:jc w:val="both"/>
              <w:rPr>
                <w:rFonts w:ascii="Times New Roman" w:hAnsi="Times New Roman"/>
                <w:b/>
                <w:sz w:val="24"/>
                <w:szCs w:val="24"/>
              </w:rPr>
            </w:pPr>
            <w:r w:rsidRPr="00274422">
              <w:rPr>
                <w:rFonts w:ascii="Times New Roman" w:hAnsi="Times New Roman"/>
                <w:b/>
                <w:sz w:val="24"/>
                <w:szCs w:val="24"/>
              </w:rPr>
              <w:t>ОБЩАЯ ХАРАКТЕРИСТИКА</w:t>
            </w:r>
            <w:r w:rsidR="00692132">
              <w:rPr>
                <w:rFonts w:ascii="Times New Roman" w:hAnsi="Times New Roman"/>
                <w:b/>
                <w:sz w:val="24"/>
                <w:szCs w:val="24"/>
              </w:rPr>
              <w:t xml:space="preserve"> РАБ</w:t>
            </w:r>
            <w:r w:rsidR="009D500A">
              <w:rPr>
                <w:rFonts w:ascii="Times New Roman" w:hAnsi="Times New Roman"/>
                <w:b/>
                <w:sz w:val="24"/>
                <w:szCs w:val="24"/>
              </w:rPr>
              <w:t>ОЧЕЙ ПРОГРАММЫ 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8F4CFA">
            <w:pPr>
              <w:pStyle w:val="13"/>
              <w:spacing w:after="0" w:line="240" w:lineRule="auto"/>
              <w:jc w:val="center"/>
              <w:rPr>
                <w:rFonts w:ascii="Times New Roman" w:hAnsi="Times New Roman"/>
                <w:b/>
                <w:sz w:val="24"/>
                <w:szCs w:val="24"/>
              </w:rPr>
            </w:pPr>
            <w:r>
              <w:rPr>
                <w:rFonts w:ascii="Times New Roman" w:hAnsi="Times New Roman"/>
                <w:b/>
                <w:sz w:val="24"/>
                <w:szCs w:val="24"/>
              </w:rPr>
              <w:t>3</w:t>
            </w:r>
          </w:p>
        </w:tc>
      </w:tr>
      <w:tr w:rsidR="00915769">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w:t>
            </w:r>
            <w:r w:rsidR="009D500A">
              <w:rPr>
                <w:rFonts w:ascii="Times New Roman" w:hAnsi="Times New Roman"/>
                <w:b/>
                <w:sz w:val="24"/>
                <w:szCs w:val="24"/>
              </w:rPr>
              <w:t>А И СОДЕРЖАНИЕ 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3"/>
              <w:spacing w:after="0" w:line="240" w:lineRule="auto"/>
              <w:jc w:val="center"/>
              <w:rPr>
                <w:rFonts w:ascii="Times New Roman" w:hAnsi="Times New Roman"/>
                <w:b/>
                <w:sz w:val="24"/>
                <w:szCs w:val="24"/>
              </w:rPr>
            </w:pPr>
            <w:r>
              <w:rPr>
                <w:rFonts w:ascii="Times New Roman" w:hAnsi="Times New Roman"/>
                <w:b/>
                <w:sz w:val="24"/>
                <w:szCs w:val="24"/>
              </w:rPr>
              <w:t>9</w:t>
            </w:r>
          </w:p>
        </w:tc>
      </w:tr>
      <w:tr w:rsidR="00915769">
        <w:trPr>
          <w:trHeight w:val="670"/>
        </w:trPr>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w:t>
            </w:r>
            <w:r w:rsidR="008F4CFA">
              <w:rPr>
                <w:rFonts w:ascii="Times New Roman" w:hAnsi="Times New Roman"/>
                <w:b/>
                <w:sz w:val="24"/>
                <w:szCs w:val="24"/>
              </w:rPr>
              <w:t>АЦИИ ПРОГРАММЫ 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3"/>
              <w:spacing w:after="0" w:line="240" w:lineRule="auto"/>
              <w:jc w:val="center"/>
              <w:rPr>
                <w:rFonts w:ascii="Times New Roman" w:hAnsi="Times New Roman"/>
                <w:b/>
                <w:sz w:val="24"/>
                <w:szCs w:val="24"/>
              </w:rPr>
            </w:pPr>
            <w:r>
              <w:rPr>
                <w:rFonts w:ascii="Times New Roman" w:hAnsi="Times New Roman"/>
                <w:b/>
                <w:sz w:val="24"/>
                <w:szCs w:val="24"/>
              </w:rPr>
              <w:t>49</w:t>
            </w:r>
          </w:p>
        </w:tc>
      </w:tr>
      <w:tr w:rsidR="00915769">
        <w:tc>
          <w:tcPr>
            <w:tcW w:w="7668" w:type="dxa"/>
            <w:shd w:val="clear" w:color="auto" w:fill="auto"/>
          </w:tcPr>
          <w:p w:rsidR="00915769" w:rsidRDefault="00692132" w:rsidP="001F53A5">
            <w:pPr>
              <w:pStyle w:val="13"/>
              <w:numPr>
                <w:ilvl w:val="0"/>
                <w:numId w:val="1"/>
              </w:numPr>
              <w:tabs>
                <w:tab w:val="left" w:pos="644"/>
              </w:tabs>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КОНТРОЛЬ И ОЦЕНКА РЕЗУЛЬТАТОВ ОСВОЕНИЯ </w:t>
            </w:r>
            <w:r w:rsidR="008F4CFA">
              <w:rPr>
                <w:rFonts w:ascii="Times New Roman" w:hAnsi="Times New Roman"/>
                <w:b/>
                <w:sz w:val="24"/>
                <w:szCs w:val="24"/>
              </w:rPr>
              <w:t>УЧЕБНОЙ ДИСЦИПЛИНЫ</w:t>
            </w:r>
          </w:p>
          <w:p w:rsidR="00915769" w:rsidRDefault="00915769">
            <w:pPr>
              <w:pStyle w:val="13"/>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915769" w:rsidRDefault="00B80DD0">
            <w:pPr>
              <w:pStyle w:val="13"/>
              <w:spacing w:after="0" w:line="240" w:lineRule="auto"/>
              <w:jc w:val="center"/>
              <w:rPr>
                <w:rFonts w:ascii="Times New Roman" w:hAnsi="Times New Roman"/>
                <w:b/>
                <w:sz w:val="24"/>
                <w:szCs w:val="24"/>
              </w:rPr>
            </w:pPr>
            <w:r>
              <w:rPr>
                <w:rFonts w:ascii="Times New Roman" w:hAnsi="Times New Roman"/>
                <w:b/>
                <w:sz w:val="24"/>
                <w:szCs w:val="24"/>
              </w:rPr>
              <w:t>52</w:t>
            </w:r>
          </w:p>
        </w:tc>
      </w:tr>
      <w:tr w:rsidR="00915769">
        <w:tc>
          <w:tcPr>
            <w:tcW w:w="7668" w:type="dxa"/>
            <w:shd w:val="clear" w:color="auto" w:fill="auto"/>
          </w:tcPr>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Pr>
                <w:rStyle w:val="18"/>
                <w:rFonts w:ascii="Times New Roman" w:hAnsi="Times New Roman"/>
                <w:b/>
                <w:sz w:val="24"/>
              </w:rPr>
              <w:t>5. ПЕРЕЧЕНЬ ИСПОЛЬЗУЕМЫХ МЕТОДОВ ОБУЧЕНИЯ</w:t>
            </w:r>
          </w:p>
        </w:tc>
        <w:tc>
          <w:tcPr>
            <w:tcW w:w="1903" w:type="dxa"/>
            <w:shd w:val="clear" w:color="auto" w:fill="auto"/>
          </w:tcPr>
          <w:p w:rsidR="00915769" w:rsidRDefault="00B80DD0">
            <w:pPr>
              <w:pStyle w:val="13"/>
              <w:spacing w:after="0" w:line="240" w:lineRule="auto"/>
              <w:jc w:val="center"/>
              <w:rPr>
                <w:rFonts w:ascii="Times New Roman" w:hAnsi="Times New Roman"/>
                <w:b/>
                <w:sz w:val="24"/>
                <w:szCs w:val="24"/>
              </w:rPr>
            </w:pPr>
            <w:r>
              <w:rPr>
                <w:rFonts w:ascii="Times New Roman" w:hAnsi="Times New Roman"/>
                <w:b/>
                <w:sz w:val="24"/>
                <w:szCs w:val="24"/>
              </w:rPr>
              <w:t>5</w:t>
            </w:r>
            <w:r w:rsidR="001535D5">
              <w:rPr>
                <w:rFonts w:ascii="Times New Roman" w:hAnsi="Times New Roman"/>
                <w:b/>
                <w:sz w:val="24"/>
                <w:szCs w:val="24"/>
              </w:rPr>
              <w:t>5</w:t>
            </w:r>
          </w:p>
        </w:tc>
      </w:tr>
    </w:tbl>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692132"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clear="all"/>
      </w:r>
      <w:r>
        <w:rPr>
          <w:rFonts w:ascii="Times New Roman" w:eastAsia="Calibri" w:hAnsi="Times New Roman" w:cs="Times New Roman"/>
          <w:b/>
          <w:sz w:val="24"/>
          <w:szCs w:val="24"/>
        </w:rPr>
        <w:lastRenderedPageBreak/>
        <w:t>1</w:t>
      </w:r>
      <w:r w:rsidR="0022502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225026">
        <w:rPr>
          <w:rFonts w:ascii="Times New Roman" w:eastAsia="Calibri" w:hAnsi="Times New Roman" w:cs="Times New Roman"/>
          <w:b/>
          <w:sz w:val="24"/>
          <w:szCs w:val="24"/>
        </w:rPr>
        <w:t>ОБЩАЯ ХАРАКТЕРИСТИКА</w:t>
      </w:r>
      <w:r>
        <w:rPr>
          <w:rFonts w:ascii="Times New Roman" w:eastAsia="Calibri" w:hAnsi="Times New Roman" w:cs="Times New Roman"/>
          <w:b/>
          <w:sz w:val="24"/>
          <w:szCs w:val="24"/>
        </w:rPr>
        <w:t xml:space="preserve"> РАБОЧЕЙ ПРОГРАММЫ </w:t>
      </w:r>
      <w:r w:rsidR="00225026">
        <w:rPr>
          <w:rFonts w:ascii="Times New Roman" w:eastAsia="Calibri" w:hAnsi="Times New Roman" w:cs="Times New Roman"/>
          <w:b/>
          <w:sz w:val="24"/>
          <w:szCs w:val="24"/>
        </w:rPr>
        <w:t xml:space="preserve">ОБЩЕОБРАЗОВАТЕЛЬНОГО </w:t>
      </w:r>
      <w:r w:rsidR="00F55813">
        <w:rPr>
          <w:rFonts w:ascii="Times New Roman" w:eastAsia="Calibri" w:hAnsi="Times New Roman" w:cs="Times New Roman"/>
          <w:b/>
          <w:sz w:val="24"/>
          <w:szCs w:val="24"/>
        </w:rPr>
        <w:t>УЧЕБНОГО ПРЕДМЕТА</w:t>
      </w:r>
    </w:p>
    <w:p w:rsidR="00915769" w:rsidRDefault="00F55813"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ОУП</w:t>
      </w:r>
      <w:r w:rsidR="00692132">
        <w:rPr>
          <w:rFonts w:ascii="Times New Roman" w:eastAsia="Calibri" w:hAnsi="Times New Roman" w:cs="Times New Roman"/>
          <w:b/>
          <w:sz w:val="24"/>
          <w:szCs w:val="24"/>
        </w:rPr>
        <w:t>.02 ЛИТЕРАТУРА</w:t>
      </w:r>
    </w:p>
    <w:p w:rsidR="00915769" w:rsidRDefault="00915769">
      <w:pPr>
        <w:tabs>
          <w:tab w:val="left" w:pos="851"/>
          <w:tab w:val="left" w:pos="993"/>
          <w:tab w:val="left" w:pos="1134"/>
        </w:tabs>
        <w:spacing w:line="247" w:lineRule="auto"/>
        <w:ind w:left="709"/>
        <w:contextualSpacing/>
        <w:jc w:val="both"/>
        <w:rPr>
          <w:rFonts w:ascii="Times New Roman" w:eastAsia="Times New Roman" w:hAnsi="Times New Roman" w:cs="Times New Roman"/>
          <w:b/>
          <w:sz w:val="24"/>
          <w:szCs w:val="24"/>
        </w:rPr>
      </w:pPr>
    </w:p>
    <w:p w:rsidR="003731F6" w:rsidRPr="003731F6" w:rsidRDefault="003731F6" w:rsidP="001F53A5">
      <w:pPr>
        <w:pStyle w:val="af"/>
        <w:widowControl w:val="0"/>
        <w:numPr>
          <w:ilvl w:val="1"/>
          <w:numId w:val="3"/>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cs="Times New Roman"/>
          <w:b/>
          <w:bCs/>
          <w:sz w:val="28"/>
          <w:szCs w:val="28"/>
        </w:rPr>
      </w:pPr>
      <w:r w:rsidRPr="003731F6">
        <w:rPr>
          <w:rFonts w:ascii="Times New Roman" w:hAnsi="Times New Roman" w:cs="Times New Roman"/>
          <w:b/>
          <w:bCs/>
          <w:sz w:val="28"/>
          <w:szCs w:val="28"/>
        </w:rPr>
        <w:t>Место предмета в структуре основной профессиональной образовательной программы</w:t>
      </w:r>
    </w:p>
    <w:p w:rsidR="00915769" w:rsidRPr="00ED370A" w:rsidRDefault="003731F6" w:rsidP="00ED3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bCs/>
          <w:sz w:val="28"/>
          <w:szCs w:val="28"/>
        </w:rPr>
        <w:tab/>
      </w:r>
      <w:r w:rsidRPr="003731F6">
        <w:rPr>
          <w:rFonts w:ascii="Times New Roman" w:hAnsi="Times New Roman" w:cs="Times New Roman"/>
          <w:bCs/>
          <w:sz w:val="28"/>
          <w:szCs w:val="28"/>
        </w:rPr>
        <w:t xml:space="preserve">Общеобразовательная дисциплина </w:t>
      </w:r>
      <w:r w:rsidR="00F55813">
        <w:rPr>
          <w:rFonts w:ascii="Times New Roman" w:eastAsia="Calibri" w:hAnsi="Times New Roman" w:cs="Times New Roman"/>
          <w:sz w:val="28"/>
          <w:szCs w:val="28"/>
        </w:rPr>
        <w:t>ОУП</w:t>
      </w:r>
      <w:r w:rsidRPr="003731F6">
        <w:rPr>
          <w:rFonts w:ascii="Times New Roman" w:eastAsia="Calibri" w:hAnsi="Times New Roman" w:cs="Times New Roman"/>
          <w:sz w:val="28"/>
          <w:szCs w:val="28"/>
        </w:rPr>
        <w:t xml:space="preserve">.02 «Литература» </w:t>
      </w:r>
      <w:r w:rsidRPr="003731F6">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по</w:t>
      </w:r>
      <w:r w:rsidRPr="003731F6">
        <w:rPr>
          <w:rFonts w:ascii="Times New Roman" w:eastAsia="Calibri" w:hAnsi="Times New Roman" w:cs="Times New Roman"/>
          <w:sz w:val="28"/>
          <w:szCs w:val="28"/>
        </w:rPr>
        <w:t xml:space="preserve"> </w:t>
      </w:r>
      <w:r w:rsidRPr="003731F6">
        <w:rPr>
          <w:rFonts w:ascii="Times New Roman" w:eastAsia="Calibri" w:hAnsi="Times New Roman" w:cs="Times New Roman"/>
          <w:spacing w:val="-2"/>
          <w:sz w:val="28"/>
          <w:szCs w:val="28"/>
        </w:rPr>
        <w:t xml:space="preserve">специальности СПО </w:t>
      </w:r>
      <w:r w:rsidR="00722DF4">
        <w:rPr>
          <w:rFonts w:ascii="Times New Roman" w:eastAsia="Calibri" w:hAnsi="Times New Roman" w:cs="Times New Roman"/>
          <w:sz w:val="28"/>
          <w:szCs w:val="28"/>
        </w:rPr>
        <w:t>23.02.08</w:t>
      </w:r>
      <w:r w:rsidR="00020F72">
        <w:rPr>
          <w:rFonts w:ascii="Times New Roman" w:eastAsia="Calibri" w:hAnsi="Times New Roman" w:cs="Times New Roman"/>
          <w:sz w:val="28"/>
          <w:szCs w:val="28"/>
        </w:rPr>
        <w:t xml:space="preserve"> </w:t>
      </w:r>
      <w:r w:rsidR="00020F72" w:rsidRPr="00722DF4">
        <w:rPr>
          <w:rFonts w:ascii="Times New Roman" w:eastAsia="Calibri" w:hAnsi="Times New Roman" w:cs="Times New Roman"/>
          <w:sz w:val="28"/>
          <w:szCs w:val="28"/>
        </w:rPr>
        <w:t>«</w:t>
      </w:r>
      <w:r w:rsidR="00722DF4" w:rsidRPr="00722DF4">
        <w:rPr>
          <w:rFonts w:ascii="Times New Roman" w:hAnsi="Times New Roman" w:cs="Times New Roman"/>
          <w:spacing w:val="-2"/>
          <w:sz w:val="28"/>
          <w:szCs w:val="28"/>
        </w:rPr>
        <w:t>Строительство железных дорог, путь и путевое хозяйство</w:t>
      </w:r>
      <w:r w:rsidRPr="00722DF4">
        <w:rPr>
          <w:rFonts w:ascii="Times New Roman" w:eastAsia="Calibri" w:hAnsi="Times New Roman" w:cs="Times New Roman"/>
          <w:sz w:val="28"/>
          <w:szCs w:val="28"/>
        </w:rPr>
        <w:t>»</w:t>
      </w:r>
      <w:r w:rsidRPr="003731F6">
        <w:rPr>
          <w:rFonts w:ascii="Times New Roman" w:eastAsia="Calibri" w:hAnsi="Times New Roman" w:cs="Times New Roman"/>
          <w:sz w:val="28"/>
          <w:szCs w:val="28"/>
        </w:rPr>
        <w:t xml:space="preserve">. </w:t>
      </w:r>
      <w:r w:rsidR="00931CF1" w:rsidRPr="00976E7B">
        <w:rPr>
          <w:rFonts w:ascii="Times New Roman" w:hAnsi="Times New Roman" w:cs="Times New Roman"/>
          <w:sz w:val="28"/>
          <w:szCs w:val="28"/>
        </w:rPr>
        <w:t xml:space="preserve">Рабочая программа ОД «Литература» разработана </w:t>
      </w:r>
      <w:r w:rsidR="00AE3AB6" w:rsidRPr="00976E7B">
        <w:rPr>
          <w:rFonts w:ascii="Times New Roman" w:hAnsi="Times New Roman" w:cs="Times New Roman"/>
          <w:sz w:val="28"/>
          <w:szCs w:val="28"/>
        </w:rPr>
        <w:t xml:space="preserve">в соответствии с ФГОС СОО (в действующей редакции) и </w:t>
      </w:r>
      <w:r w:rsidR="00931CF1" w:rsidRPr="00976E7B">
        <w:rPr>
          <w:rFonts w:ascii="Times New Roman" w:hAnsi="Times New Roman" w:cs="Times New Roman"/>
          <w:sz w:val="28"/>
          <w:szCs w:val="28"/>
        </w:rPr>
        <w:t>с учетом примерной рабочей программы ОД «Литература» для профессиональных образовательных организаций ИРПО (утверждена протоколом №</w:t>
      </w:r>
      <w:r w:rsidR="00A97347" w:rsidRPr="00976E7B">
        <w:rPr>
          <w:rFonts w:ascii="Times New Roman" w:hAnsi="Times New Roman" w:cs="Times New Roman"/>
          <w:sz w:val="28"/>
          <w:szCs w:val="28"/>
        </w:rPr>
        <w:t>20</w:t>
      </w:r>
      <w:r w:rsidR="00931CF1" w:rsidRPr="00976E7B">
        <w:rPr>
          <w:rFonts w:ascii="Times New Roman" w:hAnsi="Times New Roman" w:cs="Times New Roman"/>
          <w:sz w:val="28"/>
          <w:szCs w:val="28"/>
        </w:rPr>
        <w:t xml:space="preserve"> от </w:t>
      </w:r>
      <w:r w:rsidR="00A97347" w:rsidRPr="00976E7B">
        <w:rPr>
          <w:rFonts w:ascii="Times New Roman" w:hAnsi="Times New Roman" w:cs="Times New Roman"/>
          <w:sz w:val="28"/>
          <w:szCs w:val="28"/>
        </w:rPr>
        <w:t>15</w:t>
      </w:r>
      <w:r w:rsidR="00931CF1" w:rsidRPr="00976E7B">
        <w:rPr>
          <w:rFonts w:ascii="Times New Roman" w:hAnsi="Times New Roman" w:cs="Times New Roman"/>
          <w:sz w:val="28"/>
          <w:szCs w:val="28"/>
        </w:rPr>
        <w:t>.</w:t>
      </w:r>
      <w:r w:rsidR="00A97347" w:rsidRPr="00976E7B">
        <w:rPr>
          <w:rFonts w:ascii="Times New Roman" w:hAnsi="Times New Roman" w:cs="Times New Roman"/>
          <w:sz w:val="28"/>
          <w:szCs w:val="28"/>
        </w:rPr>
        <w:t>08</w:t>
      </w:r>
      <w:r w:rsidR="00931CF1" w:rsidRPr="00976E7B">
        <w:rPr>
          <w:rFonts w:ascii="Times New Roman" w:hAnsi="Times New Roman" w:cs="Times New Roman"/>
          <w:sz w:val="28"/>
          <w:szCs w:val="28"/>
        </w:rPr>
        <w:t>.202</w:t>
      </w:r>
      <w:r w:rsidR="00A97347" w:rsidRPr="00976E7B">
        <w:rPr>
          <w:rFonts w:ascii="Times New Roman" w:hAnsi="Times New Roman" w:cs="Times New Roman"/>
          <w:sz w:val="28"/>
          <w:szCs w:val="28"/>
        </w:rPr>
        <w:t>4</w:t>
      </w:r>
      <w:r w:rsidR="00931CF1" w:rsidRPr="00976E7B">
        <w:rPr>
          <w:rFonts w:ascii="Times New Roman" w:hAnsi="Times New Roman" w:cs="Times New Roman"/>
          <w:sz w:val="28"/>
          <w:szCs w:val="28"/>
        </w:rPr>
        <w:t xml:space="preserve"> г.).</w:t>
      </w:r>
    </w:p>
    <w:p w:rsidR="00915769" w:rsidRPr="00976E7B" w:rsidRDefault="00692132">
      <w:pPr>
        <w:tabs>
          <w:tab w:val="left" w:pos="142"/>
        </w:tabs>
        <w:spacing w:after="0" w:line="240" w:lineRule="auto"/>
        <w:ind w:firstLine="709"/>
        <w:jc w:val="both"/>
        <w:rPr>
          <w:rFonts w:ascii="Times New Roman" w:eastAsia="Calibri" w:hAnsi="Times New Roman" w:cs="Times New Roman"/>
          <w:sz w:val="28"/>
          <w:szCs w:val="28"/>
        </w:rPr>
      </w:pPr>
      <w:r w:rsidRPr="00976E7B">
        <w:rPr>
          <w:rFonts w:ascii="Times New Roman" w:eastAsia="Calibri" w:hAnsi="Times New Roman" w:cs="Times New Roman"/>
          <w:sz w:val="28"/>
          <w:szCs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915769" w:rsidRDefault="00915769">
      <w:pPr>
        <w:spacing w:after="0" w:line="240" w:lineRule="auto"/>
        <w:ind w:firstLine="709"/>
        <w:jc w:val="both"/>
        <w:rPr>
          <w:rFonts w:ascii="Times New Roman" w:eastAsia="Times New Roman" w:hAnsi="Times New Roman" w:cs="Times New Roman"/>
          <w:sz w:val="24"/>
          <w:szCs w:val="24"/>
        </w:rPr>
      </w:pPr>
    </w:p>
    <w:p w:rsidR="00225026" w:rsidRPr="00017B82" w:rsidRDefault="00225026" w:rsidP="00B809B0">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 Цели и планируемы</w:t>
      </w:r>
      <w:r w:rsidR="00F55813">
        <w:rPr>
          <w:rFonts w:ascii="Times New Roman" w:eastAsia="Times New Roman" w:hAnsi="Times New Roman" w:cs="Times New Roman"/>
          <w:b/>
          <w:sz w:val="28"/>
          <w:szCs w:val="28"/>
        </w:rPr>
        <w:t>е результаты освоения предмета</w:t>
      </w:r>
      <w:r w:rsidRPr="00017B82">
        <w:rPr>
          <w:rFonts w:ascii="Times New Roman" w:eastAsia="Times New Roman" w:hAnsi="Times New Roman" w:cs="Times New Roman"/>
          <w:b/>
          <w:sz w:val="28"/>
          <w:szCs w:val="28"/>
        </w:rPr>
        <w:t>:</w:t>
      </w:r>
    </w:p>
    <w:p w:rsidR="00017B82" w:rsidRPr="00017B82" w:rsidRDefault="00225026" w:rsidP="00225026">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1.2.1. Цель общеобразовательн</w:t>
      </w:r>
      <w:r w:rsidR="0076710E" w:rsidRPr="00017B82">
        <w:rPr>
          <w:rFonts w:ascii="Times New Roman" w:eastAsia="Times New Roman" w:hAnsi="Times New Roman" w:cs="Times New Roman"/>
          <w:b/>
          <w:sz w:val="28"/>
          <w:szCs w:val="28"/>
        </w:rPr>
        <w:t xml:space="preserve">ого учебного предмета </w:t>
      </w:r>
    </w:p>
    <w:p w:rsidR="00017B82" w:rsidRDefault="00225026" w:rsidP="00017B82">
      <w:pPr>
        <w:spacing w:line="240" w:lineRule="auto"/>
        <w:ind w:left="57" w:right="57" w:firstLine="709"/>
        <w:jc w:val="both"/>
        <w:rPr>
          <w:rFonts w:ascii="Times New Roman" w:hAnsi="Times New Roman" w:cs="Times New Roman"/>
          <w:bCs/>
          <w:sz w:val="28"/>
          <w:szCs w:val="28"/>
        </w:rPr>
      </w:pPr>
      <w:r w:rsidRPr="00017B82">
        <w:rPr>
          <w:rFonts w:ascii="Times New Roman" w:eastAsia="Times New Roman" w:hAnsi="Times New Roman" w:cs="Times New Roman"/>
          <w:b/>
          <w:sz w:val="28"/>
          <w:szCs w:val="28"/>
        </w:rPr>
        <w:t xml:space="preserve"> </w:t>
      </w:r>
      <w:r w:rsidR="00017B82" w:rsidRPr="00017B82">
        <w:rPr>
          <w:rFonts w:ascii="Times New Roman" w:hAnsi="Times New Roman" w:cs="Times New Roman"/>
          <w:bCs/>
          <w:sz w:val="28"/>
          <w:szCs w:val="28"/>
        </w:rPr>
        <w:t xml:space="preserve">Цель дисциплины </w:t>
      </w:r>
      <w:bookmarkStart w:id="1" w:name="_heading=h.tyjcwt" w:colFirst="0" w:colLast="0"/>
      <w:bookmarkEnd w:id="1"/>
      <w:r w:rsidR="00F55813">
        <w:rPr>
          <w:rFonts w:ascii="Times New Roman" w:eastAsia="Calibri" w:hAnsi="Times New Roman" w:cs="Times New Roman"/>
          <w:sz w:val="28"/>
          <w:szCs w:val="28"/>
        </w:rPr>
        <w:t>ОУП</w:t>
      </w:r>
      <w:r w:rsidR="00017B82" w:rsidRPr="00017B82">
        <w:rPr>
          <w:rFonts w:ascii="Times New Roman" w:eastAsia="Calibri" w:hAnsi="Times New Roman" w:cs="Times New Roman"/>
          <w:sz w:val="28"/>
          <w:szCs w:val="28"/>
        </w:rPr>
        <w:t xml:space="preserve">.02 «Литература» </w:t>
      </w:r>
      <w:r w:rsidR="00615AEA">
        <w:rPr>
          <w:rFonts w:ascii="Times New Roman" w:eastAsia="Calibri" w:hAnsi="Times New Roman" w:cs="Times New Roman"/>
          <w:sz w:val="28"/>
          <w:szCs w:val="28"/>
        </w:rPr>
        <w:t xml:space="preserve">- </w:t>
      </w:r>
      <w:r w:rsidR="00017B82" w:rsidRPr="00017B82">
        <w:rPr>
          <w:rFonts w:ascii="Times New Roman" w:hAnsi="Times New Roman" w:cs="Times New Roman"/>
          <w:bCs/>
          <w:sz w:val="28"/>
          <w:szCs w:val="28"/>
        </w:rPr>
        <w:t>сформировать у обучающихся знания и умения в области литературы, навыки их применения в практической профессиональной деятельности.</w:t>
      </w:r>
    </w:p>
    <w:p w:rsidR="00D66222" w:rsidRPr="00D66222" w:rsidRDefault="00D66222" w:rsidP="00D66222">
      <w:pPr>
        <w:spacing w:after="0" w:line="240" w:lineRule="auto"/>
        <w:ind w:left="709"/>
        <w:contextualSpacing/>
        <w:jc w:val="both"/>
        <w:rPr>
          <w:rFonts w:ascii="Times New Roman" w:eastAsia="Times New Roman" w:hAnsi="Times New Roman" w:cs="Times New Roman"/>
          <w:sz w:val="28"/>
          <w:szCs w:val="28"/>
        </w:rPr>
      </w:pPr>
      <w:r w:rsidRPr="00D66222">
        <w:rPr>
          <w:rFonts w:ascii="Times New Roman" w:eastAsia="Times New Roman" w:hAnsi="Times New Roman" w:cs="Times New Roman"/>
          <w:sz w:val="28"/>
          <w:szCs w:val="28"/>
        </w:rPr>
        <w:t>Цели предмета «Литература»:</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D66222" w:rsidRPr="00017B82" w:rsidRDefault="00D66222" w:rsidP="00017B82">
      <w:pPr>
        <w:spacing w:line="240" w:lineRule="auto"/>
        <w:ind w:left="57" w:right="57" w:firstLine="709"/>
        <w:jc w:val="both"/>
        <w:rPr>
          <w:rFonts w:ascii="Times New Roman" w:hAnsi="Times New Roman" w:cs="Times New Roman"/>
          <w:bCs/>
          <w:sz w:val="28"/>
          <w:szCs w:val="28"/>
        </w:rPr>
      </w:pPr>
    </w:p>
    <w:p w:rsidR="00017B82" w:rsidRPr="00017B82" w:rsidRDefault="00017B82" w:rsidP="00017B82">
      <w:pPr>
        <w:spacing w:line="240" w:lineRule="auto"/>
        <w:ind w:left="57" w:right="57" w:firstLine="709"/>
        <w:jc w:val="both"/>
        <w:rPr>
          <w:rFonts w:ascii="Times New Roman" w:hAnsi="Times New Roman" w:cs="Times New Roman"/>
          <w:bCs/>
          <w:sz w:val="28"/>
          <w:szCs w:val="28"/>
        </w:rPr>
      </w:pPr>
      <w:r w:rsidRPr="00017B82">
        <w:rPr>
          <w:rFonts w:ascii="Times New Roman" w:hAnsi="Times New Roman" w:cs="Times New Roman"/>
          <w:bCs/>
          <w:sz w:val="28"/>
          <w:szCs w:val="28"/>
        </w:rPr>
        <w:lastRenderedPageBreak/>
        <w:t>В результате освоения учебной дисциплины обучающийся должен</w:t>
      </w:r>
    </w:p>
    <w:p w:rsidR="00915769" w:rsidRPr="00017B82" w:rsidRDefault="00692132" w:rsidP="00017B82">
      <w:pPr>
        <w:spacing w:after="0" w:line="240" w:lineRule="auto"/>
        <w:ind w:firstLine="708"/>
        <w:contextualSpacing/>
        <w:jc w:val="both"/>
        <w:rPr>
          <w:rFonts w:ascii="Times New Roman" w:eastAsia="Times New Roman" w:hAnsi="Times New Roman" w:cs="Times New Roman"/>
          <w:sz w:val="28"/>
          <w:szCs w:val="28"/>
        </w:rPr>
      </w:pPr>
      <w:r w:rsidRPr="00017B82">
        <w:rPr>
          <w:rFonts w:ascii="Times New Roman" w:eastAsia="Times New Roman" w:hAnsi="Times New Roman" w:cs="Times New Roman"/>
          <w:b/>
          <w:bCs/>
          <w:sz w:val="28"/>
          <w:szCs w:val="28"/>
        </w:rPr>
        <w:t xml:space="preserve">уметь: </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воспроизводить содержание литературного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род и жанр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сопоставлять литературные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выявлять авторскую позицию;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915769" w:rsidRPr="00017B82" w:rsidRDefault="00692132">
      <w:pPr>
        <w:spacing w:after="0" w:line="240" w:lineRule="auto"/>
        <w:ind w:firstLine="709"/>
        <w:contextualSpacing/>
        <w:jc w:val="both"/>
        <w:rPr>
          <w:rFonts w:ascii="Times New Roman" w:eastAsia="Times New Roman" w:hAnsi="Times New Roman" w:cs="Times New Roman"/>
          <w:b/>
          <w:bCs/>
          <w:color w:val="000000"/>
          <w:sz w:val="28"/>
          <w:szCs w:val="28"/>
        </w:rPr>
      </w:pPr>
      <w:r w:rsidRPr="00017B82">
        <w:rPr>
          <w:rFonts w:ascii="Times New Roman" w:eastAsia="Times New Roman" w:hAnsi="Times New Roman" w:cs="Times New Roman"/>
          <w:b/>
          <w:bCs/>
          <w:color w:val="000000"/>
          <w:sz w:val="28"/>
          <w:szCs w:val="28"/>
        </w:rPr>
        <w:t>знать:</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образную природу словесного искусства;</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изученных литературных произведений;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факты жизни и творчества писателей-классиков XIX - XX вв.;</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теоретико-литературные понятия.</w:t>
      </w:r>
    </w:p>
    <w:p w:rsidR="00996C0D" w:rsidRDefault="00996C0D" w:rsidP="00996C0D">
      <w:pPr>
        <w:tabs>
          <w:tab w:val="left" w:pos="142"/>
        </w:tabs>
        <w:spacing w:after="0" w:line="240" w:lineRule="auto"/>
        <w:ind w:left="1429"/>
        <w:jc w:val="both"/>
        <w:rPr>
          <w:rFonts w:ascii="Times New Roman" w:eastAsia="Calibri" w:hAnsi="Times New Roman" w:cs="Times New Roman"/>
          <w:sz w:val="24"/>
          <w:szCs w:val="24"/>
        </w:rPr>
      </w:pPr>
    </w:p>
    <w:p w:rsidR="00915769" w:rsidRPr="00B8051A" w:rsidRDefault="00225026" w:rsidP="00A91388">
      <w:pPr>
        <w:spacing w:after="0" w:line="240" w:lineRule="auto"/>
        <w:contextualSpacing/>
        <w:jc w:val="both"/>
        <w:rPr>
          <w:rFonts w:ascii="Times New Roman" w:eastAsia="Times New Roman" w:hAnsi="Times New Roman" w:cs="Times New Roman"/>
          <w:b/>
          <w:sz w:val="28"/>
          <w:szCs w:val="28"/>
        </w:rPr>
      </w:pPr>
      <w:r w:rsidRPr="00B8051A">
        <w:rPr>
          <w:rFonts w:ascii="Times New Roman" w:eastAsia="Times New Roman" w:hAnsi="Times New Roman" w:cs="Times New Roman"/>
          <w:b/>
          <w:sz w:val="28"/>
          <w:szCs w:val="28"/>
        </w:rPr>
        <w:t xml:space="preserve">1.2.2. </w:t>
      </w:r>
      <w:r w:rsidR="00692132" w:rsidRPr="00B8051A">
        <w:rPr>
          <w:rFonts w:ascii="Times New Roman" w:eastAsia="Times New Roman" w:hAnsi="Times New Roman" w:cs="Times New Roman"/>
          <w:b/>
          <w:sz w:val="28"/>
          <w:szCs w:val="28"/>
        </w:rPr>
        <w:t>Планируемые результаты освоения</w:t>
      </w:r>
      <w:r w:rsidRPr="00B8051A">
        <w:rPr>
          <w:rFonts w:ascii="Times New Roman" w:eastAsia="Times New Roman" w:hAnsi="Times New Roman" w:cs="Times New Roman"/>
          <w:b/>
          <w:sz w:val="28"/>
          <w:szCs w:val="28"/>
        </w:rPr>
        <w:t xml:space="preserve"> общеобразовательного  учебного предмета в соответствии с ФГОС СПО и на основе ФГОС СОО</w:t>
      </w:r>
    </w:p>
    <w:p w:rsidR="00915769" w:rsidRPr="00B8051A" w:rsidRDefault="00692132">
      <w:pPr>
        <w:spacing w:after="0" w:line="240" w:lineRule="auto"/>
        <w:ind w:firstLine="709"/>
        <w:contextualSpacing/>
        <w:jc w:val="both"/>
        <w:rPr>
          <w:rFonts w:ascii="Times New Roman" w:eastAsia="Times New Roman" w:hAnsi="Times New Roman" w:cs="Times New Roman"/>
          <w:sz w:val="28"/>
          <w:szCs w:val="28"/>
        </w:rPr>
      </w:pPr>
      <w:r w:rsidRPr="00B8051A">
        <w:rPr>
          <w:rFonts w:ascii="Times New Roman" w:eastAsia="Times New Roman" w:hAnsi="Times New Roman" w:cs="Times New Roman"/>
          <w:sz w:val="28"/>
          <w:szCs w:val="28"/>
        </w:rPr>
        <w:t>Особое значение учебный предмет имеет при формировании и развитии общих компетенций ОК 1, ОК 2, ОК 3, ОК 04, ОК 05, ОК 6, ОК 09 и про</w:t>
      </w:r>
      <w:r w:rsidR="00137C4D" w:rsidRPr="00B8051A">
        <w:rPr>
          <w:rFonts w:ascii="Times New Roman" w:eastAsia="Times New Roman" w:hAnsi="Times New Roman" w:cs="Times New Roman"/>
          <w:sz w:val="28"/>
          <w:szCs w:val="28"/>
        </w:rPr>
        <w:t xml:space="preserve">фессиональной </w:t>
      </w:r>
      <w:r w:rsidR="00137C4D" w:rsidRPr="00D66222">
        <w:rPr>
          <w:rFonts w:ascii="Times New Roman" w:eastAsia="Times New Roman" w:hAnsi="Times New Roman" w:cs="Times New Roman"/>
          <w:sz w:val="28"/>
          <w:szCs w:val="28"/>
        </w:rPr>
        <w:t xml:space="preserve">компетенции ПК </w:t>
      </w:r>
      <w:r w:rsidR="0085410D">
        <w:rPr>
          <w:rFonts w:ascii="Times New Roman" w:eastAsia="Times New Roman" w:hAnsi="Times New Roman" w:cs="Times New Roman"/>
          <w:sz w:val="28"/>
          <w:szCs w:val="28"/>
        </w:rPr>
        <w:t>4.2</w:t>
      </w:r>
      <w:r w:rsidRPr="00D66222">
        <w:rPr>
          <w:rFonts w:ascii="Times New Roman" w:eastAsia="Times New Roman" w:hAnsi="Times New Roman" w:cs="Times New Roman"/>
          <w:sz w:val="28"/>
          <w:szCs w:val="28"/>
        </w:rPr>
        <w:t>.</w:t>
      </w:r>
    </w:p>
    <w:tbl>
      <w:tblPr>
        <w:tblStyle w:val="afa"/>
        <w:tblW w:w="0" w:type="auto"/>
        <w:jc w:val="center"/>
        <w:tblLook w:val="04A0" w:firstRow="1" w:lastRow="0" w:firstColumn="1" w:lastColumn="0" w:noHBand="0" w:noVBand="1"/>
      </w:tblPr>
      <w:tblGrid>
        <w:gridCol w:w="2549"/>
        <w:gridCol w:w="4109"/>
        <w:gridCol w:w="3118"/>
      </w:tblGrid>
      <w:tr w:rsidR="00915769">
        <w:trPr>
          <w:jc w:val="center"/>
        </w:trPr>
        <w:tc>
          <w:tcPr>
            <w:tcW w:w="2549" w:type="dxa"/>
            <w:vMerge w:val="restart"/>
            <w:vAlign w:val="center"/>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7227" w:type="dxa"/>
            <w:gridSpan w:val="2"/>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обучения</w:t>
            </w:r>
          </w:p>
        </w:tc>
      </w:tr>
      <w:tr w:rsidR="00915769">
        <w:trPr>
          <w:jc w:val="center"/>
        </w:trPr>
        <w:tc>
          <w:tcPr>
            <w:tcW w:w="2549" w:type="dxa"/>
            <w:vMerge/>
          </w:tcPr>
          <w:p w:rsidR="00915769" w:rsidRDefault="00915769">
            <w:pPr>
              <w:contextualSpacing/>
              <w:jc w:val="center"/>
              <w:rPr>
                <w:rFonts w:ascii="Times New Roman" w:eastAsia="Times New Roman" w:hAnsi="Times New Roman" w:cs="Times New Roman"/>
                <w:b/>
                <w:sz w:val="24"/>
                <w:szCs w:val="24"/>
              </w:rPr>
            </w:pPr>
          </w:p>
        </w:tc>
        <w:tc>
          <w:tcPr>
            <w:tcW w:w="4109"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p>
        </w:tc>
        <w:tc>
          <w:tcPr>
            <w:tcW w:w="3118"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М3 владеть навыками учебно-исследовательской и проектной деятельности, навыками разрешения </w:t>
            </w:r>
            <w:r>
              <w:rPr>
                <w:rFonts w:ascii="Times New Roman" w:hAnsi="Times New Roman" w:cs="Times New Roman"/>
                <w:sz w:val="24"/>
                <w:szCs w:val="24"/>
              </w:rPr>
              <w:lastRenderedPageBreak/>
              <w:t>проблем;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М19 давать оценку новым ситуациям, вносить коррективы в деятельность, оценивать соответствие результатов целям</w:t>
            </w:r>
          </w:p>
        </w:tc>
        <w:tc>
          <w:tcPr>
            <w:tcW w:w="3118" w:type="dxa"/>
            <w:vMerge w:val="restart"/>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П1 осознание причастности к отечественн</w:t>
            </w:r>
            <w:r w:rsidR="00285DD0">
              <w:rPr>
                <w:rFonts w:ascii="Times New Roman" w:eastAsia="Times New Roman" w:hAnsi="Times New Roman" w:cs="Times New Roman"/>
                <w:sz w:val="24"/>
                <w:szCs w:val="24"/>
              </w:rPr>
              <w:t>ым традициям и исторической пре</w:t>
            </w:r>
            <w:r>
              <w:rPr>
                <w:rFonts w:ascii="Times New Roman" w:eastAsia="Times New Roman" w:hAnsi="Times New Roman" w:cs="Times New Roman"/>
                <w:sz w:val="24"/>
                <w:szCs w:val="24"/>
              </w:rPr>
              <w:t xml:space="preserve">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w:t>
            </w:r>
            <w:r>
              <w:rPr>
                <w:rFonts w:ascii="Times New Roman" w:eastAsia="Times New Roman" w:hAnsi="Times New Roman" w:cs="Times New Roman"/>
                <w:sz w:val="24"/>
                <w:szCs w:val="24"/>
              </w:rPr>
              <w:lastRenderedPageBreak/>
              <w:t>неотъемлемой части культуры;</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П2 осознание взаимосвязи между языковым, литературным, интеллектуальным, духовно-нравственным развитием личности;</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15769" w:rsidRDefault="00692132">
            <w:r>
              <w:rPr>
                <w:rFonts w:ascii="Times New Roman" w:eastAsia="Times New Roman" w:hAnsi="Times New Roman" w:cs="Times New Roman"/>
                <w:sz w:val="24"/>
                <w:szCs w:val="24"/>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П5 сформированность</w:t>
            </w:r>
            <w:r>
              <w:rPr>
                <w:rFonts w:ascii="Times New Roman" w:eastAsia="Times New Roman" w:hAnsi="Times New Roman" w:cs="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П6 </w:t>
            </w:r>
            <w:r>
              <w:rPr>
                <w:rFonts w:ascii="Times New Roman" w:eastAsia="Times New Roman" w:hAnsi="Times New Roman" w:cs="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П7 </w:t>
            </w:r>
            <w:r>
              <w:rPr>
                <w:rFonts w:ascii="Times New Roman" w:eastAsia="Times New Roman" w:hAnsi="Times New Roman" w:cs="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П8 </w:t>
            </w:r>
            <w:r>
              <w:rPr>
                <w:rFonts w:ascii="Times New Roman" w:eastAsia="Times New Roman" w:hAnsi="Times New Roman" w:cs="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П9 </w:t>
            </w:r>
            <w:r>
              <w:rPr>
                <w:rFonts w:ascii="Times New Roman" w:eastAsia="Times New Roman" w:hAnsi="Times New Roman" w:cs="Times New Roman"/>
                <w:sz w:val="24"/>
                <w:szCs w:val="24"/>
                <w:lang w:eastAsia="en-US"/>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eastAsia="Times New Roman" w:hAnsi="Times New Roman" w:cs="Times New Roman"/>
                <w:sz w:val="24"/>
                <w:szCs w:val="24"/>
              </w:rPr>
              <w:t>;</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П10 </w:t>
            </w:r>
            <w:r>
              <w:rPr>
                <w:rFonts w:ascii="Times New Roman" w:eastAsia="Times New Roman" w:hAnsi="Times New Roman" w:cs="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П11 </w:t>
            </w:r>
            <w:r>
              <w:rPr>
                <w:rFonts w:ascii="Times New Roman" w:eastAsia="Times New Roman" w:hAnsi="Times New Roman" w:cs="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eastAsia="Times New Roman" w:hAnsi="Times New Roman" w:cs="Times New Roman"/>
                <w:sz w:val="24"/>
                <w:szCs w:val="24"/>
              </w:rPr>
              <w:t>е художественной литературы в его</w:t>
            </w:r>
            <w:r>
              <w:rPr>
                <w:rFonts w:ascii="Times New Roman" w:eastAsia="Times New Roman" w:hAnsi="Times New Roman" w:cs="Times New Roman"/>
                <w:sz w:val="24"/>
                <w:szCs w:val="24"/>
                <w:lang w:eastAsia="en-US"/>
              </w:rPr>
              <w:t xml:space="preserve"> эстетической функции, об изобразительно-выразительных </w:t>
            </w:r>
            <w:r>
              <w:rPr>
                <w:rFonts w:ascii="Times New Roman" w:eastAsia="Times New Roman" w:hAnsi="Times New Roman" w:cs="Times New Roman"/>
                <w:sz w:val="24"/>
                <w:szCs w:val="24"/>
                <w:lang w:eastAsia="en-US"/>
              </w:rPr>
              <w:lastRenderedPageBreak/>
              <w:t>возможностях русского языка в художественной литературе и умение применять их в речевой практике;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П12 </w:t>
            </w:r>
            <w:r>
              <w:rPr>
                <w:rFonts w:ascii="Times New Roman" w:eastAsia="Times New Roman" w:hAnsi="Times New Roman" w:cs="Times New Roman"/>
                <w:sz w:val="24"/>
                <w:szCs w:val="24"/>
                <w:lang w:eastAsia="en-US"/>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П13 </w:t>
            </w:r>
            <w:r>
              <w:rPr>
                <w:rFonts w:ascii="Times New Roman" w:eastAsia="Times New Roman" w:hAnsi="Times New Roman" w:cs="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w:t>
            </w:r>
            <w:r>
              <w:rPr>
                <w:rFonts w:ascii="Times New Roman" w:eastAsia="Times New Roman" w:hAnsi="Times New Roman" w:cs="Times New Roman"/>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Л8 быть способным воспринимать различные виды искусства, традиции и творчество своего и других народов, ощущать эмоциональное </w:t>
            </w:r>
            <w:r>
              <w:rPr>
                <w:rFonts w:ascii="Times New Roman" w:hAnsi="Times New Roman" w:cs="Times New Roman"/>
                <w:sz w:val="24"/>
                <w:szCs w:val="24"/>
              </w:rPr>
              <w:lastRenderedPageBreak/>
              <w:t>воздействие искусства;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Л9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Эффективно взаимодействовать и работать в коллективе и команде </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Л11 совершенствовать языковую и </w:t>
            </w:r>
            <w:r>
              <w:rPr>
                <w:rFonts w:ascii="Times New Roman" w:hAnsi="Times New Roman" w:cs="Times New Roman"/>
                <w:sz w:val="24"/>
                <w:szCs w:val="24"/>
              </w:rPr>
              <w:lastRenderedPageBreak/>
              <w:t>читательскую культуру как средство взаимодействия между людьми и познания мира;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М4 проявлять научное мышление, владеть научной терминологией, ключевыми понятиями и методами;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Pr>
                <w:rFonts w:ascii="Times New Roman" w:eastAsia="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lastRenderedPageBreak/>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Л2 принимать традиционные национальные, общечеловеческие гуманистические и демократические </w:t>
            </w:r>
            <w:r>
              <w:rPr>
                <w:rFonts w:ascii="Times New Roman" w:hAnsi="Times New Roman" w:cs="Times New Roman"/>
                <w:color w:val="000000"/>
                <w:sz w:val="24"/>
                <w:szCs w:val="24"/>
                <w:lang w:bidi="ru-RU"/>
              </w:rPr>
              <w:lastRenderedPageBreak/>
              <w:t>ценности;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15769" w:rsidRDefault="00692132">
            <w:pPr>
              <w:pStyle w:val="25"/>
              <w:shd w:val="clear" w:color="auto" w:fill="auto"/>
              <w:spacing w:before="0" w:after="0" w:line="276" w:lineRule="auto"/>
              <w:jc w:val="left"/>
              <w:rPr>
                <w:rFonts w:ascii="Times New Roman" w:eastAsiaTheme="minorHAnsi" w:hAnsi="Times New Roman" w:cs="Times New Roman"/>
                <w:sz w:val="24"/>
                <w:szCs w:val="24"/>
              </w:rPr>
            </w:pPr>
            <w:r>
              <w:rPr>
                <w:rFonts w:ascii="Times New Roman" w:hAnsi="Times New Roman" w:cs="Times New Roman"/>
                <w:sz w:val="24"/>
                <w:szCs w:val="24"/>
              </w:rPr>
              <w:t>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морально-нравственные нормы и ценности</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535EF6" w:rsidTr="00020F72">
        <w:trPr>
          <w:jc w:val="center"/>
        </w:trPr>
        <w:tc>
          <w:tcPr>
            <w:tcW w:w="6658" w:type="dxa"/>
            <w:gridSpan w:val="2"/>
            <w:shd w:val="clear" w:color="auto" w:fill="auto"/>
          </w:tcPr>
          <w:p w:rsidR="00535EF6" w:rsidRPr="00DD45F5" w:rsidRDefault="00DD45F5" w:rsidP="00E5169D">
            <w:pPr>
              <w:pStyle w:val="25"/>
              <w:shd w:val="clear" w:color="auto" w:fill="auto"/>
              <w:spacing w:before="0" w:after="0" w:line="240" w:lineRule="auto"/>
              <w:jc w:val="both"/>
              <w:rPr>
                <w:rFonts w:ascii="Times New Roman" w:hAnsi="Times New Roman" w:cs="Times New Roman"/>
                <w:color w:val="000000"/>
                <w:sz w:val="24"/>
                <w:szCs w:val="24"/>
                <w:lang w:bidi="ru-RU"/>
              </w:rPr>
            </w:pPr>
            <w:r w:rsidRPr="00DD45F5">
              <w:rPr>
                <w:rFonts w:ascii="Times New Roman" w:hAnsi="Times New Roman" w:cs="Times New Roman"/>
                <w:sz w:val="24"/>
                <w:szCs w:val="24"/>
              </w:rPr>
              <w:t>ПК 4</w:t>
            </w:r>
            <w:r w:rsidR="00E5169D" w:rsidRPr="00DD45F5">
              <w:rPr>
                <w:rFonts w:ascii="Times New Roman" w:hAnsi="Times New Roman" w:cs="Times New Roman"/>
                <w:sz w:val="24"/>
                <w:szCs w:val="24"/>
              </w:rPr>
              <w:t xml:space="preserve">.2 </w:t>
            </w:r>
            <w:r w:rsidRPr="00DD45F5">
              <w:rPr>
                <w:rFonts w:ascii="Times New Roman" w:hAnsi="Times New Roman" w:cs="Times New Roman"/>
                <w:color w:val="000000"/>
                <w:sz w:val="24"/>
                <w:szCs w:val="24"/>
              </w:rPr>
              <w:t>Оформлять отчетную и техническую документацию в процессе руководства выполняемыми работами.</w:t>
            </w:r>
          </w:p>
        </w:tc>
        <w:tc>
          <w:tcPr>
            <w:tcW w:w="3118" w:type="dxa"/>
            <w:vMerge/>
            <w:tcBorders>
              <w:bottom w:val="single" w:sz="4" w:space="0" w:color="000000" w:themeColor="text1"/>
            </w:tcBorders>
          </w:tcPr>
          <w:p w:rsidR="00535EF6" w:rsidRDefault="00535EF6">
            <w:pPr>
              <w:contextualSpacing/>
              <w:jc w:val="both"/>
              <w:rPr>
                <w:rFonts w:ascii="Times New Roman" w:eastAsia="Times New Roman" w:hAnsi="Times New Roman" w:cs="Times New Roman"/>
                <w:sz w:val="24"/>
                <w:szCs w:val="24"/>
              </w:rPr>
            </w:pPr>
          </w:p>
        </w:tc>
      </w:tr>
    </w:tbl>
    <w:p w:rsidR="00915769" w:rsidRDefault="00915769">
      <w:pPr>
        <w:spacing w:after="0" w:line="240" w:lineRule="auto"/>
        <w:ind w:firstLine="709"/>
        <w:contextualSpacing/>
        <w:jc w:val="both"/>
        <w:rPr>
          <w:rFonts w:ascii="Times New Roman" w:eastAsia="Times New Roman" w:hAnsi="Times New Roman" w:cs="Times New Roman"/>
          <w:sz w:val="24"/>
          <w:szCs w:val="24"/>
        </w:rPr>
      </w:pPr>
    </w:p>
    <w:p w:rsidR="00915769" w:rsidRDefault="00692132">
      <w:pPr>
        <w:tabs>
          <w:tab w:val="left" w:pos="567"/>
          <w:tab w:val="left" w:pos="993"/>
        </w:tabs>
        <w:rPr>
          <w:rFonts w:ascii="Times New Roman" w:hAnsi="Times New Roman" w:cs="Times New Roman"/>
          <w:sz w:val="24"/>
          <w:szCs w:val="24"/>
        </w:rPr>
      </w:pPr>
      <w:bookmarkStart w:id="2" w:name="bookmark0"/>
      <w:bookmarkEnd w:id="2"/>
      <w:r>
        <w:rPr>
          <w:rFonts w:ascii="Times New Roman" w:hAnsi="Times New Roman" w:cs="Times New Roman"/>
          <w:sz w:val="24"/>
          <w:szCs w:val="24"/>
        </w:rPr>
        <w:br w:type="page" w:clear="all"/>
      </w:r>
    </w:p>
    <w:p w:rsidR="00915769" w:rsidRDefault="00692132">
      <w:pPr>
        <w:pStyle w:val="13"/>
        <w:spacing w:after="0" w:line="240" w:lineRule="auto"/>
        <w:jc w:val="center"/>
        <w:rPr>
          <w:rFonts w:ascii="Times New Roman" w:hAnsi="Times New Roman"/>
          <w:b/>
          <w:bCs/>
          <w:sz w:val="24"/>
          <w:szCs w:val="24"/>
        </w:rPr>
      </w:pPr>
      <w:r>
        <w:rPr>
          <w:rFonts w:ascii="Times New Roman" w:hAnsi="Times New Roman"/>
          <w:b/>
          <w:bCs/>
          <w:sz w:val="24"/>
          <w:szCs w:val="24"/>
        </w:rPr>
        <w:lastRenderedPageBreak/>
        <w:t>2. СТРУКТУРА И СОДЕРЖАНИЕ УЧЕБНОГО ПРЕДМЕТА</w:t>
      </w:r>
    </w:p>
    <w:p w:rsidR="00915769" w:rsidRDefault="00915769">
      <w:pPr>
        <w:pStyle w:val="13"/>
        <w:spacing w:after="0" w:line="240" w:lineRule="auto"/>
        <w:jc w:val="center"/>
        <w:rPr>
          <w:rFonts w:ascii="Times New Roman" w:hAnsi="Times New Roman"/>
          <w:b/>
          <w:bCs/>
          <w:sz w:val="24"/>
          <w:szCs w:val="24"/>
        </w:rPr>
      </w:pPr>
    </w:p>
    <w:p w:rsidR="00915769" w:rsidRDefault="00692132">
      <w:pPr>
        <w:pStyle w:val="13"/>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504AF0" w:rsidRPr="00E25F37" w:rsidTr="00D472D0">
        <w:trPr>
          <w:trHeight w:val="567"/>
        </w:trPr>
        <w:tc>
          <w:tcPr>
            <w:tcW w:w="8091" w:type="dxa"/>
          </w:tcPr>
          <w:p w:rsidR="00504AF0" w:rsidRPr="00E25F37" w:rsidRDefault="00504AF0" w:rsidP="00D472D0">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504AF0" w:rsidRPr="00E25F37" w:rsidRDefault="00504AF0" w:rsidP="00D472D0">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504AF0" w:rsidRPr="00E25F37" w:rsidTr="00D472D0">
        <w:trPr>
          <w:trHeight w:val="340"/>
        </w:trPr>
        <w:tc>
          <w:tcPr>
            <w:tcW w:w="8091" w:type="dxa"/>
          </w:tcPr>
          <w:p w:rsidR="00504AF0" w:rsidRPr="00E8665E" w:rsidRDefault="00504AF0" w:rsidP="00D472D0">
            <w:pPr>
              <w:pStyle w:val="TableParagraph"/>
              <w:ind w:left="107"/>
              <w:rPr>
                <w:rFonts w:ascii="Times New Roman" w:hAnsi="Times New Roman" w:cs="Times New Roman"/>
                <w:b/>
                <w:sz w:val="24"/>
                <w:szCs w:val="24"/>
                <w:lang w:val="ru-RU"/>
              </w:rPr>
            </w:pPr>
            <w:r w:rsidRPr="00E8665E">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90</w:t>
            </w:r>
          </w:p>
        </w:tc>
      </w:tr>
      <w:tr w:rsidR="00504AF0" w:rsidRPr="00E25F37" w:rsidTr="00D472D0">
        <w:trPr>
          <w:trHeight w:val="340"/>
        </w:trPr>
        <w:tc>
          <w:tcPr>
            <w:tcW w:w="9785" w:type="dxa"/>
            <w:gridSpan w:val="2"/>
          </w:tcPr>
          <w:p w:rsidR="00504AF0" w:rsidRPr="0025197A"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504AF0" w:rsidRPr="00E25F37" w:rsidTr="00D472D0">
        <w:trPr>
          <w:trHeight w:val="340"/>
        </w:trPr>
        <w:tc>
          <w:tcPr>
            <w:tcW w:w="8091" w:type="dxa"/>
          </w:tcPr>
          <w:p w:rsidR="00504AF0" w:rsidRPr="00B8051A" w:rsidRDefault="00B8051A" w:rsidP="00D472D0">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теоретические занятия</w:t>
            </w:r>
          </w:p>
        </w:tc>
        <w:tc>
          <w:tcPr>
            <w:tcW w:w="1694" w:type="dxa"/>
          </w:tcPr>
          <w:p w:rsidR="00504AF0" w:rsidRPr="00C10687" w:rsidRDefault="00504AF0" w:rsidP="00D472D0">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r>
      <w:tr w:rsidR="00504AF0" w:rsidRPr="00E25F37" w:rsidTr="00D472D0">
        <w:trPr>
          <w:trHeight w:val="340"/>
        </w:trPr>
        <w:tc>
          <w:tcPr>
            <w:tcW w:w="8091" w:type="dxa"/>
          </w:tcPr>
          <w:p w:rsidR="00504AF0" w:rsidRPr="00D472D0" w:rsidRDefault="00504AF0" w:rsidP="00D472D0">
            <w:pPr>
              <w:pStyle w:val="TableParagraph"/>
              <w:spacing w:line="309" w:lineRule="exact"/>
              <w:rPr>
                <w:rFonts w:ascii="Times New Roman" w:hAnsi="Times New Roman" w:cs="Times New Roman"/>
                <w:b/>
                <w:sz w:val="24"/>
                <w:szCs w:val="24"/>
                <w:lang w:val="ru-RU"/>
              </w:rPr>
            </w:pPr>
            <w:r w:rsidRPr="00D472D0">
              <w:rPr>
                <w:rFonts w:ascii="Times New Roman" w:hAnsi="Times New Roman" w:cs="Times New Roman"/>
                <w:b/>
                <w:sz w:val="24"/>
                <w:szCs w:val="24"/>
                <w:lang w:val="ru-RU"/>
              </w:rPr>
              <w:t xml:space="preserve"> Профессионально-ориентированное содержание </w:t>
            </w:r>
          </w:p>
        </w:tc>
        <w:tc>
          <w:tcPr>
            <w:tcW w:w="1694" w:type="dxa"/>
          </w:tcPr>
          <w:p w:rsidR="00504AF0" w:rsidRPr="00D472D0" w:rsidRDefault="00504AF0" w:rsidP="00D472D0">
            <w:pPr>
              <w:pStyle w:val="TableParagraph"/>
              <w:spacing w:before="140"/>
              <w:jc w:val="center"/>
              <w:rPr>
                <w:rFonts w:ascii="Times New Roman" w:hAnsi="Times New Roman" w:cs="Times New Roman"/>
                <w:b/>
                <w:sz w:val="24"/>
                <w:szCs w:val="24"/>
                <w:lang w:val="ru-RU"/>
              </w:rPr>
            </w:pPr>
            <w:r w:rsidRPr="00D472D0">
              <w:rPr>
                <w:rFonts w:ascii="Times New Roman" w:hAnsi="Times New Roman" w:cs="Times New Roman"/>
                <w:b/>
                <w:sz w:val="24"/>
                <w:szCs w:val="24"/>
                <w:lang w:val="ru-RU"/>
              </w:rPr>
              <w:t>12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w:t>
            </w:r>
            <w:r>
              <w:rPr>
                <w:rFonts w:ascii="Times New Roman" w:hAnsi="Times New Roman" w:cs="Times New Roman"/>
                <w:noProof/>
                <w:sz w:val="24"/>
                <w:szCs w:val="24"/>
                <w:lang w:val="ru-RU"/>
              </w:rPr>
              <w:t>ом числе</w:t>
            </w:r>
            <w:r>
              <w:rPr>
                <w:rFonts w:ascii="Times New Roman" w:hAnsi="Times New Roman" w:cs="Times New Roman"/>
                <w:sz w:val="24"/>
                <w:szCs w:val="24"/>
              </w:rPr>
              <w:t>:</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spacing w:line="37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504AF0" w:rsidRPr="00E25F37" w:rsidTr="00D472D0">
        <w:trPr>
          <w:trHeight w:val="340"/>
        </w:trPr>
        <w:tc>
          <w:tcPr>
            <w:tcW w:w="8091" w:type="dxa"/>
          </w:tcPr>
          <w:p w:rsidR="00504AF0" w:rsidRPr="00D472D0" w:rsidRDefault="00504AF0" w:rsidP="00D472D0">
            <w:pPr>
              <w:pStyle w:val="TableParagraph"/>
              <w:ind w:left="107"/>
              <w:rPr>
                <w:rFonts w:ascii="Times New Roman" w:hAnsi="Times New Roman" w:cs="Times New Roman"/>
                <w:b/>
                <w:noProof/>
                <w:sz w:val="24"/>
                <w:szCs w:val="24"/>
              </w:rPr>
            </w:pPr>
            <w:r w:rsidRPr="00D472D0">
              <w:rPr>
                <w:rFonts w:ascii="Times New Roman" w:eastAsia="Times New Roman" w:hAnsi="Times New Roman" w:cs="Times New Roman"/>
                <w:b/>
                <w:sz w:val="24"/>
                <w:szCs w:val="24"/>
              </w:rPr>
              <w:t>Самостоятельная работа обучающегося (всего)</w:t>
            </w:r>
          </w:p>
        </w:tc>
        <w:tc>
          <w:tcPr>
            <w:tcW w:w="1694" w:type="dxa"/>
          </w:tcPr>
          <w:p w:rsidR="00504AF0" w:rsidRPr="00241F7B" w:rsidRDefault="00504AF0" w:rsidP="00D472D0">
            <w:pPr>
              <w:pStyle w:val="TableParagraph"/>
              <w:jc w:val="center"/>
              <w:rPr>
                <w:rFonts w:ascii="Times New Roman" w:hAnsi="Times New Roman" w:cs="Times New Roman"/>
                <w:b/>
                <w:sz w:val="24"/>
                <w:szCs w:val="24"/>
                <w:lang w:val="ru-RU"/>
              </w:rPr>
            </w:pPr>
            <w:r w:rsidRPr="00241F7B">
              <w:rPr>
                <w:rFonts w:ascii="Times New Roman" w:hAnsi="Times New Roman" w:cs="Times New Roman"/>
                <w:b/>
                <w:sz w:val="24"/>
                <w:szCs w:val="24"/>
                <w:lang w:val="ru-RU"/>
              </w:rPr>
              <w:t>18</w:t>
            </w:r>
          </w:p>
        </w:tc>
      </w:tr>
      <w:tr w:rsidR="00504AF0" w:rsidRPr="00E25F37" w:rsidTr="00D472D0">
        <w:trPr>
          <w:trHeight w:val="525"/>
        </w:trPr>
        <w:tc>
          <w:tcPr>
            <w:tcW w:w="8091" w:type="dxa"/>
          </w:tcPr>
          <w:p w:rsidR="00504AF0" w:rsidRPr="00E8665E" w:rsidRDefault="00504AF0" w:rsidP="00D472D0">
            <w:pPr>
              <w:pStyle w:val="TableParagraph"/>
              <w:spacing w:before="14"/>
              <w:ind w:left="27" w:right="118"/>
              <w:rPr>
                <w:rFonts w:ascii="Times New Roman" w:hAnsi="Times New Roman" w:cs="Times New Roman"/>
                <w:b/>
                <w:sz w:val="24"/>
                <w:szCs w:val="24"/>
                <w:lang w:val="ru-RU"/>
              </w:rPr>
            </w:pPr>
            <w:r w:rsidRPr="00E8665E">
              <w:rPr>
                <w:rFonts w:ascii="Times New Roman" w:hAnsi="Times New Roman" w:cs="Times New Roman"/>
                <w:b/>
                <w:bCs/>
                <w:i/>
                <w:iCs/>
                <w:sz w:val="24"/>
                <w:szCs w:val="24"/>
                <w:lang w:val="ru-RU"/>
              </w:rPr>
              <w:t>Промежуточная аттестация – дифференцированный зачет (2 семестр)</w:t>
            </w:r>
          </w:p>
        </w:tc>
        <w:tc>
          <w:tcPr>
            <w:tcW w:w="1694" w:type="dxa"/>
          </w:tcPr>
          <w:p w:rsidR="00504AF0" w:rsidRPr="00E8665E" w:rsidRDefault="00504AF0" w:rsidP="00D472D0">
            <w:pPr>
              <w:pStyle w:val="TableParagraph"/>
              <w:ind w:left="27" w:right="118"/>
              <w:jc w:val="center"/>
              <w:rPr>
                <w:rFonts w:ascii="Times New Roman" w:hAnsi="Times New Roman" w:cs="Times New Roman"/>
                <w:b/>
                <w:sz w:val="24"/>
                <w:szCs w:val="24"/>
                <w:lang w:val="ru-RU"/>
              </w:rPr>
            </w:pPr>
          </w:p>
        </w:tc>
      </w:tr>
    </w:tbl>
    <w:p w:rsidR="00915769" w:rsidRDefault="00915769">
      <w:pPr>
        <w:pStyle w:val="13"/>
        <w:spacing w:after="0" w:line="322" w:lineRule="exact"/>
        <w:ind w:firstLine="426"/>
        <w:jc w:val="both"/>
        <w:rPr>
          <w:rFonts w:ascii="Times New Roman" w:hAnsi="Times New Roman"/>
          <w:b/>
          <w:bCs/>
          <w:sz w:val="24"/>
          <w:szCs w:val="24"/>
        </w:rPr>
      </w:pPr>
    </w:p>
    <w:p w:rsidR="00915769" w:rsidRDefault="00915769">
      <w:pPr>
        <w:pStyle w:val="13"/>
        <w:spacing w:after="0" w:line="322" w:lineRule="exact"/>
        <w:ind w:firstLine="426"/>
        <w:jc w:val="both"/>
        <w:rPr>
          <w:rFonts w:ascii="Times New Roman" w:hAnsi="Times New Roman"/>
          <w:b/>
          <w:bCs/>
          <w:sz w:val="24"/>
          <w:szCs w:val="24"/>
        </w:rPr>
      </w:pPr>
    </w:p>
    <w:p w:rsidR="00915769" w:rsidRDefault="00915769">
      <w:pPr>
        <w:pStyle w:val="13"/>
        <w:spacing w:after="0" w:line="322" w:lineRule="exact"/>
        <w:ind w:firstLine="426"/>
        <w:jc w:val="both"/>
        <w:rPr>
          <w:rFonts w:ascii="Times New Roman" w:hAnsi="Times New Roman"/>
          <w:b/>
          <w:bCs/>
          <w:sz w:val="24"/>
          <w:szCs w:val="24"/>
        </w:rPr>
      </w:pPr>
    </w:p>
    <w:p w:rsidR="00915769" w:rsidRDefault="00692132">
      <w:pPr>
        <w:pStyle w:val="af5"/>
        <w:sectPr w:rsidR="00915769">
          <w:footerReference w:type="default" r:id="rId8"/>
          <w:footerReference w:type="first" r:id="rId9"/>
          <w:pgSz w:w="11906" w:h="16838"/>
          <w:pgMar w:top="1134" w:right="1134" w:bottom="1134" w:left="1134" w:header="0" w:footer="170" w:gutter="0"/>
          <w:cols w:space="720"/>
          <w:titlePg/>
          <w:docGrid w:linePitch="360"/>
        </w:sectPr>
      </w:pPr>
      <w:r>
        <w:t xml:space="preserve"> </w:t>
      </w:r>
    </w:p>
    <w:p w:rsidR="00915769" w:rsidRDefault="00692132">
      <w:pPr>
        <w:pStyle w:val="af"/>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«Литература» </w:t>
      </w:r>
    </w:p>
    <w:p w:rsidR="00915769" w:rsidRDefault="00915769">
      <w:pPr>
        <w:pStyle w:val="af"/>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9"/>
        <w:gridCol w:w="3681"/>
        <w:gridCol w:w="8870"/>
        <w:gridCol w:w="1219"/>
        <w:gridCol w:w="1897"/>
      </w:tblGrid>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B51B5F"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51B5F">
              <w:rPr>
                <w:rFonts w:ascii="Times New Roman" w:hAnsi="Times New Roman"/>
                <w:b/>
                <w:bCs/>
                <w:sz w:val="24"/>
                <w:szCs w:val="24"/>
              </w:rPr>
              <w:t>Наименование разделов и тем</w:t>
            </w:r>
          </w:p>
          <w:p w:rsidR="00225026" w:rsidRPr="00B51B5F"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практические и лабораторные занятия,</w:t>
            </w:r>
          </w:p>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825D5A" w:rsidRDefault="00225026" w:rsidP="00B82F48">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25D5A">
              <w:rPr>
                <w:rStyle w:val="18"/>
                <w:rFonts w:ascii="Times New Roman" w:hAnsi="Times New Roman"/>
                <w:b/>
              </w:rPr>
              <w:t xml:space="preserve">Формируемые компетенции (ОК) и </w:t>
            </w:r>
            <w:r w:rsidR="00B82F48">
              <w:rPr>
                <w:rStyle w:val="18"/>
                <w:rFonts w:ascii="Times New Roman" w:hAnsi="Times New Roman"/>
                <w:b/>
              </w:rPr>
              <w:t>(ПК)</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1</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8"/>
                <w:rFonts w:ascii="Times New Roman" w:hAnsi="Times New Roman"/>
              </w:rPr>
            </w:pPr>
            <w:r w:rsidRPr="00296BF7">
              <w:rPr>
                <w:rStyle w:val="18"/>
                <w:rFonts w:ascii="Times New Roman" w:hAnsi="Times New Roman"/>
              </w:rPr>
              <w:t>4</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66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96BF7">
              <w:rPr>
                <w:rFonts w:ascii="Times New Roman" w:hAnsi="Times New Roman"/>
                <w:b/>
                <w:bCs/>
                <w:sz w:val="24"/>
                <w:szCs w:val="24"/>
              </w:rPr>
              <w:t>Основное содержание</w:t>
            </w:r>
          </w:p>
        </w:tc>
      </w:tr>
      <w:tr w:rsidR="00225026" w:rsidRPr="00F36B8F"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jc w:val="center"/>
              <w:rPr>
                <w:rFonts w:ascii="Times New Roman" w:hAnsi="Times New Roman"/>
                <w:sz w:val="24"/>
                <w:szCs w:val="24"/>
              </w:rPr>
            </w:pPr>
            <w:r w:rsidRPr="007069FC">
              <w:rPr>
                <w:rFonts w:ascii="Times New Roman" w:hAnsi="Times New Roman"/>
                <w:sz w:val="24"/>
                <w:szCs w:val="24"/>
              </w:rPr>
              <w:t>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7069FC">
              <w:rPr>
                <w:rFonts w:ascii="Times New Roman" w:eastAsia="Times New Roman" w:hAnsi="Times New Roman" w:cs="Times New Roman"/>
                <w:b/>
                <w:sz w:val="24"/>
                <w:szCs w:val="24"/>
                <w:lang w:eastAsia="en-US"/>
              </w:rPr>
              <w:t>Введение.</w:t>
            </w:r>
          </w:p>
          <w:p w:rsidR="00225026" w:rsidRPr="007069FC" w:rsidRDefault="00225026" w:rsidP="00D326CC">
            <w:pPr>
              <w:pStyle w:val="13"/>
              <w:spacing w:after="0" w:line="240" w:lineRule="auto"/>
              <w:rPr>
                <w:rFonts w:ascii="Times New Roman" w:eastAsia="Times New Roman" w:hAnsi="Times New Roman"/>
                <w:sz w:val="24"/>
                <w:szCs w:val="24"/>
                <w:lang w:eastAsia="en-US"/>
              </w:rPr>
            </w:pPr>
            <w:r w:rsidRPr="007069FC">
              <w:rPr>
                <w:rFonts w:ascii="Times New Roman" w:eastAsia="Times New Roman" w:hAnsi="Times New Roman"/>
                <w:sz w:val="24"/>
                <w:szCs w:val="24"/>
                <w:lang w:eastAsia="en-US"/>
              </w:rPr>
              <w:t>Литература и ее место в жизни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069FC">
              <w:rPr>
                <w:rFonts w:ascii="Times New Roman" w:hAnsi="Times New Roman"/>
                <w:b/>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069FC">
              <w:rPr>
                <w:rFonts w:ascii="Times New Roman" w:hAnsi="Times New Roman"/>
                <w:b/>
                <w:bCs/>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RPr="00500113" w:rsidTr="00D326CC">
        <w:tc>
          <w:tcPr>
            <w:tcW w:w="459" w:type="dxa"/>
            <w:vMerge/>
            <w:tcBorders>
              <w:left w:val="single" w:sz="4" w:space="0" w:color="00000A"/>
              <w:right w:val="single" w:sz="4" w:space="0" w:color="00000A"/>
            </w:tcBorders>
          </w:tcPr>
          <w:p w:rsidR="00225026" w:rsidRPr="007069FC" w:rsidRDefault="00225026" w:rsidP="00D326CC">
            <w:pPr>
              <w:pStyle w:val="13"/>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069FC">
              <w:rPr>
                <w:rFonts w:ascii="Times New Roman" w:hAnsi="Times New Roman"/>
                <w:bCs/>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76E8C" w:rsidRDefault="00225026" w:rsidP="00D326CC">
            <w:pPr>
              <w:pStyle w:val="13"/>
              <w:spacing w:after="0" w:line="240" w:lineRule="auto"/>
              <w:jc w:val="center"/>
              <w:rPr>
                <w:rFonts w:ascii="Times New Roman" w:hAnsi="Times New Roman"/>
                <w:sz w:val="24"/>
                <w:szCs w:val="24"/>
                <w:lang w:val="en-US"/>
              </w:rPr>
            </w:pPr>
          </w:p>
          <w:p w:rsidR="00225026" w:rsidRPr="00076E8C" w:rsidRDefault="00225026" w:rsidP="00D326CC">
            <w:pPr>
              <w:pStyle w:val="13"/>
              <w:spacing w:after="0" w:line="240" w:lineRule="auto"/>
              <w:jc w:val="center"/>
              <w:rPr>
                <w:rFonts w:ascii="Times New Roman" w:hAnsi="Times New Roman"/>
                <w:sz w:val="24"/>
                <w:szCs w:val="24"/>
                <w:lang w:val="en-US"/>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Реферат на выбранную тему: «Историко-культурный процесс и периодизация русской литературы», «Взаимодействие русской и западно-европейской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tcBorders>
              <w:top w:val="single" w:sz="4" w:space="0" w:color="00000A"/>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b/>
                <w:sz w:val="24"/>
                <w:szCs w:val="24"/>
              </w:rPr>
            </w:pPr>
          </w:p>
        </w:tc>
        <w:tc>
          <w:tcPr>
            <w:tcW w:w="125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1. Литература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1.1.</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Николаевич Островский.</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Художественный мир драматурга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А.Н. Островского.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женщины в XIX веке и ее отражение в драмах А. Н. Островского (1823—1886)</w:t>
            </w:r>
          </w:p>
          <w:p w:rsidR="00225026" w:rsidRPr="007069FC" w:rsidRDefault="00225026" w:rsidP="00D326CC">
            <w:pPr>
              <w:pStyle w:val="13"/>
              <w:tabs>
                <w:tab w:val="left" w:pos="2545"/>
              </w:tabs>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2545"/>
              </w:tabs>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i/>
                <w:sz w:val="24"/>
                <w:szCs w:val="24"/>
              </w:rPr>
              <w:t>Для чтения и изучения: драма «Гроза».</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Александр Николаевич Островский (1823—1886).</w:t>
            </w:r>
          </w:p>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color w:val="000000"/>
                <w:sz w:val="24"/>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w:t>
            </w:r>
            <w:r w:rsidRPr="007069FC">
              <w:rPr>
                <w:rFonts w:ascii="Times New Roman" w:eastAsia="Times New Roman" w:hAnsi="Times New Roman" w:cs="Times New Roman"/>
                <w:color w:val="000000"/>
                <w:sz w:val="24"/>
                <w:szCs w:val="20"/>
              </w:rPr>
              <w:lastRenderedPageBreak/>
              <w:t>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Драма.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B82F48">
            <w:pPr>
              <w:pStyle w:val="13"/>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2.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3"/>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rPr>
            </w:pPr>
            <w:r w:rsidRPr="007069FC">
              <w:rPr>
                <w:rFonts w:ascii="Times New Roman" w:eastAsia="Times New Roman" w:hAnsi="Times New Roman"/>
                <w:iCs/>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iCs/>
                <w:sz w:val="24"/>
                <w:szCs w:val="24"/>
              </w:rPr>
              <w:t xml:space="preserve">Инсценировка в малых группах эпизодов пьесы; </w:t>
            </w:r>
            <w:r w:rsidRPr="007069FC">
              <w:rPr>
                <w:rFonts w:ascii="Times New Roman" w:eastAsia="Times New Roman" w:hAnsi="Times New Roman"/>
                <w:sz w:val="24"/>
                <w:szCs w:val="24"/>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Выразительное чтение отрывка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3</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b/>
                <w:sz w:val="24"/>
                <w:szCs w:val="24"/>
              </w:rPr>
            </w:pPr>
            <w:r w:rsidRPr="007069FC">
              <w:rPr>
                <w:rFonts w:ascii="Times New Roman" w:hAnsi="Times New Roman"/>
                <w:b/>
                <w:sz w:val="24"/>
                <w:szCs w:val="24"/>
              </w:rPr>
              <w:t>Тема 1.2.</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Иван Александрович Гончаров.</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Понятие «обломовщина» как социально-нравственное явление в романе А.И. Гончарова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 xml:space="preserve"> «Обломов»</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i/>
                <w:color w:val="000000"/>
                <w:sz w:val="24"/>
                <w:szCs w:val="20"/>
              </w:rPr>
              <w:t>Для чтения и изучения: роман «Обломов»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Иван Александрович Гончаров (1812—1891).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Творческая история романа. Своеобразие сюжета и жанра произведения. </w:t>
            </w:r>
            <w:r w:rsidRPr="007069FC">
              <w:rPr>
                <w:rFonts w:ascii="Times New Roman" w:hAnsi="Times New Roman"/>
                <w:bCs/>
                <w:sz w:val="24"/>
                <w:szCs w:val="24"/>
              </w:rPr>
              <w:t>Сон Ильи Ильича как художественно-философский центр романа.</w:t>
            </w:r>
            <w:r w:rsidRPr="007069FC">
              <w:rPr>
                <w:rFonts w:ascii="Times New Roman" w:eastAsia="Times New Roman" w:hAnsi="Times New Roman"/>
                <w:color w:val="000000"/>
                <w:sz w:val="24"/>
                <w:szCs w:val="20"/>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 Прошлое и будущее России.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Теория литературы. Очерк. Портрет, речь, предыстория героя романа. Интерьер. </w:t>
            </w:r>
            <w:r w:rsidRPr="007069FC">
              <w:rPr>
                <w:rFonts w:ascii="Times New Roman" w:hAnsi="Times New Roman"/>
                <w:bCs/>
                <w:sz w:val="24"/>
                <w:szCs w:val="24"/>
              </w:rPr>
              <w:lastRenderedPageBreak/>
              <w:t>Художественные детали. Антитеза романа. Антипод героя. «Обломовщина».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избранными эпизодами из романа (чтение и обсуждение). Составление «Словарика непонятных и устаревших слов».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«Что от Обломова есть во мне?»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Проблемы любви в романе. Любовь как лад человеческих отношений (Ольга Ильинская — Агафья Пшеницына).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4</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sz w:val="24"/>
                <w:szCs w:val="24"/>
              </w:rPr>
              <w:t>Иван Сергеевич Тургенев.</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0"/>
              </w:rPr>
            </w:pPr>
            <w:r w:rsidRPr="007069FC">
              <w:rPr>
                <w:rFonts w:ascii="Times New Roman" w:eastAsia="Times New Roman" w:hAnsi="Times New Roman" w:cs="Times New Roman"/>
                <w:color w:val="000000"/>
                <w:sz w:val="24"/>
                <w:szCs w:val="20"/>
              </w:rPr>
              <w:t xml:space="preserve">Социально-нравственная проблематика </w:t>
            </w:r>
            <w:r w:rsidRPr="007069FC">
              <w:rPr>
                <w:rFonts w:ascii="Times New Roman" w:eastAsia="Times New Roman" w:hAnsi="Times New Roman"/>
                <w:color w:val="000000"/>
                <w:sz w:val="24"/>
                <w:szCs w:val="20"/>
              </w:rPr>
              <w:t xml:space="preserve">романа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olor w:val="000000"/>
                <w:sz w:val="24"/>
                <w:szCs w:val="20"/>
              </w:rPr>
              <w:t>И. С. Тургенева «Отцы и дети»</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«Отцы и дети».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Сергеевич Тургенев (1818 — 1883).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история, смысл названия романа «Отцы и дети».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Взгляды Базарова на искусство, природу, общество.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Социально-психологический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Default="00D472D0" w:rsidP="00D326CC">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sz w:val="24"/>
                <w:szCs w:val="24"/>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sz w:val="24"/>
                <w:szCs w:val="24"/>
              </w:rPr>
            </w:pPr>
            <w:r w:rsidRPr="007069FC">
              <w:rPr>
                <w:rFonts w:ascii="Times New Roman" w:eastAsia="Calibri" w:hAnsi="Times New Roman" w:cs="Times New Roman"/>
                <w:i/>
                <w:sz w:val="24"/>
                <w:szCs w:val="24"/>
              </w:rPr>
              <w:t>Исследование и подготовка доклада (сообщения или реферата):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«Нигилизм и нигилисты в жизни и литературе» (Д.И. Писарев, М.А. Антонович, И.С. Тургенев),</w:t>
            </w:r>
            <w:r w:rsidRPr="007069FC">
              <w:t xml:space="preserve"> </w:t>
            </w:r>
            <w:r w:rsidRPr="007069FC">
              <w:rPr>
                <w:rFonts w:ascii="Times New Roman" w:eastAsia="Calibri" w:hAnsi="Times New Roman" w:cs="Times New Roman"/>
                <w:i/>
                <w:iCs/>
                <w:sz w:val="24"/>
                <w:szCs w:val="24"/>
              </w:rPr>
              <w:t>«Женские образы в романах Гончарова», «В чем трагедия Обломова?», «Что такое ―обломовщина‖?».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Сочинение «Любовь и дружба  в жизни Базарова».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Подготовка и проведение виртуальной экскурсии по литературным музеям И. С. Тургенева.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5</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1.4. </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Идейно-художественное своеобразие лирики Ф.И. Тютчева и А.А. Фета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Федор Иванович Тютчев (1803—1873)</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«День и ночь», «Эти бедные селенья…» и другие.</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Афанасий Афанасьевич Фет (1820—1892)</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w:t>
            </w:r>
            <w:r w:rsidRPr="007069FC">
              <w:rPr>
                <w:rFonts w:ascii="Times New Roman" w:hAnsi="Times New Roman"/>
                <w:bCs/>
                <w:sz w:val="24"/>
                <w:szCs w:val="24"/>
              </w:rPr>
              <w:t xml:space="preserve"> «Еще одно забывчивое слово», и др.</w:t>
            </w:r>
            <w:r w:rsidRPr="007069FC">
              <w:rPr>
                <w:rFonts w:ascii="Times New Roman" w:eastAsia="Times New Roman" w:hAnsi="Times New Roman" w:cs="Times New Roman"/>
                <w:color w:val="000000"/>
                <w:sz w:val="24"/>
                <w:szCs w:val="20"/>
              </w:rPr>
              <w:t xml:space="preserve">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3F70B2" w:rsidRDefault="00225026" w:rsidP="00D326CC">
            <w:pPr>
              <w:pStyle w:val="13"/>
              <w:spacing w:after="0" w:line="240" w:lineRule="auto"/>
              <w:jc w:val="center"/>
              <w:rPr>
                <w:rFonts w:ascii="Times New Roman" w:hAnsi="Times New Roman"/>
                <w:sz w:val="24"/>
                <w:szCs w:val="24"/>
              </w:rPr>
            </w:pP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hAnsi="Times New Roman"/>
                <w:bCs/>
                <w:sz w:val="24"/>
                <w:szCs w:val="24"/>
              </w:rPr>
              <w:t>Теория литературы. Жанры лирики. Авторский афоризм</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Выразительное чтение не менее одного стихотворения (по выбору)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Душа и природа в поэзии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Темы рефератов: «Ф.И. Тютчев в вос</w:t>
            </w:r>
            <w:r w:rsidRPr="007069FC">
              <w:rPr>
                <w:rFonts w:ascii="Times New Roman" w:eastAsia="Times New Roman" w:hAnsi="Times New Roman" w:cs="Times New Roman"/>
                <w:i/>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Непосредственность художественного восприятия мира в лирике А.А. Фета («На заре ты ее не буди…», «Вечер» «Как беден наш язык!..»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7069FC">
              <w:rPr>
                <w:rFonts w:ascii="Times New Roman" w:eastAsia="Times New Roman" w:hAnsi="Times New Roman" w:cs="Times New Roman"/>
                <w:i/>
                <w:color w:val="1A171B"/>
                <w:sz w:val="24"/>
                <w:szCs w:val="24"/>
              </w:rPr>
              <w:softHyphen/>
              <w:t>ставки иллюстраций к произведениям А.А. Фета.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6</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hAnsi="Times New Roman"/>
                <w:b/>
                <w:sz w:val="24"/>
              </w:rPr>
            </w:pPr>
            <w:r w:rsidRPr="007069FC">
              <w:rPr>
                <w:rFonts w:ascii="Times New Roman" w:hAnsi="Times New Roman"/>
                <w:b/>
                <w:sz w:val="24"/>
              </w:rPr>
              <w:t xml:space="preserve">Тема 1.5. </w:t>
            </w:r>
          </w:p>
          <w:p w:rsidR="00225026" w:rsidRPr="007069FC" w:rsidRDefault="00225026" w:rsidP="00D326CC">
            <w:pPr>
              <w:spacing w:after="0" w:line="240" w:lineRule="auto"/>
              <w:rPr>
                <w:rFonts w:ascii="Times New Roman" w:hAnsi="Times New Roman"/>
                <w:sz w:val="24"/>
              </w:rPr>
            </w:pPr>
            <w:r w:rsidRPr="007069FC">
              <w:rPr>
                <w:rFonts w:ascii="Times New Roman" w:hAnsi="Times New Roman"/>
                <w:sz w:val="24"/>
              </w:rPr>
              <w:t>Гражданская лирика Н.А. Некрасова. Проблематика поэмы «Кому на Руси жить хорошо»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Николай Алексеевич Некрасов (1821—1878).</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«Орина — мать солдатская» 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Поэма «Кому на Руси жить хорошо» (1866) (обзорно).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C1116E" w:rsidRDefault="00225026" w:rsidP="00D326CC">
            <w:pPr>
              <w:pStyle w:val="13"/>
              <w:spacing w:after="0" w:line="240" w:lineRule="auto"/>
              <w:jc w:val="center"/>
              <w:rPr>
                <w:rFonts w:ascii="Times New Roman" w:hAnsi="Times New Roman"/>
                <w:sz w:val="24"/>
                <w:szCs w:val="24"/>
              </w:rPr>
            </w:pP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b/>
                <w:sz w:val="24"/>
              </w:rPr>
              <w:t>Практическое занятие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w:t>
            </w:r>
            <w:r w:rsidRPr="007069FC">
              <w:rPr>
                <w:rFonts w:ascii="Times New Roman" w:hAnsi="Times New Roman"/>
                <w:sz w:val="24"/>
              </w:rPr>
              <w:lastRenderedPageBreak/>
              <w:t xml:space="preserve">основа поэмы».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 xml:space="preserve">Выразительное чтение отрывка наизусть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hAnsi="Times New Roman"/>
                <w:b/>
                <w:bCs/>
                <w:sz w:val="24"/>
                <w:szCs w:val="24"/>
              </w:rPr>
              <w:t>Самостоятельная работа обучающихся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Творческие задания. Исследование и подготовка реферата (сообщения, доклада):</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 </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и проведение заочной экскурсии в один из музеев Н. А. Некрасова.</w:t>
            </w:r>
          </w:p>
          <w:p w:rsidR="00225026" w:rsidRPr="007069FC" w:rsidRDefault="00225026" w:rsidP="00D326CC">
            <w:pPr>
              <w:tabs>
                <w:tab w:val="left" w:pos="5325"/>
              </w:tabs>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Сочинение по творчеству Н. А. Некрасова.</w:t>
            </w:r>
            <w:r w:rsidRPr="007069FC">
              <w:rPr>
                <w:rFonts w:ascii="Times New Roman" w:eastAsia="Times New Roman" w:hAnsi="Times New Roman" w:cs="Times New Roman"/>
                <w:bCs/>
                <w:i/>
                <w:sz w:val="24"/>
                <w:szCs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7</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1.6.</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Особенности сатиры в романе-хронике М. Е. Салтыкова-Щедрина «История одного города»</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Михаил Евграфович Салтыков-Щедрин (1826—1889).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Заключение» или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sz w:val="24"/>
                <w:szCs w:val="24"/>
              </w:rPr>
              <w:t>Мировоззрение писателя. 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color w:val="000000"/>
                <w:sz w:val="24"/>
                <w:szCs w:val="20"/>
              </w:rPr>
              <w:t>Художественные средства: иносказание, гротеск, гипербола, ирония, сатира. Эзопов язык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Работа с избранными</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Темы исследовательских работ: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rPr>
              <w:t xml:space="preserve">1) </w:t>
            </w:r>
            <w:r w:rsidRPr="007069FC">
              <w:rPr>
                <w:rFonts w:ascii="Times New Roman" w:eastAsia="Times New Roman" w:hAnsi="Times New Roman" w:cs="Times New Roman"/>
                <w:i/>
                <w:sz w:val="24"/>
                <w:szCs w:val="24"/>
                <w:lang w:eastAsia="zh-CN"/>
              </w:rPr>
              <w:t xml:space="preserve">М.Е. Салтыков-Щедрин – сотрудник и редактор «Современника» и «Отечественных записок»,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2) Подготовка доклада на тему «Эзопов язык» и гротеск в произведениях М.Е. Салтыкова – Щедрина».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lastRenderedPageBreak/>
              <w:t>3) «Сказки» М.Е. Салтыкова-Щедрина, их основные темы, фантастическая направленность, эзопов язык</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сказки (по выбору учащегося)</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главы «Органчик». Составление вопросов по содержанию главы.</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Написание письма от лица одного из героев.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Инд. задания: подготовка презентаций, кроссвордов, рисунков к произведениям Салтыкова-Щедрина.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8</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1.7.</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Влияние творчества Ф. М. Достоевского на развитие русской литературы.</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Философская проблематика романа «Преступление и наказание»</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b/>
                <w:color w:val="000000"/>
                <w:sz w:val="24"/>
                <w:szCs w:val="20"/>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Федор Михайлович Достоевский (1821—1881).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«Преступление и наказание».</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p w:rsidR="00225026" w:rsidRPr="007069FC" w:rsidRDefault="00225026"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Персонажи- «двойники» и персонажи - «антиподы». Портрет, пейзаж, интерьер, внутренние монологи, сны героев. Эпилог. Аллюзия.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w:t>
            </w:r>
            <w:r w:rsidRPr="007069FC">
              <w:rPr>
                <w:rFonts w:ascii="Times New Roman" w:eastAsia="Times New Roman" w:hAnsi="Times New Roman"/>
                <w:color w:val="000000"/>
                <w:sz w:val="24"/>
                <w:szCs w:val="20"/>
              </w:rPr>
              <w:lastRenderedPageBreak/>
              <w:t>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чтение романа «Преступление и наказание»; составление вопросов по содержанию</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анализ эпизодов;</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конспектирование и анализ критических статей о романе Ф.М.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роману Ф.М. Достоевского.</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Исследование и подготовка сообщения "Роль снов в раскрытии образов романа Ф. 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сочинений:</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«Я - царь, я раб, я – червь, я – бог…» (Г. Державин).</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Правда Сони и правда Раскольникова.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Кто он: Родион Раскольников?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Подготовка вопросов для проведения дискуссии «Личность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9</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1.8.</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и творчество Л. Н. Толстого.</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«Мысль семейная» и «мысль народная» в романе-эпопее «Война и мир»</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Лев Николаевич Толстой (1828—1910).</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 xml:space="preserve">Для чтения и изучения: </w:t>
            </w:r>
            <w:r w:rsidRPr="007069FC">
              <w:rPr>
                <w:rFonts w:ascii="Times New Roman" w:eastAsia="Times New Roman" w:hAnsi="Times New Roman" w:cs="Times New Roman"/>
                <w:color w:val="000000"/>
                <w:sz w:val="24"/>
                <w:szCs w:val="20"/>
              </w:rPr>
              <w:t>роман-эпопея «Война и мир».</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w:t>
            </w:r>
            <w:r w:rsidRPr="007069FC">
              <w:rPr>
                <w:rFonts w:ascii="Times New Roman" w:eastAsia="Times New Roman" w:hAnsi="Times New Roman" w:cs="Times New Roman"/>
                <w:color w:val="000000"/>
                <w:sz w:val="24"/>
                <w:szCs w:val="20"/>
              </w:rPr>
              <w:lastRenderedPageBreak/>
              <w:t>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w:t>
            </w:r>
          </w:p>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 подготовка рефератов (докладов) по образам романа-эпопеи Л.Н. Толстого </w:t>
            </w:r>
            <w:r w:rsidRPr="007069FC">
              <w:rPr>
                <w:rFonts w:ascii="Times New Roman" w:eastAsia="Times New Roman" w:hAnsi="Times New Roman" w:cs="Times New Roman"/>
                <w:i/>
                <w:sz w:val="24"/>
                <w:szCs w:val="24"/>
              </w:rPr>
              <w:lastRenderedPageBreak/>
              <w:t>«Война и мир»; подготовка докладов, освещающих основные аспекты проблематики романа;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эпизодов;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предложенным темам.</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защита рефератов, проверка планов, докладов;</w:t>
            </w:r>
          </w:p>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Рефераты (доклады):</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Наташа Ростова — любимая героиня Толстого</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дома в романе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Мой Толстой</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Мои любимые страницы романа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текста диктанта по материалам жизни и творчества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сценария вечера «Ожившие страницы «Войны и мира».</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1.Подготовка сообщения на тему «Наташа Ростова – любимая героиня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2.Подготовка доклада на тему «Изображение войны 1812 года в романе».</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10</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1.9.</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Творческий путь Н. С. Лескова.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Нравственный поиск героев в рассказах и повестях Н.С. Лескова</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Николай Семенович Лесков (1831—1895).</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Например, «Очарованный странник», «Однодум», «Соборяне» и другие.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Праведники Н.С. Лескова.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Повесть-хроника «Очарованный странник». Особенности композиции и жанра. Образ Ивана Флягина. Жизнь Ивана Флягина и его духовный мир. Поэтика названия, особенности жанра и композиция сказа. Тема дороги и изображение этапов духовного пути личности (смысл странствий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Традиции житийной литературы в повести «Очарованный странник».</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сказ, притча, «сквозные мотивы», речевая характеристика.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p w:rsidR="00225026" w:rsidRPr="007069FC" w:rsidRDefault="00225026" w:rsidP="00D326CC"/>
          <w:p w:rsidR="00225026" w:rsidRPr="007069FC" w:rsidRDefault="00225026" w:rsidP="00D326CC"/>
          <w:p w:rsidR="00225026" w:rsidRPr="007069FC" w:rsidRDefault="00225026" w:rsidP="00D326CC"/>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 xml:space="preserve">Работа с отдельными эпизодами. Анализ и интерпретация образов художественных </w:t>
            </w:r>
            <w:r w:rsidRPr="007069FC">
              <w:rPr>
                <w:rFonts w:ascii="Times New Roman" w:eastAsia="Times New Roman" w:hAnsi="Times New Roman"/>
                <w:color w:val="000000"/>
                <w:sz w:val="24"/>
                <w:szCs w:val="20"/>
              </w:rPr>
              <w:lastRenderedPageBreak/>
              <w:t>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Особенности сюжета повести «Очарованный странник»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Чтение и анализ повести. Письменная характеристика главного героя.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Тема сочинения: «Образ народного праведника, правдоискателя в произведениях Н.С. Лескова»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1.10.</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Человек и общество в рассказах А.П. Чехова. </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Символическое звучание пьесы «Вишнёвый сад»</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Антон Павлович Чехов (1860—1904).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рассказы (не менее одного по выбору): «Студент», «Ионыч», «Дама с собачкой», «Человек в футляре», «Крыжовник», «О любви», </w:t>
            </w:r>
            <w:r w:rsidRPr="007069FC">
              <w:rPr>
                <w:rFonts w:ascii="Times New Roman" w:eastAsia="Times New Roman" w:hAnsi="Times New Roman"/>
                <w:sz w:val="24"/>
                <w:szCs w:val="24"/>
              </w:rPr>
              <w:t>«Попрыгунья», «Душечка», «Дом с мезонином»</w:t>
            </w:r>
            <w:r w:rsidRPr="007069FC">
              <w:rPr>
                <w:rFonts w:ascii="Times New Roman" w:eastAsia="Times New Roman" w:hAnsi="Times New Roman" w:cs="Times New Roman"/>
                <w:color w:val="000000"/>
                <w:sz w:val="24"/>
                <w:szCs w:val="20"/>
              </w:rPr>
              <w:t xml:space="preserve"> и другие. Комедия «Вишневый сад».</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Малая проза А.П. Чехова. Человек и общество. Психологизм прозы Чехова: лаконичность повествования и скрытый лиризм.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w:t>
            </w:r>
            <w:r w:rsidRPr="007069FC">
              <w:rPr>
                <w:rFonts w:ascii="Times New Roman" w:eastAsia="Times New Roman" w:hAnsi="Times New Roman"/>
                <w:sz w:val="24"/>
                <w:szCs w:val="24"/>
              </w:rPr>
              <w:t xml:space="preserve">Разрушение дворянских гнезд в пьесе. Сочетание комического и драматического в пьесе «Вишневый сад». </w:t>
            </w:r>
            <w:r w:rsidRPr="007069FC">
              <w:rPr>
                <w:rFonts w:ascii="Times New Roman" w:eastAsia="Times New Roman" w:hAnsi="Times New Roman"/>
                <w:color w:val="000000"/>
                <w:sz w:val="24"/>
                <w:szCs w:val="20"/>
              </w:rPr>
              <w:t>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Тема «маленького человека» в рассказах А.П.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Новый тип рассказа. Герои рассказов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Проблематика пьесы «Вишневый сад».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Анализ пьесы А.П. Чехова «Вишневый сад».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«Драматургия. Комедия «Вишнёвый сад» Жанр, система персонажей».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Поиски положительного героя и идеалов А.П. Чехова в рассказах («Моя жизнь», «Дом с мезонином», «Попрыгунья»).</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Новаторство чеховской драматургии.</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Самостоятельный анализ 1-2 рассказов.</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 xml:space="preserve">Подготовка докладов </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Творческие работы (по выбору): кроссворды, составление тестов, викторин «Узнай героя…» и т.д.</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интеллигентного человека в творчестве А.П.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Пушкинские мотивы и их роль в рассказе «Ионыч».</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Просмотр спектаклей по пьесам А.П. Чехова.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2. Литературная критика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2.1.</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Литературная критика второй половины XIX века.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b/>
                <w:bCs/>
                <w:sz w:val="24"/>
                <w:szCs w:val="24"/>
              </w:rPr>
              <w:t xml:space="preserve">Содержание учебного материала: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Статьи Н.А. Добролюбова «Луч света в темном царстве», «Что такое обломовщина?» / Д.И. Писарева «Базаров» и других (</w:t>
            </w:r>
            <w:r w:rsidRPr="007069FC">
              <w:rPr>
                <w:rFonts w:ascii="Times New Roman" w:eastAsia="Times New Roman" w:hAnsi="Times New Roman" w:cs="Times New Roman"/>
                <w:i/>
                <w:color w:val="000000"/>
                <w:sz w:val="24"/>
                <w:szCs w:val="20"/>
              </w:rPr>
              <w:t>не менее двух статей по выбору</w:t>
            </w:r>
            <w:r w:rsidRPr="007069FC">
              <w:rPr>
                <w:rFonts w:ascii="Times New Roman" w:eastAsia="Times New Roman" w:hAnsi="Times New Roman" w:cs="Times New Roman"/>
                <w:color w:val="000000"/>
                <w:sz w:val="24"/>
                <w:szCs w:val="20"/>
              </w:rPr>
              <w:t xml:space="preserve">).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Полемика вокруг романа «Отцы и дети» (Д. Писарев, Н. Страхов, М. Антонович).</w:t>
            </w:r>
            <w:r w:rsidRPr="007069FC">
              <w:rPr>
                <w:rFonts w:ascii="Times New Roman" w:hAnsi="Times New Roman"/>
                <w:sz w:val="24"/>
                <w:szCs w:val="24"/>
              </w:rPr>
              <w:t xml:space="preserve"> (Работа со с</w:t>
            </w:r>
            <w:r w:rsidRPr="007069FC">
              <w:rPr>
                <w:rFonts w:ascii="Times New Roman" w:hAnsi="Times New Roman"/>
                <w:bCs/>
                <w:sz w:val="24"/>
                <w:szCs w:val="24"/>
              </w:rPr>
              <w:t>татьями: Д.И. Писарев «Базаров», М. А. Антонович «Асмодей нашего времени», Н.Н. Страхов «И. С. Тургенев. «Отцы и дети»).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3. Литература конца XIX – начала XX вв.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10,5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13</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3.1.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Нравственная сущность любви в произведениях А.И. Куприна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Иванович Куприн (1870—1938).</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«Гранатовый браслет», «Олеся».</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Своеобразие сюжета. Герои о сущности любви.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А.И. Куприн. Утверждение высоких нравственных идеалов русского народа в повестях писателя.</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Сочинение по повести А.И. Куприна «Гранатовый браслет».</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творчеству А.И. Куприна</w:t>
            </w:r>
          </w:p>
          <w:p w:rsidR="00225026" w:rsidRPr="007069FC" w:rsidRDefault="00225026"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Повесть «Поединок»</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Повесть «Суламифь»</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iCs/>
                <w:color w:val="1A171B"/>
                <w:sz w:val="24"/>
                <w:szCs w:val="24"/>
              </w:rPr>
              <w:lastRenderedPageBreak/>
              <w:t xml:space="preserve">Исследование и подготовка реферата </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Тема любви в твор</w:t>
            </w:r>
            <w:r w:rsidRPr="007069FC">
              <w:rPr>
                <w:rFonts w:ascii="Times New Roman" w:eastAsia="Times New Roman" w:hAnsi="Times New Roman"/>
                <w:i/>
                <w:iCs/>
                <w:color w:val="1A171B"/>
                <w:sz w:val="24"/>
                <w:szCs w:val="24"/>
              </w:rPr>
              <w:softHyphen/>
              <w:t>честве И</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Бунина и А</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И</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Куприна: общее и различное</w:t>
            </w:r>
            <w:r w:rsidRPr="007069FC">
              <w:rPr>
                <w:rFonts w:ascii="Times New Roman" w:eastAsia="Times New Roman" w:hAnsi="Times New Roman"/>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14</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3.2.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Решение нравственно-философских вопросов в произведениях Л.Н. Андреева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Леонид Николаевич Андреев (1891 -  1919)</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«Иуда Искариот», «Большой шлем»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Интерпретация образа Иуды в мировой литературе. Основные морально-нравственные идеи рассказа и характер их подачи в рассказе.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Сочинение-рассуждение по рассказу Л.Н. Андреева «Для чего нужно милосердие сегодня?», «Каким я представляю себе Иуду в повести  Л. Андреева?», «Добро и Зло. Андреев "Иуда Искариот».</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Рефераты: «Переосмысление евангельского сюжета в повести Леонида Андреева «Иуда Искариот», «Феномен Иуды Искариота (по повести Л.Н. Андреева «Иуда Искариот»).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15</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3.3.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Романические произведения М.А. Горького.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Авторская позиция в социальной пьесе «На дне»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Максим Горький (1868—1936). </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рассказы</w:t>
            </w:r>
            <w:r w:rsidRPr="007069FC">
              <w:rPr>
                <w:rFonts w:ascii="Times New Roman" w:hAnsi="Times New Roman"/>
                <w:sz w:val="24"/>
              </w:rPr>
              <w:t xml:space="preserve"> (один по выбору): «Старуха Изергиль», «Макар Чудра», «Коновалов» и другие. Пьеса «На дне».</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Развитие понятия о драме.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w:t>
            </w:r>
            <w:r w:rsidRPr="007069FC">
              <w:rPr>
                <w:rFonts w:ascii="Times New Roman" w:hAnsi="Times New Roman"/>
                <w:sz w:val="24"/>
              </w:rPr>
              <w:lastRenderedPageBreak/>
              <w:t>жертвы. Смысл противопоставления героев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18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Примерные темы исследовательских работ: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Новый тип романтического героя в ранних рассказах М. Горького.</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2. «Правда» и «вера» в пьесе М. Горького «На дне».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Новаторство автобиографических повестей М. Горького.</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по пьесе «На дне»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Инд. зад.:  анализ рассказа А.М. Горького «Старуха Изергиль»;</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Исследование и подготовка доклада (сообщения, реферата): «Гордый человек» в произведениях Ф.М. Достоевского и М. Горького» (произведе¬ния по выбору учащихся); «История жизни Актера» (Бубнова, Пепла, Наташи или другого героя пьесы «На дне» — по выбору учащихся)</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Наизусть. Монолог Сатина.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16</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3.4.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Стихотворения поэтов Серебряного века. Тематика и идейно-художественное своеобразие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русской поэзии.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русской поэзии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Поэты, творившие вне литературных течений: И. Ф. Анненский, М. И. Цветаева.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bCs/>
                <w:sz w:val="24"/>
                <w:szCs w:val="24"/>
              </w:rPr>
              <w:t>Теория литературы. Символизм. Акмеизм. Футуризм.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25026" w:rsidRPr="007069FC" w:rsidRDefault="00225026"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стихотворения наизусть (одно стихотворение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lang w:eastAsia="en-US"/>
              </w:rPr>
            </w:pPr>
            <w:r w:rsidRPr="007069FC">
              <w:rPr>
                <w:rFonts w:ascii="Times New Roman" w:eastAsia="Times New Roman" w:hAnsi="Times New Roman" w:cs="Times New Roman"/>
                <w:i/>
                <w:sz w:val="24"/>
                <w:lang w:eastAsia="en-US"/>
              </w:rPr>
              <w:t>Сопоставительный анализ стихов поэтов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Подготовка заочной экскурсии по Третьяковской галерее. Подготовка сценария музыкальной гостиной «Музыка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Подготовка рефератов, проектов на тему: «Творчество В.Я. Брюсова, К.Д. Бальмонта, А. Белого»,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«Младшие символисты», «Роль А. Блока, Андрея Белого, Вяч. Иванова в эволюции символизма», «Н. Гумилев - теоретик и практик акмеизма («Капитаны», «Жираф», «Мои читатели», «Заблудившийся трамвай»)», «Роль В. Маяковского в истории футуризма».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Всего за</w:t>
            </w:r>
            <w:r>
              <w:rPr>
                <w:rFonts w:ascii="Times New Roman" w:hAnsi="Times New Roman" w:cs="Times New Roman"/>
                <w:b/>
                <w:color w:val="000000"/>
                <w:sz w:val="24"/>
                <w:szCs w:val="24"/>
              </w:rPr>
              <w:t xml:space="preserve"> 1</w:t>
            </w:r>
            <w:r w:rsidRPr="00D326CC">
              <w:rPr>
                <w:rFonts w:ascii="Times New Roman" w:hAnsi="Times New Roman" w:cs="Times New Roman"/>
                <w:b/>
                <w:color w:val="000000"/>
                <w:sz w:val="24"/>
                <w:szCs w:val="24"/>
              </w:rPr>
              <w:t xml:space="preserve"> семестр дано </w:t>
            </w:r>
            <w:r>
              <w:rPr>
                <w:rFonts w:ascii="Times New Roman" w:hAnsi="Times New Roman" w:cs="Times New Roman"/>
                <w:b/>
                <w:color w:val="000000"/>
                <w:sz w:val="24"/>
                <w:szCs w:val="24"/>
              </w:rPr>
              <w:t>44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44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34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34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xml:space="preserve"> 10</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10</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4. Литература XX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43,5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4.1.</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Тематическое разнообразие и психологизм произведений И.А. </w:t>
            </w:r>
            <w:r w:rsidRPr="007069FC">
              <w:rPr>
                <w:rFonts w:ascii="Times New Roman" w:eastAsia="Times New Roman" w:hAnsi="Times New Roman" w:cs="Times New Roman"/>
                <w:sz w:val="24"/>
                <w:szCs w:val="24"/>
              </w:rPr>
              <w:lastRenderedPageBreak/>
              <w:t>Бунина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Алексеевич Бунин (1870—1953).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(два по выбору): «Антоновские яблоки», «Чистый </w:t>
            </w:r>
            <w:r w:rsidRPr="007069FC">
              <w:rPr>
                <w:rFonts w:ascii="Times New Roman" w:hAnsi="Times New Roman"/>
                <w:sz w:val="24"/>
              </w:rPr>
              <w:lastRenderedPageBreak/>
              <w:t>понедельник», «Господин из Сан-Франциско» и другие.</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7069FC">
              <w:t xml:space="preserve"> </w:t>
            </w:r>
            <w:r w:rsidRPr="007069FC">
              <w:rPr>
                <w:rFonts w:ascii="Times New Roman" w:eastAsia="Times New Roman" w:hAnsi="Times New Roman"/>
                <w:sz w:val="24"/>
                <w:szCs w:val="24"/>
              </w:rPr>
              <w:t>Аллюзия. Реалистическая символика.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color w:val="000000"/>
                <w:sz w:val="24"/>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Художественное своеобразие рассказов И.А. Бунина «Чистый понедельник», </w:t>
            </w:r>
            <w:r w:rsidRPr="007069FC">
              <w:rPr>
                <w:rFonts w:ascii="Times New Roman" w:hAnsi="Times New Roman"/>
                <w:sz w:val="24"/>
                <w:szCs w:val="24"/>
              </w:rPr>
              <w:t>«Господин из Сан-Франциско».</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цикла «Темные аллеи».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Проза И. Бунина. Судьбы мира и цивилизации в творчестве.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Конспект критической статьи Айхенвальд Ю. И. «Иван Бунин».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4.2.</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А.А. Блока.</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Символическое значение поэмы «Двенадцать»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Александр Александрович Блок (1880—1921).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другие.и другие.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Поэма «Двенадцать».</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одного стихотворения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cs="Times New Roman"/>
                <w:color w:val="000000"/>
                <w:sz w:val="24"/>
                <w:szCs w:val="20"/>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исследовательских работ:</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Тема исторических судеб России в творчестве А.А. Блока.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Сквозные образы-символы в стихах Блока.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«Блок — трагический тенор эпохи...» (А. Ахматова).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Жанровое своеобразие поэмы А. Блока «Двенадцать»</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Письменный анализ стихов Блока;</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Заучивание стихов наизусть.</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Тест по биографии и творчеству А. Блока</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7069FC">
              <w:rPr>
                <w:rFonts w:ascii="Times New Roman" w:eastAsia="Times New Roman" w:hAnsi="Times New Roman" w:cs="Times New Roman"/>
                <w:i/>
                <w:iCs/>
                <w:color w:val="1A171B"/>
                <w:sz w:val="24"/>
                <w:szCs w:val="24"/>
              </w:rPr>
              <w:t>Тема революции в творчестве 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4.3.</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В.В. Маяковского.</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Поэтическое новаторство в поэме «Облако в штанах»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Владимир Владимирович Маяковский (1893—1930).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D326CC" w:rsidRPr="007069FC" w:rsidRDefault="00D326CC" w:rsidP="00D326CC">
            <w:pPr>
              <w:spacing w:after="0" w:line="240" w:lineRule="auto"/>
              <w:rPr>
                <w:rFonts w:ascii="Times New Roman" w:hAnsi="Times New Roman"/>
                <w:sz w:val="24"/>
              </w:rPr>
            </w:pPr>
            <w:r w:rsidRPr="007069FC">
              <w:t xml:space="preserve"> </w:t>
            </w:r>
            <w:r w:rsidRPr="007069FC">
              <w:rPr>
                <w:rFonts w:ascii="Times New Roman" w:hAnsi="Times New Roman"/>
                <w:sz w:val="24"/>
              </w:rPr>
              <w:t>Поэма</w:t>
            </w:r>
            <w:r w:rsidRPr="007069FC">
              <w:t xml:space="preserve"> </w:t>
            </w:r>
            <w:r w:rsidRPr="007069FC">
              <w:rPr>
                <w:rFonts w:ascii="Times New Roman" w:hAnsi="Times New Roman"/>
                <w:sz w:val="24"/>
              </w:rPr>
              <w:t>«Облако в штанах».</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7069FC">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1. Лирический герой раннего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Образы души и сердца в поэзии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Любовная лирика Маяковского («Облако в штанах», «Флей</w:t>
            </w:r>
            <w:r w:rsidRPr="007069FC">
              <w:rPr>
                <w:rFonts w:ascii="Times New Roman" w:eastAsia="Times New Roman" w:hAnsi="Times New Roman" w:cs="Times New Roman"/>
                <w:i/>
                <w:sz w:val="24"/>
                <w:szCs w:val="24"/>
              </w:rPr>
              <w:softHyphen/>
              <w:t>та-позвоночник», «Люблю», «Про это», «Письмо товарищу Ко</w:t>
            </w:r>
            <w:r w:rsidRPr="007069FC">
              <w:rPr>
                <w:rFonts w:ascii="Times New Roman" w:eastAsia="Times New Roman" w:hAnsi="Times New Roman" w:cs="Times New Roman"/>
                <w:i/>
                <w:sz w:val="24"/>
                <w:szCs w:val="24"/>
              </w:rPr>
              <w:softHyphen/>
              <w:t>строву...», «Письмо Татьяне Яковлевой»).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4. «Облако в штанах». Исповедь и проповедь в образном строе поэмы.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5. Новаторский характер поэзии Маяковского.</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6. Женщины в жизни Маяковского</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«Музыка революции в творчестве В.В. Маяковского»; «</w:t>
            </w:r>
            <w:r w:rsidRPr="007069FC">
              <w:rPr>
                <w:rFonts w:ascii="Times New Roman" w:eastAsia="Times New Roman" w:hAnsi="Times New Roman" w:cs="Times New Roman"/>
                <w:i/>
                <w:iCs/>
                <w:color w:val="1A171B"/>
                <w:sz w:val="24"/>
                <w:szCs w:val="24"/>
              </w:rPr>
              <w:t>Сатира в произведениях 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Маяковского</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 xml:space="preserve">подготовка сценария литературного вечера </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Маяковский и поэты золотого века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4.4.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Тематика и основные мотивы лирики С.А. Есенина. Образ Родины и деревни в стихотворениях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Сергей Александрович Есенин (1895—1925).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лунность…» и другие.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Развитие понятия о поэтических средствах художественной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w:t>
            </w:r>
            <w:r w:rsidRPr="007069FC">
              <w:rPr>
                <w:rFonts w:ascii="Times New Roman" w:hAnsi="Times New Roman"/>
                <w:sz w:val="24"/>
              </w:rPr>
              <w:lastRenderedPageBreak/>
              <w:t xml:space="preserve">музыке».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Символика цвета в пейзажной лирике С. Есенина.</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Лиричность и исповедальность поэзии Есенина.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Образ родины и своеобразие его воплощения в лирике. Метафоричность и образность поэтического языка.</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подготовка докладов по темам «Тема Родины в лирике Есенина», «Фольклорное начало в лирике Есенина» и др.;</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тест по творчеству С.А. Есенина</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доклада: «Я б навеки пошел за тобой…»; «Тема любви в творчестве С.А. Есенина»; «</w:t>
            </w:r>
            <w:r w:rsidRPr="007069FC">
              <w:rPr>
                <w:rFonts w:ascii="Times New Roman" w:eastAsia="Times New Roman" w:hAnsi="Times New Roman" w:cs="Times New Roman"/>
                <w:i/>
                <w:iCs/>
                <w:color w:val="1A171B"/>
                <w:sz w:val="24"/>
                <w:szCs w:val="24"/>
              </w:rPr>
              <w:t>Тема Родины в творчестве С</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Есенина и А</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4.5.</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Своеобразие поэзии первой половины ХХ века: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О.Э. Мандельштам, М.И. Цветаева. Тематика и основные мотивы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Осип Эмильевич Мандельштам (1891—1938).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«Selentium», «Notre Dame», («Я вернулся в мой город, знакомый до слез…»), «Квартира тиха, как бумага…», «Золотистого меда струя из бутылки текла…»и др.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Марина Ивановна Цветаева (1892—1941).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r w:rsidRPr="007069FC">
              <w:rPr>
                <w:rFonts w:ascii="Times New Roman" w:eastAsia="Times New Roman" w:hAnsi="Times New Roman"/>
                <w:sz w:val="24"/>
                <w:szCs w:val="24"/>
              </w:rPr>
              <w:t xml:space="preserve">«Генералам 12 года», «Имя твое — птица в руке…», </w:t>
            </w:r>
            <w:r w:rsidRPr="007069FC">
              <w:rPr>
                <w:rFonts w:ascii="Times New Roman" w:hAnsi="Times New Roman"/>
                <w:sz w:val="24"/>
              </w:rPr>
              <w:t>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D326CC" w:rsidRPr="007069FC" w:rsidRDefault="00D326CC" w:rsidP="00D326CC">
            <w:pPr>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color w:val="000000"/>
                <w:sz w:val="24"/>
                <w:szCs w:val="20"/>
              </w:rPr>
              <w:t xml:space="preserve">Групповая работа по теме «Многообразие тематики и проблематики в лирике М.И. </w:t>
            </w:r>
            <w:r w:rsidRPr="007069FC">
              <w:rPr>
                <w:rFonts w:ascii="Times New Roman" w:eastAsia="Times New Roman" w:hAnsi="Times New Roman" w:cs="Times New Roman"/>
                <w:color w:val="000000"/>
                <w:sz w:val="24"/>
                <w:szCs w:val="20"/>
              </w:rPr>
              <w:lastRenderedPageBreak/>
              <w:t>Цветаевой: письменный анализ стихотворения»</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i/>
                <w:color w:val="000000"/>
                <w:sz w:val="24"/>
                <w:szCs w:val="20"/>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hAnsi="Times New Roman"/>
                <w:bCs/>
                <w:i/>
                <w:sz w:val="24"/>
                <w:szCs w:val="24"/>
              </w:rPr>
            </w:pPr>
            <w:r w:rsidRPr="007069FC">
              <w:rPr>
                <w:rFonts w:ascii="Times New Roman" w:hAnsi="Times New Roman"/>
                <w:bCs/>
                <w:i/>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p w:rsidR="00D326CC" w:rsidRPr="007069FC" w:rsidRDefault="00D326CC" w:rsidP="00D326CC">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Тема России в поэзии Марины Цветаевой</w:t>
            </w:r>
          </w:p>
          <w:p w:rsidR="00D326CC" w:rsidRPr="007069FC" w:rsidRDefault="00D326CC" w:rsidP="00D326CC">
            <w:pPr>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Фольклорные истоки поэзии Марины Цветаевой.</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Исследование и подготовка реферата (сообщения, доклада): «М. И. Цветаева в воспоминаниях современников»,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Б</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Пастернак</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Рильке: диалог поэтов</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и А</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Ахматова</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 драматург</w:t>
            </w:r>
            <w:r w:rsidRPr="007069FC">
              <w:rPr>
                <w:rFonts w:ascii="Times New Roman" w:eastAsia="Times New Roman" w:hAnsi="Times New Roman"/>
                <w:i/>
                <w:color w:val="242021"/>
                <w:sz w:val="24"/>
                <w:szCs w:val="24"/>
                <w:lang w:eastAsia="zh-CN"/>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4.6.</w:t>
            </w:r>
          </w:p>
          <w:p w:rsidR="00D326CC" w:rsidRPr="007069FC" w:rsidRDefault="00D326CC"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Художественное творчество А.А. Ахматовой.</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Тема Родины и судьбы в поэме «Реквием»</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sz w:val="24"/>
                <w:szCs w:val="24"/>
              </w:rPr>
              <w:t>Анна Андреевна Ахматова (1889—1966).</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и другие.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r w:rsidRPr="007069FC">
              <w:rPr>
                <w:rFonts w:ascii="Times New Roman" w:hAnsi="Times New Roman"/>
                <w:sz w:val="24"/>
              </w:rPr>
              <w:t>.</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Проблема традиций и новаторства в поэзии. Поэтическое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мастерство.</w:t>
            </w:r>
            <w:r w:rsidRPr="007069FC">
              <w:rPr>
                <w:rFonts w:ascii="Times New Roman" w:hAnsi="Times New Roman"/>
                <w:b/>
                <w:sz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t>Выразительное чтение художественного текста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Психологизм лирики Ахматовой (на примере 2—3 стихо</w:t>
            </w:r>
            <w:r w:rsidRPr="007069FC">
              <w:rPr>
                <w:rFonts w:ascii="Times New Roman" w:eastAsia="Times New Roman" w:hAnsi="Times New Roman" w:cs="Times New Roman"/>
                <w:i/>
                <w:sz w:val="24"/>
                <w:szCs w:val="24"/>
              </w:rPr>
              <w:softHyphen/>
              <w:t>творений).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Образ Родины в лирике Ахматовой.</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«Реквием» — поэма или лирический цикл? (Особенности композиции произведения.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lang w:eastAsia="zh-CN"/>
              </w:rPr>
              <w:t>Выразительное чтение стихотворений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4.7.</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Идейно-художественное своеобразие романа Н.А. Островского «Как закалялась сталь»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«Как закалялась сталь» (избранные главы).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Николай Алексеевич Островский (1904 – 1936).</w:t>
            </w:r>
          </w:p>
          <w:p w:rsidR="00D326CC" w:rsidRPr="007069FC" w:rsidRDefault="00D326CC" w:rsidP="00D326CC">
            <w:pPr>
              <w:tabs>
                <w:tab w:val="left" w:pos="360"/>
              </w:tabs>
              <w:suppressAutoHyphens/>
              <w:spacing w:after="0" w:line="240" w:lineRule="exact"/>
              <w:rPr>
                <w:rFonts w:ascii="Times New Roman" w:eastAsia="Times New Roman" w:hAnsi="Times New Roman" w:cs="Times New Roman"/>
                <w:sz w:val="24"/>
                <w:szCs w:val="24"/>
                <w:lang w:eastAsia="zh-CN"/>
              </w:rPr>
            </w:pPr>
            <w:r w:rsidRPr="007069FC">
              <w:rPr>
                <w:rFonts w:ascii="Times New Roman" w:eastAsia="Times New Roman" w:hAnsi="Times New Roman" w:cs="Times New Roman"/>
                <w:sz w:val="24"/>
                <w:szCs w:val="24"/>
                <w:lang w:eastAsia="zh-CN"/>
              </w:rPr>
              <w:t xml:space="preserve">Жизнь-подвиг Н. Островского, автора романа «Как закалялась сталь» </w:t>
            </w:r>
          </w:p>
          <w:p w:rsidR="00D326CC" w:rsidRPr="007069FC" w:rsidRDefault="00D326CC" w:rsidP="00D326CC">
            <w:pPr>
              <w:autoSpaceDE w:val="0"/>
              <w:autoSpaceDN w:val="0"/>
              <w:adjustRightInd w:val="0"/>
              <w:spacing w:after="0" w:line="240" w:lineRule="auto"/>
              <w:rPr>
                <w:rFonts w:ascii="Times New Roman" w:eastAsia="Times New Roman" w:hAnsi="Times New Roman" w:cs="Times New Roman"/>
                <w:color w:val="000000"/>
                <w:sz w:val="24"/>
                <w:szCs w:val="24"/>
              </w:rPr>
            </w:pPr>
            <w:r w:rsidRPr="007069FC">
              <w:rPr>
                <w:rFonts w:ascii="Times New Roman" w:eastAsia="Times New Roman" w:hAnsi="Times New Roman" w:cs="Times New Roman"/>
                <w:color w:val="000000"/>
                <w:sz w:val="24"/>
                <w:szCs w:val="24"/>
              </w:rPr>
              <w:t>Обзор жизни и творчества Н. Островского. Человек 20—40-х годов 20 века в его динамическом развитии, диктуемом историческим временем. Роман «Как закалялась сталь» Н. Островского, поднявший на ноги всю молодежь России. Значение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История создания, идейно-художественное своеобразие романа «Как закалялась сталь».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Сочинение по теме «Образ Павки Корчагина как символ мужества, героизма и силы духа»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Эссе на тему: «Какие уроки можно извлечь из романа Н. А. Островского „Как закалялась сталь“?»,  "Жизнь... и прожить ее надо так, чтобы... по произведению "Как закалялась сталь" Николая Островского.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Рефераты: «Нержавеющая сталь Павки Корчагина. Почему так современен роман Николая Островского», «В чем героизм Павла Корчагина?»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М. А. Шолохов.</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sz w:val="24"/>
              </w:rPr>
              <w:lastRenderedPageBreak/>
              <w:t>Проблема гуманизма и нравственный поиск героев романа-эпопеи «Тихий Дон»</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4,5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роман-эпопея «Тихий Дон» (избранные главы).</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 xml:space="preserve">Михаил Александрович Шолохов (1905—1984).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bCs/>
                <w:sz w:val="24"/>
                <w:szCs w:val="24"/>
              </w:rPr>
              <w:t xml:space="preserve">Теория литературы. </w:t>
            </w:r>
            <w:r w:rsidRPr="007069FC">
              <w:rPr>
                <w:rFonts w:ascii="Times New Roman" w:hAnsi="Times New Roman"/>
                <w:sz w:val="24"/>
                <w:szCs w:val="24"/>
              </w:rPr>
              <w:t>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 xml:space="preserve">ОК 01- ОК 06, </w:t>
            </w:r>
            <w:r>
              <w:rPr>
                <w:rFonts w:ascii="Times New Roman" w:hAnsi="Times New Roman"/>
                <w:sz w:val="24"/>
                <w:szCs w:val="24"/>
              </w:rPr>
              <w:lastRenderedPageBreak/>
              <w:t>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 xml:space="preserve">Примерные темы исследовательских работ: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Роман-эпопея М. Шолохова «Тихий Дон». Неповторимость изображения русского характера в романе.</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М.А. Шолохов – создатель эпической картины народной жизни в «Донских рассказах».</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Военная тема в творчестве М. Шолохова.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7069FC">
              <w:rPr>
                <w:rFonts w:ascii="Times New Roman" w:eastAsia="Times New Roman" w:hAnsi="Times New Roman"/>
                <w:i/>
                <w:sz w:val="24"/>
                <w:szCs w:val="24"/>
              </w:rPr>
              <w:t>4.Женские образы в романе-эпопее М. Шолохова.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4.9.</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Особенности прозы М.А. Булгакова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«Мастер и Маргарита», роман «Белая гвардия» (один роман по выбору)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Михаил Афанасьевич Булгаков (1891–1940).</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 «Изгнанник, избранник»: сведения из биографии (с обобщением ранее изученного)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lastRenderedPageBreak/>
              <w:t xml:space="preserve">или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Реферат: Традиции Гоголя в сатирических главах романа М. Булгакова «Мастер и Маргарита». </w:t>
            </w:r>
          </w:p>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Анализ критических статей, посвященных роману Булгакова «Мастер и Маргарита».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1A171B"/>
                <w:sz w:val="24"/>
                <w:szCs w:val="24"/>
              </w:rPr>
            </w:pPr>
            <w:r w:rsidRPr="007069FC">
              <w:rPr>
                <w:rFonts w:ascii="Times New Roman" w:eastAsia="Times New Roman" w:hAnsi="Times New Roman"/>
                <w:i/>
                <w:iCs/>
                <w:color w:val="1A171B"/>
                <w:sz w:val="24"/>
                <w:szCs w:val="24"/>
              </w:rPr>
              <w:t>Подготовка заочной экскурсии по одному из музеев М</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Булгакова.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Просмотр фрагменты кинофильмов «Дни Турбиных» (реж. В. Басов), «Мастер и Маргарита» (реж. В. Бортко).</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Подготовка заочной экскурсии по одному из музеев М. А. Булгакова.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4.10.</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Нравственная проблематика произведений А.П. Платонова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«В прекрасном и яростном мире», «Котлован», «Возвращение», «Усомнившийся Макар», «Чевенгур» и др.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Андрей Платонов (Андрей Платонович Климентов) (1899—1951).</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w:t>
            </w:r>
            <w:r w:rsidRPr="007069FC">
              <w:rPr>
                <w:rFonts w:ascii="Times New Roman" w:hAnsi="Times New Roman"/>
                <w:sz w:val="24"/>
              </w:rPr>
              <w:lastRenderedPageBreak/>
              <w:t>«Особый тип платоновского героя»; «Высокий пафос и острая сатира произведений Платонова»; «Самобытность языка и стиля писателя».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рефератов: «Герои прозы А. Платонова»; «Традиции и новаторство в творчестве А. Платонова».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4.11.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другие.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Трифонович Твардовский (1910- 1971).</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Исповедальность лирических произведений. Темы, образы и мотивы. Тема памяти, </w:t>
            </w:r>
            <w:r w:rsidRPr="007069FC">
              <w:rPr>
                <w:rFonts w:ascii="Times New Roman" w:eastAsia="Times New Roman" w:hAnsi="Times New Roman" w:cs="Times New Roman"/>
                <w:sz w:val="24"/>
                <w:szCs w:val="24"/>
              </w:rPr>
              <w:lastRenderedPageBreak/>
              <w:t>тема войны, тема творчества в лирике поэта. Мотив служения народу, отечеству.</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7069FC">
              <w:t xml:space="preserve"> </w:t>
            </w:r>
            <w:r w:rsidRPr="007069FC">
              <w:rPr>
                <w:rFonts w:ascii="Times New Roman" w:eastAsia="Times New Roman" w:hAnsi="Times New Roman" w:cs="Times New Roman"/>
                <w:sz w:val="24"/>
                <w:szCs w:val="24"/>
              </w:rPr>
              <w:t>Стиль. Лирика. Лироэпика. Лирический цикл. Поэма.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Выразительное чтение наизусть лирического произведения (по выбору из перечня)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i/>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прозаических произведений о Великой Отечественной войне из предложенного списка.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Написание докладов, рефератов по предложенным темам.</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сообщение «Проза ВОВ» (возможно об одном из авторов этого периода)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Рефераты: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1. «Исследование природы подвига и предательства, философский анализ поведения человека в экстремальной ситуации.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2. Роль произведений о Великой Отечественной войне в воспитании патриотических чувств молодого поколения.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4.13.</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А.А. Фадеева «Молодая гвардия», В.О. Богомолова «В августе сорок четвёртого».</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Александрович Фадеев (1901 – 1956)</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Владимир Осипович Богомолов (1924 – 2003)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Написать эссе на одну из тем: «Подвиг молодогвардейцев – это….», «Если бы я встретил молодогвардейцев, я бы спросил у них….».</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Викторина: «По следам «Молодой гвардии»» на знание содержания романа «Молодая гвардия», истории подпольной молодёжной организации г. Краснодона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4.14.</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 О. Бергольц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lastRenderedPageBreak/>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w:t>
            </w:r>
            <w:r>
              <w:rPr>
                <w:rFonts w:ascii="Times New Roman" w:hAnsi="Times New Roman"/>
                <w:b/>
                <w:bCs/>
                <w:sz w:val="24"/>
                <w:szCs w:val="24"/>
              </w:rPr>
              <w:t>работа обучающихся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поэтических произведений о Великой Отечественной войне.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сообщения «Поэзия ВОВ» (возможно об одном из авторов этого периода)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презентацию «Литература в годы ВОВ»</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 Военная лирика Юлии Друниной и Ольги Берггольц.</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презентации «История моей семьи в судьбе моего народа»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Подобрать материал на тему «Поэзия периода войны», составить конспект.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4.15.</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пьеса В.С. Розова «Вечно живые».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7069FC">
              <w:rPr>
                <w:rFonts w:ascii="Times New Roman" w:eastAsia="Times New Roman" w:hAnsi="Times New Roman" w:cs="Times New Roman"/>
                <w:sz w:val="24"/>
                <w:szCs w:val="24"/>
                <w:lang w:eastAsia="zh-CN"/>
              </w:rPr>
              <w:t>«В добрый час!», «Гнездо глухаря».</w:t>
            </w:r>
            <w:r w:rsidRPr="007069FC">
              <w:rPr>
                <w:rFonts w:ascii="Times New Roman" w:eastAsia="Times New Roman" w:hAnsi="Times New Roman" w:cs="Times New Roman"/>
                <w:sz w:val="24"/>
                <w:szCs w:val="24"/>
              </w:rPr>
              <w:t xml:space="preserve">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Подготовить сообщения «Драматургия ВОВ» (возможно об одном из авторов этого периода)</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Подготовить презентацию «Тема войны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4.16.</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Б. Л. Пастернака.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«Плачущий сад», «В больнице», «Гефсиманский сад» и др. по выбору.</w:t>
            </w:r>
          </w:p>
          <w:p w:rsidR="00D326CC" w:rsidRPr="007069FC" w:rsidRDefault="00D326CC" w:rsidP="00D326CC">
            <w:pPr>
              <w:pStyle w:val="13"/>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Борис Леонидович Пастернак (1890—1960).</w:t>
            </w:r>
          </w:p>
          <w:p w:rsidR="00D326CC" w:rsidRPr="007069FC" w:rsidRDefault="00D326CC"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Стиль. Лирика. Лирический цикл.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Написать доклады на темы: «Два Пастернака: от «понятной сложности» — к</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«неслыханной простоте». «Сестра моя - жизнь»: мотивы любви, природы, творчества», «Пушкинские мотивы в лирике поэта», «Пастернак-переводчик».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4.17.</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А. И. Солженицын.</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Социально-нравственная проблематика «лагерной» темы в произведениях А.И. Солженицына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Александр Исаевич Солженицын (1918—2008)</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bCs/>
                <w:sz w:val="24"/>
                <w:szCs w:val="24"/>
              </w:rPr>
              <w:t>Сюжетно-композиционные особенности повести «Один день Ивана Денисовича».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образе Ивана Денисовича. «Лагерная проза» А. Солженицына: «Архипелаг ГУЛАГ».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Заполнение Чек-листа «Автобиографизм прозы писателя».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кинофрагмента из фильма «Архипелаг ГУЛАГ».</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Мини – рецензия «Человек и история страны в контексте трагической эпохи в </w:t>
            </w:r>
            <w:r w:rsidRPr="007069FC">
              <w:rPr>
                <w:rFonts w:ascii="Times New Roman" w:hAnsi="Times New Roman"/>
                <w:sz w:val="24"/>
              </w:rPr>
              <w:lastRenderedPageBreak/>
              <w:t>книге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uppressAutoHyphens/>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iCs/>
                <w:sz w:val="24"/>
                <w:szCs w:val="24"/>
                <w:lang w:eastAsia="zh-CN"/>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1. Нравственная публицистика А. Солженицына («Бодался те</w:t>
            </w:r>
            <w:r w:rsidRPr="007069FC">
              <w:rPr>
                <w:rFonts w:ascii="Times New Roman" w:eastAsia="Times New Roman" w:hAnsi="Times New Roman" w:cs="Times New Roman"/>
                <w:i/>
                <w:sz w:val="24"/>
                <w:szCs w:val="24"/>
                <w:lang w:eastAsia="zh-CN"/>
              </w:rPr>
              <w:softHyphen/>
              <w:t xml:space="preserve">ленок с дубом», «Как нам обустроить Россию» и т. д.).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zh-CN"/>
              </w:rPr>
            </w:pPr>
            <w:r w:rsidRPr="007069FC">
              <w:rPr>
                <w:rFonts w:ascii="Times New Roman" w:eastAsia="Times New Roman" w:hAnsi="Times New Roman"/>
                <w:i/>
                <w:sz w:val="24"/>
                <w:szCs w:val="24"/>
                <w:lang w:eastAsia="zh-CN"/>
              </w:rPr>
              <w:t>2. Традиции русской классики в прозе А. Солженицына.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lang w:eastAsia="zh-CN"/>
              </w:rPr>
              <w:t>3.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4.18.</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Нравственные искания героев рассказов В.М. Шукшина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(не менее двух по выбору) «Срезал», «Обида», «Микроскоп», «Мастер», «Крепкий мужик», «Сапожки».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Василий Макарович Шукшин (1929–1974).</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Изображение жизни русской деревни: глубина и цельность духовного мира русского человека. Художественные особенности прозы В. Шукшина.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Колоритность и яркость шукшинских героев-«чудиков».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Рассказы «Чудик»,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B82F48" w:rsidRDefault="00B82F48" w:rsidP="00B82F48">
            <w:pPr>
              <w:pStyle w:val="13"/>
              <w:spacing w:after="0" w:line="240" w:lineRule="auto"/>
              <w:jc w:val="center"/>
              <w:rPr>
                <w:rFonts w:ascii="Times New Roman" w:hAnsi="Times New Roman"/>
                <w:sz w:val="24"/>
                <w:szCs w:val="24"/>
              </w:rPr>
            </w:pP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Реферат на тему «Нравственные искания героев рассказов В.М. Шукшина»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«Художественное своеобразие прозы В. Шукшина (по рассказам “Чудик”», “Выбираю деревню на жительство”, “Срезал”)»;</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lastRenderedPageBreak/>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4.19.</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«Живи и помни», «Прощание с Матёрой».</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Валентин Григорьевич Распутин (1937–2015).</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Проблематика творчества: память и беспамятство; человек и природа; человек и «малая родина». Мотив покаяния.</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понятие о «деревенской прозе».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B82F48">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sz w:val="24"/>
              </w:rPr>
              <w:t>Просмотр кинофрагмента «Прощание» (1981) и его обсуждение (драма Э. Климова и Л. Шепитько по мотивам повести В.Г. Распутина)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w:t>
            </w:r>
            <w:r>
              <w:rPr>
                <w:rFonts w:ascii="Times New Roman" w:hAnsi="Times New Roman"/>
                <w:b/>
                <w:bCs/>
                <w:sz w:val="24"/>
                <w:szCs w:val="24"/>
              </w:rPr>
              <w:t xml:space="preserve">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rPr>
              <w:t xml:space="preserve">Рефераты: «Динамика нравственных ценностей во времени, предвидение опасности утраты исторической памяти: «Прощание с Матерой» В. Распутина», </w:t>
            </w:r>
            <w:r w:rsidRPr="007069FC">
              <w:rPr>
                <w:rFonts w:ascii="Times New Roman" w:eastAsia="Times New Roman" w:hAnsi="Times New Roman"/>
                <w:i/>
                <w:color w:val="242021"/>
                <w:sz w:val="24"/>
                <w:szCs w:val="24"/>
              </w:rPr>
              <w:t>«Философский смысл повести В. Распутина “Прощание с Матерой” в контексте традиций русской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4.20.</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Н. М. Рубцова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Николай Михайлович Рубцов (1936-1971)</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Поэзия Н. Рубцова: художественные средства, своеобразие лирического героя. Тема родины в лирике поэта. Гармония человека и природы. Есенинские традиции </w:t>
            </w:r>
            <w:r w:rsidRPr="007069FC">
              <w:rPr>
                <w:rFonts w:ascii="Times New Roman" w:eastAsia="Times New Roman" w:hAnsi="Times New Roman"/>
                <w:sz w:val="24"/>
                <w:szCs w:val="24"/>
              </w:rPr>
              <w:lastRenderedPageBreak/>
              <w:t>в лирике Н. Рубцова.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 Выразительное чтение стихотворений наизусть (не менее одного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Философские мотивы в лирике И. А. Бродского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с</w:t>
            </w:r>
            <w:r w:rsidRPr="007069FC">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Иосиф Александрович Бродский (1940–1996)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Лауреат Нобелевской премии по литературе.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стихотворений.</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7069FC">
              <w:rPr>
                <w:rFonts w:ascii="Times New Roman" w:eastAsia="Times New Roman" w:hAnsi="Times New Roman"/>
                <w:b/>
                <w:color w:val="000000"/>
                <w:sz w:val="24"/>
                <w:szCs w:val="20"/>
              </w:rPr>
              <w:t>Раздел 5. Проза второй половины XX – начала XXI веков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5.1.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Социально-философская проблематика и нравственные искания героев произведений русской литературы</w:t>
            </w:r>
            <w:r w:rsidRPr="007069FC">
              <w:t xml:space="preserve"> </w:t>
            </w:r>
            <w:r w:rsidRPr="007069FC">
              <w:rPr>
                <w:rFonts w:ascii="Times New Roman" w:hAnsi="Times New Roman"/>
                <w:sz w:val="24"/>
              </w:rPr>
              <w:t>второй половины XX – начала XXI века</w:t>
            </w:r>
            <w:r w:rsidRPr="007069FC">
              <w:rPr>
                <w:rFonts w:ascii="Times New Roman" w:hAnsi="Times New Roman"/>
                <w:b/>
                <w:sz w:val="24"/>
              </w:rPr>
              <w:t xml:space="preserve"> </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Ф.А. Абрамова, Ч.Т. Айтматова, Ч.Т. Айтматова, В.П. Астафьева, В.И. Белова, Ф.И. Искандера, Ю.П. Казакова, З. Прилепина, А.Н. и Б.Н. Стругацких, Ю.В. Трифонова и др.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6. Поэзия второй половины XX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39</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6.1.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Тематика и основные мотивы лирики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bCs/>
                <w:i/>
                <w:sz w:val="24"/>
                <w:szCs w:val="24"/>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lastRenderedPageBreak/>
              <w:t xml:space="preserve">Выразительное чтение наизусть одного стихотворения из изученных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i/>
                <w:sz w:val="24"/>
              </w:rPr>
            </w:pPr>
            <w:r w:rsidRPr="007069FC">
              <w:rPr>
                <w:rFonts w:ascii="Times New Roman" w:hAnsi="Times New Roman"/>
                <w:b/>
                <w:sz w:val="24"/>
              </w:rPr>
              <w:t>Раздел 7. Драматургия второй половины ХХ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40</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7.1.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второй половины ХХ – начала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Основные темы и проблемы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w:t>
            </w:r>
            <w:r w:rsidRPr="007069FC">
              <w:rPr>
                <w:rFonts w:ascii="Times New Roman" w:hAnsi="Times New Roman"/>
                <w:bCs/>
                <w:sz w:val="24"/>
                <w:szCs w:val="24"/>
              </w:rPr>
              <w:t xml:space="preserve"> Е. В. Гришковец «Как я съел собаку»; К. В. Драгунская «Рыжая пьеса» и др. </w:t>
            </w:r>
            <w:r w:rsidRPr="007069FC">
              <w:rPr>
                <w:rFonts w:ascii="Times New Roman" w:hAnsi="Times New Roman"/>
                <w:sz w:val="24"/>
              </w:rPr>
              <w:t>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 xml:space="preserve">Практическое занятие № 46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 просмотр телеспектакля.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8. Литература народов России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41</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8.1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Литература народов России.</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p w:rsidR="00D326CC" w:rsidRPr="007069FC" w:rsidRDefault="00D326CC" w:rsidP="00D326CC">
            <w:pPr>
              <w:pStyle w:val="Default"/>
              <w:jc w:val="both"/>
              <w:rPr>
                <w:rFonts w:eastAsia="Times New Roman"/>
                <w:lang w:eastAsia="en-US"/>
              </w:rPr>
            </w:pPr>
            <w:r w:rsidRPr="007069FC">
              <w:rPr>
                <w:rFonts w:eastAsia="Times New Roman"/>
                <w:iCs/>
                <w:lang w:eastAsia="en-US"/>
              </w:rPr>
              <w:t>Кайсын Шуваевич Кулиев</w:t>
            </w:r>
            <w:r w:rsidRPr="007069FC">
              <w:rPr>
                <w:rFonts w:eastAsia="Times New Roman"/>
                <w:lang w:eastAsia="en-US"/>
              </w:rPr>
              <w:t xml:space="preserve"> (1917–1985) – балкарский поэт и прозаик.</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iCs/>
                <w:sz w:val="24"/>
                <w:szCs w:val="24"/>
                <w:lang w:eastAsia="en-US"/>
              </w:rPr>
              <w:t>Лирика</w:t>
            </w:r>
            <w:r w:rsidRPr="007069FC">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Тематическое многообразие лирики поэта: тема творчества («</w:t>
            </w:r>
            <w:r w:rsidRPr="007069FC">
              <w:rPr>
                <w:rFonts w:ascii="Times New Roman" w:eastAsia="Times New Roman" w:hAnsi="Times New Roman" w:cs="Times New Roman"/>
                <w:iCs/>
                <w:sz w:val="24"/>
                <w:szCs w:val="24"/>
                <w:lang w:eastAsia="en-US"/>
              </w:rPr>
              <w:t>Сказали мне люди: "Поэт – кто велик"…</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Чужой бешмет не примеряй, мой стих…</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Жизнь – восхожденье</w:t>
            </w:r>
            <w:r w:rsidRPr="007069FC">
              <w:rPr>
                <w:rFonts w:ascii="Times New Roman" w:eastAsia="Times New Roman" w:hAnsi="Times New Roman" w:cs="Times New Roman"/>
                <w:sz w:val="24"/>
                <w:szCs w:val="24"/>
                <w:lang w:eastAsia="en-US"/>
              </w:rPr>
              <w:t xml:space="preserve">»); тема любви к малой родине, ее природе </w:t>
            </w:r>
            <w:r w:rsidRPr="007069FC">
              <w:rPr>
                <w:rFonts w:ascii="Times New Roman" w:eastAsia="Times New Roman" w:hAnsi="Times New Roman" w:cs="Times New Roman"/>
                <w:iCs/>
                <w:sz w:val="24"/>
                <w:szCs w:val="24"/>
                <w:lang w:eastAsia="en-US"/>
              </w:rPr>
              <w:t>(</w:t>
            </w:r>
            <w:r w:rsidRPr="007069FC">
              <w:rPr>
                <w:rFonts w:ascii="Times New Roman" w:eastAsia="Times New Roman" w:hAnsi="Times New Roman" w:cs="Times New Roman"/>
                <w:sz w:val="24"/>
                <w:szCs w:val="24"/>
                <w:lang w:eastAsia="en-US"/>
              </w:rPr>
              <w:t>«</w:t>
            </w:r>
            <w:r w:rsidRPr="007069FC">
              <w:rPr>
                <w:rFonts w:ascii="Times New Roman" w:eastAsia="Times New Roman" w:hAnsi="Times New Roman" w:cs="Times New Roman"/>
                <w:iCs/>
                <w:sz w:val="24"/>
                <w:szCs w:val="24"/>
                <w:lang w:eastAsia="en-US"/>
              </w:rPr>
              <w:t>Каким бы малым ни был мой народ…</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Зима пришла</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Яблоками пахнет осень…</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Вечер в горах</w:t>
            </w:r>
            <w:r w:rsidRPr="007069FC">
              <w:rPr>
                <w:rFonts w:ascii="Times New Roman" w:eastAsia="Times New Roman" w:hAnsi="Times New Roman" w:cs="Times New Roman"/>
                <w:sz w:val="24"/>
                <w:szCs w:val="24"/>
                <w:lang w:eastAsia="en-US"/>
              </w:rPr>
              <w:t>»); историческая тема (война – «</w:t>
            </w:r>
            <w:r w:rsidRPr="007069FC">
              <w:rPr>
                <w:rFonts w:ascii="Times New Roman" w:eastAsia="Times New Roman" w:hAnsi="Times New Roman" w:cs="Times New Roman"/>
                <w:iCs/>
                <w:sz w:val="24"/>
                <w:szCs w:val="24"/>
                <w:lang w:eastAsia="en-US"/>
              </w:rPr>
              <w:t>Обрушилось горе на нас, как скала…</w:t>
            </w:r>
            <w:r w:rsidRPr="007069FC">
              <w:rPr>
                <w:rFonts w:ascii="Times New Roman" w:eastAsia="Times New Roman" w:hAnsi="Times New Roman" w:cs="Times New Roman"/>
                <w:sz w:val="24"/>
                <w:szCs w:val="24"/>
                <w:lang w:eastAsia="en-US"/>
              </w:rPr>
              <w:t>»; депортация – «</w:t>
            </w:r>
            <w:r w:rsidRPr="007069FC">
              <w:rPr>
                <w:rFonts w:ascii="Times New Roman" w:eastAsia="Times New Roman" w:hAnsi="Times New Roman" w:cs="Times New Roman"/>
                <w:iCs/>
                <w:sz w:val="24"/>
                <w:szCs w:val="24"/>
                <w:lang w:eastAsia="en-US"/>
              </w:rPr>
              <w:t>В Хуламском ущелье</w:t>
            </w:r>
            <w:r w:rsidRPr="007069FC">
              <w:rPr>
                <w:rFonts w:ascii="Times New Roman" w:eastAsia="Times New Roman" w:hAnsi="Times New Roman" w:cs="Times New Roman"/>
                <w:sz w:val="24"/>
                <w:szCs w:val="24"/>
                <w:lang w:eastAsia="en-US"/>
              </w:rPr>
              <w:t>»). Диалоги с российской культурой («</w:t>
            </w:r>
            <w:r w:rsidRPr="007069FC">
              <w:rPr>
                <w:rFonts w:ascii="Times New Roman" w:eastAsia="Times New Roman" w:hAnsi="Times New Roman" w:cs="Times New Roman"/>
                <w:iCs/>
                <w:sz w:val="24"/>
                <w:szCs w:val="24"/>
                <w:lang w:eastAsia="en-US"/>
              </w:rPr>
              <w:t>Письмо к Расулу Гамзатову</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Мы слушали музыку</w:t>
            </w:r>
            <w:r w:rsidRPr="007069FC">
              <w:rPr>
                <w:rFonts w:ascii="Times New Roman" w:eastAsia="Times New Roman" w:hAnsi="Times New Roman" w:cs="Times New Roman"/>
                <w:sz w:val="24"/>
                <w:szCs w:val="24"/>
                <w:lang w:eastAsia="en-US"/>
              </w:rPr>
              <w:t>»). Песни на стихи поэта.</w:t>
            </w:r>
          </w:p>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eastAsia="Times New Roman" w:hAnsi="Times New Roman" w:cs="Times New Roman"/>
                <w:bCs/>
                <w:sz w:val="24"/>
                <w:szCs w:val="24"/>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сценария литературно-музыкальной композиции / культурно - массового мероприятия.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9. Зарубежная литература</w:t>
            </w:r>
          </w:p>
        </w:tc>
        <w:tc>
          <w:tcPr>
            <w:tcW w:w="1219"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7069FC">
              <w:rPr>
                <w:rFonts w:ascii="Times New Roman" w:hAnsi="Times New Roman"/>
                <w:b/>
                <w:sz w:val="24"/>
              </w:rPr>
              <w:t>2,5</w:t>
            </w:r>
          </w:p>
        </w:tc>
        <w:tc>
          <w:tcPr>
            <w:tcW w:w="1897" w:type="dxa"/>
            <w:tcBorders>
              <w:top w:val="single" w:sz="4" w:space="0" w:color="000000"/>
              <w:left w:val="single" w:sz="4" w:space="0" w:color="000000"/>
              <w:bottom w:val="single" w:sz="4" w:space="0" w:color="000000"/>
              <w:right w:val="single" w:sz="4" w:space="0" w:color="000000"/>
            </w:tcBorders>
            <w:tcMar>
              <w:left w:w="108" w:type="dxa"/>
            </w:tcMar>
          </w:tcPr>
          <w:p w:rsidR="00D326C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42</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Основные темы и мотивы зарубежной поэзии и прозы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 xml:space="preserve">Для чтения и изучения: </w:t>
            </w:r>
            <w:r w:rsidRPr="007069FC">
              <w:rPr>
                <w:rFonts w:ascii="Times New Roman" w:hAnsi="Times New Roman"/>
                <w:sz w:val="24"/>
              </w:rPr>
              <w:t>Зарубежная проза второй половины XIX века-- XX века (</w:t>
            </w:r>
            <w:r w:rsidRPr="007069FC">
              <w:rPr>
                <w:rFonts w:ascii="Times New Roman" w:hAnsi="Times New Roman"/>
                <w:i/>
                <w:sz w:val="24"/>
              </w:rPr>
              <w:t>одно произведение по выбору</w:t>
            </w:r>
            <w:r w:rsidRPr="007069FC">
              <w:rPr>
                <w:rFonts w:ascii="Times New Roman" w:hAnsi="Times New Roman"/>
                <w:sz w:val="24"/>
              </w:rPr>
              <w:t>). Например, произведения Р. Брэдбери «451 градус по Фаренгейту»; Э. Хемингуэя «Старик и море».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Сочинение «Нравственные уроки зарубежной литературы». Проблемы и уроки литературы 20 века. По страницам понравившихся произведений.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Чтение и анализ стихотворений.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и пересказ произведений зарубежной литературы второй половины XIX века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доклада о поэте-символисте по справочной литературе и с использованием ресурсов Интернета, подбор цитат к докладу.</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Подготовка презентаций по жизни и творчеству прозаиков и поэтов зарубежной литературы второй половины XIX века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43</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lastRenderedPageBreak/>
              <w:t>Отражение социальных проблем в зарубежной драматургии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hAnsi="Times New Roman" w:cs="Times New Roman"/>
                <w:i/>
                <w:sz w:val="24"/>
                <w:szCs w:val="24"/>
              </w:rPr>
              <w:t>Для чтения и изучения:</w:t>
            </w:r>
            <w:r w:rsidRPr="007069FC">
              <w:rPr>
                <w:rFonts w:ascii="Times New Roman" w:hAnsi="Times New Roman" w:cs="Times New Roman"/>
                <w:sz w:val="24"/>
                <w:szCs w:val="24"/>
              </w:rPr>
              <w:t xml:space="preserve"> зарубежная драматургия второй половины XIX века (</w:t>
            </w:r>
            <w:r w:rsidRPr="007069FC">
              <w:rPr>
                <w:rFonts w:ascii="Times New Roman" w:hAnsi="Times New Roman" w:cs="Times New Roman"/>
                <w:i/>
                <w:sz w:val="24"/>
                <w:szCs w:val="24"/>
              </w:rPr>
              <w:t>одно произведение по выбору</w:t>
            </w:r>
            <w:r w:rsidRPr="007069FC">
              <w:rPr>
                <w:rFonts w:ascii="Times New Roman" w:hAnsi="Times New Roman" w:cs="Times New Roman"/>
                <w:sz w:val="24"/>
                <w:szCs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hAnsi="Times New Roman"/>
                <w:sz w:val="24"/>
                <w:szCs w:val="24"/>
              </w:rPr>
              <w:t>Теория литературы. Пьеса. Конфликт. Сюжет. Новелла. «Драма идей». Интеллектуальная драма. Ирония. Эпическое начало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Тест с самопроверкой «Зарубежная литература 20 века».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Рефераты по предложенным темам. Читать произведения зарубежной драматургии XX века (не менее одного произведения по выбору).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sz w:val="24"/>
                <w:szCs w:val="24"/>
              </w:rPr>
            </w:pPr>
            <w:r w:rsidRPr="007069FC">
              <w:rPr>
                <w:rFonts w:ascii="Times New Roman" w:hAnsi="Times New Roman"/>
                <w:bCs/>
                <w:i/>
                <w:sz w:val="24"/>
                <w:szCs w:val="24"/>
              </w:rPr>
              <w:t>Сообщение о театрализации пьес Б. Шоу. Реферат.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7069FC">
              <w:rPr>
                <w:rFonts w:ascii="Times New Roman" w:hAnsi="Times New Roman"/>
                <w:b/>
                <w:sz w:val="24"/>
                <w:vertAlign w:val="superscript"/>
              </w:rPr>
              <w:footnoteReference w:id="1"/>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44</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10.1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 xml:space="preserve"> «Дело мастера боится»</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A04E3">
              <w:rPr>
                <w:rFonts w:ascii="Times New Roman" w:hAnsi="Times New Roman"/>
                <w:sz w:val="24"/>
                <w:szCs w:val="24"/>
              </w:rPr>
              <w:t>4</w:t>
            </w:r>
            <w:r w:rsidR="00BB3D9B">
              <w:rPr>
                <w:rFonts w:ascii="Times New Roman" w:hAnsi="Times New Roman"/>
                <w:sz w:val="24"/>
                <w:szCs w:val="24"/>
              </w:rPr>
              <w:t>.2</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высказываний писателей о мастерстве</w:t>
            </w:r>
            <w:r w:rsidRPr="007069FC">
              <w:rPr>
                <w:rFonts w:ascii="Times New Roman" w:hAnsi="Times New Roman"/>
                <w:b/>
                <w:sz w:val="24"/>
              </w:rPr>
              <w:t xml:space="preserve">; </w:t>
            </w:r>
            <w:r w:rsidRPr="007069FC">
              <w:rPr>
                <w:rFonts w:ascii="Times New Roman" w:hAnsi="Times New Roman"/>
                <w:sz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w:t>
            </w:r>
            <w:r w:rsidRPr="007069FC">
              <w:rPr>
                <w:rFonts w:ascii="Times New Roman" w:hAnsi="Times New Roman"/>
                <w:sz w:val="24"/>
              </w:rPr>
              <w:lastRenderedPageBreak/>
              <w:t>быть мастером своего дела?»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10.2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«Ты профессией астронома метростроевца не удивишь!..»</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A04E3">
              <w:rPr>
                <w:rFonts w:ascii="Times New Roman" w:hAnsi="Times New Roman"/>
                <w:sz w:val="24"/>
                <w:szCs w:val="24"/>
              </w:rPr>
              <w:t>4</w:t>
            </w:r>
            <w:r w:rsidR="00BB3D9B">
              <w:rPr>
                <w:rFonts w:ascii="Times New Roman" w:hAnsi="Times New Roman"/>
                <w:sz w:val="24"/>
                <w:szCs w:val="24"/>
              </w:rPr>
              <w:t>.2</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46</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10.3</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«Каждый должен быть величествен в своем деле»: пути совершенствования в профессии/ специальность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Знакомство с профессиональными журналами и информационными ресурсами, посвященными профессиональной деятельности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CA04E3">
              <w:rPr>
                <w:rFonts w:ascii="Times New Roman" w:hAnsi="Times New Roman"/>
                <w:sz w:val="24"/>
                <w:szCs w:val="24"/>
              </w:rPr>
              <w:t>4</w:t>
            </w:r>
            <w:r w:rsidR="00BB3D9B">
              <w:rPr>
                <w:rFonts w:ascii="Times New Roman" w:hAnsi="Times New Roman"/>
                <w:sz w:val="24"/>
                <w:szCs w:val="24"/>
              </w:rPr>
              <w:t>.2</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10.4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«Как написать резюме, чтобы найти хорошую работу»</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Роль профессии в положении человека в социуме. </w:t>
            </w:r>
            <w:r w:rsidRPr="007069FC">
              <w:rPr>
                <w:rFonts w:ascii="Times New Roman" w:eastAsia="Times New Roman" w:hAnsi="Times New Roman"/>
                <w:b/>
                <w:i/>
                <w:color w:val="000000"/>
                <w:sz w:val="24"/>
                <w:szCs w:val="20"/>
              </w:rPr>
              <w:t>Резюме</w:t>
            </w:r>
            <w:r w:rsidRPr="007069FC">
              <w:rPr>
                <w:rFonts w:ascii="Times New Roman" w:eastAsia="Times New Roman" w:hAnsi="Times New Roman"/>
                <w:color w:val="000000"/>
                <w:sz w:val="24"/>
                <w:szCs w:val="20"/>
              </w:rPr>
              <w:t xml:space="preserve"> как описание способностей человека, которые делают его конкурентоспособным на рынке труда. </w:t>
            </w:r>
            <w:r w:rsidRPr="007069FC">
              <w:rPr>
                <w:rFonts w:ascii="Times New Roman" w:eastAsia="Times New Roman" w:hAnsi="Times New Roman"/>
                <w:color w:val="000000"/>
                <w:sz w:val="24"/>
                <w:szCs w:val="20"/>
              </w:rPr>
              <w:lastRenderedPageBreak/>
              <w:t>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7069FC">
              <w:rPr>
                <w:rFonts w:ascii="Times New Roman" w:eastAsia="Times New Roman" w:hAnsi="Times New Roman"/>
                <w:i/>
                <w:color w:val="000000"/>
                <w:sz w:val="24"/>
                <w:szCs w:val="20"/>
              </w:rPr>
              <w:t xml:space="preserve"> </w:t>
            </w:r>
            <w:r w:rsidRPr="007069FC">
              <w:rPr>
                <w:rFonts w:ascii="Times New Roman" w:eastAsia="Times New Roman" w:hAnsi="Times New Roman"/>
                <w:color w:val="000000"/>
                <w:sz w:val="24"/>
                <w:szCs w:val="20"/>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A242EB">
              <w:rPr>
                <w:rFonts w:ascii="Times New Roman" w:hAnsi="Times New Roman"/>
                <w:sz w:val="24"/>
                <w:szCs w:val="24"/>
              </w:rPr>
              <w:t>4</w:t>
            </w:r>
            <w:r w:rsidR="00BB3D9B">
              <w:rPr>
                <w:rFonts w:ascii="Times New Roman" w:hAnsi="Times New Roman"/>
                <w:sz w:val="24"/>
                <w:szCs w:val="24"/>
              </w:rPr>
              <w:t>.2</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Отличие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Составление своего действительного резюме (по аналогии с образцовым текстом). Взаимопроверка составленных резюме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10.5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«Говори, говори…»: диалог как средство характеристики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A242EB">
              <w:rPr>
                <w:rFonts w:ascii="Times New Roman" w:hAnsi="Times New Roman"/>
                <w:sz w:val="24"/>
                <w:szCs w:val="24"/>
              </w:rPr>
              <w:t>4</w:t>
            </w:r>
            <w:r w:rsidR="00BB3D9B">
              <w:rPr>
                <w:rFonts w:ascii="Times New Roman" w:hAnsi="Times New Roman"/>
                <w:sz w:val="24"/>
                <w:szCs w:val="24"/>
              </w:rPr>
              <w:t>.2</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10.6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«Прогресс – это форма человеческого существования»: профессии в мире НТП»</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D326CC" w:rsidRDefault="00D472D0" w:rsidP="00D326CC">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A242EB">
              <w:rPr>
                <w:rFonts w:ascii="Times New Roman" w:hAnsi="Times New Roman"/>
                <w:sz w:val="24"/>
                <w:szCs w:val="24"/>
              </w:rPr>
              <w:t>4</w:t>
            </w:r>
            <w:r w:rsidR="00BB3D9B">
              <w:rPr>
                <w:rFonts w:ascii="Times New Roman" w:hAnsi="Times New Roman"/>
                <w:sz w:val="24"/>
                <w:szCs w:val="24"/>
              </w:rPr>
              <w:t>.2</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Всего за 2 семестр дано </w:t>
            </w:r>
            <w:r>
              <w:rPr>
                <w:rFonts w:ascii="Times New Roman" w:hAnsi="Times New Roman" w:cs="Times New Roman"/>
                <w:b/>
                <w:color w:val="000000"/>
                <w:sz w:val="24"/>
                <w:szCs w:val="24"/>
              </w:rPr>
              <w:t>64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64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r>
              <w:rPr>
                <w:rFonts w:ascii="Times New Roman" w:hAnsi="Times New Roman" w:cs="Times New Roman"/>
                <w:b/>
                <w:color w:val="000000"/>
                <w:sz w:val="24"/>
                <w:szCs w:val="24"/>
              </w:rPr>
              <w:t>2</w:t>
            </w:r>
            <w:r w:rsidRPr="00D326C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2</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54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54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8</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8</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0"/>
            </w:tcBorders>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7069FC">
              <w:rPr>
                <w:rFonts w:ascii="Times New Roman" w:hAnsi="Times New Roman"/>
                <w:b/>
                <w:sz w:val="24"/>
              </w:rPr>
              <w:t>Промежуточная аттестация по дисциплине (дифференцированный зачет)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A"/>
            </w:tcBorders>
          </w:tcPr>
          <w:p w:rsidR="00D326CC" w:rsidRPr="005E3405"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highlight w:val="yellow"/>
              </w:rPr>
            </w:pPr>
            <w:r w:rsidRPr="00E85B16">
              <w:rPr>
                <w:rFonts w:ascii="Times New Roman" w:eastAsia="Times New Roman" w:hAnsi="Times New Roman"/>
                <w:b/>
                <w:sz w:val="24"/>
                <w:szCs w:val="24"/>
              </w:rPr>
              <w:t>Всего: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E85B16" w:rsidRDefault="00D326CC" w:rsidP="00D326CC">
            <w:pPr>
              <w:pStyle w:val="13"/>
              <w:spacing w:after="0" w:line="240" w:lineRule="auto"/>
              <w:jc w:val="center"/>
              <w:rPr>
                <w:rFonts w:ascii="Times New Roman" w:hAnsi="Times New Roman"/>
                <w:b/>
                <w:i/>
                <w:sz w:val="24"/>
                <w:szCs w:val="24"/>
              </w:rPr>
            </w:pPr>
            <w:r w:rsidRPr="00E85B16">
              <w:rPr>
                <w:rFonts w:ascii="Times New Roman" w:hAnsi="Times New Roman"/>
                <w:b/>
                <w:i/>
                <w:sz w:val="24"/>
                <w:szCs w:val="24"/>
              </w:rPr>
              <w:t>108</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bl>
    <w:p w:rsidR="00915769" w:rsidRDefault="00915769">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15769" w:rsidRDefault="00692132">
      <w:pPr>
        <w:pStyle w:val="13"/>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915769">
          <w:footerReference w:type="default" r:id="rId10"/>
          <w:pgSz w:w="16838" w:h="11906" w:orient="landscape"/>
          <w:pgMar w:top="1134" w:right="567" w:bottom="1134" w:left="1134" w:header="0" w:footer="709" w:gutter="0"/>
          <w:cols w:space="720"/>
          <w:docGrid w:linePitch="360"/>
        </w:sectPr>
      </w:pPr>
      <w:r>
        <w:rPr>
          <w:rFonts w:ascii="Times New Roman" w:hAnsi="Times New Roman"/>
          <w:sz w:val="24"/>
          <w:szCs w:val="24"/>
        </w:rPr>
        <w:t xml:space="preserve"> </w:t>
      </w:r>
    </w:p>
    <w:p w:rsidR="00915769" w:rsidRDefault="00692132">
      <w:pPr>
        <w:pStyle w:val="13"/>
        <w:spacing w:after="0" w:line="240" w:lineRule="auto"/>
        <w:jc w:val="center"/>
        <w:rPr>
          <w:rFonts w:ascii="Times New Roman" w:hAnsi="Times New Roman"/>
          <w:b/>
          <w:sz w:val="24"/>
          <w:szCs w:val="24"/>
        </w:rPr>
      </w:pPr>
      <w:r>
        <w:rPr>
          <w:rFonts w:ascii="Times New Roman" w:hAnsi="Times New Roman"/>
          <w:b/>
          <w:sz w:val="24"/>
          <w:szCs w:val="24"/>
        </w:rPr>
        <w:lastRenderedPageBreak/>
        <w:t>3. УСЛОВИЯ РЕАЛИЗАЦИИ ПРОГРАММЫ УЧЕБНОГО ПРЕДМЕТА</w:t>
      </w:r>
    </w:p>
    <w:p w:rsidR="00915769" w:rsidRDefault="00915769">
      <w:pPr>
        <w:pStyle w:val="13"/>
        <w:spacing w:after="0" w:line="240" w:lineRule="auto"/>
        <w:jc w:val="center"/>
        <w:rPr>
          <w:rFonts w:ascii="Times New Roman" w:hAnsi="Times New Roman"/>
          <w:b/>
          <w:sz w:val="24"/>
          <w:szCs w:val="24"/>
        </w:rPr>
      </w:pPr>
    </w:p>
    <w:p w:rsidR="00915769" w:rsidRDefault="00692132">
      <w:pPr>
        <w:ind w:firstLine="709"/>
        <w:contextualSpacing/>
        <w:jc w:val="both"/>
        <w:rPr>
          <w:rFonts w:ascii="Times New Roman" w:hAnsi="Times New Roman"/>
          <w:b/>
          <w:sz w:val="24"/>
        </w:rPr>
      </w:pPr>
      <w:r>
        <w:rPr>
          <w:rFonts w:ascii="Times New Roman" w:hAnsi="Times New Roman"/>
          <w:b/>
          <w:sz w:val="24"/>
        </w:rPr>
        <w:t>3.1 Требования к минимальному материально-техническому обеспечению</w:t>
      </w:r>
    </w:p>
    <w:p w:rsidR="00915769" w:rsidRDefault="00CC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CC48EB">
        <w:rPr>
          <w:rFonts w:ascii="Times New Roman" w:hAnsi="Times New Roman"/>
          <w:sz w:val="24"/>
        </w:rPr>
        <w:t>Реализация программы дисциплины требует наличия учебного кабинета</w:t>
      </w:r>
      <w:r>
        <w:t xml:space="preserve"> </w:t>
      </w:r>
      <w:r>
        <w:rPr>
          <w:rFonts w:ascii="Times New Roman" w:hAnsi="Times New Roman"/>
          <w:bCs/>
          <w:spacing w:val="-2"/>
          <w:sz w:val="24"/>
        </w:rPr>
        <w:t>литературы/русского языка и литературы.</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Эффективность преподавания </w:t>
      </w:r>
      <w:r w:rsidR="00CC48EB">
        <w:rPr>
          <w:rFonts w:ascii="Times New Roman" w:hAnsi="Times New Roman"/>
          <w:sz w:val="24"/>
        </w:rPr>
        <w:t>общеобразовательного предмета «Литература»</w:t>
      </w:r>
      <w:r w:rsidRPr="00D472D0">
        <w:rPr>
          <w:rFonts w:ascii="Times New Roman" w:hAnsi="Times New Roman"/>
          <w:sz w:val="24"/>
        </w:rPr>
        <w:t xml:space="preserve">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Оборудование учебного кабинета:</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 наглядные пособия (комплекты портретов выдающихся </w:t>
      </w:r>
      <w:r w:rsidR="00CC48EB">
        <w:rPr>
          <w:rFonts w:ascii="Times New Roman" w:hAnsi="Times New Roman"/>
          <w:sz w:val="24"/>
        </w:rPr>
        <w:t>писателей, поэтов</w:t>
      </w:r>
      <w:r w:rsidRPr="00D472D0">
        <w:rPr>
          <w:rFonts w:ascii="Times New Roman" w:hAnsi="Times New Roman"/>
          <w:sz w:val="24"/>
        </w:rPr>
        <w:t xml:space="preserve">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дидактические материалы (задания для контрольных работ, для разных видов оценочных средств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технические средства обучения (персональный компьютер с лицензионным программным обеспечением; выход в локальную сеть);</w:t>
      </w:r>
    </w:p>
    <w:p w:rsidR="00D472D0" w:rsidRDefault="00D472D0" w:rsidP="00D472D0">
      <w:pPr>
        <w:spacing w:after="0"/>
        <w:ind w:firstLine="709"/>
        <w:jc w:val="both"/>
        <w:rPr>
          <w:rFonts w:ascii="Times New Roman" w:hAnsi="Times New Roman"/>
          <w:sz w:val="24"/>
        </w:rPr>
      </w:pPr>
      <w:r w:rsidRPr="00D472D0">
        <w:rPr>
          <w:rFonts w:ascii="Times New Roman" w:hAnsi="Times New Roman"/>
          <w:sz w:val="24"/>
        </w:rPr>
        <w:t>- залы (библиотека, читальный зал с выходом в сеть Интернет).</w:t>
      </w:r>
    </w:p>
    <w:p w:rsidR="00915769" w:rsidRDefault="00692132" w:rsidP="00D472D0">
      <w:pPr>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MSWindows 7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MSOffice 2013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Kaspersky Endpoint Security for Windows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Yandex Browser (GNU Lesser General Public License)</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7-zip (GNUGPL)</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UnrealCommander (GNUGPL)</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При изучении дисциплины в формате электронного обучения с использованием ДОТ</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rPr>
      </w:pPr>
      <w:r>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rPr>
      </w:pPr>
      <w:r>
        <w:rPr>
          <w:rFonts w:ascii="Times New Roman" w:hAnsi="Times New Roman" w:cs="Times New Roman"/>
          <w:b/>
          <w:bCs/>
          <w:sz w:val="24"/>
        </w:rPr>
        <w:t>3.2. Информационное обеспечение реализации программы</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915769" w:rsidRDefault="00692132">
      <w:pPr>
        <w:shd w:val="clear" w:color="auto" w:fill="FFFFFF"/>
        <w:spacing w:after="0"/>
        <w:ind w:firstLine="709"/>
        <w:jc w:val="both"/>
        <w:rPr>
          <w:rFonts w:ascii="Times New Roman" w:hAnsi="Times New Roman" w:cs="Times New Roman"/>
          <w:sz w:val="24"/>
        </w:rPr>
      </w:pPr>
      <w:r>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915769" w:rsidRDefault="00692132">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3.2.1.Основные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Лебедев, Ю. В. Литература: 10-й класс: базовый уровень: учебник: в 2 частях / Ю. В. Лебедев. — 12-е изд., стер. — Москва: Просвещение, 2024 — Часть 1 — 2024. — 367 с. — ISBN 978-5-09-112125-4. — Текст: электронный // Лань: электронно-библиотечная система. — URL: https://e.lanbook.com/book/408761.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Лебедев, Ю. В. Литература: 10-й класс: базовый уровень: учебник: в 2 частях / Ю. В. Лебедев. — 12-е изд., стер. — Москва: Просвещение, 2024 — Часть 2 — 2024. — 367 с. — ISBN 978-5-09-112126-1. — Текст: электронный // Лань: электронно-библиотечная система. — URL: https://e.lanbook.com/book/408764.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lastRenderedPageBreak/>
        <w:t>3. Литература: 11-й класс: базовый уровень: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1: Литература: 11-й класс: базовый уровень — 2024. — 415 с. — ISBN 978-5-09-112128-5. — Текст: электронный // Лань: электронно-библиотечная система. — URL: https://e.lanbook.com/book/408839.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Литература: 11-й класс: базовый уровень: учебник :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978-5-09-112129-2. — Текст: электронный // Лань: электронно-библиотечная система. — URL: https://e.lanbook.com/book/408836. — Режим доступа: для авториз. пользователей по паролю.</w:t>
      </w:r>
    </w:p>
    <w:p w:rsidR="00915769" w:rsidRDefault="00692132" w:rsidP="00D472D0">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Литература: базовый уровень: учебник: в 2 частях / Т. Ф. Курдюмова, Е. Н. Колокольцев, О. Б. Марьина [и др.]. — Москва: Просвещение, 2024 — Часть 1 — 2024. — 351 с. — ISBN 978-5-09-111995-4. — Текст: электронный // Лань: электронно-библиотечная система. — URL: https://e.lanbook.com/book/408773.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Литература: базовый уровень: учебник: в 2 частях / Т. Ф. Курдюмова, Е. Н. Колокольцев, О. Б. Марьина [и др.]. — Москва: Просвещение, 2024 — Часть 2 — 2024. — 414 с. — ISBN 978-5-09-111996-1. — Текст: электронный // Лань: электронно-библиотечная система. — URL: https://e.lanbook.com/book/408776.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3. Реднинская, О. Я., Литература XIX века: учебник / О. Я. Реднинская. — Москва: КноРус, 2023. — 403 с. — ISBN 978-5-406-10889-5. — URL: https://book.ru/book/947402. — Текст: электронный по паролю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Реднинская, О. Я., Литература XX века: учебник / О. Я. Реднинская. — Москва: КноРус, 2024. — 376 с. — ISBN 978-5-406-13436-8. — URL: https://book.ru/book/954532. — Текст: электронный по паролю.</w:t>
      </w:r>
    </w:p>
    <w:p w:rsidR="00D472D0" w:rsidRDefault="00D472D0" w:rsidP="00D472D0">
      <w:pPr>
        <w:spacing w:after="0"/>
        <w:ind w:left="360" w:firstLine="349"/>
        <w:rPr>
          <w:rFonts w:ascii="Times New Roman" w:hAnsi="Times New Roman" w:cs="Times New Roman"/>
          <w:color w:val="000000"/>
          <w:sz w:val="24"/>
        </w:rPr>
      </w:pPr>
      <w:r w:rsidRPr="00D472D0">
        <w:rPr>
          <w:rFonts w:ascii="Times New Roman" w:hAnsi="Times New Roman" w:cs="Times New Roman"/>
          <w:color w:val="000000"/>
          <w:sz w:val="24"/>
        </w:rPr>
        <w:t>5. Самойлова, Е. А. Литература: базовый уровень: практикум: учебное пособие / Е. А. Самойлова. — Москва: Просвещение, 2024. — 223 с. — ISBN 978-5-09-112640-2. — Текст: электронный // Лань: электронно-библиотечная система. — URL: https://e.lanbook.com/book/408824. — Режим доступа: для авториз. пользователей по паролю.</w:t>
      </w:r>
    </w:p>
    <w:p w:rsidR="00915769" w:rsidRDefault="00692132" w:rsidP="00D472D0">
      <w:pPr>
        <w:spacing w:after="0"/>
        <w:ind w:left="360" w:firstLine="349"/>
        <w:rPr>
          <w:rFonts w:ascii="Times New Roman" w:hAnsi="Times New Roman" w:cs="Times New Roman"/>
          <w:b/>
          <w:sz w:val="24"/>
        </w:rPr>
      </w:pPr>
      <w:r>
        <w:rPr>
          <w:rFonts w:ascii="Times New Roman" w:hAnsi="Times New Roman" w:cs="Times New Roman"/>
          <w:b/>
          <w:sz w:val="24"/>
        </w:rPr>
        <w:t>3.2.3.Периодические издания:</w:t>
      </w:r>
    </w:p>
    <w:p w:rsidR="00915769" w:rsidRDefault="00692132">
      <w:pPr>
        <w:pStyle w:val="af"/>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3.2.4.Перечень профессиональных баз данных и информационных справочных систем:</w:t>
      </w:r>
      <w:r>
        <w:rPr>
          <w:rFonts w:ascii="Times New Roman" w:hAnsi="Times New Roman" w:cs="Times New Roman"/>
          <w:sz w:val="24"/>
          <w:szCs w:val="24"/>
        </w:rPr>
        <w:t xml:space="preserve">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krugosvet.ru (универсальная научно-популярная онлайн-энциклопедия «Энциклопедия Кругосвет»).</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www.school-collection.edu.ru (сайт «Единая коллекция цифровых образовательных </w:t>
      </w:r>
      <w:r>
        <w:rPr>
          <w:rFonts w:ascii="Times New Roman" w:hAnsi="Times New Roman" w:cs="Times New Roman"/>
          <w:sz w:val="24"/>
          <w:szCs w:val="24"/>
        </w:rPr>
        <w:lastRenderedPageBreak/>
        <w:t>ресурсов»).</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ЭБС «Лань» -  https://e.lanbook.com</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ЭБС УМЦ ЖДТ - http://umczdt.ru/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Pr>
          <w:rFonts w:ascii="Times New Roman" w:hAnsi="Times New Roman" w:cs="Times New Roman"/>
          <w:sz w:val="24"/>
          <w:szCs w:val="24"/>
        </w:rPr>
        <w:t>ЭБС</w:t>
      </w:r>
      <w:r>
        <w:rPr>
          <w:rFonts w:ascii="Times New Roman" w:hAnsi="Times New Roman" w:cs="Times New Roman"/>
          <w:sz w:val="24"/>
          <w:szCs w:val="24"/>
          <w:lang w:val="en-US"/>
        </w:rPr>
        <w:t xml:space="preserve"> Book.ru - https://www.book.ru/</w:t>
      </w:r>
    </w:p>
    <w:p w:rsidR="00D917F4" w:rsidRDefault="00692132" w:rsidP="00CC48EB">
      <w:pPr>
        <w:pStyle w:val="af"/>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t>10.  ЭБС Айбукс - https://ibooks.ru/</w:t>
      </w:r>
      <w:r w:rsidR="00D917F4">
        <w:rPr>
          <w:rFonts w:ascii="Times New Roman" w:hAnsi="Times New Roman"/>
          <w:b/>
          <w:sz w:val="24"/>
          <w:szCs w:val="24"/>
        </w:rPr>
        <w:br w:type="page"/>
      </w:r>
    </w:p>
    <w:p w:rsidR="00915769" w:rsidRDefault="00692132">
      <w:pPr>
        <w:pStyle w:val="13"/>
        <w:spacing w:after="0"/>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УЧЕБНОГО ПРЕДМЕТА</w:t>
      </w:r>
    </w:p>
    <w:p w:rsidR="00915769" w:rsidRDefault="00915769">
      <w:pPr>
        <w:pStyle w:val="13"/>
        <w:spacing w:after="0"/>
        <w:jc w:val="center"/>
        <w:rPr>
          <w:rFonts w:ascii="Times New Roman" w:hAnsi="Times New Roman"/>
          <w:b/>
          <w:sz w:val="24"/>
          <w:szCs w:val="24"/>
        </w:rPr>
      </w:pPr>
    </w:p>
    <w:p w:rsidR="00915769" w:rsidRDefault="00692132">
      <w:pPr>
        <w:spacing w:after="0"/>
        <w:ind w:firstLine="709"/>
        <w:jc w:val="both"/>
        <w:rPr>
          <w:rFonts w:ascii="Times New Roman" w:hAnsi="Times New Roman"/>
          <w:sz w:val="24"/>
          <w:szCs w:val="24"/>
        </w:rPr>
      </w:pPr>
      <w:r>
        <w:rPr>
          <w:rFonts w:ascii="Times New Roman" w:hAnsi="Times New Roman"/>
          <w:sz w:val="24"/>
          <w:szCs w:val="24"/>
        </w:rPr>
        <w:t>Контроль и оценка результатов освоения общеобразовательно</w:t>
      </w:r>
      <w:r w:rsidR="005E73C1">
        <w:rPr>
          <w:rFonts w:ascii="Times New Roman" w:hAnsi="Times New Roman"/>
          <w:sz w:val="24"/>
          <w:szCs w:val="24"/>
        </w:rPr>
        <w:t xml:space="preserve">го предмета «Литература»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15769" w:rsidRDefault="00692132">
      <w:pPr>
        <w:shd w:val="clear" w:color="auto" w:fill="FFFFFF"/>
        <w:spacing w:after="0"/>
        <w:ind w:firstLine="709"/>
        <w:rPr>
          <w:rFonts w:ascii="Times New Roman" w:hAnsi="Times New Roman"/>
          <w:sz w:val="24"/>
          <w:szCs w:val="24"/>
        </w:rPr>
      </w:pPr>
      <w:r>
        <w:rPr>
          <w:rFonts w:ascii="Times New Roman" w:hAnsi="Times New Roman"/>
          <w:sz w:val="24"/>
          <w:szCs w:val="24"/>
        </w:rPr>
        <w:t>Промежуточная аттестация в форме дифференцированного зачета (2 семестр).</w:t>
      </w:r>
    </w:p>
    <w:p w:rsidR="00915769" w:rsidRDefault="00915769">
      <w:pPr>
        <w:pStyle w:val="13"/>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2691"/>
        <w:gridCol w:w="4966"/>
      </w:tblGrid>
      <w:tr w:rsidR="00225026" w:rsidRPr="008E2EFF" w:rsidTr="00346303">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5E73C1">
            <w:pPr>
              <w:pStyle w:val="13"/>
              <w:spacing w:after="0" w:line="240" w:lineRule="auto"/>
              <w:ind w:left="34" w:hanging="34"/>
              <w:jc w:val="center"/>
              <w:rPr>
                <w:rFonts w:ascii="Times New Roman" w:hAnsi="Times New Roman"/>
                <w:b/>
                <w:bCs/>
                <w:sz w:val="24"/>
                <w:szCs w:val="24"/>
                <w:highlight w:val="yellow"/>
              </w:rPr>
            </w:pPr>
            <w:r w:rsidRPr="004A474C">
              <w:rPr>
                <w:rStyle w:val="18"/>
                <w:rFonts w:ascii="Times New Roman" w:hAnsi="Times New Roman"/>
                <w:b/>
              </w:rPr>
              <w:t xml:space="preserve">Общие компетенции (ОК), </w:t>
            </w:r>
            <w:r w:rsidR="005E73C1">
              <w:rPr>
                <w:rStyle w:val="18"/>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3"/>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3"/>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225026" w:rsidRDefault="00225026" w:rsidP="00D326CC">
            <w:pPr>
              <w:spacing w:after="0" w:line="240" w:lineRule="auto"/>
              <w:rPr>
                <w:rStyle w:val="2Georgia9pt"/>
                <w:rFonts w:ascii="Times New Roman" w:hAnsi="Times New Roman" w:cs="Times New Roman"/>
                <w:b w:val="0"/>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225026" w:rsidRPr="00AC02ED"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225026" w:rsidRDefault="00225026" w:rsidP="00D326CC">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03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Планировать и реализовывать </w:t>
            </w:r>
            <w:r w:rsidRPr="00A53028">
              <w:rPr>
                <w:rStyle w:val="2Georgia9pt"/>
                <w:rFonts w:ascii="Times New Roman" w:hAnsi="Times New Roman" w:cs="Times New Roman"/>
                <w:b w:val="0"/>
                <w:sz w:val="24"/>
                <w:szCs w:val="24"/>
              </w:rPr>
              <w:lastRenderedPageBreak/>
              <w:t>собственное профессиональное и личностное развитие, предпринимательскую</w:t>
            </w:r>
            <w:r>
              <w:rPr>
                <w:rStyle w:val="2Georgia9pt"/>
                <w:rFonts w:ascii="Times New Roman" w:hAnsi="Times New Roman" w:cs="Times New Roman"/>
                <w:b w:val="0"/>
                <w:sz w:val="24"/>
                <w:szCs w:val="24"/>
              </w:rPr>
              <w:t xml:space="preserve"> </w:t>
            </w:r>
            <w:r>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 Тема 1.1, 1.2, 1.3, 1.4, 1.5, 1.6, 1.7, 1.8, 1.9, </w:t>
            </w:r>
            <w:r>
              <w:rPr>
                <w:rFonts w:ascii="Times New Roman" w:hAnsi="Times New Roman" w:cs="Times New Roman"/>
                <w:color w:val="000000"/>
                <w:spacing w:val="-4"/>
                <w:sz w:val="24"/>
                <w:szCs w:val="24"/>
              </w:rPr>
              <w:lastRenderedPageBreak/>
              <w:t>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 xml:space="preserve">Результат выполнения внеаудиторных </w:t>
            </w:r>
            <w:r w:rsidRPr="00A20D72">
              <w:rPr>
                <w:rFonts w:ascii="Times New Roman" w:hAnsi="Times New Roman"/>
                <w:iCs/>
                <w:sz w:val="24"/>
                <w:szCs w:val="24"/>
              </w:rPr>
              <w:lastRenderedPageBreak/>
              <w:t>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w:t>
            </w:r>
            <w:r w:rsidR="005E73C1">
              <w:rPr>
                <w:rStyle w:val="2Georgia9pt"/>
                <w:rFonts w:ascii="Times New Roman" w:hAnsi="Times New Roman" w:cs="Times New Roman"/>
                <w:b w:val="0"/>
                <w:sz w:val="24"/>
                <w:szCs w:val="24"/>
              </w:rPr>
              <w:t xml:space="preserve"> </w:t>
            </w:r>
            <w:r w:rsidRPr="00A53028">
              <w:rPr>
                <w:rStyle w:val="2Georgia9pt"/>
                <w:rFonts w:ascii="Times New Roman" w:hAnsi="Times New Roman" w:cs="Times New Roman"/>
                <w:b w:val="0"/>
                <w:sz w:val="24"/>
                <w:szCs w:val="24"/>
              </w:rPr>
              <w:t xml:space="preserve">04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Р10. Тема 10.1, 10.2, </w:t>
            </w:r>
            <w:r>
              <w:rPr>
                <w:rFonts w:ascii="Times New Roman" w:hAnsi="Times New Roman" w:cs="Times New Roman"/>
                <w:color w:val="000000"/>
                <w:spacing w:val="-4"/>
                <w:sz w:val="24"/>
                <w:szCs w:val="24"/>
              </w:rPr>
              <w:lastRenderedPageBreak/>
              <w:t>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lastRenderedPageBreak/>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 xml:space="preserve">ОК 06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09 Пользоваться профессиональной документацией на государственном и иностранном языках</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472D0">
            <w:pPr>
              <w:spacing w:after="0" w:line="240" w:lineRule="auto"/>
              <w:rPr>
                <w:rStyle w:val="2Georgia9pt"/>
                <w:rFonts w:ascii="Times New Roman" w:hAnsi="Times New Roman" w:cs="Times New Roman"/>
                <w:b w:val="0"/>
                <w:sz w:val="24"/>
                <w:szCs w:val="24"/>
              </w:rPr>
            </w:pPr>
            <w:r w:rsidRPr="00E75091">
              <w:rPr>
                <w:rStyle w:val="2Georgia9pt"/>
                <w:rFonts w:ascii="Times New Roman" w:hAnsi="Times New Roman" w:cs="Times New Roman"/>
                <w:b w:val="0"/>
                <w:sz w:val="24"/>
                <w:szCs w:val="24"/>
              </w:rPr>
              <w:t xml:space="preserve">ПК </w:t>
            </w:r>
            <w:r w:rsidR="00376787">
              <w:rPr>
                <w:rStyle w:val="2Georgia9pt"/>
                <w:rFonts w:ascii="Times New Roman" w:hAnsi="Times New Roman" w:cs="Times New Roman"/>
                <w:b w:val="0"/>
                <w:sz w:val="24"/>
                <w:szCs w:val="24"/>
              </w:rPr>
              <w:t>4</w:t>
            </w:r>
            <w:r w:rsidR="00D472D0">
              <w:rPr>
                <w:rStyle w:val="2Georgia9pt"/>
                <w:rFonts w:ascii="Times New Roman" w:hAnsi="Times New Roman" w:cs="Times New Roman"/>
                <w:b w:val="0"/>
                <w:sz w:val="24"/>
                <w:szCs w:val="24"/>
              </w:rPr>
              <w:t>.</w:t>
            </w:r>
            <w:r w:rsidR="00376787">
              <w:rPr>
                <w:rStyle w:val="2Georgia9pt"/>
                <w:rFonts w:ascii="Times New Roman" w:hAnsi="Times New Roman" w:cs="Times New Roman"/>
                <w:b w:val="0"/>
                <w:sz w:val="24"/>
                <w:szCs w:val="24"/>
              </w:rPr>
              <w:t>2</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lastRenderedPageBreak/>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915769" w:rsidRDefault="00915769">
      <w:pPr>
        <w:pStyle w:val="13"/>
        <w:spacing w:after="0" w:line="240" w:lineRule="auto"/>
        <w:jc w:val="center"/>
      </w:pPr>
    </w:p>
    <w:p w:rsidR="00915769" w:rsidRDefault="00915769">
      <w:pPr>
        <w:pStyle w:val="13"/>
        <w:spacing w:after="0" w:line="240" w:lineRule="auto"/>
        <w:jc w:val="center"/>
      </w:pPr>
    </w:p>
    <w:p w:rsidR="00915769" w:rsidRDefault="00915769">
      <w:pPr>
        <w:pStyle w:val="13"/>
        <w:spacing w:after="0" w:line="240" w:lineRule="auto"/>
        <w:jc w:val="center"/>
      </w:pPr>
    </w:p>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8"/>
          <w:rFonts w:ascii="Times New Roman" w:hAnsi="Times New Roman"/>
          <w:b/>
          <w:sz w:val="24"/>
        </w:rPr>
      </w:pPr>
      <w:r>
        <w:rPr>
          <w:rStyle w:val="18"/>
          <w:rFonts w:ascii="Times New Roman" w:hAnsi="Times New Roman"/>
          <w:b/>
          <w:sz w:val="24"/>
        </w:rPr>
        <w:t>5. ПЕРЕЧЕНЬ ИСПОЛЬЗУЕМЫХ МЕТОДОВ ОБУЧЕНИЯ</w:t>
      </w:r>
    </w:p>
    <w:p w:rsidR="00915769" w:rsidRDefault="00915769">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8"/>
          <w:rFonts w:ascii="Times New Roman" w:hAnsi="Times New Roman"/>
          <w:b/>
          <w:sz w:val="24"/>
        </w:rPr>
      </w:pPr>
    </w:p>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8"/>
          <w:rFonts w:ascii="Times New Roman" w:hAnsi="Times New Roman"/>
          <w:sz w:val="24"/>
        </w:rPr>
      </w:pPr>
      <w:r>
        <w:rPr>
          <w:rStyle w:val="18"/>
          <w:rFonts w:ascii="Times New Roman" w:hAnsi="Times New Roman"/>
          <w:sz w:val="24"/>
        </w:rPr>
        <w:t xml:space="preserve">5.1 Пассивные: лекция-монолог, чтение, демонстрация и опрос обучающихся </w:t>
      </w:r>
    </w:p>
    <w:p w:rsidR="00915769" w:rsidRDefault="00692132">
      <w:pPr>
        <w:pStyle w:val="1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8"/>
          <w:rFonts w:ascii="Times New Roman" w:hAnsi="Times New Roman"/>
          <w:sz w:val="24"/>
        </w:rPr>
      </w:pPr>
      <w:r>
        <w:rPr>
          <w:rStyle w:val="18"/>
          <w:rFonts w:ascii="Times New Roman" w:hAnsi="Times New Roman"/>
          <w:sz w:val="24"/>
        </w:rPr>
        <w:t>5.2 Активные и интерактивные: 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rsidR="00915769" w:rsidRDefault="00692132">
      <w:pPr>
        <w:pStyle w:val="1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8"/>
          <w:rFonts w:ascii="Times New Roman" w:hAnsi="Times New Roman"/>
          <w:b/>
          <w:sz w:val="24"/>
        </w:rPr>
      </w:pPr>
      <w:r>
        <w:rPr>
          <w:rStyle w:val="18"/>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915769" w:rsidRDefault="00915769">
      <w:pPr>
        <w:pStyle w:val="13"/>
        <w:spacing w:after="0" w:line="240" w:lineRule="auto"/>
        <w:jc w:val="center"/>
      </w:pPr>
    </w:p>
    <w:p w:rsidR="00915769" w:rsidRDefault="00915769">
      <w:pPr>
        <w:pStyle w:val="13"/>
        <w:spacing w:after="0" w:line="240" w:lineRule="auto"/>
      </w:pPr>
    </w:p>
    <w:p w:rsidR="00915769" w:rsidRDefault="00915769">
      <w:pPr>
        <w:pStyle w:val="13"/>
        <w:spacing w:after="0" w:line="240" w:lineRule="auto"/>
      </w:pPr>
    </w:p>
    <w:p w:rsidR="00915769" w:rsidRDefault="00915769">
      <w:pPr>
        <w:pStyle w:val="13"/>
        <w:spacing w:after="0" w:line="240" w:lineRule="auto"/>
      </w:pPr>
    </w:p>
    <w:p w:rsidR="00915769" w:rsidRDefault="00915769">
      <w:pPr>
        <w:pStyle w:val="13"/>
        <w:spacing w:after="0" w:line="240" w:lineRule="auto"/>
        <w:jc w:val="center"/>
      </w:pPr>
    </w:p>
    <w:sectPr w:rsidR="00915769" w:rsidSect="00992092">
      <w:pgSz w:w="11906" w:h="16838"/>
      <w:pgMar w:top="1134" w:right="595" w:bottom="1134" w:left="1134" w:header="0" w:footer="3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529" w:rsidRDefault="00B67529">
      <w:pPr>
        <w:spacing w:after="0" w:line="240" w:lineRule="auto"/>
        <w:rPr>
          <w:sz w:val="20"/>
          <w:szCs w:val="20"/>
        </w:rPr>
      </w:pPr>
      <w:r>
        <w:separator/>
      </w:r>
    </w:p>
  </w:endnote>
  <w:endnote w:type="continuationSeparator" w:id="0">
    <w:p w:rsidR="00B67529" w:rsidRDefault="00B67529">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167787"/>
      <w:docPartObj>
        <w:docPartGallery w:val="Page Numbers (Bottom of Page)"/>
        <w:docPartUnique/>
      </w:docPartObj>
    </w:sdtPr>
    <w:sdtEndPr/>
    <w:sdtContent>
      <w:p w:rsidR="00DD45F5" w:rsidRDefault="00B67529">
        <w:pPr>
          <w:pStyle w:val="af5"/>
          <w:jc w:val="right"/>
        </w:pPr>
        <w:r>
          <w:rPr>
            <w:noProof/>
          </w:rPr>
          <w:fldChar w:fldCharType="begin"/>
        </w:r>
        <w:r>
          <w:rPr>
            <w:noProof/>
          </w:rPr>
          <w:instrText>PAGE   \* MERGEFORMAT</w:instrText>
        </w:r>
        <w:r>
          <w:rPr>
            <w:noProof/>
          </w:rPr>
          <w:fldChar w:fldCharType="separate"/>
        </w:r>
        <w:r w:rsidR="00493F85">
          <w:rPr>
            <w:noProof/>
          </w:rPr>
          <w:t>2</w:t>
        </w:r>
        <w:r>
          <w:rPr>
            <w:noProof/>
          </w:rPr>
          <w:fldChar w:fldCharType="end"/>
        </w:r>
      </w:p>
    </w:sdtContent>
  </w:sdt>
  <w:p w:rsidR="00DD45F5" w:rsidRDefault="00DD45F5">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5F5" w:rsidRDefault="00DD45F5">
    <w:pPr>
      <w:pStyle w:val="af5"/>
      <w:jc w:val="right"/>
    </w:pPr>
  </w:p>
  <w:p w:rsidR="00DD45F5" w:rsidRDefault="00DD45F5">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343272"/>
      <w:docPartObj>
        <w:docPartGallery w:val="Page Numbers (Bottom of Page)"/>
        <w:docPartUnique/>
      </w:docPartObj>
    </w:sdtPr>
    <w:sdtEndPr/>
    <w:sdtContent>
      <w:p w:rsidR="00DD45F5" w:rsidRDefault="00B67529">
        <w:pPr>
          <w:pStyle w:val="af5"/>
          <w:jc w:val="right"/>
        </w:pPr>
        <w:r>
          <w:rPr>
            <w:noProof/>
          </w:rPr>
          <w:fldChar w:fldCharType="begin"/>
        </w:r>
        <w:r>
          <w:rPr>
            <w:noProof/>
          </w:rPr>
          <w:instrText>PAGE   \* MERGEFORMAT</w:instrText>
        </w:r>
        <w:r>
          <w:rPr>
            <w:noProof/>
          </w:rPr>
          <w:fldChar w:fldCharType="separate"/>
        </w:r>
        <w:r w:rsidR="00493F85">
          <w:rPr>
            <w:noProof/>
          </w:rPr>
          <w:t>22</w:t>
        </w:r>
        <w:r>
          <w:rPr>
            <w:noProof/>
          </w:rPr>
          <w:fldChar w:fldCharType="end"/>
        </w:r>
      </w:p>
    </w:sdtContent>
  </w:sdt>
  <w:p w:rsidR="00DD45F5" w:rsidRDefault="00DD45F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529" w:rsidRDefault="00B67529">
      <w:pPr>
        <w:spacing w:after="0" w:line="240" w:lineRule="auto"/>
        <w:rPr>
          <w:sz w:val="20"/>
          <w:szCs w:val="20"/>
        </w:rPr>
      </w:pPr>
      <w:r>
        <w:separator/>
      </w:r>
    </w:p>
  </w:footnote>
  <w:footnote w:type="continuationSeparator" w:id="0">
    <w:p w:rsidR="00B67529" w:rsidRDefault="00B67529">
      <w:pPr>
        <w:spacing w:after="0" w:line="240" w:lineRule="auto"/>
        <w:rPr>
          <w:sz w:val="20"/>
          <w:szCs w:val="20"/>
        </w:rPr>
      </w:pPr>
      <w:r>
        <w:continuationSeparator/>
      </w:r>
    </w:p>
  </w:footnote>
  <w:footnote w:id="1">
    <w:p w:rsidR="00DD45F5" w:rsidRPr="004F71AC" w:rsidRDefault="00DD45F5" w:rsidP="00225026">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DD45F5" w:rsidRDefault="00DD45F5" w:rsidP="00225026">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D4BBD"/>
    <w:multiLevelType w:val="hybridMultilevel"/>
    <w:tmpl w:val="CBAAAD24"/>
    <w:lvl w:ilvl="0" w:tplc="D2B4FDF4">
      <w:start w:val="1"/>
      <w:numFmt w:val="decimal"/>
      <w:lvlText w:val="%1."/>
      <w:lvlJc w:val="left"/>
      <w:pPr>
        <w:ind w:left="720" w:hanging="360"/>
      </w:pPr>
    </w:lvl>
    <w:lvl w:ilvl="1" w:tplc="3B081984">
      <w:start w:val="1"/>
      <w:numFmt w:val="lowerLetter"/>
      <w:lvlText w:val="%2."/>
      <w:lvlJc w:val="left"/>
      <w:pPr>
        <w:ind w:left="1440" w:hanging="360"/>
      </w:pPr>
    </w:lvl>
    <w:lvl w:ilvl="2" w:tplc="1C30A1DA">
      <w:start w:val="1"/>
      <w:numFmt w:val="lowerRoman"/>
      <w:lvlText w:val="%3."/>
      <w:lvlJc w:val="right"/>
      <w:pPr>
        <w:ind w:left="2160" w:hanging="180"/>
      </w:pPr>
    </w:lvl>
    <w:lvl w:ilvl="3" w:tplc="CFA0B302">
      <w:start w:val="1"/>
      <w:numFmt w:val="decimal"/>
      <w:lvlText w:val="%4."/>
      <w:lvlJc w:val="left"/>
      <w:pPr>
        <w:ind w:left="2880" w:hanging="360"/>
      </w:pPr>
    </w:lvl>
    <w:lvl w:ilvl="4" w:tplc="E26E3F8E">
      <w:start w:val="1"/>
      <w:numFmt w:val="lowerLetter"/>
      <w:lvlText w:val="%5."/>
      <w:lvlJc w:val="left"/>
      <w:pPr>
        <w:ind w:left="3600" w:hanging="360"/>
      </w:pPr>
    </w:lvl>
    <w:lvl w:ilvl="5" w:tplc="A3F45AA8">
      <w:start w:val="1"/>
      <w:numFmt w:val="lowerRoman"/>
      <w:lvlText w:val="%6."/>
      <w:lvlJc w:val="right"/>
      <w:pPr>
        <w:ind w:left="4320" w:hanging="180"/>
      </w:pPr>
    </w:lvl>
    <w:lvl w:ilvl="6" w:tplc="4B101566">
      <w:start w:val="1"/>
      <w:numFmt w:val="decimal"/>
      <w:lvlText w:val="%7."/>
      <w:lvlJc w:val="left"/>
      <w:pPr>
        <w:ind w:left="5040" w:hanging="360"/>
      </w:pPr>
    </w:lvl>
    <w:lvl w:ilvl="7" w:tplc="46A2039C">
      <w:start w:val="1"/>
      <w:numFmt w:val="lowerLetter"/>
      <w:lvlText w:val="%8."/>
      <w:lvlJc w:val="left"/>
      <w:pPr>
        <w:ind w:left="5760" w:hanging="360"/>
      </w:pPr>
    </w:lvl>
    <w:lvl w:ilvl="8" w:tplc="B02AE00A">
      <w:start w:val="1"/>
      <w:numFmt w:val="lowerRoman"/>
      <w:lvlText w:val="%9."/>
      <w:lvlJc w:val="right"/>
      <w:pPr>
        <w:ind w:left="6480" w:hanging="180"/>
      </w:pPr>
    </w:lvl>
  </w:abstractNum>
  <w:abstractNum w:abstractNumId="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674E6242"/>
    <w:multiLevelType w:val="hybridMultilevel"/>
    <w:tmpl w:val="9DBC9E30"/>
    <w:lvl w:ilvl="0" w:tplc="33547A2A">
      <w:start w:val="1"/>
      <w:numFmt w:val="bullet"/>
      <w:lvlText w:val="-"/>
      <w:lvlJc w:val="left"/>
      <w:pPr>
        <w:ind w:left="1429" w:hanging="360"/>
      </w:pPr>
      <w:rPr>
        <w:rFonts w:ascii="Times New Roman" w:eastAsia="Times New Roman" w:hAnsi="Times New Roman" w:cs="Times New Roman" w:hint="default"/>
        <w:sz w:val="26"/>
        <w:szCs w:val="26"/>
        <w:lang w:val="ru-RU" w:eastAsia="en-US" w:bidi="ar-SA"/>
      </w:rPr>
    </w:lvl>
    <w:lvl w:ilvl="1" w:tplc="0D1A17E6">
      <w:start w:val="1"/>
      <w:numFmt w:val="bullet"/>
      <w:lvlText w:val="o"/>
      <w:lvlJc w:val="left"/>
      <w:pPr>
        <w:ind w:left="2149" w:hanging="360"/>
      </w:pPr>
      <w:rPr>
        <w:rFonts w:ascii="Courier New" w:hAnsi="Courier New" w:cs="Courier New" w:hint="default"/>
      </w:rPr>
    </w:lvl>
    <w:lvl w:ilvl="2" w:tplc="56A08F14">
      <w:start w:val="1"/>
      <w:numFmt w:val="bullet"/>
      <w:lvlText w:val=""/>
      <w:lvlJc w:val="left"/>
      <w:pPr>
        <w:ind w:left="2869" w:hanging="360"/>
      </w:pPr>
      <w:rPr>
        <w:rFonts w:ascii="Wingdings" w:hAnsi="Wingdings" w:hint="default"/>
      </w:rPr>
    </w:lvl>
    <w:lvl w:ilvl="3" w:tplc="70841220">
      <w:start w:val="1"/>
      <w:numFmt w:val="bullet"/>
      <w:lvlText w:val=""/>
      <w:lvlJc w:val="left"/>
      <w:pPr>
        <w:ind w:left="3589" w:hanging="360"/>
      </w:pPr>
      <w:rPr>
        <w:rFonts w:ascii="Symbol" w:hAnsi="Symbol" w:hint="default"/>
      </w:rPr>
    </w:lvl>
    <w:lvl w:ilvl="4" w:tplc="DBE20F6C">
      <w:start w:val="1"/>
      <w:numFmt w:val="bullet"/>
      <w:lvlText w:val="o"/>
      <w:lvlJc w:val="left"/>
      <w:pPr>
        <w:ind w:left="4309" w:hanging="360"/>
      </w:pPr>
      <w:rPr>
        <w:rFonts w:ascii="Courier New" w:hAnsi="Courier New" w:cs="Courier New" w:hint="default"/>
      </w:rPr>
    </w:lvl>
    <w:lvl w:ilvl="5" w:tplc="FC1C8998">
      <w:start w:val="1"/>
      <w:numFmt w:val="bullet"/>
      <w:lvlText w:val=""/>
      <w:lvlJc w:val="left"/>
      <w:pPr>
        <w:ind w:left="5029" w:hanging="360"/>
      </w:pPr>
      <w:rPr>
        <w:rFonts w:ascii="Wingdings" w:hAnsi="Wingdings" w:hint="default"/>
      </w:rPr>
    </w:lvl>
    <w:lvl w:ilvl="6" w:tplc="2F5ADFAA">
      <w:start w:val="1"/>
      <w:numFmt w:val="bullet"/>
      <w:lvlText w:val=""/>
      <w:lvlJc w:val="left"/>
      <w:pPr>
        <w:ind w:left="5749" w:hanging="360"/>
      </w:pPr>
      <w:rPr>
        <w:rFonts w:ascii="Symbol" w:hAnsi="Symbol" w:hint="default"/>
      </w:rPr>
    </w:lvl>
    <w:lvl w:ilvl="7" w:tplc="02AA9D6A">
      <w:start w:val="1"/>
      <w:numFmt w:val="bullet"/>
      <w:lvlText w:val="o"/>
      <w:lvlJc w:val="left"/>
      <w:pPr>
        <w:ind w:left="6469" w:hanging="360"/>
      </w:pPr>
      <w:rPr>
        <w:rFonts w:ascii="Courier New" w:hAnsi="Courier New" w:cs="Courier New" w:hint="default"/>
      </w:rPr>
    </w:lvl>
    <w:lvl w:ilvl="8" w:tplc="7AB035F8">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5769"/>
    <w:rsid w:val="00017B82"/>
    <w:rsid w:val="00020F72"/>
    <w:rsid w:val="000B22C5"/>
    <w:rsid w:val="00112F2D"/>
    <w:rsid w:val="001300D0"/>
    <w:rsid w:val="0013043E"/>
    <w:rsid w:val="00137C4D"/>
    <w:rsid w:val="001535D5"/>
    <w:rsid w:val="001D3AA0"/>
    <w:rsid w:val="001F53A5"/>
    <w:rsid w:val="00225026"/>
    <w:rsid w:val="0024140A"/>
    <w:rsid w:val="00246E31"/>
    <w:rsid w:val="00274422"/>
    <w:rsid w:val="00285DD0"/>
    <w:rsid w:val="002A7539"/>
    <w:rsid w:val="002E37B5"/>
    <w:rsid w:val="00335D2A"/>
    <w:rsid w:val="00346303"/>
    <w:rsid w:val="003731F6"/>
    <w:rsid w:val="00376787"/>
    <w:rsid w:val="00381416"/>
    <w:rsid w:val="003B011C"/>
    <w:rsid w:val="003D52D7"/>
    <w:rsid w:val="003F7B45"/>
    <w:rsid w:val="00493F85"/>
    <w:rsid w:val="004954D1"/>
    <w:rsid w:val="00504AF0"/>
    <w:rsid w:val="00512397"/>
    <w:rsid w:val="00535EF6"/>
    <w:rsid w:val="00577E3C"/>
    <w:rsid w:val="005E73C1"/>
    <w:rsid w:val="00600D75"/>
    <w:rsid w:val="00615AEA"/>
    <w:rsid w:val="0063045F"/>
    <w:rsid w:val="00692132"/>
    <w:rsid w:val="006A4237"/>
    <w:rsid w:val="006E5B6A"/>
    <w:rsid w:val="00716BEF"/>
    <w:rsid w:val="00722DF4"/>
    <w:rsid w:val="00742C2B"/>
    <w:rsid w:val="0076710E"/>
    <w:rsid w:val="007B5065"/>
    <w:rsid w:val="007D75EF"/>
    <w:rsid w:val="00812513"/>
    <w:rsid w:val="00852370"/>
    <w:rsid w:val="0085410D"/>
    <w:rsid w:val="008C6DA2"/>
    <w:rsid w:val="008F4CFA"/>
    <w:rsid w:val="00915769"/>
    <w:rsid w:val="00931CF1"/>
    <w:rsid w:val="009655D3"/>
    <w:rsid w:val="00976E7B"/>
    <w:rsid w:val="00992092"/>
    <w:rsid w:val="00996C0D"/>
    <w:rsid w:val="009D500A"/>
    <w:rsid w:val="009E0C0B"/>
    <w:rsid w:val="00A14F32"/>
    <w:rsid w:val="00A242EB"/>
    <w:rsid w:val="00A52B2A"/>
    <w:rsid w:val="00A753A9"/>
    <w:rsid w:val="00A91388"/>
    <w:rsid w:val="00A97347"/>
    <w:rsid w:val="00AA4FB5"/>
    <w:rsid w:val="00AC1216"/>
    <w:rsid w:val="00AE3AB6"/>
    <w:rsid w:val="00B67529"/>
    <w:rsid w:val="00B8051A"/>
    <w:rsid w:val="00B809B0"/>
    <w:rsid w:val="00B80DD0"/>
    <w:rsid w:val="00B82F48"/>
    <w:rsid w:val="00BB3D9B"/>
    <w:rsid w:val="00CA04E3"/>
    <w:rsid w:val="00CB6C0C"/>
    <w:rsid w:val="00CC48EB"/>
    <w:rsid w:val="00CF4089"/>
    <w:rsid w:val="00D01CEC"/>
    <w:rsid w:val="00D326CC"/>
    <w:rsid w:val="00D472D0"/>
    <w:rsid w:val="00D66222"/>
    <w:rsid w:val="00D917F4"/>
    <w:rsid w:val="00DC0941"/>
    <w:rsid w:val="00DD45F5"/>
    <w:rsid w:val="00E31253"/>
    <w:rsid w:val="00E33811"/>
    <w:rsid w:val="00E33BBB"/>
    <w:rsid w:val="00E5169D"/>
    <w:rsid w:val="00ED20B4"/>
    <w:rsid w:val="00ED370A"/>
    <w:rsid w:val="00EE658C"/>
    <w:rsid w:val="00F127B2"/>
    <w:rsid w:val="00F40583"/>
    <w:rsid w:val="00F55813"/>
    <w:rsid w:val="00FD7606"/>
    <w:rsid w:val="00FE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B59D3-61D7-4DDE-8505-5A3A2E04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092"/>
  </w:style>
  <w:style w:type="paragraph" w:styleId="1">
    <w:name w:val="heading 1"/>
    <w:basedOn w:val="a"/>
    <w:next w:val="a"/>
    <w:link w:val="10"/>
    <w:uiPriority w:val="9"/>
    <w:qFormat/>
    <w:rsid w:val="00992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2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920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9209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9209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92092"/>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92092"/>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92092"/>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9209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92092"/>
    <w:rPr>
      <w:rFonts w:ascii="Arial" w:eastAsia="Arial" w:hAnsi="Arial" w:cs="Arial"/>
      <w:sz w:val="40"/>
      <w:szCs w:val="40"/>
    </w:rPr>
  </w:style>
  <w:style w:type="character" w:customStyle="1" w:styleId="Heading2Char">
    <w:name w:val="Heading 2 Char"/>
    <w:basedOn w:val="a0"/>
    <w:uiPriority w:val="9"/>
    <w:rsid w:val="00992092"/>
    <w:rPr>
      <w:rFonts w:ascii="Arial" w:eastAsia="Arial" w:hAnsi="Arial" w:cs="Arial"/>
      <w:sz w:val="34"/>
    </w:rPr>
  </w:style>
  <w:style w:type="character" w:customStyle="1" w:styleId="Heading3Char">
    <w:name w:val="Heading 3 Char"/>
    <w:basedOn w:val="a0"/>
    <w:uiPriority w:val="9"/>
    <w:rsid w:val="00992092"/>
    <w:rPr>
      <w:rFonts w:ascii="Arial" w:eastAsia="Arial" w:hAnsi="Arial" w:cs="Arial"/>
      <w:sz w:val="30"/>
      <w:szCs w:val="30"/>
    </w:rPr>
  </w:style>
  <w:style w:type="character" w:customStyle="1" w:styleId="40">
    <w:name w:val="Заголовок 4 Знак"/>
    <w:basedOn w:val="a0"/>
    <w:link w:val="4"/>
    <w:uiPriority w:val="9"/>
    <w:rsid w:val="00992092"/>
    <w:rPr>
      <w:rFonts w:ascii="Arial" w:eastAsia="Arial" w:hAnsi="Arial" w:cs="Arial"/>
      <w:b/>
      <w:bCs/>
      <w:sz w:val="26"/>
      <w:szCs w:val="26"/>
    </w:rPr>
  </w:style>
  <w:style w:type="character" w:customStyle="1" w:styleId="50">
    <w:name w:val="Заголовок 5 Знак"/>
    <w:basedOn w:val="a0"/>
    <w:link w:val="5"/>
    <w:uiPriority w:val="9"/>
    <w:rsid w:val="00992092"/>
    <w:rPr>
      <w:rFonts w:ascii="Arial" w:eastAsia="Arial" w:hAnsi="Arial" w:cs="Arial"/>
      <w:b/>
      <w:bCs/>
      <w:sz w:val="24"/>
      <w:szCs w:val="24"/>
    </w:rPr>
  </w:style>
  <w:style w:type="character" w:customStyle="1" w:styleId="60">
    <w:name w:val="Заголовок 6 Знак"/>
    <w:basedOn w:val="a0"/>
    <w:link w:val="6"/>
    <w:uiPriority w:val="9"/>
    <w:rsid w:val="00992092"/>
    <w:rPr>
      <w:rFonts w:ascii="Arial" w:eastAsia="Arial" w:hAnsi="Arial" w:cs="Arial"/>
      <w:b/>
      <w:bCs/>
      <w:sz w:val="22"/>
      <w:szCs w:val="22"/>
    </w:rPr>
  </w:style>
  <w:style w:type="character" w:customStyle="1" w:styleId="70">
    <w:name w:val="Заголовок 7 Знак"/>
    <w:basedOn w:val="a0"/>
    <w:link w:val="7"/>
    <w:uiPriority w:val="9"/>
    <w:rsid w:val="00992092"/>
    <w:rPr>
      <w:rFonts w:ascii="Arial" w:eastAsia="Arial" w:hAnsi="Arial" w:cs="Arial"/>
      <w:b/>
      <w:bCs/>
      <w:i/>
      <w:iCs/>
      <w:sz w:val="22"/>
      <w:szCs w:val="22"/>
    </w:rPr>
  </w:style>
  <w:style w:type="character" w:customStyle="1" w:styleId="80">
    <w:name w:val="Заголовок 8 Знак"/>
    <w:basedOn w:val="a0"/>
    <w:link w:val="8"/>
    <w:uiPriority w:val="9"/>
    <w:rsid w:val="00992092"/>
    <w:rPr>
      <w:rFonts w:ascii="Arial" w:eastAsia="Arial" w:hAnsi="Arial" w:cs="Arial"/>
      <w:i/>
      <w:iCs/>
      <w:sz w:val="22"/>
      <w:szCs w:val="22"/>
    </w:rPr>
  </w:style>
  <w:style w:type="character" w:customStyle="1" w:styleId="90">
    <w:name w:val="Заголовок 9 Знак"/>
    <w:basedOn w:val="a0"/>
    <w:link w:val="9"/>
    <w:uiPriority w:val="9"/>
    <w:rsid w:val="00992092"/>
    <w:rPr>
      <w:rFonts w:ascii="Arial" w:eastAsia="Arial" w:hAnsi="Arial" w:cs="Arial"/>
      <w:i/>
      <w:iCs/>
      <w:sz w:val="21"/>
      <w:szCs w:val="21"/>
    </w:rPr>
  </w:style>
  <w:style w:type="paragraph" w:styleId="a3">
    <w:name w:val="Title"/>
    <w:basedOn w:val="a"/>
    <w:next w:val="a"/>
    <w:link w:val="a4"/>
    <w:uiPriority w:val="10"/>
    <w:qFormat/>
    <w:rsid w:val="00992092"/>
    <w:pPr>
      <w:spacing w:before="300"/>
      <w:contextualSpacing/>
    </w:pPr>
    <w:rPr>
      <w:sz w:val="48"/>
      <w:szCs w:val="48"/>
    </w:rPr>
  </w:style>
  <w:style w:type="character" w:customStyle="1" w:styleId="a4">
    <w:name w:val="Название Знак"/>
    <w:basedOn w:val="a0"/>
    <w:link w:val="a3"/>
    <w:uiPriority w:val="10"/>
    <w:rsid w:val="00992092"/>
    <w:rPr>
      <w:sz w:val="48"/>
      <w:szCs w:val="48"/>
    </w:rPr>
  </w:style>
  <w:style w:type="paragraph" w:styleId="a5">
    <w:name w:val="Subtitle"/>
    <w:basedOn w:val="a"/>
    <w:next w:val="a"/>
    <w:link w:val="a6"/>
    <w:uiPriority w:val="11"/>
    <w:qFormat/>
    <w:rsid w:val="00992092"/>
    <w:pPr>
      <w:spacing w:before="200"/>
    </w:pPr>
    <w:rPr>
      <w:sz w:val="24"/>
      <w:szCs w:val="24"/>
    </w:rPr>
  </w:style>
  <w:style w:type="character" w:customStyle="1" w:styleId="a6">
    <w:name w:val="Подзаголовок Знак"/>
    <w:basedOn w:val="a0"/>
    <w:link w:val="a5"/>
    <w:uiPriority w:val="11"/>
    <w:rsid w:val="00992092"/>
    <w:rPr>
      <w:sz w:val="24"/>
      <w:szCs w:val="24"/>
    </w:rPr>
  </w:style>
  <w:style w:type="paragraph" w:styleId="21">
    <w:name w:val="Quote"/>
    <w:basedOn w:val="a"/>
    <w:next w:val="a"/>
    <w:link w:val="22"/>
    <w:uiPriority w:val="29"/>
    <w:qFormat/>
    <w:rsid w:val="00992092"/>
    <w:pPr>
      <w:ind w:left="720" w:right="720"/>
    </w:pPr>
    <w:rPr>
      <w:i/>
    </w:rPr>
  </w:style>
  <w:style w:type="character" w:customStyle="1" w:styleId="22">
    <w:name w:val="Цитата 2 Знак"/>
    <w:link w:val="21"/>
    <w:uiPriority w:val="29"/>
    <w:rsid w:val="00992092"/>
    <w:rPr>
      <w:i/>
    </w:rPr>
  </w:style>
  <w:style w:type="paragraph" w:styleId="a7">
    <w:name w:val="Intense Quote"/>
    <w:basedOn w:val="a"/>
    <w:next w:val="a"/>
    <w:link w:val="a8"/>
    <w:uiPriority w:val="30"/>
    <w:qFormat/>
    <w:rsid w:val="0099209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92092"/>
    <w:rPr>
      <w:i/>
    </w:rPr>
  </w:style>
  <w:style w:type="character" w:customStyle="1" w:styleId="HeaderChar">
    <w:name w:val="Header Char"/>
    <w:basedOn w:val="a0"/>
    <w:uiPriority w:val="99"/>
    <w:rsid w:val="00992092"/>
  </w:style>
  <w:style w:type="character" w:customStyle="1" w:styleId="FooterChar">
    <w:name w:val="Footer Char"/>
    <w:basedOn w:val="a0"/>
    <w:uiPriority w:val="99"/>
    <w:rsid w:val="00992092"/>
  </w:style>
  <w:style w:type="paragraph" w:styleId="a9">
    <w:name w:val="caption"/>
    <w:basedOn w:val="a"/>
    <w:next w:val="a"/>
    <w:uiPriority w:val="35"/>
    <w:semiHidden/>
    <w:unhideWhenUsed/>
    <w:qFormat/>
    <w:rsid w:val="00992092"/>
    <w:rPr>
      <w:b/>
      <w:bCs/>
      <w:color w:val="4F81BD" w:themeColor="accent1"/>
      <w:sz w:val="18"/>
      <w:szCs w:val="18"/>
    </w:rPr>
  </w:style>
  <w:style w:type="character" w:customStyle="1" w:styleId="CaptionChar">
    <w:name w:val="Caption Char"/>
    <w:uiPriority w:val="99"/>
    <w:rsid w:val="00992092"/>
  </w:style>
  <w:style w:type="table" w:customStyle="1" w:styleId="TableGridLight">
    <w:name w:val="Table Grid Light"/>
    <w:basedOn w:val="a1"/>
    <w:uiPriority w:val="59"/>
    <w:rsid w:val="0099209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99209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9209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9209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9209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9209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9209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209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209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209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209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209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209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9209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209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9209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9209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9209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9209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9209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9209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209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9209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9209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9209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9209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9209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9209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209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9209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9209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9209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9209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9209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9209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2092"/>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9209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92092"/>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9209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9209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9209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9209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2092"/>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92092"/>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92092"/>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92092"/>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92092"/>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92092"/>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9209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2092"/>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92092"/>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92092"/>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92092"/>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92092"/>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92092"/>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92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209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209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2092"/>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209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2092"/>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2092"/>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92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209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9209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9209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9209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9209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9209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9209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2092"/>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92092"/>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92092"/>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92092"/>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92092"/>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92092"/>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920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2092"/>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92092"/>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92092"/>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92092"/>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92092"/>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92092"/>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9209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2092"/>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92092"/>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92092"/>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92092"/>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92092"/>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92092"/>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92092"/>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92092"/>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92092"/>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92092"/>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92092"/>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92092"/>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92092"/>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92092"/>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209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209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209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209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209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209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992092"/>
    <w:rPr>
      <w:sz w:val="18"/>
    </w:rPr>
  </w:style>
  <w:style w:type="paragraph" w:styleId="aa">
    <w:name w:val="endnote text"/>
    <w:basedOn w:val="a"/>
    <w:link w:val="ab"/>
    <w:uiPriority w:val="99"/>
    <w:semiHidden/>
    <w:unhideWhenUsed/>
    <w:rsid w:val="00992092"/>
    <w:pPr>
      <w:spacing w:after="0" w:line="240" w:lineRule="auto"/>
    </w:pPr>
    <w:rPr>
      <w:sz w:val="20"/>
    </w:rPr>
  </w:style>
  <w:style w:type="character" w:customStyle="1" w:styleId="ab">
    <w:name w:val="Текст концевой сноски Знак"/>
    <w:link w:val="aa"/>
    <w:uiPriority w:val="99"/>
    <w:rsid w:val="00992092"/>
    <w:rPr>
      <w:sz w:val="20"/>
    </w:rPr>
  </w:style>
  <w:style w:type="character" w:styleId="ac">
    <w:name w:val="endnote reference"/>
    <w:basedOn w:val="a0"/>
    <w:uiPriority w:val="99"/>
    <w:semiHidden/>
    <w:unhideWhenUsed/>
    <w:rsid w:val="00992092"/>
    <w:rPr>
      <w:vertAlign w:val="superscript"/>
    </w:rPr>
  </w:style>
  <w:style w:type="paragraph" w:styleId="12">
    <w:name w:val="toc 1"/>
    <w:basedOn w:val="a"/>
    <w:next w:val="a"/>
    <w:uiPriority w:val="39"/>
    <w:unhideWhenUsed/>
    <w:rsid w:val="00992092"/>
    <w:pPr>
      <w:spacing w:after="57"/>
    </w:pPr>
  </w:style>
  <w:style w:type="paragraph" w:styleId="23">
    <w:name w:val="toc 2"/>
    <w:basedOn w:val="a"/>
    <w:next w:val="a"/>
    <w:uiPriority w:val="39"/>
    <w:unhideWhenUsed/>
    <w:rsid w:val="00992092"/>
    <w:pPr>
      <w:spacing w:after="57"/>
      <w:ind w:left="283"/>
    </w:pPr>
  </w:style>
  <w:style w:type="paragraph" w:styleId="32">
    <w:name w:val="toc 3"/>
    <w:basedOn w:val="a"/>
    <w:next w:val="a"/>
    <w:uiPriority w:val="39"/>
    <w:unhideWhenUsed/>
    <w:rsid w:val="00992092"/>
    <w:pPr>
      <w:spacing w:after="57"/>
      <w:ind w:left="567"/>
    </w:pPr>
  </w:style>
  <w:style w:type="paragraph" w:styleId="42">
    <w:name w:val="toc 4"/>
    <w:basedOn w:val="a"/>
    <w:next w:val="a"/>
    <w:uiPriority w:val="39"/>
    <w:unhideWhenUsed/>
    <w:rsid w:val="00992092"/>
    <w:pPr>
      <w:spacing w:after="57"/>
      <w:ind w:left="850"/>
    </w:pPr>
  </w:style>
  <w:style w:type="paragraph" w:styleId="52">
    <w:name w:val="toc 5"/>
    <w:basedOn w:val="a"/>
    <w:next w:val="a"/>
    <w:uiPriority w:val="39"/>
    <w:unhideWhenUsed/>
    <w:rsid w:val="00992092"/>
    <w:pPr>
      <w:spacing w:after="57"/>
      <w:ind w:left="1134"/>
    </w:pPr>
  </w:style>
  <w:style w:type="paragraph" w:styleId="61">
    <w:name w:val="toc 6"/>
    <w:basedOn w:val="a"/>
    <w:next w:val="a"/>
    <w:uiPriority w:val="39"/>
    <w:unhideWhenUsed/>
    <w:rsid w:val="00992092"/>
    <w:pPr>
      <w:spacing w:after="57"/>
      <w:ind w:left="1417"/>
    </w:pPr>
  </w:style>
  <w:style w:type="paragraph" w:styleId="71">
    <w:name w:val="toc 7"/>
    <w:basedOn w:val="a"/>
    <w:next w:val="a"/>
    <w:uiPriority w:val="39"/>
    <w:unhideWhenUsed/>
    <w:rsid w:val="00992092"/>
    <w:pPr>
      <w:spacing w:after="57"/>
      <w:ind w:left="1701"/>
    </w:pPr>
  </w:style>
  <w:style w:type="paragraph" w:styleId="81">
    <w:name w:val="toc 8"/>
    <w:basedOn w:val="a"/>
    <w:next w:val="a"/>
    <w:uiPriority w:val="39"/>
    <w:unhideWhenUsed/>
    <w:rsid w:val="00992092"/>
    <w:pPr>
      <w:spacing w:after="57"/>
      <w:ind w:left="1984"/>
    </w:pPr>
  </w:style>
  <w:style w:type="paragraph" w:styleId="91">
    <w:name w:val="toc 9"/>
    <w:basedOn w:val="a"/>
    <w:next w:val="a"/>
    <w:uiPriority w:val="39"/>
    <w:unhideWhenUsed/>
    <w:rsid w:val="00992092"/>
    <w:pPr>
      <w:spacing w:after="57"/>
      <w:ind w:left="2268"/>
    </w:pPr>
  </w:style>
  <w:style w:type="paragraph" w:styleId="ad">
    <w:name w:val="TOC Heading"/>
    <w:uiPriority w:val="39"/>
    <w:unhideWhenUsed/>
    <w:rsid w:val="00992092"/>
  </w:style>
  <w:style w:type="paragraph" w:styleId="ae">
    <w:name w:val="table of figures"/>
    <w:basedOn w:val="a"/>
    <w:next w:val="a"/>
    <w:uiPriority w:val="99"/>
    <w:unhideWhenUsed/>
    <w:rsid w:val="00992092"/>
    <w:pPr>
      <w:spacing w:after="0"/>
    </w:pPr>
  </w:style>
  <w:style w:type="character" w:customStyle="1" w:styleId="10">
    <w:name w:val="Заголовок 1 Знак"/>
    <w:basedOn w:val="a0"/>
    <w:link w:val="1"/>
    <w:uiPriority w:val="9"/>
    <w:rsid w:val="00992092"/>
    <w:rPr>
      <w:rFonts w:asciiTheme="majorHAnsi" w:eastAsiaTheme="majorEastAsia" w:hAnsiTheme="majorHAnsi" w:cstheme="majorBidi"/>
      <w:b/>
      <w:bCs/>
      <w:color w:val="365F91" w:themeColor="accent1" w:themeShade="BF"/>
      <w:sz w:val="28"/>
      <w:szCs w:val="28"/>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0"/>
    <w:uiPriority w:val="34"/>
    <w:qFormat/>
    <w:rsid w:val="00992092"/>
    <w:pPr>
      <w:ind w:left="720"/>
      <w:contextualSpacing/>
    </w:pPr>
  </w:style>
  <w:style w:type="character" w:styleId="af1">
    <w:name w:val="Hyperlink"/>
    <w:basedOn w:val="a0"/>
    <w:uiPriority w:val="99"/>
    <w:unhideWhenUsed/>
    <w:rsid w:val="00992092"/>
    <w:rPr>
      <w:color w:val="0000FF" w:themeColor="hyperlink"/>
      <w:u w:val="single"/>
    </w:rPr>
  </w:style>
  <w:style w:type="paragraph" w:customStyle="1" w:styleId="13">
    <w:name w:val="Обычный1"/>
    <w:qFormat/>
    <w:rsid w:val="00992092"/>
    <w:pPr>
      <w:spacing w:line="247" w:lineRule="auto"/>
    </w:pPr>
    <w:rPr>
      <w:rFonts w:ascii="Cambria" w:eastAsia="Calibri" w:hAnsi="Cambria" w:cs="Times New Roman"/>
    </w:rPr>
  </w:style>
  <w:style w:type="character" w:styleId="af2">
    <w:name w:val="footnote reference"/>
    <w:uiPriority w:val="99"/>
    <w:semiHidden/>
    <w:rsid w:val="00992092"/>
    <w:rPr>
      <w:rFonts w:cs="Times New Roman"/>
      <w:vertAlign w:val="superscript"/>
    </w:rPr>
  </w:style>
  <w:style w:type="character" w:customStyle="1" w:styleId="2Georgia9pt">
    <w:name w:val="Основной текст (2) + Georgia;9 pt;Полужирный"/>
    <w:basedOn w:val="a0"/>
    <w:rsid w:val="00992092"/>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styleId="af3">
    <w:name w:val="Body Text"/>
    <w:basedOn w:val="13"/>
    <w:link w:val="14"/>
    <w:uiPriority w:val="99"/>
    <w:rsid w:val="00992092"/>
    <w:pPr>
      <w:spacing w:after="120" w:line="240" w:lineRule="auto"/>
    </w:pPr>
    <w:rPr>
      <w:rFonts w:ascii="Times New Roman" w:hAnsi="Times New Roman"/>
      <w:sz w:val="24"/>
      <w:szCs w:val="24"/>
    </w:rPr>
  </w:style>
  <w:style w:type="character" w:customStyle="1" w:styleId="af4">
    <w:name w:val="Основной текст Знак"/>
    <w:basedOn w:val="a0"/>
    <w:uiPriority w:val="99"/>
    <w:semiHidden/>
    <w:rsid w:val="00992092"/>
  </w:style>
  <w:style w:type="character" w:customStyle="1" w:styleId="14">
    <w:name w:val="Основной текст Знак1"/>
    <w:basedOn w:val="a0"/>
    <w:link w:val="af3"/>
    <w:uiPriority w:val="99"/>
    <w:rsid w:val="00992092"/>
    <w:rPr>
      <w:rFonts w:ascii="Times New Roman" w:eastAsia="Calibri" w:hAnsi="Times New Roman" w:cs="Times New Roman"/>
      <w:sz w:val="24"/>
      <w:szCs w:val="24"/>
    </w:rPr>
  </w:style>
  <w:style w:type="paragraph" w:styleId="af5">
    <w:name w:val="footer"/>
    <w:basedOn w:val="13"/>
    <w:link w:val="15"/>
    <w:uiPriority w:val="99"/>
    <w:rsid w:val="00992092"/>
    <w:pPr>
      <w:tabs>
        <w:tab w:val="center" w:pos="4677"/>
        <w:tab w:val="right" w:pos="9355"/>
      </w:tabs>
      <w:spacing w:after="0" w:line="240" w:lineRule="auto"/>
    </w:pPr>
    <w:rPr>
      <w:sz w:val="20"/>
      <w:szCs w:val="20"/>
    </w:rPr>
  </w:style>
  <w:style w:type="character" w:customStyle="1" w:styleId="af6">
    <w:name w:val="Нижний колонтитул Знак"/>
    <w:basedOn w:val="a0"/>
    <w:uiPriority w:val="99"/>
    <w:rsid w:val="00992092"/>
  </w:style>
  <w:style w:type="character" w:customStyle="1" w:styleId="15">
    <w:name w:val="Нижний колонтитул Знак1"/>
    <w:basedOn w:val="a0"/>
    <w:link w:val="af5"/>
    <w:uiPriority w:val="99"/>
    <w:rsid w:val="00992092"/>
    <w:rPr>
      <w:rFonts w:ascii="Cambria" w:eastAsia="Calibri" w:hAnsi="Cambria" w:cs="Times New Roman"/>
      <w:sz w:val="20"/>
      <w:szCs w:val="20"/>
    </w:rPr>
  </w:style>
  <w:style w:type="paragraph" w:styleId="af7">
    <w:name w:val="Normal (Web)"/>
    <w:basedOn w:val="13"/>
    <w:uiPriority w:val="99"/>
    <w:rsid w:val="00992092"/>
    <w:pPr>
      <w:spacing w:before="280" w:after="280" w:line="240" w:lineRule="auto"/>
    </w:pPr>
    <w:rPr>
      <w:rFonts w:ascii="Times New Roman" w:eastAsia="Times New Roman" w:hAnsi="Times New Roman"/>
      <w:sz w:val="24"/>
      <w:szCs w:val="24"/>
    </w:rPr>
  </w:style>
  <w:style w:type="paragraph" w:styleId="af8">
    <w:name w:val="footnote text"/>
    <w:basedOn w:val="13"/>
    <w:link w:val="16"/>
    <w:uiPriority w:val="99"/>
    <w:semiHidden/>
    <w:rsid w:val="00992092"/>
    <w:pPr>
      <w:spacing w:after="0" w:line="240" w:lineRule="auto"/>
    </w:pPr>
    <w:rPr>
      <w:rFonts w:ascii="Times New Roman" w:hAnsi="Times New Roman"/>
      <w:sz w:val="20"/>
      <w:szCs w:val="20"/>
    </w:rPr>
  </w:style>
  <w:style w:type="character" w:customStyle="1" w:styleId="af9">
    <w:name w:val="Текст сноски Знак"/>
    <w:basedOn w:val="a0"/>
    <w:uiPriority w:val="99"/>
    <w:semiHidden/>
    <w:rsid w:val="00992092"/>
    <w:rPr>
      <w:sz w:val="20"/>
      <w:szCs w:val="20"/>
    </w:rPr>
  </w:style>
  <w:style w:type="character" w:customStyle="1" w:styleId="16">
    <w:name w:val="Текст сноски Знак1"/>
    <w:basedOn w:val="a0"/>
    <w:link w:val="af8"/>
    <w:uiPriority w:val="99"/>
    <w:semiHidden/>
    <w:rsid w:val="00992092"/>
    <w:rPr>
      <w:rFonts w:ascii="Times New Roman" w:eastAsia="Calibri" w:hAnsi="Times New Roman" w:cs="Times New Roman"/>
      <w:sz w:val="20"/>
      <w:szCs w:val="20"/>
    </w:rPr>
  </w:style>
  <w:style w:type="paragraph" w:customStyle="1" w:styleId="17">
    <w:name w:val="Абзац списка1"/>
    <w:basedOn w:val="a"/>
    <w:uiPriority w:val="99"/>
    <w:qFormat/>
    <w:rsid w:val="00992092"/>
    <w:pPr>
      <w:ind w:left="720"/>
    </w:pPr>
    <w:rPr>
      <w:rFonts w:ascii="Calibri" w:eastAsia="Calibri" w:hAnsi="Calibri" w:cs="Calibri"/>
    </w:rPr>
  </w:style>
  <w:style w:type="table" w:styleId="afa">
    <w:name w:val="Table Grid"/>
    <w:basedOn w:val="a1"/>
    <w:uiPriority w:val="59"/>
    <w:rsid w:val="009920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9209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092"/>
    <w:pPr>
      <w:widowControl w:val="0"/>
      <w:spacing w:after="0" w:line="240" w:lineRule="auto"/>
    </w:pPr>
    <w:rPr>
      <w:rFonts w:ascii="Lucida Sans Unicode" w:eastAsia="Lucida Sans Unicode" w:hAnsi="Lucida Sans Unicode" w:cs="Lucida Sans Unicode"/>
    </w:rPr>
  </w:style>
  <w:style w:type="paragraph" w:styleId="afb">
    <w:name w:val="header"/>
    <w:basedOn w:val="a"/>
    <w:link w:val="afc"/>
    <w:uiPriority w:val="99"/>
    <w:unhideWhenUsed/>
    <w:rsid w:val="00992092"/>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992092"/>
  </w:style>
  <w:style w:type="character" w:styleId="afd">
    <w:name w:val="page number"/>
    <w:basedOn w:val="a0"/>
    <w:rsid w:val="00992092"/>
  </w:style>
  <w:style w:type="paragraph" w:customStyle="1" w:styleId="Style1">
    <w:name w:val="Style1"/>
    <w:basedOn w:val="a"/>
    <w:uiPriority w:val="99"/>
    <w:rsid w:val="00992092"/>
    <w:pPr>
      <w:widowControl w:val="0"/>
      <w:spacing w:after="0" w:line="240" w:lineRule="auto"/>
    </w:pPr>
    <w:rPr>
      <w:rFonts w:ascii="Times New Roman" w:eastAsia="Times New Roman" w:hAnsi="Times New Roman" w:cs="Times New Roman"/>
      <w:sz w:val="24"/>
      <w:szCs w:val="24"/>
      <w:lang w:eastAsia="ar-SA"/>
    </w:rPr>
  </w:style>
  <w:style w:type="paragraph" w:styleId="afe">
    <w:name w:val="Balloon Text"/>
    <w:basedOn w:val="a"/>
    <w:link w:val="aff"/>
    <w:uiPriority w:val="99"/>
    <w:semiHidden/>
    <w:unhideWhenUsed/>
    <w:rsid w:val="00992092"/>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992092"/>
    <w:rPr>
      <w:rFonts w:ascii="Tahoma" w:hAnsi="Tahoma" w:cs="Tahoma"/>
      <w:sz w:val="16"/>
      <w:szCs w:val="16"/>
    </w:rPr>
  </w:style>
  <w:style w:type="character" w:customStyle="1" w:styleId="18">
    <w:name w:val="Основной шрифт абзаца1"/>
    <w:rsid w:val="00992092"/>
  </w:style>
  <w:style w:type="paragraph" w:styleId="aff0">
    <w:name w:val="No Spacing"/>
    <w:uiPriority w:val="1"/>
    <w:qFormat/>
    <w:rsid w:val="00992092"/>
    <w:pPr>
      <w:spacing w:after="0" w:line="240" w:lineRule="auto"/>
    </w:pPr>
  </w:style>
  <w:style w:type="character" w:customStyle="1" w:styleId="20">
    <w:name w:val="Заголовок 2 Знак"/>
    <w:basedOn w:val="a0"/>
    <w:link w:val="2"/>
    <w:uiPriority w:val="9"/>
    <w:rsid w:val="0099209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92092"/>
    <w:rPr>
      <w:rFonts w:asciiTheme="majorHAnsi" w:eastAsiaTheme="majorEastAsia" w:hAnsiTheme="majorHAnsi" w:cstheme="majorBidi"/>
      <w:color w:val="243F60" w:themeColor="accent1" w:themeShade="7F"/>
      <w:sz w:val="24"/>
      <w:szCs w:val="24"/>
    </w:rPr>
  </w:style>
  <w:style w:type="paragraph" w:customStyle="1" w:styleId="Default">
    <w:name w:val="Default"/>
    <w:rsid w:val="00992092"/>
    <w:pPr>
      <w:spacing w:after="0" w:line="240" w:lineRule="auto"/>
    </w:pPr>
    <w:rPr>
      <w:rFonts w:ascii="Times New Roman" w:hAnsi="Times New Roman" w:cs="Times New Roman"/>
      <w:color w:val="000000"/>
      <w:sz w:val="24"/>
      <w:szCs w:val="24"/>
    </w:rPr>
  </w:style>
  <w:style w:type="character" w:customStyle="1" w:styleId="24">
    <w:name w:val="Основной текст (2)_"/>
    <w:link w:val="25"/>
    <w:rsid w:val="00992092"/>
    <w:rPr>
      <w:sz w:val="27"/>
      <w:szCs w:val="27"/>
      <w:shd w:val="clear" w:color="auto" w:fill="FFFFFF"/>
    </w:rPr>
  </w:style>
  <w:style w:type="paragraph" w:customStyle="1" w:styleId="25">
    <w:name w:val="Основной текст (2)"/>
    <w:basedOn w:val="a"/>
    <w:link w:val="24"/>
    <w:rsid w:val="00992092"/>
    <w:pPr>
      <w:shd w:val="clear" w:color="auto" w:fill="FFFFFF"/>
      <w:spacing w:before="420" w:after="960" w:line="317" w:lineRule="exact"/>
      <w:jc w:val="center"/>
    </w:pPr>
    <w:rPr>
      <w:sz w:val="27"/>
      <w:szCs w:val="27"/>
    </w:rPr>
  </w:style>
  <w:style w:type="paragraph" w:customStyle="1" w:styleId="Footnote">
    <w:name w:val="Footnote"/>
    <w:basedOn w:val="a"/>
    <w:rsid w:val="00225026"/>
    <w:pPr>
      <w:spacing w:after="0" w:line="240" w:lineRule="auto"/>
    </w:pPr>
    <w:rPr>
      <w:rFonts w:ascii="Calibri" w:eastAsia="Times New Roman" w:hAnsi="Calibri" w:cs="Times New Roman"/>
      <w:color w:val="000000"/>
      <w:sz w:val="20"/>
      <w:szCs w:val="20"/>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37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65349-626C-40D9-8EB2-9ECF49BB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16510</Words>
  <Characters>94109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Администратор</cp:lastModifiedBy>
  <cp:revision>28</cp:revision>
  <dcterms:created xsi:type="dcterms:W3CDTF">2025-04-03T11:25:00Z</dcterms:created>
  <dcterms:modified xsi:type="dcterms:W3CDTF">2026-07-02T07:07:00Z</dcterms:modified>
</cp:coreProperties>
</file>