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F7" w:rsidRDefault="00FA2AF7" w:rsidP="00FA2AF7">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FA2AF7" w:rsidRDefault="00FA2AF7" w:rsidP="00FA2AF7">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FA2AF7" w:rsidRDefault="00FA2AF7" w:rsidP="00FA2AF7">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Pr="00146BF1" w:rsidRDefault="00E44EA0" w:rsidP="00BD148C">
      <w:pPr>
        <w:pStyle w:val="20"/>
        <w:spacing w:after="560" w:line="240" w:lineRule="auto"/>
        <w:ind w:firstLine="0"/>
        <w:jc w:val="center"/>
        <w:rPr>
          <w:b/>
          <w:bCs/>
          <w:color w:val="000000"/>
          <w:sz w:val="28"/>
          <w:szCs w:val="28"/>
          <w:lang w:eastAsia="ru-RU" w:bidi="ru-RU"/>
        </w:rPr>
      </w:pPr>
      <w:r w:rsidRPr="00146BF1">
        <w:rPr>
          <w:b/>
          <w:bCs/>
          <w:color w:val="000000"/>
          <w:sz w:val="28"/>
          <w:szCs w:val="28"/>
          <w:lang w:eastAsia="ru-RU" w:bidi="ru-RU"/>
        </w:rPr>
        <w:t>РАБОЧАЯ ПРОГРАММА УЧЕБНОЙ ДИСЦИПЛИНЫ</w:t>
      </w:r>
      <w:r w:rsidRPr="00146BF1">
        <w:rPr>
          <w:b/>
          <w:bCs/>
          <w:color w:val="000000"/>
          <w:sz w:val="28"/>
          <w:szCs w:val="28"/>
          <w:vertAlign w:val="superscript"/>
          <w:lang w:eastAsia="ru-RU" w:bidi="ru-RU"/>
        </w:rPr>
        <w:footnoteReference w:id="1"/>
      </w:r>
    </w:p>
    <w:p w:rsidR="000849EB" w:rsidRPr="00146BF1" w:rsidRDefault="000849EB" w:rsidP="00BD148C">
      <w:pPr>
        <w:pStyle w:val="20"/>
        <w:spacing w:after="560" w:line="240" w:lineRule="auto"/>
        <w:ind w:firstLine="0"/>
        <w:jc w:val="center"/>
        <w:rPr>
          <w:sz w:val="28"/>
          <w:szCs w:val="28"/>
        </w:rPr>
      </w:pPr>
      <w:r w:rsidRPr="00146BF1">
        <w:rPr>
          <w:b/>
          <w:bCs/>
          <w:color w:val="000000"/>
          <w:sz w:val="28"/>
          <w:szCs w:val="28"/>
          <w:lang w:eastAsia="ru-RU" w:bidi="ru-RU"/>
        </w:rPr>
        <w:tab/>
        <w:t>ОП.0</w:t>
      </w:r>
      <w:r w:rsidR="00E9166B" w:rsidRPr="00146BF1">
        <w:rPr>
          <w:b/>
          <w:bCs/>
          <w:color w:val="000000"/>
          <w:sz w:val="28"/>
          <w:szCs w:val="28"/>
          <w:lang w:eastAsia="ru-RU" w:bidi="ru-RU"/>
        </w:rPr>
        <w:t xml:space="preserve">5 </w:t>
      </w:r>
      <w:r w:rsidR="00146BF1" w:rsidRPr="00146BF1">
        <w:rPr>
          <w:b/>
          <w:bCs/>
          <w:color w:val="000000"/>
          <w:sz w:val="28"/>
          <w:szCs w:val="28"/>
          <w:lang w:eastAsia="ru-RU" w:bidi="ru-RU"/>
        </w:rPr>
        <w:t>ЭЛЕКТРОМАТЕРИАЛОВЕДЕНИЕ</w:t>
      </w:r>
    </w:p>
    <w:p w:rsidR="00BD148C" w:rsidRPr="009855AB" w:rsidRDefault="00BD148C" w:rsidP="00BD148C">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E21653">
        <w:rPr>
          <w:i/>
          <w:iCs/>
          <w:color w:val="000000"/>
          <w:sz w:val="24"/>
          <w:szCs w:val="24"/>
          <w:lang w:eastAsia="ru-RU" w:bidi="ru-RU"/>
        </w:rPr>
        <w:t>4</w:t>
      </w:r>
      <w:bookmarkStart w:id="1" w:name="_GoBack"/>
      <w:bookmarkEnd w:id="1"/>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3B2250">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3B2250">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10</w:t>
            </w:r>
            <w:r w:rsidR="00E80280" w:rsidRPr="00E80280">
              <w:rPr>
                <w:rFonts w:ascii="Times New Roman" w:hAnsi="Times New Roman" w:cs="Times New Roman"/>
                <w:noProof/>
                <w:webHidden/>
              </w:rPr>
              <w:fldChar w:fldCharType="end"/>
            </w:r>
          </w:hyperlink>
        </w:p>
        <w:p w:rsidR="00E80280" w:rsidRPr="00E80280" w:rsidRDefault="003B2250">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3B2250">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964949">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BD148C" w:rsidRPr="008D3A56" w:rsidRDefault="00E44EA0" w:rsidP="00E80280">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E9166B" w:rsidRPr="00E9166B">
        <w:rPr>
          <w:sz w:val="24"/>
          <w:szCs w:val="24"/>
        </w:rPr>
        <w:t xml:space="preserve">ОП.05 </w:t>
      </w:r>
      <w:proofErr w:type="spellStart"/>
      <w:r w:rsidR="00E9166B" w:rsidRPr="00E9166B">
        <w:rPr>
          <w:sz w:val="24"/>
          <w:szCs w:val="24"/>
        </w:rPr>
        <w:t>Электроматериаловедение</w:t>
      </w:r>
      <w:proofErr w:type="spellEnd"/>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Pr>
          <w:color w:val="000000"/>
          <w:sz w:val="24"/>
          <w:szCs w:val="24"/>
          <w:lang w:eastAsia="ru-RU" w:bidi="ru-RU"/>
        </w:rPr>
        <w:t xml:space="preserve">образовательной программы </w:t>
      </w:r>
      <w:r w:rsidR="006D16BE">
        <w:rPr>
          <w:color w:val="000000"/>
          <w:sz w:val="24"/>
          <w:szCs w:val="24"/>
          <w:lang w:eastAsia="ru-RU" w:bidi="ru-RU"/>
        </w:rPr>
        <w:t xml:space="preserve">среднего профессионального образования </w:t>
      </w:r>
      <w:r>
        <w:rPr>
          <w:color w:val="000000"/>
          <w:sz w:val="24"/>
          <w:szCs w:val="24"/>
          <w:lang w:eastAsia="ru-RU" w:bidi="ru-RU"/>
        </w:rPr>
        <w:t>- программы подготовки специалистов среднего з</w:t>
      </w:r>
      <w:r w:rsidR="006D16BE">
        <w:rPr>
          <w:color w:val="000000"/>
          <w:sz w:val="24"/>
          <w:szCs w:val="24"/>
          <w:lang w:eastAsia="ru-RU" w:bidi="ru-RU"/>
        </w:rPr>
        <w:t xml:space="preserve">вена (далее – </w:t>
      </w:r>
      <w:r>
        <w:rPr>
          <w:color w:val="000000"/>
          <w:sz w:val="24"/>
          <w:szCs w:val="24"/>
          <w:lang w:eastAsia="ru-RU" w:bidi="ru-RU"/>
        </w:rPr>
        <w:t>ОП</w:t>
      </w:r>
      <w:r w:rsidR="006D16BE">
        <w:rPr>
          <w:color w:val="000000"/>
          <w:sz w:val="24"/>
          <w:szCs w:val="24"/>
          <w:lang w:eastAsia="ru-RU" w:bidi="ru-RU"/>
        </w:rPr>
        <w:t xml:space="preserve"> СПО – </w:t>
      </w:r>
      <w:r>
        <w:rPr>
          <w:color w:val="000000"/>
          <w:sz w:val="24"/>
          <w:szCs w:val="24"/>
          <w:lang w:eastAsia="ru-RU" w:bidi="ru-RU"/>
        </w:rPr>
        <w:t xml:space="preserve">ППССЗ) </w:t>
      </w:r>
      <w:r w:rsidR="00707E81">
        <w:rPr>
          <w:color w:val="000000"/>
          <w:sz w:val="24"/>
          <w:szCs w:val="24"/>
          <w:lang w:eastAsia="ru-RU" w:bidi="ru-RU"/>
        </w:rPr>
        <w:t xml:space="preserve">и разработана </w:t>
      </w:r>
      <w:r>
        <w:rPr>
          <w:color w:val="000000"/>
          <w:sz w:val="24"/>
          <w:szCs w:val="24"/>
          <w:lang w:eastAsia="ru-RU" w:bidi="ru-RU"/>
        </w:rPr>
        <w:t xml:space="preserve">в соответствии с ФГОС </w:t>
      </w:r>
      <w:r w:rsidR="00707E81">
        <w:rPr>
          <w:color w:val="000000"/>
          <w:sz w:val="24"/>
          <w:szCs w:val="24"/>
          <w:lang w:eastAsia="ru-RU" w:bidi="ru-RU"/>
        </w:rPr>
        <w:t>по</w:t>
      </w:r>
      <w:r w:rsidR="00BD148C" w:rsidRPr="008D3A56">
        <w:rPr>
          <w:color w:val="000000"/>
          <w:sz w:val="24"/>
          <w:szCs w:val="24"/>
          <w:lang w:eastAsia="ru-RU" w:bidi="ru-RU"/>
        </w:rPr>
        <w:t xml:space="preserve"> специальности </w:t>
      </w:r>
      <w:r w:rsidR="00BD148C">
        <w:rPr>
          <w:color w:val="000000"/>
          <w:sz w:val="24"/>
          <w:szCs w:val="24"/>
          <w:lang w:eastAsia="ru-RU" w:bidi="ru-RU"/>
        </w:rPr>
        <w:t xml:space="preserve">13.02.07 Электроснабжение, </w:t>
      </w:r>
      <w:r w:rsidR="00BD148C" w:rsidRPr="009E08A8">
        <w:rPr>
          <w:color w:val="000000"/>
          <w:sz w:val="24"/>
          <w:szCs w:val="24"/>
          <w:lang w:eastAsia="ru-RU" w:bidi="ru-RU"/>
        </w:rPr>
        <w:t>утверждённ</w:t>
      </w:r>
      <w:r w:rsidR="00146BF1">
        <w:rPr>
          <w:color w:val="000000"/>
          <w:sz w:val="24"/>
          <w:szCs w:val="24"/>
          <w:lang w:eastAsia="ru-RU" w:bidi="ru-RU"/>
        </w:rPr>
        <w:t>ым</w:t>
      </w:r>
      <w:r w:rsidR="00BD148C" w:rsidRPr="009E08A8">
        <w:rPr>
          <w:color w:val="000000"/>
          <w:sz w:val="24"/>
          <w:szCs w:val="24"/>
          <w:lang w:eastAsia="ru-RU" w:bidi="ru-RU"/>
        </w:rPr>
        <w:t xml:space="preserve"> приказом Министерства просвещения Российской Федерации от 16.04.2024 №255</w:t>
      </w:r>
      <w:r w:rsidR="00BD148C">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E9166B" w:rsidRPr="0090794F" w:rsidRDefault="000849EB" w:rsidP="00E9166B">
      <w:pPr>
        <w:suppressAutoHyphens/>
        <w:ind w:firstLine="709"/>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E9166B">
        <w:rPr>
          <w:rFonts w:ascii="Times New Roman" w:hAnsi="Times New Roman" w:cs="Times New Roman"/>
        </w:rPr>
        <w:t xml:space="preserve">ОП.05 </w:t>
      </w:r>
      <w:proofErr w:type="spellStart"/>
      <w:r w:rsidR="00E9166B">
        <w:rPr>
          <w:rFonts w:ascii="Times New Roman" w:hAnsi="Times New Roman" w:cs="Times New Roman"/>
        </w:rPr>
        <w:t>Электроматериаловедение</w:t>
      </w:r>
      <w:proofErr w:type="spellEnd"/>
      <w:r w:rsidRPr="000849EB">
        <w:rPr>
          <w:rFonts w:ascii="Times New Roman" w:hAnsi="Times New Roman" w:cs="Times New Roman"/>
        </w:rPr>
        <w:t>»</w:t>
      </w:r>
      <w:r w:rsidRPr="000849EB">
        <w:rPr>
          <w:rFonts w:ascii="Times New Roman" w:eastAsia="Times New Roman" w:hAnsi="Times New Roman" w:cs="Times New Roman"/>
        </w:rPr>
        <w:t xml:space="preserve">: </w:t>
      </w:r>
      <w:r w:rsidR="00E9166B" w:rsidRPr="0090794F">
        <w:rPr>
          <w:rFonts w:ascii="Times New Roman" w:eastAsia="Times New Roman" w:hAnsi="Times New Roman" w:cs="Times New Roman"/>
        </w:rPr>
        <w:t xml:space="preserve">формирование представлений об основах </w:t>
      </w:r>
      <w:r w:rsidR="00E9166B" w:rsidRPr="0090794F">
        <w:rPr>
          <w:rFonts w:ascii="Times New Roman" w:hAnsi="Times New Roman" w:cs="Times New Roman"/>
          <w:shd w:val="clear" w:color="auto" w:fill="FFFFFF"/>
        </w:rPr>
        <w:t>знаний о свойствах электротехнических материалов, их классификации и применении в производстве</w:t>
      </w:r>
      <w:r w:rsidR="00E9166B" w:rsidRPr="0090794F">
        <w:rPr>
          <w:rFonts w:ascii="Times New Roman" w:eastAsia="Times New Roman" w:hAnsi="Times New Roman" w:cs="Times New Roman"/>
        </w:rPr>
        <w:t>.</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E9166B">
        <w:rPr>
          <w:rFonts w:ascii="Times New Roman" w:hAnsi="Times New Roman" w:cs="Times New Roman"/>
        </w:rPr>
        <w:t xml:space="preserve">ОП.05 </w:t>
      </w:r>
      <w:proofErr w:type="spellStart"/>
      <w:r w:rsidR="00E9166B">
        <w:rPr>
          <w:rFonts w:ascii="Times New Roman" w:hAnsi="Times New Roman" w:cs="Times New Roman"/>
        </w:rPr>
        <w:t>Электроматериаловедение</w:t>
      </w:r>
      <w:proofErr w:type="spellEnd"/>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E9522E">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9"/>
        <w:gridCol w:w="2756"/>
        <w:gridCol w:w="2756"/>
      </w:tblGrid>
      <w:tr w:rsidR="000849EB" w:rsidRPr="0090794F" w:rsidTr="00271FCF">
        <w:trPr>
          <w:trHeight w:val="649"/>
        </w:trPr>
        <w:tc>
          <w:tcPr>
            <w:tcW w:w="776"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 xml:space="preserve">Код </w:t>
            </w:r>
            <w:r w:rsidRPr="0090794F">
              <w:rPr>
                <w:rStyle w:val="ad"/>
                <w:rFonts w:ascii="Times New Roman" w:hAnsi="Times New Roman"/>
                <w:b/>
                <w:bCs/>
              </w:rPr>
              <w:footnoteReference w:id="2"/>
            </w:r>
          </w:p>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ПК, ОК</w:t>
            </w:r>
          </w:p>
        </w:tc>
        <w:tc>
          <w:tcPr>
            <w:tcW w:w="1482"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Умения</w:t>
            </w:r>
          </w:p>
        </w:tc>
        <w:tc>
          <w:tcPr>
            <w:tcW w:w="1371"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Знания</w:t>
            </w:r>
          </w:p>
        </w:tc>
        <w:tc>
          <w:tcPr>
            <w:tcW w:w="1371" w:type="pct"/>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Навыки</w:t>
            </w:r>
          </w:p>
        </w:tc>
      </w:tr>
      <w:tr w:rsidR="00E9166B" w:rsidRPr="0090794F" w:rsidTr="00E9166B">
        <w:trPr>
          <w:trHeight w:val="5166"/>
        </w:trPr>
        <w:tc>
          <w:tcPr>
            <w:tcW w:w="776" w:type="pct"/>
          </w:tcPr>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01</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02</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03</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04</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05</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07</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ОК 09</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ПК.1.2</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ПК.4.2</w:t>
            </w:r>
          </w:p>
          <w:p w:rsidR="00E9166B" w:rsidRPr="0090794F" w:rsidRDefault="00E9166B" w:rsidP="00E9166B">
            <w:pPr>
              <w:suppressAutoHyphens/>
              <w:jc w:val="center"/>
              <w:rPr>
                <w:rFonts w:ascii="Times New Roman" w:hAnsi="Times New Roman" w:cs="Times New Roman"/>
              </w:rPr>
            </w:pPr>
            <w:r w:rsidRPr="0090794F">
              <w:rPr>
                <w:rFonts w:ascii="Times New Roman" w:hAnsi="Times New Roman" w:cs="Times New Roman"/>
              </w:rPr>
              <w:t>ПК.5.2</w:t>
            </w:r>
          </w:p>
        </w:tc>
        <w:tc>
          <w:tcPr>
            <w:tcW w:w="1482" w:type="pct"/>
          </w:tcPr>
          <w:p w:rsidR="00E9166B" w:rsidRPr="0090794F" w:rsidRDefault="00E9166B" w:rsidP="00E9166B">
            <w:pPr>
              <w:pStyle w:val="a9"/>
              <w:numPr>
                <w:ilvl w:val="0"/>
                <w:numId w:val="7"/>
              </w:numPr>
              <w:tabs>
                <w:tab w:val="left" w:pos="254"/>
              </w:tabs>
              <w:autoSpaceDE w:val="0"/>
              <w:autoSpaceDN w:val="0"/>
              <w:adjustRightInd w:val="0"/>
              <w:ind w:left="0" w:firstLine="0"/>
              <w:jc w:val="both"/>
              <w:rPr>
                <w:rFonts w:ascii="Times New Roman" w:hAnsi="Times New Roman" w:cs="Times New Roman"/>
              </w:rPr>
            </w:pPr>
            <w:r w:rsidRPr="0090794F">
              <w:rPr>
                <w:rFonts w:ascii="Times New Roman" w:hAnsi="Times New Roman" w:cs="Times New Roman"/>
              </w:rPr>
              <w:t>определять характеристики материалов, используя справочники;</w:t>
            </w:r>
          </w:p>
          <w:p w:rsidR="00E9166B" w:rsidRPr="0090794F" w:rsidRDefault="00E9166B" w:rsidP="00E9166B">
            <w:pPr>
              <w:pStyle w:val="a9"/>
              <w:numPr>
                <w:ilvl w:val="0"/>
                <w:numId w:val="7"/>
              </w:numPr>
              <w:tabs>
                <w:tab w:val="left" w:pos="254"/>
              </w:tabs>
              <w:autoSpaceDE w:val="0"/>
              <w:autoSpaceDN w:val="0"/>
              <w:adjustRightInd w:val="0"/>
              <w:ind w:left="0" w:firstLine="0"/>
              <w:jc w:val="both"/>
              <w:rPr>
                <w:rFonts w:ascii="Times New Roman" w:hAnsi="Times New Roman" w:cs="Times New Roman"/>
              </w:rPr>
            </w:pPr>
            <w:r w:rsidRPr="0090794F">
              <w:rPr>
                <w:rFonts w:ascii="Times New Roman" w:hAnsi="Times New Roman" w:cs="Times New Roman"/>
              </w:rPr>
              <w:t>выбирать материалы по их свойствам и условиям эксплуатации для выполнения работ;</w:t>
            </w:r>
          </w:p>
          <w:p w:rsidR="00E9166B" w:rsidRPr="0090794F" w:rsidRDefault="00E9166B" w:rsidP="00E9166B">
            <w:pPr>
              <w:pStyle w:val="a9"/>
              <w:numPr>
                <w:ilvl w:val="0"/>
                <w:numId w:val="7"/>
              </w:numPr>
              <w:tabs>
                <w:tab w:val="left" w:pos="254"/>
              </w:tabs>
              <w:autoSpaceDE w:val="0"/>
              <w:autoSpaceDN w:val="0"/>
              <w:adjustRightInd w:val="0"/>
              <w:ind w:left="0" w:firstLine="0"/>
              <w:jc w:val="both"/>
              <w:rPr>
                <w:rFonts w:ascii="Times New Roman" w:hAnsi="Times New Roman" w:cs="Times New Roman"/>
              </w:rPr>
            </w:pPr>
            <w:r w:rsidRPr="0090794F">
              <w:rPr>
                <w:rFonts w:ascii="Times New Roman" w:hAnsi="Times New Roman" w:cs="Times New Roman"/>
              </w:rPr>
              <w:t>определять свойства материалов по их маркировке</w:t>
            </w:r>
          </w:p>
        </w:tc>
        <w:tc>
          <w:tcPr>
            <w:tcW w:w="1371" w:type="pct"/>
          </w:tcPr>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общие сведения о строении материалов;</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классификацию электротехнических материалов;</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механические, электрические, тепловые, физико-химические характеристики материалов;</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основные типы проводниковых, полупроводниковых, диэлектрических и магнитных материалов, их свойства и области применения;</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lastRenderedPageBreak/>
              <w:t>основные сведения об электромонтажных изделиях;</w:t>
            </w:r>
          </w:p>
          <w:p w:rsidR="00E9166B" w:rsidRPr="0090794F" w:rsidRDefault="00E9166B" w:rsidP="00E9166B">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90794F">
              <w:rPr>
                <w:rFonts w:ascii="Times New Roman" w:hAnsi="Times New Roman" w:cs="Times New Roman"/>
              </w:rPr>
              <w:t>маркировку электроизоляционных изделий</w:t>
            </w:r>
          </w:p>
        </w:tc>
        <w:tc>
          <w:tcPr>
            <w:tcW w:w="1371" w:type="pct"/>
          </w:tcPr>
          <w:p w:rsidR="00E9166B" w:rsidRPr="0090794F" w:rsidRDefault="00E9166B" w:rsidP="00E9166B">
            <w:pPr>
              <w:pStyle w:val="a9"/>
              <w:autoSpaceDE w:val="0"/>
              <w:autoSpaceDN w:val="0"/>
              <w:adjustRightInd w:val="0"/>
              <w:ind w:left="0"/>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Pr="00E945EA" w:rsidRDefault="00E44EA0" w:rsidP="00BD148C">
      <w:pPr>
        <w:pStyle w:val="20"/>
        <w:numPr>
          <w:ilvl w:val="2"/>
          <w:numId w:val="2"/>
        </w:numPr>
        <w:tabs>
          <w:tab w:val="left" w:pos="1356"/>
        </w:tabs>
        <w:spacing w:line="240" w:lineRule="auto"/>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E945EA" w:rsidRPr="00E945EA" w:rsidRDefault="00E945EA" w:rsidP="00E945EA">
      <w:pPr>
        <w:pStyle w:val="20"/>
        <w:tabs>
          <w:tab w:val="left" w:pos="1356"/>
        </w:tabs>
        <w:ind w:firstLine="709"/>
        <w:jc w:val="both"/>
        <w:rPr>
          <w:sz w:val="24"/>
          <w:szCs w:val="24"/>
        </w:rPr>
      </w:pPr>
      <w:r w:rsidRPr="00E945EA">
        <w:rPr>
          <w:sz w:val="24"/>
          <w:szCs w:val="24"/>
        </w:rPr>
        <w:t>ЛР 21 Соблюдающий правила личной и общественной безопасности, в том числе безопасного поведения в информационной среде.</w:t>
      </w:r>
    </w:p>
    <w:p w:rsidR="00E945EA" w:rsidRPr="00E945EA" w:rsidRDefault="00E945EA" w:rsidP="00E945EA">
      <w:pPr>
        <w:pStyle w:val="20"/>
        <w:tabs>
          <w:tab w:val="left" w:pos="1356"/>
        </w:tabs>
        <w:ind w:firstLine="709"/>
        <w:jc w:val="both"/>
        <w:rPr>
          <w:sz w:val="24"/>
          <w:szCs w:val="24"/>
        </w:rPr>
      </w:pPr>
      <w:r w:rsidRPr="00E945EA">
        <w:rPr>
          <w:sz w:val="24"/>
          <w:szCs w:val="24"/>
        </w:rPr>
        <w:t>ЛР 31 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E945EA" w:rsidRPr="00E945EA" w:rsidRDefault="00E945EA" w:rsidP="00E945EA">
      <w:pPr>
        <w:pStyle w:val="20"/>
        <w:tabs>
          <w:tab w:val="left" w:pos="1356"/>
        </w:tabs>
        <w:ind w:firstLine="709"/>
        <w:jc w:val="both"/>
        <w:rPr>
          <w:sz w:val="24"/>
          <w:szCs w:val="24"/>
        </w:rPr>
      </w:pPr>
      <w:r w:rsidRPr="00E945EA">
        <w:rPr>
          <w:sz w:val="24"/>
          <w:szCs w:val="24"/>
        </w:rPr>
        <w:t>ЛР 32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E945EA" w:rsidRPr="00E945EA" w:rsidRDefault="00E945EA" w:rsidP="00E945EA">
      <w:pPr>
        <w:pStyle w:val="20"/>
        <w:tabs>
          <w:tab w:val="left" w:pos="1356"/>
        </w:tabs>
        <w:ind w:firstLine="709"/>
        <w:jc w:val="both"/>
        <w:rPr>
          <w:sz w:val="24"/>
          <w:szCs w:val="24"/>
        </w:rPr>
      </w:pPr>
      <w:r w:rsidRPr="00E945EA">
        <w:rPr>
          <w:sz w:val="24"/>
          <w:szCs w:val="24"/>
        </w:rPr>
        <w:t>ЛР 39 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E945EA" w:rsidRPr="00E945EA" w:rsidRDefault="00E945EA" w:rsidP="00E945EA">
      <w:pPr>
        <w:pStyle w:val="20"/>
        <w:tabs>
          <w:tab w:val="left" w:pos="1356"/>
        </w:tabs>
        <w:ind w:firstLine="709"/>
        <w:jc w:val="both"/>
        <w:rPr>
          <w:sz w:val="24"/>
          <w:szCs w:val="24"/>
        </w:rPr>
      </w:pPr>
      <w:r w:rsidRPr="00E945EA">
        <w:rPr>
          <w:sz w:val="24"/>
          <w:szCs w:val="24"/>
        </w:rPr>
        <w:t>ЛР 40 Умеющий выбирать способы решения задач профессиональной деятельности применительно к различным контекстам.</w:t>
      </w:r>
    </w:p>
    <w:p w:rsidR="00E945EA" w:rsidRDefault="00E945EA" w:rsidP="00BD148C">
      <w:pPr>
        <w:pStyle w:val="20"/>
        <w:spacing w:line="223" w:lineRule="auto"/>
        <w:ind w:firstLine="709"/>
        <w:jc w:val="both"/>
        <w:rPr>
          <w:color w:val="000000"/>
          <w:sz w:val="24"/>
          <w:szCs w:val="24"/>
          <w:lang w:eastAsia="ru-RU" w:bidi="ru-RU"/>
        </w:rPr>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2"/>
        <w:gridCol w:w="2234"/>
      </w:tblGrid>
      <w:tr w:rsidR="00E44EA0" w:rsidTr="00B161D9">
        <w:trPr>
          <w:trHeight w:hRule="exact" w:val="493"/>
          <w:jc w:val="center"/>
        </w:trPr>
        <w:tc>
          <w:tcPr>
            <w:tcW w:w="7792"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34"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B161D9">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9166B" w:rsidP="00BD148C">
            <w:pPr>
              <w:jc w:val="center"/>
              <w:rPr>
                <w:rFonts w:ascii="Times New Roman" w:hAnsi="Times New Roman" w:cs="Times New Roman"/>
              </w:rPr>
            </w:pPr>
            <w:r>
              <w:rPr>
                <w:rFonts w:ascii="Times New Roman" w:hAnsi="Times New Roman" w:cs="Times New Roman"/>
              </w:rPr>
              <w:t>76</w:t>
            </w:r>
          </w:p>
        </w:tc>
      </w:tr>
      <w:tr w:rsidR="00E44EA0"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3951B0" w:rsidP="00BD148C">
            <w:pPr>
              <w:jc w:val="center"/>
              <w:rPr>
                <w:rFonts w:ascii="Times New Roman" w:hAnsi="Times New Roman" w:cs="Times New Roman"/>
              </w:rPr>
            </w:pPr>
            <w:r>
              <w:rPr>
                <w:rFonts w:ascii="Times New Roman" w:hAnsi="Times New Roman" w:cs="Times New Roman"/>
              </w:rPr>
              <w:t>42</w:t>
            </w:r>
          </w:p>
        </w:tc>
      </w:tr>
      <w:tr w:rsidR="009D3441"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 xml:space="preserve">в </w:t>
            </w:r>
            <w:proofErr w:type="spellStart"/>
            <w:r>
              <w:rPr>
                <w:b/>
                <w:sz w:val="24"/>
              </w:rPr>
              <w:t>т.ч</w:t>
            </w:r>
            <w:proofErr w:type="spellEnd"/>
            <w:r>
              <w:rPr>
                <w:b/>
                <w:sz w:val="24"/>
              </w:rPr>
              <w:t>. в форме практической подготовки</w:t>
            </w:r>
          </w:p>
        </w:tc>
        <w:tc>
          <w:tcPr>
            <w:tcW w:w="2234" w:type="dxa"/>
            <w:tcBorders>
              <w:top w:val="single" w:sz="4" w:space="0" w:color="auto"/>
              <w:left w:val="single" w:sz="4" w:space="0" w:color="auto"/>
              <w:right w:val="single" w:sz="4" w:space="0" w:color="auto"/>
            </w:tcBorders>
            <w:shd w:val="clear" w:color="auto" w:fill="auto"/>
          </w:tcPr>
          <w:p w:rsidR="009D3441" w:rsidRDefault="009D3441" w:rsidP="00BD148C">
            <w:pPr>
              <w:jc w:val="center"/>
              <w:rPr>
                <w:rFonts w:ascii="Times New Roman" w:hAnsi="Times New Roman" w:cs="Times New Roman"/>
              </w:rPr>
            </w:pPr>
            <w:r>
              <w:rPr>
                <w:rFonts w:ascii="Times New Roman" w:hAnsi="Times New Roman" w:cs="Times New Roman"/>
              </w:rPr>
              <w:t>20</w:t>
            </w:r>
          </w:p>
        </w:tc>
      </w:tr>
      <w:tr w:rsidR="00E44EA0" w:rsidTr="00B161D9">
        <w:trPr>
          <w:trHeight w:hRule="exact" w:val="356"/>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B161D9">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24</w:t>
            </w:r>
          </w:p>
        </w:tc>
      </w:tr>
      <w:tr w:rsidR="00E44EA0"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9D3441" w:rsidP="00B161D9">
            <w:pPr>
              <w:jc w:val="center"/>
              <w:rPr>
                <w:rFonts w:ascii="Times New Roman" w:hAnsi="Times New Roman" w:cs="Times New Roman"/>
              </w:rPr>
            </w:pPr>
            <w:r>
              <w:rPr>
                <w:rFonts w:ascii="Times New Roman" w:hAnsi="Times New Roman" w:cs="Times New Roman"/>
              </w:rPr>
              <w:t>1</w:t>
            </w:r>
            <w:r w:rsidR="00B161D9">
              <w:rPr>
                <w:rFonts w:ascii="Times New Roman" w:hAnsi="Times New Roman" w:cs="Times New Roman"/>
              </w:rPr>
              <w:t>4</w:t>
            </w:r>
          </w:p>
        </w:tc>
      </w:tr>
      <w:tr w:rsidR="00E44EA0" w:rsidTr="00B161D9">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4</w:t>
            </w:r>
          </w:p>
        </w:tc>
      </w:tr>
      <w:tr w:rsidR="00E44EA0" w:rsidTr="00B161D9">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22</w:t>
            </w:r>
          </w:p>
        </w:tc>
      </w:tr>
      <w:tr w:rsidR="00E44EA0" w:rsidTr="00B161D9">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B161D9">
        <w:trPr>
          <w:trHeight w:hRule="exact" w:val="331"/>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161D9" w:rsidP="00BD148C">
            <w:pPr>
              <w:jc w:val="center"/>
              <w:rPr>
                <w:rFonts w:ascii="Times New Roman" w:hAnsi="Times New Roman" w:cs="Times New Roman"/>
              </w:rPr>
            </w:pPr>
            <w:r>
              <w:rPr>
                <w:rFonts w:ascii="Times New Roman" w:hAnsi="Times New Roman" w:cs="Times New Roman"/>
              </w:rPr>
              <w:t>22</w:t>
            </w:r>
          </w:p>
        </w:tc>
      </w:tr>
      <w:tr w:rsidR="00B161D9" w:rsidTr="00B161D9">
        <w:trPr>
          <w:trHeight w:hRule="exact" w:val="340"/>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B161D9" w:rsidRPr="009D3441" w:rsidRDefault="00B161D9" w:rsidP="00B161D9">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w:t>
            </w:r>
            <w:r>
              <w:rPr>
                <w:rFonts w:ascii="Times New Roman" w:hAnsi="Times New Roman" w:cs="Times New Roman"/>
                <w:b/>
                <w:bCs/>
                <w:i/>
                <w:iCs/>
              </w:rPr>
              <w:t>экзамен</w:t>
            </w:r>
            <w:r w:rsidRPr="009D3441">
              <w:rPr>
                <w:rFonts w:ascii="Times New Roman" w:hAnsi="Times New Roman" w:cs="Times New Roman"/>
                <w:b/>
                <w:bCs/>
                <w:i/>
                <w:iCs/>
              </w:rPr>
              <w:t xml:space="preserve"> в 4 семестре</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rsidR="00B161D9" w:rsidRPr="009D3441" w:rsidRDefault="00B161D9" w:rsidP="00B161D9">
            <w:pPr>
              <w:jc w:val="center"/>
              <w:rPr>
                <w:rFonts w:ascii="Times New Roman" w:hAnsi="Times New Roman" w:cs="Times New Roman"/>
                <w:sz w:val="10"/>
                <w:szCs w:val="10"/>
              </w:rPr>
            </w:pPr>
            <w:r w:rsidRPr="00B161D9">
              <w:rPr>
                <w:rFonts w:ascii="Times New Roman" w:hAnsi="Times New Roman" w:cs="Times New Roman"/>
              </w:rPr>
              <w:t>12</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E9166B">
        <w:rPr>
          <w:b/>
          <w:bCs/>
          <w:color w:val="000000"/>
          <w:sz w:val="24"/>
          <w:szCs w:val="24"/>
          <w:lang w:eastAsia="ru-RU" w:bidi="ru-RU"/>
        </w:rPr>
        <w:t xml:space="preserve">ОП.05 </w:t>
      </w:r>
      <w:proofErr w:type="spellStart"/>
      <w:r w:rsidR="00E9166B">
        <w:rPr>
          <w:b/>
          <w:bCs/>
          <w:color w:val="000000"/>
          <w:sz w:val="24"/>
          <w:szCs w:val="24"/>
          <w:lang w:eastAsia="ru-RU" w:bidi="ru-RU"/>
        </w:rPr>
        <w:t>Электроматериаловедение</w:t>
      </w:r>
      <w:proofErr w:type="spellEnd"/>
    </w:p>
    <w:p w:rsidR="00E44EA0" w:rsidRDefault="00E44EA0" w:rsidP="00E44EA0">
      <w:pPr>
        <w:spacing w:after="259" w:line="1" w:lineRule="exact"/>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9156"/>
        <w:gridCol w:w="1025"/>
        <w:gridCol w:w="1930"/>
      </w:tblGrid>
      <w:tr w:rsidR="00964949" w:rsidRPr="00C4200C" w:rsidTr="00E945EA">
        <w:trPr>
          <w:trHeight w:val="283"/>
        </w:trPr>
        <w:tc>
          <w:tcPr>
            <w:tcW w:w="1185"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suppressAutoHyphens/>
              <w:jc w:val="center"/>
              <w:rPr>
                <w:rFonts w:ascii="Times New Roman" w:hAnsi="Times New Roman" w:cs="Times New Roman"/>
                <w:b/>
                <w:bCs/>
              </w:rPr>
            </w:pPr>
            <w:r w:rsidRPr="00C4200C">
              <w:rPr>
                <w:rFonts w:ascii="Times New Roman" w:hAnsi="Times New Roman" w:cs="Times New Roman"/>
                <w:b/>
                <w:bCs/>
              </w:rPr>
              <w:t>Наименование разделов и тем</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pStyle w:val="a8"/>
              <w:spacing w:line="240" w:lineRule="auto"/>
              <w:ind w:firstLine="0"/>
              <w:jc w:val="center"/>
              <w:rPr>
                <w:sz w:val="24"/>
                <w:szCs w:val="24"/>
              </w:rPr>
            </w:pPr>
            <w:r w:rsidRPr="00C4200C">
              <w:rPr>
                <w:b/>
                <w:bCs/>
                <w:color w:val="000000"/>
                <w:sz w:val="24"/>
                <w:szCs w:val="24"/>
                <w:lang w:eastAsia="ru-RU" w:bidi="ru-RU"/>
              </w:rPr>
              <w:t>Содержание учебного материала, практические и лабораторные занятия, самостоятельная работа обучающихся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40" w:lineRule="auto"/>
              <w:ind w:firstLine="0"/>
              <w:jc w:val="center"/>
              <w:rPr>
                <w:sz w:val="24"/>
                <w:szCs w:val="24"/>
              </w:rPr>
            </w:pPr>
            <w:r w:rsidRPr="00C4200C">
              <w:rPr>
                <w:b/>
                <w:bCs/>
                <w:color w:val="000000"/>
                <w:sz w:val="24"/>
                <w:szCs w:val="24"/>
                <w:lang w:eastAsia="ru-RU" w:bidi="ru-RU"/>
              </w:rPr>
              <w:t>Объем часов</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33" w:lineRule="auto"/>
              <w:ind w:firstLine="0"/>
              <w:jc w:val="center"/>
              <w:rPr>
                <w:sz w:val="24"/>
                <w:szCs w:val="24"/>
              </w:rPr>
            </w:pPr>
            <w:r w:rsidRPr="00C4200C">
              <w:rPr>
                <w:b/>
                <w:bCs/>
                <w:color w:val="000000"/>
                <w:sz w:val="24"/>
                <w:szCs w:val="24"/>
                <w:lang w:eastAsia="ru-RU" w:bidi="ru-RU"/>
              </w:rPr>
              <w:t>Уровень освоения, формируемые компетенции, личностные результаты</w:t>
            </w:r>
          </w:p>
        </w:tc>
      </w:tr>
      <w:tr w:rsidR="00964949" w:rsidRPr="00C4200C" w:rsidTr="00E945EA">
        <w:trPr>
          <w:trHeight w:val="283"/>
        </w:trPr>
        <w:tc>
          <w:tcPr>
            <w:tcW w:w="1185"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b/>
                <w:bCs/>
              </w:rPr>
            </w:pPr>
            <w:r w:rsidRPr="00C4200C">
              <w:rPr>
                <w:rFonts w:ascii="Times New Roman" w:hAnsi="Times New Roman" w:cs="Times New Roman"/>
                <w:b/>
                <w:bCs/>
              </w:rPr>
              <w:t>1</w:t>
            </w:r>
          </w:p>
        </w:tc>
        <w:tc>
          <w:tcPr>
            <w:tcW w:w="2884"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40" w:lineRule="auto"/>
              <w:ind w:firstLine="0"/>
              <w:jc w:val="center"/>
              <w:rPr>
                <w:b/>
                <w:bCs/>
                <w:color w:val="000000"/>
                <w:sz w:val="24"/>
                <w:szCs w:val="24"/>
                <w:lang w:eastAsia="ru-RU" w:bidi="ru-RU"/>
              </w:rPr>
            </w:pPr>
            <w:r w:rsidRPr="00C4200C">
              <w:rPr>
                <w:b/>
                <w:bCs/>
                <w:color w:val="000000"/>
                <w:sz w:val="24"/>
                <w:szCs w:val="24"/>
                <w:lang w:eastAsia="ru-RU" w:bidi="ru-RU"/>
              </w:rPr>
              <w:t>2</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40" w:lineRule="auto"/>
              <w:ind w:firstLine="0"/>
              <w:jc w:val="center"/>
              <w:rPr>
                <w:b/>
                <w:bCs/>
                <w:color w:val="000000"/>
                <w:sz w:val="24"/>
                <w:szCs w:val="24"/>
                <w:lang w:eastAsia="ru-RU" w:bidi="ru-RU"/>
              </w:rPr>
            </w:pPr>
            <w:r w:rsidRPr="00C4200C">
              <w:rPr>
                <w:b/>
                <w:bCs/>
                <w:color w:val="000000"/>
                <w:sz w:val="24"/>
                <w:szCs w:val="24"/>
                <w:lang w:eastAsia="ru-RU" w:bidi="ru-RU"/>
              </w:rPr>
              <w:t>3</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pStyle w:val="a8"/>
              <w:spacing w:line="233" w:lineRule="auto"/>
              <w:ind w:firstLine="0"/>
              <w:jc w:val="center"/>
              <w:rPr>
                <w:b/>
                <w:bCs/>
                <w:color w:val="000000"/>
                <w:sz w:val="24"/>
                <w:szCs w:val="24"/>
                <w:lang w:eastAsia="ru-RU" w:bidi="ru-RU"/>
              </w:rPr>
            </w:pPr>
            <w:r w:rsidRPr="00C4200C">
              <w:rPr>
                <w:b/>
                <w:bCs/>
                <w:color w:val="000000"/>
                <w:sz w:val="24"/>
                <w:szCs w:val="24"/>
                <w:lang w:eastAsia="ru-RU" w:bidi="ru-RU"/>
              </w:rPr>
              <w:t>4</w:t>
            </w:r>
          </w:p>
        </w:tc>
      </w:tr>
      <w:tr w:rsidR="00964949" w:rsidRPr="00C4200C" w:rsidTr="00E945EA">
        <w:trPr>
          <w:trHeight w:val="199"/>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spacing w:line="360" w:lineRule="auto"/>
              <w:rPr>
                <w:rFonts w:ascii="Times New Roman" w:hAnsi="Times New Roman" w:cs="Times New Roman"/>
                <w:b/>
                <w:bCs/>
              </w:rPr>
            </w:pPr>
            <w:r w:rsidRPr="00C4200C">
              <w:rPr>
                <w:rFonts w:ascii="Times New Roman" w:hAnsi="Times New Roman" w:cs="Times New Roman"/>
                <w:b/>
                <w:bCs/>
              </w:rPr>
              <w:t xml:space="preserve">Раздел 1. Основные свойства и характеристики материалов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spacing w:line="360" w:lineRule="auto"/>
              <w:jc w:val="center"/>
              <w:rPr>
                <w:rFonts w:ascii="Times New Roman" w:hAnsi="Times New Roman" w:cs="Times New Roman"/>
                <w:b/>
                <w:bCs/>
              </w:rPr>
            </w:pPr>
            <w:r w:rsidRPr="00C4200C">
              <w:rPr>
                <w:rFonts w:ascii="Times New Roman" w:hAnsi="Times New Roman" w:cs="Times New Roman"/>
                <w:b/>
                <w:bCs/>
              </w:rPr>
              <w:t>12</w:t>
            </w:r>
          </w:p>
        </w:tc>
        <w:tc>
          <w:tcPr>
            <w:tcW w:w="608" w:type="pct"/>
            <w:vMerge w:val="restart"/>
            <w:tcBorders>
              <w:top w:val="single" w:sz="4" w:space="0" w:color="auto"/>
              <w:left w:val="single" w:sz="4" w:space="0" w:color="auto"/>
            </w:tcBorders>
          </w:tcPr>
          <w:p w:rsidR="00815E24" w:rsidRDefault="00815E24" w:rsidP="00E945EA">
            <w:pPr>
              <w:suppressAutoHyphens/>
              <w:jc w:val="center"/>
              <w:rPr>
                <w:rFonts w:ascii="Times New Roman" w:hAnsi="Times New Roman" w:cs="Times New Roman"/>
              </w:rPr>
            </w:pPr>
            <w:r>
              <w:rPr>
                <w:rFonts w:ascii="Times New Roman" w:hAnsi="Times New Roman" w:cs="Times New Roman"/>
              </w:rPr>
              <w:t>1-3,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p w:rsidR="00964949" w:rsidRPr="00C4200C" w:rsidRDefault="00964949" w:rsidP="00E945EA">
            <w:pPr>
              <w:spacing w:line="360" w:lineRule="auto"/>
              <w:jc w:val="center"/>
              <w:rPr>
                <w:rFonts w:ascii="Times New Roman" w:hAnsi="Times New Roman" w:cs="Times New Roman"/>
                <w:b/>
                <w:bCs/>
              </w:rPr>
            </w:pPr>
          </w:p>
        </w:tc>
      </w:tr>
      <w:tr w:rsidR="00964949" w:rsidRPr="00C4200C" w:rsidTr="00E945EA">
        <w:trPr>
          <w:trHeight w:val="277"/>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1.1 Общие сведения о строении веществ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Содержание учебного материала</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3</w:t>
            </w:r>
          </w:p>
        </w:tc>
        <w:tc>
          <w:tcPr>
            <w:tcW w:w="608" w:type="pct"/>
            <w:vMerge/>
            <w:tcBorders>
              <w:lef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
                <w:bCs/>
              </w:rPr>
            </w:pPr>
            <w:r w:rsidRPr="00C4200C">
              <w:rPr>
                <w:rFonts w:ascii="Times New Roman" w:hAnsi="Times New Roman" w:cs="Times New Roman"/>
                <w:bCs/>
              </w:rPr>
              <w:t>1.</w:t>
            </w:r>
            <w:r w:rsidRPr="00C4200C">
              <w:rPr>
                <w:rFonts w:ascii="Times New Roman" w:hAnsi="Times New Roman" w:cs="Times New Roman"/>
                <w:b/>
                <w:bCs/>
              </w:rPr>
              <w:t xml:space="preserve"> </w:t>
            </w:r>
            <w:r w:rsidRPr="00C4200C">
              <w:rPr>
                <w:rFonts w:ascii="Times New Roman" w:hAnsi="Times New Roman" w:cs="Times New Roman"/>
                <w:bCs/>
              </w:rPr>
              <w:t>Структура как характеристика строения материалов. Уровни строения материалов: атом, молекула, фаза. Виды химической связи. Ковалентная, ионная и металлическая связи. Агрегатные состояния материалов: газы, жидкости, твердые тела. Кристаллические и аморфно-кристаллические твердые тела. Связь между структурой и свойствами материалов.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tcBorders>
          </w:tcPr>
          <w:p w:rsidR="00964949" w:rsidRPr="00C4200C" w:rsidRDefault="00964949" w:rsidP="00E945EA">
            <w:pPr>
              <w:jc w:val="both"/>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Cs/>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w:t>
            </w:r>
          </w:p>
        </w:tc>
        <w:tc>
          <w:tcPr>
            <w:tcW w:w="608" w:type="pct"/>
            <w:vMerge/>
            <w:tcBorders>
              <w:left w:val="single" w:sz="4" w:space="0" w:color="auto"/>
            </w:tcBorders>
          </w:tcPr>
          <w:p w:rsidR="00964949" w:rsidRPr="00C4200C" w:rsidRDefault="00964949" w:rsidP="00E945EA">
            <w:pPr>
              <w:jc w:val="both"/>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
                <w:bCs/>
              </w:rPr>
            </w:pPr>
            <w:r w:rsidRPr="00C4200C">
              <w:rPr>
                <w:rFonts w:ascii="Times New Roman" w:hAnsi="Times New Roman" w:cs="Times New Roman"/>
                <w:b/>
                <w:bCs/>
              </w:rPr>
              <w:t>Самостоятельная работа обучающихся</w:t>
            </w:r>
            <w:r w:rsidR="004F2E14" w:rsidRPr="00C4200C">
              <w:rPr>
                <w:rFonts w:ascii="Times New Roman" w:hAnsi="Times New Roman" w:cs="Times New Roman"/>
                <w:b/>
                <w:bCs/>
              </w:rPr>
              <w:t xml:space="preserve"> №1</w:t>
            </w:r>
          </w:p>
          <w:p w:rsidR="00E945EA" w:rsidRPr="00C4200C" w:rsidRDefault="00E945EA" w:rsidP="00E945EA">
            <w:pPr>
              <w:shd w:val="clear" w:color="auto" w:fill="FFFFFF"/>
              <w:autoSpaceDE w:val="0"/>
              <w:autoSpaceDN w:val="0"/>
              <w:adjustRightInd w:val="0"/>
              <w:jc w:val="both"/>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задания, решение задач, упражнений по теме</w:t>
            </w:r>
          </w:p>
          <w:p w:rsidR="00E945EA" w:rsidRPr="00C4200C" w:rsidRDefault="00E945EA" w:rsidP="00E945EA">
            <w:pPr>
              <w:shd w:val="clear" w:color="auto" w:fill="FFFFFF"/>
              <w:autoSpaceDE w:val="0"/>
              <w:autoSpaceDN w:val="0"/>
              <w:adjustRightInd w:val="0"/>
              <w:jc w:val="both"/>
              <w:rPr>
                <w:rFonts w:ascii="Times New Roman" w:hAnsi="Times New Roman" w:cs="Times New Roman"/>
              </w:rPr>
            </w:pPr>
            <w:r w:rsidRPr="00C4200C">
              <w:rPr>
                <w:rFonts w:ascii="Times New Roman" w:hAnsi="Times New Roman" w:cs="Times New Roman"/>
              </w:rPr>
              <w:t xml:space="preserve">1.1. </w:t>
            </w:r>
            <w:r w:rsidRPr="00C4200C">
              <w:rPr>
                <w:rFonts w:ascii="Times New Roman" w:hAnsi="Times New Roman" w:cs="Times New Roman"/>
                <w:bCs/>
              </w:rPr>
              <w:t>Примерная тематика внеаудиторной самостоятельной работы:</w:t>
            </w:r>
          </w:p>
          <w:p w:rsidR="00E945EA" w:rsidRPr="00C4200C" w:rsidRDefault="00E945EA" w:rsidP="00E945EA">
            <w:pPr>
              <w:jc w:val="both"/>
              <w:rPr>
                <w:rFonts w:ascii="Times New Roman" w:eastAsia="Calibri" w:hAnsi="Times New Roman" w:cs="Times New Roman"/>
              </w:rPr>
            </w:pPr>
            <w:r w:rsidRPr="00C4200C">
              <w:rPr>
                <w:rFonts w:ascii="Times New Roman" w:eastAsia="Calibri" w:hAnsi="Times New Roman" w:cs="Times New Roman"/>
              </w:rPr>
              <w:t xml:space="preserve">Кристаллические и аморфно-кристаллические твердые тела. </w:t>
            </w:r>
          </w:p>
          <w:p w:rsidR="00E945EA" w:rsidRPr="00C4200C" w:rsidRDefault="00E945EA" w:rsidP="00E945EA">
            <w:pPr>
              <w:jc w:val="both"/>
              <w:rPr>
                <w:rFonts w:ascii="Times New Roman" w:hAnsi="Times New Roman" w:cs="Times New Roman"/>
                <w:bCs/>
              </w:rPr>
            </w:pPr>
            <w:r w:rsidRPr="00C4200C">
              <w:rPr>
                <w:rFonts w:ascii="Times New Roman" w:eastAsia="Calibri" w:hAnsi="Times New Roman" w:cs="Times New Roman"/>
              </w:rPr>
              <w:t>Связь между структурой и свойствами материалов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1</w:t>
            </w:r>
          </w:p>
        </w:tc>
        <w:tc>
          <w:tcPr>
            <w:tcW w:w="608" w:type="pct"/>
            <w:vMerge/>
            <w:tcBorders>
              <w:left w:val="single" w:sz="4" w:space="0" w:color="auto"/>
            </w:tcBorders>
          </w:tcPr>
          <w:p w:rsidR="00964949" w:rsidRPr="00C4200C" w:rsidRDefault="00964949" w:rsidP="00E945EA">
            <w:pPr>
              <w:jc w:val="both"/>
              <w:rPr>
                <w:rFonts w:ascii="Times New Roman" w:hAnsi="Times New Roman" w:cs="Times New Roman"/>
                <w:b/>
                <w:bCs/>
              </w:rPr>
            </w:pPr>
          </w:p>
        </w:tc>
      </w:tr>
      <w:tr w:rsidR="00964949" w:rsidRPr="00C4200C" w:rsidTr="00E945EA">
        <w:trPr>
          <w:trHeight w:val="201"/>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1.2 Основные характеристики электротехнических материалов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9</w:t>
            </w:r>
          </w:p>
        </w:tc>
        <w:tc>
          <w:tcPr>
            <w:tcW w:w="608" w:type="pct"/>
            <w:vMerge/>
            <w:tcBorders>
              <w:left w:val="single" w:sz="4" w:space="0" w:color="auto"/>
            </w:tcBorders>
          </w:tcPr>
          <w:p w:rsidR="00964949" w:rsidRPr="00C4200C" w:rsidRDefault="00964949" w:rsidP="00E945EA">
            <w:pPr>
              <w:rPr>
                <w:rFonts w:ascii="Times New Roman" w:hAnsi="Times New Roman" w:cs="Times New Roman"/>
                <w:b/>
                <w:bCs/>
              </w:rPr>
            </w:pPr>
          </w:p>
        </w:tc>
      </w:tr>
      <w:tr w:rsidR="004F2E14" w:rsidRPr="00C4200C" w:rsidTr="00283ED7">
        <w:trPr>
          <w:trHeight w:val="1932"/>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4F2E14" w:rsidRPr="00C4200C" w:rsidRDefault="004F2E14" w:rsidP="00E945EA">
            <w:pPr>
              <w:rPr>
                <w:rFonts w:ascii="Times New Roman" w:hAnsi="Times New Roman" w:cs="Times New Roman"/>
                <w:b/>
                <w:bCs/>
              </w:rPr>
            </w:pPr>
          </w:p>
        </w:tc>
        <w:tc>
          <w:tcPr>
            <w:tcW w:w="2884" w:type="pct"/>
            <w:tcBorders>
              <w:top w:val="single" w:sz="4" w:space="0" w:color="auto"/>
              <w:left w:val="single" w:sz="4" w:space="0" w:color="auto"/>
              <w:right w:val="single" w:sz="4" w:space="0" w:color="auto"/>
            </w:tcBorders>
            <w:hideMark/>
          </w:tcPr>
          <w:p w:rsidR="004F2E14" w:rsidRPr="00C4200C" w:rsidRDefault="004F2E14" w:rsidP="00E945EA">
            <w:pPr>
              <w:rPr>
                <w:rFonts w:ascii="Times New Roman" w:hAnsi="Times New Roman" w:cs="Times New Roman"/>
                <w:bCs/>
              </w:rPr>
            </w:pPr>
            <w:r w:rsidRPr="00C4200C">
              <w:rPr>
                <w:rFonts w:ascii="Times New Roman" w:hAnsi="Times New Roman" w:cs="Times New Roman"/>
                <w:bCs/>
              </w:rPr>
              <w:t xml:space="preserve">Электротехнические материалы: понятие, назначение и классификация. Электрические характеристики электротехнических материалов. Тепловые и физико-химические свойства электротехнических материалов. </w:t>
            </w:r>
          </w:p>
          <w:p w:rsidR="004F2E14" w:rsidRPr="00C4200C" w:rsidRDefault="004F2E14" w:rsidP="00E945EA">
            <w:pPr>
              <w:rPr>
                <w:rFonts w:ascii="Times New Roman" w:hAnsi="Times New Roman" w:cs="Times New Roman"/>
                <w:bCs/>
              </w:rPr>
            </w:pPr>
            <w:r w:rsidRPr="00C4200C">
              <w:rPr>
                <w:rFonts w:ascii="Times New Roman" w:hAnsi="Times New Roman" w:cs="Times New Roman"/>
                <w:bCs/>
              </w:rPr>
              <w:t>Механические свойства материалов и методы их измерения. Твердость. Методы определения твердости. Упругость. Вязкость. Ударная вязкость. Пластичность. Относительное удлинение и сужение материалов при растяжении, сжатии и статическом изгибе.</w:t>
            </w:r>
          </w:p>
        </w:tc>
        <w:tc>
          <w:tcPr>
            <w:tcW w:w="323" w:type="pct"/>
            <w:tcBorders>
              <w:top w:val="single" w:sz="4" w:space="0" w:color="auto"/>
              <w:left w:val="single" w:sz="4" w:space="0" w:color="auto"/>
              <w:right w:val="single" w:sz="4" w:space="0" w:color="auto"/>
            </w:tcBorders>
          </w:tcPr>
          <w:p w:rsidR="004F2E14" w:rsidRPr="00C4200C" w:rsidRDefault="004F2E14" w:rsidP="00E945EA">
            <w:pPr>
              <w:jc w:val="center"/>
              <w:rPr>
                <w:rFonts w:ascii="Times New Roman" w:hAnsi="Times New Roman" w:cs="Times New Roman"/>
                <w:bCs/>
              </w:rPr>
            </w:pPr>
            <w:r w:rsidRPr="00C4200C">
              <w:rPr>
                <w:rFonts w:ascii="Times New Roman" w:hAnsi="Times New Roman" w:cs="Times New Roman"/>
                <w:bCs/>
              </w:rPr>
              <w:t>6</w:t>
            </w:r>
          </w:p>
        </w:tc>
        <w:tc>
          <w:tcPr>
            <w:tcW w:w="608" w:type="pct"/>
            <w:vMerge/>
            <w:tcBorders>
              <w:left w:val="single" w:sz="4" w:space="0" w:color="auto"/>
            </w:tcBorders>
          </w:tcPr>
          <w:p w:rsidR="004F2E14" w:rsidRPr="00C4200C" w:rsidRDefault="004F2E14"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2/2</w:t>
            </w:r>
          </w:p>
        </w:tc>
        <w:tc>
          <w:tcPr>
            <w:tcW w:w="608" w:type="pct"/>
            <w:vMerge/>
            <w:tcBorders>
              <w:lef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E945EA">
            <w:pPr>
              <w:rPr>
                <w:rFonts w:ascii="Times New Roman" w:hAnsi="Times New Roman" w:cs="Times New Roman"/>
              </w:rPr>
            </w:pPr>
            <w:r>
              <w:rPr>
                <w:rFonts w:ascii="Times New Roman" w:hAnsi="Times New Roman" w:cs="Times New Roman"/>
                <w:bCs/>
              </w:rPr>
              <w:t>Практическая работа</w:t>
            </w:r>
            <w:r w:rsidR="004F2E14" w:rsidRPr="00C4200C">
              <w:rPr>
                <w:rFonts w:ascii="Times New Roman" w:hAnsi="Times New Roman" w:cs="Times New Roman"/>
                <w:bCs/>
              </w:rPr>
              <w:t xml:space="preserve"> </w:t>
            </w:r>
            <w:r w:rsidR="004F2E14" w:rsidRPr="00C4200C">
              <w:rPr>
                <w:rFonts w:ascii="Times New Roman" w:hAnsi="Times New Roman" w:cs="Times New Roman"/>
              </w:rPr>
              <w:t xml:space="preserve">№ 1 Определение твёрдости металлов и сплавов по методу Бринелля и </w:t>
            </w:r>
            <w:proofErr w:type="spellStart"/>
            <w:r w:rsidR="004F2E14" w:rsidRPr="00C4200C">
              <w:rPr>
                <w:rFonts w:ascii="Times New Roman" w:hAnsi="Times New Roman" w:cs="Times New Roman"/>
              </w:rPr>
              <w:t>Роквелла</w:t>
            </w:r>
            <w:proofErr w:type="spellEnd"/>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rPr>
            </w:pPr>
            <w:r w:rsidRPr="00C4200C">
              <w:rPr>
                <w:rFonts w:ascii="Times New Roman" w:hAnsi="Times New Roman" w:cs="Times New Roman"/>
              </w:rPr>
              <w:t>2</w:t>
            </w:r>
          </w:p>
        </w:tc>
        <w:tc>
          <w:tcPr>
            <w:tcW w:w="608" w:type="pct"/>
            <w:vMerge/>
            <w:tcBorders>
              <w:left w:val="single" w:sz="4" w:space="0" w:color="auto"/>
            </w:tcBorders>
          </w:tcPr>
          <w:p w:rsidR="00964949" w:rsidRPr="00C4200C" w:rsidRDefault="00964949" w:rsidP="00E945EA">
            <w:pPr>
              <w:rPr>
                <w:rFonts w:ascii="Times New Roman" w:hAnsi="Times New Roman" w:cs="Times New Roman"/>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4F2E14" w:rsidRPr="00C4200C">
              <w:rPr>
                <w:rFonts w:ascii="Times New Roman" w:hAnsi="Times New Roman" w:cs="Times New Roman"/>
                <w:b/>
                <w:bCs/>
              </w:rPr>
              <w:t>№2</w:t>
            </w:r>
          </w:p>
          <w:p w:rsidR="004F2E14" w:rsidRPr="00C4200C" w:rsidRDefault="004F2E14" w:rsidP="004F2E14">
            <w:pPr>
              <w:shd w:val="clear" w:color="auto" w:fill="FFFFFF"/>
              <w:rPr>
                <w:rFonts w:ascii="Times New Roman" w:hAnsi="Times New Roman" w:cs="Times New Roman"/>
                <w:spacing w:val="-9"/>
              </w:rPr>
            </w:pPr>
            <w:proofErr w:type="gramStart"/>
            <w:r w:rsidRPr="00C4200C">
              <w:rPr>
                <w:rFonts w:ascii="Times New Roman" w:hAnsi="Times New Roman" w:cs="Times New Roman"/>
                <w:spacing w:val="-6"/>
              </w:rPr>
              <w:lastRenderedPageBreak/>
              <w:t>проработка</w:t>
            </w:r>
            <w:proofErr w:type="gramEnd"/>
            <w:r w:rsidRPr="00C4200C">
              <w:rPr>
                <w:rFonts w:ascii="Times New Roman" w:hAnsi="Times New Roman" w:cs="Times New Roman"/>
                <w:spacing w:val="-6"/>
              </w:rPr>
              <w:t xml:space="preserve"> конспекта занятий, выполнение домашнего задания, решение задач и </w:t>
            </w:r>
            <w:r w:rsidRPr="00C4200C">
              <w:rPr>
                <w:rFonts w:ascii="Times New Roman" w:hAnsi="Times New Roman" w:cs="Times New Roman"/>
                <w:spacing w:val="-9"/>
              </w:rPr>
              <w:t xml:space="preserve">упражнений по теме 1 .2, подготовка к лабораторным занятиям. </w:t>
            </w:r>
          </w:p>
          <w:p w:rsidR="004F2E14" w:rsidRPr="00C4200C" w:rsidRDefault="004F2E14" w:rsidP="004F2E14">
            <w:pPr>
              <w:shd w:val="clear" w:color="auto" w:fill="FFFFFF"/>
              <w:rPr>
                <w:rFonts w:ascii="Times New Roman" w:hAnsi="Times New Roman" w:cs="Times New Roman"/>
              </w:rPr>
            </w:pPr>
            <w:r w:rsidRPr="00C4200C">
              <w:rPr>
                <w:rFonts w:ascii="Times New Roman" w:hAnsi="Times New Roman" w:cs="Times New Roman"/>
                <w:spacing w:val="-2"/>
              </w:rPr>
              <w:t>Примерная тематика внеаудиторной самостоятельной работы:</w:t>
            </w:r>
          </w:p>
          <w:p w:rsidR="004F2E14" w:rsidRPr="00C4200C" w:rsidRDefault="004F2E14" w:rsidP="004F2E14">
            <w:pPr>
              <w:shd w:val="clear" w:color="auto" w:fill="FFFFFF"/>
              <w:jc w:val="both"/>
              <w:rPr>
                <w:rFonts w:ascii="Times New Roman" w:eastAsia="Calibri" w:hAnsi="Times New Roman" w:cs="Times New Roman"/>
              </w:rPr>
            </w:pPr>
            <w:r w:rsidRPr="00C4200C">
              <w:rPr>
                <w:rFonts w:ascii="Times New Roman" w:eastAsia="Calibri" w:hAnsi="Times New Roman" w:cs="Times New Roman"/>
              </w:rPr>
              <w:t>Тепловые и физико-химические свойства электротехнических материалов.</w:t>
            </w:r>
          </w:p>
          <w:p w:rsidR="004F2E14" w:rsidRPr="00C4200C" w:rsidRDefault="004F2E14" w:rsidP="004F2E14">
            <w:pPr>
              <w:rPr>
                <w:rFonts w:ascii="Times New Roman" w:hAnsi="Times New Roman" w:cs="Times New Roman"/>
                <w:b/>
                <w:bCs/>
              </w:rPr>
            </w:pPr>
            <w:r w:rsidRPr="00C4200C">
              <w:rPr>
                <w:rFonts w:ascii="Times New Roman" w:eastAsia="Calibri" w:hAnsi="Times New Roman" w:cs="Times New Roman"/>
              </w:rPr>
              <w:t>Относительное удлинение и сужение материалов при растяжении, сжатии и статическом изгибе</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lastRenderedPageBreak/>
              <w:t>1</w:t>
            </w:r>
          </w:p>
        </w:tc>
        <w:tc>
          <w:tcPr>
            <w:tcW w:w="608" w:type="pct"/>
            <w:vMerge/>
            <w:tcBorders>
              <w:left w:val="single" w:sz="4" w:space="0" w:color="auto"/>
              <w:bottom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Cs/>
              </w:rPr>
            </w:pPr>
            <w:r w:rsidRPr="00C4200C">
              <w:rPr>
                <w:rFonts w:ascii="Times New Roman" w:hAnsi="Times New Roman" w:cs="Times New Roman"/>
                <w:b/>
                <w:bCs/>
              </w:rPr>
              <w:lastRenderedPageBreak/>
              <w:t xml:space="preserve">Раздел 2. Проводниковые материалы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4F2E14">
            <w:pPr>
              <w:jc w:val="center"/>
              <w:rPr>
                <w:rFonts w:ascii="Times New Roman" w:hAnsi="Times New Roman" w:cs="Times New Roman"/>
                <w:b/>
                <w:bCs/>
              </w:rPr>
            </w:pPr>
            <w:r w:rsidRPr="00C4200C">
              <w:rPr>
                <w:rFonts w:ascii="Times New Roman" w:hAnsi="Times New Roman" w:cs="Times New Roman"/>
                <w:b/>
                <w:bCs/>
              </w:rPr>
              <w:t>1</w:t>
            </w:r>
            <w:r w:rsidR="004F2E14" w:rsidRPr="00C4200C">
              <w:rPr>
                <w:rFonts w:ascii="Times New Roman" w:hAnsi="Times New Roman" w:cs="Times New Roman"/>
                <w:b/>
                <w:bCs/>
              </w:rPr>
              <w:t>2</w:t>
            </w:r>
          </w:p>
        </w:tc>
        <w:tc>
          <w:tcPr>
            <w:tcW w:w="608" w:type="pct"/>
            <w:vMerge w:val="restart"/>
            <w:tcBorders>
              <w:top w:val="single" w:sz="4" w:space="0" w:color="auto"/>
              <w:left w:val="single" w:sz="4" w:space="0" w:color="auto"/>
              <w:right w:val="single" w:sz="4" w:space="0" w:color="auto"/>
            </w:tcBorders>
          </w:tcPr>
          <w:p w:rsidR="00815E24" w:rsidRDefault="00815E24" w:rsidP="00815E24">
            <w:pPr>
              <w:suppressAutoHyphens/>
              <w:jc w:val="center"/>
              <w:rPr>
                <w:rFonts w:ascii="Times New Roman" w:hAnsi="Times New Roman" w:cs="Times New Roman"/>
              </w:rPr>
            </w:pPr>
            <w:r>
              <w:rPr>
                <w:rFonts w:ascii="Times New Roman" w:hAnsi="Times New Roman" w:cs="Times New Roman"/>
              </w:rPr>
              <w:t>1-3,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E945EA">
            <w:pPr>
              <w:suppressAutoHyphens/>
              <w:jc w:val="center"/>
              <w:rPr>
                <w:rFonts w:ascii="Times New Roman" w:hAnsi="Times New Roman" w:cs="Times New Roman"/>
              </w:rPr>
            </w:pPr>
          </w:p>
          <w:p w:rsidR="00964949" w:rsidRDefault="00964949"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Default="00815E24" w:rsidP="00E945EA">
            <w:pPr>
              <w:jc w:val="center"/>
              <w:rPr>
                <w:rFonts w:ascii="Times New Roman" w:hAnsi="Times New Roman" w:cs="Times New Roman"/>
                <w:b/>
                <w:bCs/>
              </w:rPr>
            </w:pPr>
          </w:p>
          <w:p w:rsidR="00815E24" w:rsidRPr="00C4200C" w:rsidRDefault="00815E24" w:rsidP="00E945EA">
            <w:pPr>
              <w:jc w:val="center"/>
              <w:rPr>
                <w:rFonts w:ascii="Times New Roman" w:hAnsi="Times New Roman" w:cs="Times New Roman"/>
                <w:b/>
                <w:bCs/>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2.1 Основные свойства и параметры проводниковых материалов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4F2E14">
            <w:pPr>
              <w:jc w:val="center"/>
              <w:rPr>
                <w:rFonts w:ascii="Times New Roman" w:hAnsi="Times New Roman" w:cs="Times New Roman"/>
                <w:b/>
                <w:bCs/>
              </w:rPr>
            </w:pPr>
            <w:r w:rsidRPr="00C4200C">
              <w:rPr>
                <w:rFonts w:ascii="Times New Roman" w:hAnsi="Times New Roman" w:cs="Times New Roman"/>
                <w:b/>
                <w:bCs/>
              </w:rPr>
              <w:t>1</w:t>
            </w:r>
            <w:r w:rsidR="004F2E14" w:rsidRPr="00C4200C">
              <w:rPr>
                <w:rFonts w:ascii="Times New Roman" w:hAnsi="Times New Roman" w:cs="Times New Roman"/>
                <w:b/>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4F2E14" w:rsidRPr="00C4200C" w:rsidRDefault="004F2E14" w:rsidP="004F2E14">
            <w:pPr>
              <w:shd w:val="clear" w:color="auto" w:fill="FFFFFF"/>
              <w:jc w:val="both"/>
              <w:rPr>
                <w:rFonts w:ascii="Times New Roman" w:eastAsia="Calibri" w:hAnsi="Times New Roman" w:cs="Times New Roman"/>
              </w:rPr>
            </w:pPr>
            <w:r w:rsidRPr="00C4200C">
              <w:rPr>
                <w:rFonts w:ascii="Times New Roman" w:eastAsia="Calibri" w:hAnsi="Times New Roman" w:cs="Times New Roman"/>
              </w:rPr>
              <w:t>Классификация проводниковых материалов по агрегатному состоянию, электропроводности, температуре плавления, химической стойкости, механическим свойствам. Электропроводность, удельное сопротивление, удельная проводимость проводниковых материалов, ее связь с теплопроводностью. Температурный коэффициент удельного сопротивления. Зависимость электропроводности от примесей в материалах. Тепловое расширение тел.</w:t>
            </w:r>
          </w:p>
          <w:p w:rsidR="00964949" w:rsidRPr="00C4200C" w:rsidRDefault="004F2E14" w:rsidP="004F2E14">
            <w:pPr>
              <w:rPr>
                <w:rFonts w:ascii="Times New Roman" w:hAnsi="Times New Roman" w:cs="Times New Roman"/>
                <w:bCs/>
              </w:rPr>
            </w:pPr>
            <w:r w:rsidRPr="00C4200C">
              <w:rPr>
                <w:rFonts w:ascii="Times New Roman" w:eastAsia="Calibri" w:hAnsi="Times New Roman" w:cs="Times New Roman"/>
              </w:rPr>
              <w:t>Проводниковые материалы высокой проводимости и их применение в электротехнической промышленности. Жаростойкие проводниковые материалы. Материалы для подвижных контактов. Проводниковые сплавы: разновидности, назначение, область и особенности применения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4</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4F2E14">
            <w:pPr>
              <w:jc w:val="center"/>
              <w:rPr>
                <w:rFonts w:ascii="Times New Roman" w:hAnsi="Times New Roman" w:cs="Times New Roman"/>
                <w:b/>
                <w:bCs/>
              </w:rPr>
            </w:pPr>
            <w:r w:rsidRPr="00C4200C">
              <w:rPr>
                <w:rFonts w:ascii="Times New Roman" w:hAnsi="Times New Roman" w:cs="Times New Roman"/>
                <w:b/>
                <w:bCs/>
              </w:rPr>
              <w:t>6</w:t>
            </w:r>
            <w:r w:rsidR="00964949" w:rsidRPr="00C4200C">
              <w:rPr>
                <w:rFonts w:ascii="Times New Roman" w:hAnsi="Times New Roman" w:cs="Times New Roman"/>
                <w:b/>
                <w:bCs/>
              </w:rPr>
              <w:t>/</w:t>
            </w:r>
            <w:r w:rsidRPr="00C4200C">
              <w:rPr>
                <w:rFonts w:ascii="Times New Roman" w:hAnsi="Times New Roman" w:cs="Times New Roman"/>
                <w:b/>
                <w:bCs/>
              </w:rPr>
              <w:t>6</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4F2E14" w:rsidRPr="00C4200C">
              <w:rPr>
                <w:rFonts w:ascii="Times New Roman" w:hAnsi="Times New Roman" w:cs="Times New Roman"/>
                <w:bCs/>
              </w:rPr>
              <w:t>№2</w:t>
            </w:r>
            <w:r w:rsidR="00964949" w:rsidRPr="00C4200C">
              <w:rPr>
                <w:rFonts w:ascii="Times New Roman" w:hAnsi="Times New Roman" w:cs="Times New Roman"/>
                <w:bCs/>
              </w:rPr>
              <w:t xml:space="preserve">. </w:t>
            </w:r>
            <w:r w:rsidR="004F2E14" w:rsidRPr="00C4200C">
              <w:rPr>
                <w:rFonts w:ascii="Times New Roman" w:hAnsi="Times New Roman" w:cs="Times New Roman"/>
                <w:shd w:val="clear" w:color="auto" w:fill="FFFFFF"/>
              </w:rPr>
              <w:t>Измерение удельного сопротивления проводников.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4F2E14" w:rsidRPr="00C4200C">
              <w:rPr>
                <w:rFonts w:ascii="Times New Roman" w:hAnsi="Times New Roman" w:cs="Times New Roman"/>
                <w:bCs/>
              </w:rPr>
              <w:t>№3</w:t>
            </w:r>
            <w:r w:rsidR="00964949" w:rsidRPr="00C4200C">
              <w:rPr>
                <w:rFonts w:ascii="Times New Roman" w:hAnsi="Times New Roman" w:cs="Times New Roman"/>
                <w:bCs/>
              </w:rPr>
              <w:t xml:space="preserve">. </w:t>
            </w:r>
            <w:r w:rsidR="004F2E14" w:rsidRPr="00C4200C">
              <w:rPr>
                <w:rFonts w:ascii="Times New Roman" w:eastAsia="Calibri" w:hAnsi="Times New Roman" w:cs="Times New Roman"/>
              </w:rPr>
              <w:t>Сравнительная характеристика проводниковых материалов высокой проводимости и высокого сопротивления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4F2E14"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tcPr>
          <w:p w:rsidR="004F2E14" w:rsidRPr="00C4200C" w:rsidRDefault="004F2E14"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tcPr>
          <w:p w:rsidR="004F2E14"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4F2E14" w:rsidRPr="00C4200C">
              <w:rPr>
                <w:rFonts w:ascii="Times New Roman" w:hAnsi="Times New Roman" w:cs="Times New Roman"/>
                <w:bCs/>
              </w:rPr>
              <w:t xml:space="preserve"> №4.</w:t>
            </w:r>
            <w:r w:rsidR="004F2E14" w:rsidRPr="00C4200C">
              <w:rPr>
                <w:rFonts w:ascii="Times New Roman" w:eastAsia="Calibri" w:hAnsi="Times New Roman" w:cs="Times New Roman"/>
              </w:rPr>
              <w:t>Определение параметров и подбор проводников с высокой проводимостью</w:t>
            </w:r>
          </w:p>
        </w:tc>
        <w:tc>
          <w:tcPr>
            <w:tcW w:w="323" w:type="pct"/>
            <w:tcBorders>
              <w:top w:val="single" w:sz="4" w:space="0" w:color="auto"/>
              <w:left w:val="single" w:sz="4" w:space="0" w:color="auto"/>
              <w:bottom w:val="single" w:sz="4" w:space="0" w:color="auto"/>
              <w:right w:val="single" w:sz="4" w:space="0" w:color="auto"/>
            </w:tcBorders>
          </w:tcPr>
          <w:p w:rsidR="004F2E14" w:rsidRPr="00C4200C" w:rsidRDefault="004F2E14"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4F2E14" w:rsidRPr="00C4200C" w:rsidRDefault="004F2E14"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4F2E14" w:rsidRPr="00C4200C">
              <w:rPr>
                <w:rFonts w:ascii="Times New Roman" w:hAnsi="Times New Roman" w:cs="Times New Roman"/>
                <w:b/>
                <w:bCs/>
              </w:rPr>
              <w:t>№3</w:t>
            </w:r>
          </w:p>
          <w:p w:rsidR="004F2E14" w:rsidRPr="00C4200C" w:rsidRDefault="004F2E14" w:rsidP="004F2E14">
            <w:pPr>
              <w:shd w:val="clear" w:color="auto" w:fill="FFFFFF"/>
              <w:autoSpaceDE w:val="0"/>
              <w:autoSpaceDN w:val="0"/>
              <w:adjustRightInd w:val="0"/>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задания, решение задач и упражнений по теме 2.1. </w:t>
            </w:r>
          </w:p>
          <w:p w:rsidR="004F2E14" w:rsidRPr="00C4200C" w:rsidRDefault="004F2E14" w:rsidP="004F2E14">
            <w:pPr>
              <w:shd w:val="clear" w:color="auto" w:fill="FFFFFF"/>
              <w:autoSpaceDE w:val="0"/>
              <w:autoSpaceDN w:val="0"/>
              <w:adjustRightInd w:val="0"/>
              <w:rPr>
                <w:rFonts w:ascii="Times New Roman" w:hAnsi="Times New Roman" w:cs="Times New Roman"/>
              </w:rPr>
            </w:pPr>
            <w:r w:rsidRPr="00C4200C">
              <w:rPr>
                <w:rFonts w:ascii="Times New Roman" w:hAnsi="Times New Roman" w:cs="Times New Roman"/>
              </w:rPr>
              <w:t>Примерная тематика внеаудиторной самостоятельной работы:</w:t>
            </w:r>
          </w:p>
          <w:p w:rsidR="004F2E14" w:rsidRPr="00C4200C" w:rsidRDefault="004F2E14" w:rsidP="004F2E14">
            <w:pPr>
              <w:shd w:val="clear" w:color="auto" w:fill="FFFFFF"/>
              <w:jc w:val="both"/>
              <w:rPr>
                <w:rFonts w:ascii="Times New Roman" w:eastAsia="Calibri" w:hAnsi="Times New Roman" w:cs="Times New Roman"/>
              </w:rPr>
            </w:pPr>
            <w:r w:rsidRPr="00C4200C">
              <w:rPr>
                <w:rFonts w:ascii="Times New Roman" w:eastAsia="Calibri" w:hAnsi="Times New Roman" w:cs="Times New Roman"/>
              </w:rPr>
              <w:t>Электропроводность, удельное сопротивление, удельная проводимость проводниковых материалов, ее связь с теплопроводностью. Температурный коэффициент удельного сопротивления. Зависимость электропроводности от примесей в материалах. Тепловое расширение тел.</w:t>
            </w:r>
          </w:p>
          <w:p w:rsidR="004F2E14" w:rsidRPr="00C4200C" w:rsidRDefault="004F2E14" w:rsidP="004F2E14">
            <w:pPr>
              <w:rPr>
                <w:rFonts w:ascii="Times New Roman" w:hAnsi="Times New Roman" w:cs="Times New Roman"/>
                <w:b/>
                <w:bCs/>
              </w:rPr>
            </w:pPr>
            <w:r w:rsidRPr="00C4200C">
              <w:rPr>
                <w:rFonts w:ascii="Times New Roman" w:eastAsia="Calibri" w:hAnsi="Times New Roman" w:cs="Times New Roman"/>
              </w:rPr>
              <w:t>Материалы для подвижных контактов. Проводниковые сплавы: разновидности, назначение, область и особенности применения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2</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jc w:val="both"/>
              <w:rPr>
                <w:rFonts w:ascii="Times New Roman" w:hAnsi="Times New Roman" w:cs="Times New Roman"/>
                <w:bCs/>
              </w:rPr>
            </w:pPr>
            <w:r w:rsidRPr="00C4200C">
              <w:rPr>
                <w:rFonts w:ascii="Times New Roman" w:hAnsi="Times New Roman" w:cs="Times New Roman"/>
                <w:b/>
                <w:bCs/>
              </w:rPr>
              <w:lastRenderedPageBreak/>
              <w:t>Раздел 3. Магнитные материалы</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12</w:t>
            </w:r>
          </w:p>
        </w:tc>
        <w:tc>
          <w:tcPr>
            <w:tcW w:w="608" w:type="pct"/>
            <w:vMerge w:val="restart"/>
            <w:tcBorders>
              <w:top w:val="single" w:sz="4" w:space="0" w:color="auto"/>
              <w:left w:val="single" w:sz="4" w:space="0" w:color="auto"/>
              <w:right w:val="single" w:sz="4" w:space="0" w:color="auto"/>
            </w:tcBorders>
          </w:tcPr>
          <w:p w:rsidR="00815E24" w:rsidRDefault="00815E24" w:rsidP="00E945EA">
            <w:pPr>
              <w:suppressAutoHyphens/>
              <w:jc w:val="center"/>
              <w:rPr>
                <w:rFonts w:ascii="Times New Roman" w:hAnsi="Times New Roman" w:cs="Times New Roman"/>
              </w:rPr>
            </w:pPr>
          </w:p>
          <w:p w:rsidR="00815E24" w:rsidRDefault="00815E24" w:rsidP="00815E24">
            <w:pPr>
              <w:suppressAutoHyphens/>
              <w:jc w:val="center"/>
              <w:rPr>
                <w:rFonts w:ascii="Times New Roman" w:hAnsi="Times New Roman" w:cs="Times New Roman"/>
              </w:rPr>
            </w:pPr>
            <w:r>
              <w:rPr>
                <w:rFonts w:ascii="Times New Roman" w:hAnsi="Times New Roman" w:cs="Times New Roman"/>
              </w:rPr>
              <w:t xml:space="preserve">1-3, </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01</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02</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03</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04</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05</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07</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ОК 09</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ПК.1.2</w:t>
            </w:r>
          </w:p>
          <w:p w:rsidR="00815E24" w:rsidRPr="00C4200C" w:rsidRDefault="00815E24" w:rsidP="00815E24">
            <w:pPr>
              <w:suppressAutoHyphens/>
              <w:jc w:val="center"/>
              <w:rPr>
                <w:rFonts w:ascii="Times New Roman" w:hAnsi="Times New Roman" w:cs="Times New Roman"/>
              </w:rPr>
            </w:pPr>
            <w:r w:rsidRPr="00C4200C">
              <w:rPr>
                <w:rFonts w:ascii="Times New Roman" w:hAnsi="Times New Roman" w:cs="Times New Roman"/>
              </w:rPr>
              <w:t>ПК.4.2</w:t>
            </w:r>
          </w:p>
          <w:p w:rsidR="00815E24" w:rsidRPr="00C4200C" w:rsidRDefault="00815E24" w:rsidP="00815E24">
            <w:pPr>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815E24">
            <w:pPr>
              <w:suppressAutoHyphens/>
              <w:jc w:val="center"/>
              <w:rPr>
                <w:rFonts w:ascii="Times New Roman" w:hAnsi="Times New Roman" w:cs="Times New Roman"/>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3.1 Основные свойства магнитных материалов</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12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Cs/>
              </w:rPr>
            </w:pPr>
            <w:r w:rsidRPr="00C4200C">
              <w:rPr>
                <w:rFonts w:ascii="Times New Roman" w:hAnsi="Times New Roman" w:cs="Times New Roman"/>
                <w:bCs/>
              </w:rPr>
              <w:t xml:space="preserve">1. Классификация электротехнических материалов по магнитным свойствам. Магнитная проницаемость. Диамагнетики, парамагнетики и ферромагнетики. Кривая намагничивания. Петля гистерезиса. Потери энергии при перемагничивании. Классификация магнитных материалов: </w:t>
            </w:r>
            <w:proofErr w:type="spellStart"/>
            <w:r w:rsidRPr="00C4200C">
              <w:rPr>
                <w:rFonts w:ascii="Times New Roman" w:hAnsi="Times New Roman" w:cs="Times New Roman"/>
                <w:bCs/>
              </w:rPr>
              <w:t>магнитомягкие</w:t>
            </w:r>
            <w:proofErr w:type="spellEnd"/>
            <w:r w:rsidRPr="00C4200C">
              <w:rPr>
                <w:rFonts w:ascii="Times New Roman" w:hAnsi="Times New Roman" w:cs="Times New Roman"/>
                <w:bCs/>
              </w:rPr>
              <w:t>, магнитотвердые и материалы специального назначения.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Cs/>
              </w:rPr>
            </w:pPr>
            <w:r w:rsidRPr="00C4200C">
              <w:rPr>
                <w:rFonts w:ascii="Times New Roman" w:hAnsi="Times New Roman" w:cs="Times New Roman"/>
                <w:bCs/>
              </w:rPr>
              <w:t>4</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rPr>
            </w:pPr>
            <w:r w:rsidRPr="00C4200C">
              <w:rPr>
                <w:rFonts w:ascii="Times New Roman" w:hAnsi="Times New Roman" w:cs="Times New Roman"/>
                <w:b/>
                <w:bCs/>
              </w:rPr>
              <w:t>В том числе практических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2/2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4F2E14">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4F2E14" w:rsidRPr="00C4200C">
              <w:rPr>
                <w:rFonts w:ascii="Times New Roman" w:hAnsi="Times New Roman" w:cs="Times New Roman"/>
                <w:bCs/>
              </w:rPr>
              <w:t>№5</w:t>
            </w:r>
            <w:r w:rsidR="00964949" w:rsidRPr="00C4200C">
              <w:rPr>
                <w:rFonts w:ascii="Times New Roman" w:hAnsi="Times New Roman" w:cs="Times New Roman"/>
                <w:bCs/>
              </w:rPr>
              <w:t>. Определение параметров и подбор магнитных материалов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815E24">
        <w:trPr>
          <w:trHeight w:val="1967"/>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w:t>
            </w:r>
            <w:proofErr w:type="gramStart"/>
            <w:r w:rsidRPr="00C4200C">
              <w:rPr>
                <w:rFonts w:ascii="Times New Roman" w:hAnsi="Times New Roman" w:cs="Times New Roman"/>
                <w:b/>
                <w:bCs/>
              </w:rPr>
              <w:t xml:space="preserve">обучающихся </w:t>
            </w:r>
            <w:r w:rsidR="004F2E14" w:rsidRPr="00C4200C">
              <w:rPr>
                <w:rFonts w:ascii="Times New Roman" w:hAnsi="Times New Roman" w:cs="Times New Roman"/>
                <w:b/>
                <w:bCs/>
              </w:rPr>
              <w:t xml:space="preserve"> №</w:t>
            </w:r>
            <w:proofErr w:type="gramEnd"/>
            <w:r w:rsidR="004F2E14" w:rsidRPr="00C4200C">
              <w:rPr>
                <w:rFonts w:ascii="Times New Roman" w:hAnsi="Times New Roman" w:cs="Times New Roman"/>
                <w:b/>
                <w:bCs/>
              </w:rPr>
              <w:t>4</w:t>
            </w:r>
          </w:p>
          <w:p w:rsidR="004F2E14" w:rsidRPr="00C4200C" w:rsidRDefault="004F2E14" w:rsidP="004F2E14">
            <w:pPr>
              <w:shd w:val="clear" w:color="auto" w:fill="FFFFFF"/>
              <w:autoSpaceDE w:val="0"/>
              <w:autoSpaceDN w:val="0"/>
              <w:adjustRightInd w:val="0"/>
              <w:jc w:val="both"/>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задания, решение задач и упражнений по теме 3.1, подготовка к практическим занятиям.</w:t>
            </w:r>
          </w:p>
          <w:p w:rsidR="004F2E14" w:rsidRPr="00C4200C" w:rsidRDefault="004F2E14" w:rsidP="004F2E14">
            <w:pPr>
              <w:shd w:val="clear" w:color="auto" w:fill="FFFFFF"/>
              <w:autoSpaceDE w:val="0"/>
              <w:autoSpaceDN w:val="0"/>
              <w:adjustRightInd w:val="0"/>
              <w:jc w:val="both"/>
              <w:rPr>
                <w:rFonts w:ascii="Times New Roman" w:hAnsi="Times New Roman" w:cs="Times New Roman"/>
              </w:rPr>
            </w:pPr>
            <w:r w:rsidRPr="00C4200C">
              <w:rPr>
                <w:rFonts w:ascii="Times New Roman" w:hAnsi="Times New Roman" w:cs="Times New Roman"/>
              </w:rPr>
              <w:t xml:space="preserve"> Примерная тематика внеаудиторной самостоятельной работы:</w:t>
            </w:r>
          </w:p>
          <w:p w:rsidR="004F2E14" w:rsidRPr="00C4200C" w:rsidRDefault="004F2E14" w:rsidP="004F2E14">
            <w:pPr>
              <w:shd w:val="clear" w:color="auto" w:fill="FFFFFF"/>
              <w:autoSpaceDE w:val="0"/>
              <w:autoSpaceDN w:val="0"/>
              <w:adjustRightInd w:val="0"/>
              <w:jc w:val="both"/>
              <w:rPr>
                <w:rFonts w:ascii="Times New Roman" w:eastAsia="Calibri" w:hAnsi="Times New Roman" w:cs="Times New Roman"/>
              </w:rPr>
            </w:pPr>
            <w:r w:rsidRPr="00C4200C">
              <w:rPr>
                <w:rFonts w:ascii="Times New Roman" w:hAnsi="Times New Roman" w:cs="Times New Roman"/>
              </w:rPr>
              <w:t xml:space="preserve">1 </w:t>
            </w:r>
            <w:r w:rsidRPr="00C4200C">
              <w:rPr>
                <w:rFonts w:ascii="Times New Roman" w:eastAsia="Calibri" w:hAnsi="Times New Roman" w:cs="Times New Roman"/>
              </w:rPr>
              <w:t xml:space="preserve">Потери энергии при перемагничивании. </w:t>
            </w:r>
          </w:p>
          <w:p w:rsidR="004F2E14" w:rsidRPr="00C4200C" w:rsidRDefault="004F2E14" w:rsidP="004F2E14">
            <w:pPr>
              <w:rPr>
                <w:rFonts w:ascii="Times New Roman" w:hAnsi="Times New Roman" w:cs="Times New Roman"/>
                <w:b/>
                <w:bCs/>
              </w:rPr>
            </w:pPr>
            <w:r w:rsidRPr="00C4200C">
              <w:rPr>
                <w:rFonts w:ascii="Times New Roman" w:eastAsia="Calibri" w:hAnsi="Times New Roman" w:cs="Times New Roman"/>
              </w:rPr>
              <w:t xml:space="preserve">Классификация магнитных материалов: </w:t>
            </w:r>
            <w:proofErr w:type="spellStart"/>
            <w:r w:rsidRPr="00C4200C">
              <w:rPr>
                <w:rFonts w:ascii="Times New Roman" w:eastAsia="Calibri" w:hAnsi="Times New Roman" w:cs="Times New Roman"/>
              </w:rPr>
              <w:t>магнитомягкие</w:t>
            </w:r>
            <w:proofErr w:type="spellEnd"/>
            <w:r w:rsidRPr="00C4200C">
              <w:rPr>
                <w:rFonts w:ascii="Times New Roman" w:eastAsia="Calibri" w:hAnsi="Times New Roman" w:cs="Times New Roman"/>
              </w:rPr>
              <w:t>, магнитотвердые и материалы специального назначения</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4F2E14" w:rsidP="00E945EA">
            <w:pPr>
              <w:jc w:val="center"/>
              <w:rPr>
                <w:rFonts w:ascii="Times New Roman" w:hAnsi="Times New Roman" w:cs="Times New Roman"/>
                <w:b/>
                <w:bCs/>
              </w:rPr>
            </w:pPr>
            <w:r w:rsidRPr="00C4200C">
              <w:rPr>
                <w:rFonts w:ascii="Times New Roman" w:hAnsi="Times New Roman" w:cs="Times New Roman"/>
                <w:b/>
                <w:bCs/>
              </w:rPr>
              <w:t>6</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4F2E14">
        <w:trPr>
          <w:trHeight w:val="392"/>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4F2E14">
            <w:pPr>
              <w:jc w:val="both"/>
              <w:rPr>
                <w:rFonts w:ascii="Times New Roman" w:hAnsi="Times New Roman" w:cs="Times New Roman"/>
                <w:bCs/>
              </w:rPr>
            </w:pPr>
            <w:r w:rsidRPr="00C4200C">
              <w:rPr>
                <w:rFonts w:ascii="Times New Roman" w:hAnsi="Times New Roman" w:cs="Times New Roman"/>
                <w:b/>
                <w:bCs/>
              </w:rPr>
              <w:t xml:space="preserve">Раздел 4. Диэлектрические материалы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7D18ED">
            <w:pPr>
              <w:jc w:val="center"/>
              <w:rPr>
                <w:rFonts w:ascii="Times New Roman" w:hAnsi="Times New Roman" w:cs="Times New Roman"/>
                <w:b/>
                <w:bCs/>
              </w:rPr>
            </w:pPr>
            <w:r w:rsidRPr="00C4200C">
              <w:rPr>
                <w:rFonts w:ascii="Times New Roman" w:hAnsi="Times New Roman" w:cs="Times New Roman"/>
                <w:b/>
                <w:bCs/>
              </w:rPr>
              <w:t>1</w:t>
            </w:r>
            <w:r w:rsidR="007D18ED" w:rsidRPr="00C4200C">
              <w:rPr>
                <w:rFonts w:ascii="Times New Roman" w:hAnsi="Times New Roman" w:cs="Times New Roman"/>
                <w:b/>
                <w:bCs/>
              </w:rPr>
              <w:t>4</w:t>
            </w:r>
          </w:p>
        </w:tc>
        <w:tc>
          <w:tcPr>
            <w:tcW w:w="608" w:type="pct"/>
            <w:vMerge w:val="restart"/>
            <w:tcBorders>
              <w:top w:val="single" w:sz="4" w:space="0" w:color="auto"/>
              <w:left w:val="single" w:sz="4" w:space="0" w:color="auto"/>
              <w:right w:val="single" w:sz="4" w:space="0" w:color="auto"/>
            </w:tcBorders>
          </w:tcPr>
          <w:p w:rsidR="00815E24" w:rsidRDefault="00815E24" w:rsidP="00E945EA">
            <w:pPr>
              <w:suppressAutoHyphens/>
              <w:jc w:val="center"/>
              <w:rPr>
                <w:rFonts w:ascii="Times New Roman" w:hAnsi="Times New Roman" w:cs="Times New Roman"/>
              </w:rPr>
            </w:pPr>
            <w:r>
              <w:rPr>
                <w:rFonts w:ascii="Times New Roman" w:hAnsi="Times New Roman" w:cs="Times New Roman"/>
              </w:rPr>
              <w:t xml:space="preserve">1-3, </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E945EA">
            <w:pPr>
              <w:jc w:val="center"/>
              <w:rPr>
                <w:rFonts w:ascii="Times New Roman" w:hAnsi="Times New Roman" w:cs="Times New Roman"/>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4.1 Диэлектрические материалы</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7D18ED">
            <w:pPr>
              <w:jc w:val="center"/>
              <w:rPr>
                <w:rFonts w:ascii="Times New Roman" w:hAnsi="Times New Roman" w:cs="Times New Roman"/>
                <w:b/>
                <w:bCs/>
              </w:rPr>
            </w:pPr>
            <w:r w:rsidRPr="00C4200C">
              <w:rPr>
                <w:rFonts w:ascii="Times New Roman" w:hAnsi="Times New Roman" w:cs="Times New Roman"/>
                <w:b/>
                <w:bCs/>
              </w:rPr>
              <w:t>1</w:t>
            </w:r>
            <w:r w:rsidR="007D18ED" w:rsidRPr="00C4200C">
              <w:rPr>
                <w:rFonts w:ascii="Times New Roman" w:hAnsi="Times New Roman" w:cs="Times New Roman"/>
                <w:b/>
                <w:bCs/>
              </w:rPr>
              <w:t>4</w:t>
            </w:r>
          </w:p>
        </w:tc>
        <w:tc>
          <w:tcPr>
            <w:tcW w:w="608" w:type="pct"/>
            <w:vMerge/>
            <w:tcBorders>
              <w:left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7D18ED" w:rsidRPr="00C4200C" w:rsidRDefault="007D18ED" w:rsidP="007D18ED">
            <w:pPr>
              <w:shd w:val="clear" w:color="auto" w:fill="FFFFFF"/>
              <w:autoSpaceDE w:val="0"/>
              <w:autoSpaceDN w:val="0"/>
              <w:adjustRightInd w:val="0"/>
              <w:jc w:val="both"/>
              <w:rPr>
                <w:rFonts w:ascii="Times New Roman" w:eastAsia="Calibri" w:hAnsi="Times New Roman" w:cs="Times New Roman"/>
              </w:rPr>
            </w:pPr>
            <w:r w:rsidRPr="00C4200C">
              <w:rPr>
                <w:rFonts w:ascii="Times New Roman" w:eastAsia="Calibri" w:hAnsi="Times New Roman" w:cs="Times New Roman"/>
              </w:rPr>
              <w:t>Классификация диэлектриков по агрегатному состоянию, назначению, видам поляризации, тепловым и механическим свойствам. Поляризация диэлектриков. Пробой диэлектриков. Виды и механизмы пробоя</w:t>
            </w:r>
          </w:p>
          <w:p w:rsidR="007D18ED" w:rsidRPr="00C4200C" w:rsidRDefault="007D18ED" w:rsidP="007D18ED">
            <w:pPr>
              <w:shd w:val="clear" w:color="auto" w:fill="FFFFFF"/>
              <w:autoSpaceDE w:val="0"/>
              <w:autoSpaceDN w:val="0"/>
              <w:adjustRightInd w:val="0"/>
              <w:jc w:val="both"/>
              <w:rPr>
                <w:rFonts w:ascii="Times New Roman" w:eastAsia="Calibri" w:hAnsi="Times New Roman" w:cs="Times New Roman"/>
              </w:rPr>
            </w:pPr>
            <w:r w:rsidRPr="00C4200C">
              <w:rPr>
                <w:rFonts w:ascii="Times New Roman" w:eastAsia="Calibri" w:hAnsi="Times New Roman" w:cs="Times New Roman"/>
              </w:rPr>
              <w:t>Твердые и твердеющие органические диэлектрики. Сущность полимеризации и поликонденсации. Термопластичные и термореактивные полимеры. Композиционные материалы. Пластмассы. Состав, основные свойства, классификация, основы технологии формообразования пластмассовых элементов приборов</w:t>
            </w:r>
          </w:p>
          <w:p w:rsidR="00964949" w:rsidRPr="00C4200C" w:rsidRDefault="007D18ED" w:rsidP="007D18ED">
            <w:pPr>
              <w:rPr>
                <w:rFonts w:ascii="Times New Roman" w:hAnsi="Times New Roman" w:cs="Times New Roman"/>
                <w:bCs/>
              </w:rPr>
            </w:pPr>
            <w:r w:rsidRPr="00C4200C">
              <w:rPr>
                <w:rFonts w:ascii="Times New Roman" w:eastAsia="Calibri" w:hAnsi="Times New Roman" w:cs="Times New Roman"/>
              </w:rPr>
              <w:t xml:space="preserve">Лаки, эмали, компаунды, каучуки, резины: их свойства и применение. Неорганические диэлектрики. Керамика и стекло. Их состав, структура, электрические, физические, механические и химические свойства. Основные марки стекол. Основы технологии получения стекло- и керамических изделий. Область их применения в технике. Требования, </w:t>
            </w:r>
            <w:proofErr w:type="spellStart"/>
            <w:r w:rsidRPr="00C4200C">
              <w:rPr>
                <w:rFonts w:ascii="Times New Roman" w:eastAsia="Calibri" w:hAnsi="Times New Roman" w:cs="Times New Roman"/>
              </w:rPr>
              <w:t>предъявлемые</w:t>
            </w:r>
            <w:proofErr w:type="spellEnd"/>
            <w:r w:rsidRPr="00C4200C">
              <w:rPr>
                <w:rFonts w:ascii="Times New Roman" w:eastAsia="Calibri" w:hAnsi="Times New Roman" w:cs="Times New Roman"/>
              </w:rPr>
              <w:t xml:space="preserve"> к электроизоляционным материалам, применяемым в силовых трансформаторах и конденсаторах</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7D18ED">
            <w:pPr>
              <w:rPr>
                <w:rFonts w:ascii="Times New Roman" w:hAnsi="Times New Roman" w:cs="Times New Roman"/>
                <w:b/>
              </w:rPr>
            </w:pPr>
            <w:r w:rsidRPr="00C4200C">
              <w:rPr>
                <w:rFonts w:ascii="Times New Roman" w:hAnsi="Times New Roman" w:cs="Times New Roman"/>
                <w:b/>
                <w:bCs/>
              </w:rPr>
              <w:t xml:space="preserve">В том числе </w:t>
            </w:r>
            <w:r w:rsidR="007D18ED" w:rsidRPr="00C4200C">
              <w:rPr>
                <w:rFonts w:ascii="Times New Roman" w:hAnsi="Times New Roman" w:cs="Times New Roman"/>
                <w:b/>
                <w:bCs/>
              </w:rPr>
              <w:t>лабораторных</w:t>
            </w:r>
            <w:r w:rsidRPr="00C4200C">
              <w:rPr>
                <w:rFonts w:ascii="Times New Roman" w:hAnsi="Times New Roman" w:cs="Times New Roman"/>
                <w:b/>
                <w:bCs/>
              </w:rPr>
              <w:t xml:space="preserve"> </w:t>
            </w:r>
            <w:r w:rsidR="007D18ED" w:rsidRPr="00C4200C">
              <w:rPr>
                <w:rFonts w:ascii="Times New Roman" w:hAnsi="Times New Roman" w:cs="Times New Roman"/>
                <w:b/>
                <w:bCs/>
              </w:rPr>
              <w:t xml:space="preserve">и практических </w:t>
            </w:r>
            <w:r w:rsidRPr="00C4200C">
              <w:rPr>
                <w:rFonts w:ascii="Times New Roman" w:hAnsi="Times New Roman" w:cs="Times New Roman"/>
                <w:b/>
                <w:bCs/>
              </w:rPr>
              <w:t>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7D18ED" w:rsidP="007D18ED">
            <w:pPr>
              <w:jc w:val="center"/>
              <w:rPr>
                <w:rFonts w:ascii="Times New Roman" w:hAnsi="Times New Roman" w:cs="Times New Roman"/>
                <w:b/>
                <w:bCs/>
              </w:rPr>
            </w:pPr>
            <w:r w:rsidRPr="00C4200C">
              <w:rPr>
                <w:rFonts w:ascii="Times New Roman" w:hAnsi="Times New Roman" w:cs="Times New Roman"/>
                <w:b/>
                <w:bCs/>
              </w:rPr>
              <w:t>6</w:t>
            </w:r>
            <w:r w:rsidR="00964949" w:rsidRPr="00C4200C">
              <w:rPr>
                <w:rFonts w:ascii="Times New Roman" w:hAnsi="Times New Roman" w:cs="Times New Roman"/>
                <w:b/>
                <w:bCs/>
              </w:rPr>
              <w:t>/</w:t>
            </w:r>
            <w:r w:rsidRPr="00C4200C">
              <w:rPr>
                <w:rFonts w:ascii="Times New Roman" w:hAnsi="Times New Roman" w:cs="Times New Roman"/>
                <w:b/>
                <w:bCs/>
              </w:rPr>
              <w:t>6</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7D18ED" w:rsidP="00E945EA">
            <w:pPr>
              <w:rPr>
                <w:rFonts w:ascii="Times New Roman" w:hAnsi="Times New Roman" w:cs="Times New Roman"/>
                <w:bCs/>
              </w:rPr>
            </w:pPr>
            <w:r w:rsidRPr="00C4200C">
              <w:rPr>
                <w:rFonts w:ascii="Times New Roman" w:hAnsi="Times New Roman" w:cs="Times New Roman"/>
                <w:b/>
              </w:rPr>
              <w:t>Лабораторная работа № 1</w:t>
            </w:r>
            <w:r w:rsidRPr="00C4200C">
              <w:rPr>
                <w:rFonts w:ascii="Times New Roman" w:eastAsia="Calibri" w:hAnsi="Times New Roman" w:cs="Times New Roman"/>
              </w:rPr>
              <w:t xml:space="preserve"> Исследование свойств электроизоляционных материалов (лаки, эмали, компаунды, клеи и герметики)</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7D18ED"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7D18ED">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7D18ED" w:rsidRPr="00C4200C">
              <w:rPr>
                <w:rFonts w:ascii="Times New Roman" w:hAnsi="Times New Roman" w:cs="Times New Roman"/>
                <w:bCs/>
              </w:rPr>
              <w:t>№6</w:t>
            </w:r>
            <w:r w:rsidR="00964949" w:rsidRPr="00C4200C">
              <w:rPr>
                <w:rFonts w:ascii="Times New Roman" w:hAnsi="Times New Roman" w:cs="Times New Roman"/>
                <w:bCs/>
              </w:rPr>
              <w:t xml:space="preserve">. </w:t>
            </w:r>
            <w:r w:rsidR="007D18ED" w:rsidRPr="00C4200C">
              <w:rPr>
                <w:rFonts w:ascii="Times New Roman" w:eastAsia="Calibri" w:hAnsi="Times New Roman" w:cs="Times New Roman"/>
              </w:rPr>
              <w:t>Сравнительная характеристика органических диэлектриков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7D18ED"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529"/>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7D18ED">
            <w:pPr>
              <w:rPr>
                <w:rFonts w:ascii="Times New Roman" w:hAnsi="Times New Roman" w:cs="Times New Roman"/>
                <w:bCs/>
              </w:rPr>
            </w:pPr>
            <w:r>
              <w:rPr>
                <w:rFonts w:ascii="Times New Roman" w:hAnsi="Times New Roman" w:cs="Times New Roman"/>
                <w:bCs/>
              </w:rPr>
              <w:t>Практическая работа</w:t>
            </w:r>
            <w:r w:rsidR="00964949" w:rsidRPr="00C4200C">
              <w:rPr>
                <w:rFonts w:ascii="Times New Roman" w:hAnsi="Times New Roman" w:cs="Times New Roman"/>
                <w:bCs/>
              </w:rPr>
              <w:t xml:space="preserve"> </w:t>
            </w:r>
            <w:r w:rsidR="007D18ED" w:rsidRPr="00C4200C">
              <w:rPr>
                <w:rFonts w:ascii="Times New Roman" w:hAnsi="Times New Roman" w:cs="Times New Roman"/>
                <w:bCs/>
              </w:rPr>
              <w:t>№7</w:t>
            </w:r>
            <w:r w:rsidR="00964949" w:rsidRPr="00C4200C">
              <w:rPr>
                <w:rFonts w:ascii="Times New Roman" w:hAnsi="Times New Roman" w:cs="Times New Roman"/>
                <w:bCs/>
              </w:rPr>
              <w:t xml:space="preserve">. </w:t>
            </w:r>
            <w:r w:rsidR="007D18ED" w:rsidRPr="00C4200C">
              <w:rPr>
                <w:rFonts w:ascii="Times New Roman" w:eastAsia="Calibri" w:hAnsi="Times New Roman" w:cs="Times New Roman"/>
              </w:rPr>
              <w:t>Сравнительная характеристика неорганических диэлектриков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320"/>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C4200C" w:rsidRPr="00C4200C">
              <w:rPr>
                <w:rFonts w:ascii="Times New Roman" w:hAnsi="Times New Roman" w:cs="Times New Roman"/>
                <w:b/>
                <w:bCs/>
              </w:rPr>
              <w:t>№5</w:t>
            </w:r>
          </w:p>
          <w:p w:rsidR="007D18ED" w:rsidRPr="00C4200C" w:rsidRDefault="007D18ED" w:rsidP="007D18ED">
            <w:pPr>
              <w:shd w:val="clear" w:color="auto" w:fill="FFFFFF"/>
              <w:autoSpaceDE w:val="0"/>
              <w:autoSpaceDN w:val="0"/>
              <w:adjustRightInd w:val="0"/>
              <w:jc w:val="both"/>
              <w:rPr>
                <w:rFonts w:ascii="Times New Roman" w:hAnsi="Times New Roman" w:cs="Times New Roman"/>
              </w:rPr>
            </w:pPr>
            <w:proofErr w:type="gramStart"/>
            <w:r w:rsidRPr="00C4200C">
              <w:rPr>
                <w:rFonts w:ascii="Times New Roman" w:hAnsi="Times New Roman" w:cs="Times New Roman"/>
              </w:rPr>
              <w:t>проработка</w:t>
            </w:r>
            <w:proofErr w:type="gramEnd"/>
            <w:r w:rsidRPr="00C4200C">
              <w:rPr>
                <w:rFonts w:ascii="Times New Roman" w:hAnsi="Times New Roman" w:cs="Times New Roman"/>
              </w:rPr>
              <w:t xml:space="preserve"> конспекта занятий, выполнение домашнего задания, решение задач и упражнений по теме 4.1, подготовка к лабораторному занятию.</w:t>
            </w:r>
          </w:p>
          <w:p w:rsidR="007D18ED" w:rsidRPr="00C4200C" w:rsidRDefault="007D18ED" w:rsidP="007D18ED">
            <w:pPr>
              <w:shd w:val="clear" w:color="auto" w:fill="FFFFFF"/>
              <w:autoSpaceDE w:val="0"/>
              <w:autoSpaceDN w:val="0"/>
              <w:adjustRightInd w:val="0"/>
              <w:jc w:val="both"/>
              <w:rPr>
                <w:rFonts w:ascii="Times New Roman" w:hAnsi="Times New Roman" w:cs="Times New Roman"/>
              </w:rPr>
            </w:pPr>
            <w:r w:rsidRPr="00C4200C">
              <w:rPr>
                <w:rFonts w:ascii="Times New Roman" w:hAnsi="Times New Roman" w:cs="Times New Roman"/>
              </w:rPr>
              <w:t xml:space="preserve"> Примерная тематика внеаудиторной самостоятельной работы:</w:t>
            </w:r>
          </w:p>
          <w:p w:rsidR="007D18ED" w:rsidRPr="00C4200C" w:rsidRDefault="007D18ED" w:rsidP="007D18ED">
            <w:pPr>
              <w:shd w:val="clear" w:color="auto" w:fill="FFFFFF"/>
              <w:autoSpaceDE w:val="0"/>
              <w:autoSpaceDN w:val="0"/>
              <w:adjustRightInd w:val="0"/>
              <w:jc w:val="both"/>
              <w:rPr>
                <w:rFonts w:ascii="Times New Roman" w:hAnsi="Times New Roman" w:cs="Times New Roman"/>
              </w:rPr>
            </w:pPr>
            <w:r w:rsidRPr="00C4200C">
              <w:rPr>
                <w:rFonts w:ascii="Times New Roman" w:eastAsia="Calibri" w:hAnsi="Times New Roman" w:cs="Times New Roman"/>
              </w:rPr>
              <w:t>Композиционные материалы. Пластмассы. Состав, основные свойства, классификация, основы технологии формообразования пластмассовых элементов приборов</w:t>
            </w:r>
          </w:p>
          <w:p w:rsidR="007D18ED" w:rsidRPr="00C4200C" w:rsidRDefault="007D18ED" w:rsidP="007D18ED">
            <w:pPr>
              <w:rPr>
                <w:rFonts w:ascii="Times New Roman" w:hAnsi="Times New Roman" w:cs="Times New Roman"/>
                <w:b/>
                <w:bCs/>
              </w:rPr>
            </w:pPr>
            <w:r w:rsidRPr="00C4200C">
              <w:rPr>
                <w:rFonts w:ascii="Times New Roman" w:eastAsia="Calibri" w:hAnsi="Times New Roman" w:cs="Times New Roman"/>
              </w:rPr>
              <w:t xml:space="preserve">Основные марки стекол. Основы технологии получения стекло- и керамических изделий. Область их применения в технике. Требования, </w:t>
            </w:r>
            <w:r w:rsidR="00C4200C" w:rsidRPr="00C4200C">
              <w:rPr>
                <w:rFonts w:ascii="Times New Roman" w:eastAsia="Calibri" w:hAnsi="Times New Roman" w:cs="Times New Roman"/>
              </w:rPr>
              <w:t>предъявляемые</w:t>
            </w:r>
            <w:r w:rsidRPr="00C4200C">
              <w:rPr>
                <w:rFonts w:ascii="Times New Roman" w:eastAsia="Calibri" w:hAnsi="Times New Roman" w:cs="Times New Roman"/>
              </w:rPr>
              <w:t xml:space="preserve"> к электроизоляционным материалам, применяемым в силовых трансформаторах и конденсаторах</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6</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C4200C">
            <w:pPr>
              <w:jc w:val="both"/>
              <w:rPr>
                <w:rFonts w:ascii="Times New Roman" w:hAnsi="Times New Roman" w:cs="Times New Roman"/>
                <w:bCs/>
              </w:rPr>
            </w:pPr>
            <w:r w:rsidRPr="00C4200C">
              <w:rPr>
                <w:rFonts w:ascii="Times New Roman" w:hAnsi="Times New Roman" w:cs="Times New Roman"/>
                <w:b/>
                <w:bCs/>
              </w:rPr>
              <w:t xml:space="preserve">Раздел 5. Полупроводниковые материалы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C4200C">
            <w:pPr>
              <w:jc w:val="center"/>
              <w:rPr>
                <w:rFonts w:ascii="Times New Roman" w:hAnsi="Times New Roman" w:cs="Times New Roman"/>
                <w:b/>
                <w:bCs/>
              </w:rPr>
            </w:pPr>
            <w:r w:rsidRPr="00C4200C">
              <w:rPr>
                <w:rFonts w:ascii="Times New Roman" w:hAnsi="Times New Roman" w:cs="Times New Roman"/>
                <w:b/>
                <w:bCs/>
              </w:rPr>
              <w:t>1</w:t>
            </w:r>
            <w:r w:rsidR="00C4200C" w:rsidRPr="00C4200C">
              <w:rPr>
                <w:rFonts w:ascii="Times New Roman" w:hAnsi="Times New Roman" w:cs="Times New Roman"/>
                <w:b/>
                <w:bCs/>
              </w:rPr>
              <w:t>4</w:t>
            </w:r>
          </w:p>
        </w:tc>
        <w:tc>
          <w:tcPr>
            <w:tcW w:w="608" w:type="pct"/>
            <w:vMerge w:val="restart"/>
            <w:tcBorders>
              <w:top w:val="single" w:sz="4" w:space="0" w:color="auto"/>
              <w:left w:val="single" w:sz="4" w:space="0" w:color="auto"/>
              <w:right w:val="single" w:sz="4" w:space="0" w:color="auto"/>
            </w:tcBorders>
          </w:tcPr>
          <w:p w:rsidR="00815E24" w:rsidRDefault="00815E24" w:rsidP="00E945EA">
            <w:pPr>
              <w:suppressAutoHyphens/>
              <w:jc w:val="center"/>
              <w:rPr>
                <w:rFonts w:ascii="Times New Roman" w:hAnsi="Times New Roman" w:cs="Times New Roman"/>
              </w:rPr>
            </w:pPr>
            <w:r>
              <w:rPr>
                <w:rFonts w:ascii="Times New Roman" w:hAnsi="Times New Roman" w:cs="Times New Roman"/>
              </w:rPr>
              <w:t>1-3,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01</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03</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04</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05</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07</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ОК 09</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ПК.1.2</w:t>
            </w:r>
          </w:p>
          <w:p w:rsidR="00964949" w:rsidRPr="00C4200C" w:rsidRDefault="00964949" w:rsidP="00E945EA">
            <w:pPr>
              <w:suppressAutoHyphens/>
              <w:jc w:val="center"/>
              <w:rPr>
                <w:rFonts w:ascii="Times New Roman" w:hAnsi="Times New Roman" w:cs="Times New Roman"/>
              </w:rPr>
            </w:pPr>
            <w:r w:rsidRPr="00C4200C">
              <w:rPr>
                <w:rFonts w:ascii="Times New Roman" w:hAnsi="Times New Roman" w:cs="Times New Roman"/>
              </w:rPr>
              <w:t>ПК.4.2</w:t>
            </w:r>
          </w:p>
          <w:p w:rsidR="00964949" w:rsidRPr="00C4200C" w:rsidRDefault="00964949" w:rsidP="00E945EA">
            <w:pPr>
              <w:jc w:val="center"/>
              <w:rPr>
                <w:rFonts w:ascii="Times New Roman" w:hAnsi="Times New Roman" w:cs="Times New Roman"/>
              </w:rPr>
            </w:pPr>
            <w:r w:rsidRPr="00C4200C">
              <w:rPr>
                <w:rFonts w:ascii="Times New Roman" w:hAnsi="Times New Roman" w:cs="Times New Roman"/>
              </w:rPr>
              <w:t>ПК.5.2</w:t>
            </w:r>
          </w:p>
          <w:p w:rsidR="00815E24" w:rsidRPr="00216DEA" w:rsidRDefault="00815E24" w:rsidP="00815E24">
            <w:pPr>
              <w:pStyle w:val="15"/>
              <w:spacing w:line="276" w:lineRule="auto"/>
              <w:ind w:firstLine="0"/>
              <w:jc w:val="both"/>
              <w:rPr>
                <w:sz w:val="24"/>
                <w:szCs w:val="24"/>
              </w:rPr>
            </w:pPr>
            <w:r>
              <w:rPr>
                <w:sz w:val="24"/>
                <w:szCs w:val="24"/>
              </w:rPr>
              <w:t>ЛР 21, ЛР 31, ЛР 32, ЛР 39, ЛР 40</w:t>
            </w:r>
          </w:p>
          <w:p w:rsidR="00964949" w:rsidRPr="00C4200C" w:rsidRDefault="00964949" w:rsidP="00964949">
            <w:pPr>
              <w:jc w:val="center"/>
              <w:rPr>
                <w:rFonts w:ascii="Times New Roman" w:hAnsi="Times New Roman" w:cs="Times New Roman"/>
                <w:b/>
                <w:bCs/>
              </w:rPr>
            </w:pPr>
          </w:p>
        </w:tc>
      </w:tr>
      <w:tr w:rsidR="00964949" w:rsidRPr="00C4200C" w:rsidTr="00E945EA">
        <w:trPr>
          <w:trHeight w:val="283"/>
        </w:trPr>
        <w:tc>
          <w:tcPr>
            <w:tcW w:w="1185" w:type="pct"/>
            <w:vMerge w:val="restar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Тема 5.1 Физические процессы в полупроводниках</w:t>
            </w: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Содержание учебного материала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C4200C">
            <w:pPr>
              <w:jc w:val="center"/>
              <w:rPr>
                <w:rFonts w:ascii="Times New Roman" w:hAnsi="Times New Roman" w:cs="Times New Roman"/>
                <w:b/>
                <w:bCs/>
              </w:rPr>
            </w:pPr>
            <w:r w:rsidRPr="00C4200C">
              <w:rPr>
                <w:rFonts w:ascii="Times New Roman" w:hAnsi="Times New Roman" w:cs="Times New Roman"/>
                <w:b/>
                <w:bCs/>
              </w:rPr>
              <w:t>1</w:t>
            </w:r>
            <w:r w:rsidR="00C4200C" w:rsidRPr="00C4200C">
              <w:rPr>
                <w:rFonts w:ascii="Times New Roman" w:hAnsi="Times New Roman" w:cs="Times New Roman"/>
                <w:b/>
                <w:bCs/>
              </w:rPr>
              <w:t>4</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C4200C" w:rsidRPr="00C4200C" w:rsidRDefault="00C4200C" w:rsidP="00C4200C">
            <w:pPr>
              <w:jc w:val="both"/>
              <w:rPr>
                <w:rFonts w:ascii="Times New Roman" w:hAnsi="Times New Roman" w:cs="Times New Roman"/>
                <w:b/>
                <w:spacing w:val="4"/>
              </w:rPr>
            </w:pPr>
            <w:r w:rsidRPr="00C4200C">
              <w:rPr>
                <w:rFonts w:ascii="Times New Roman" w:eastAsia="Calibri" w:hAnsi="Times New Roman" w:cs="Times New Roman"/>
              </w:rPr>
              <w:t>Классификация полупроводниковых материалов. Механизмы собственной и примесной электропроводности. Влияние внешних факторов на проводимость полупроводников.</w:t>
            </w:r>
          </w:p>
          <w:p w:rsidR="00964949" w:rsidRPr="00C4200C" w:rsidRDefault="00C4200C" w:rsidP="00C4200C">
            <w:pPr>
              <w:rPr>
                <w:rFonts w:ascii="Times New Roman" w:hAnsi="Times New Roman" w:cs="Times New Roman"/>
                <w:bCs/>
              </w:rPr>
            </w:pPr>
            <w:r w:rsidRPr="00C4200C">
              <w:rPr>
                <w:rFonts w:ascii="Times New Roman" w:eastAsia="Calibri" w:hAnsi="Times New Roman" w:cs="Times New Roman"/>
              </w:rPr>
              <w:t>Применение основных свойств полупроводниковых материалов для производства изделий охранно-пожарной сигнализации.</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C4200C" w:rsidP="00E945EA">
            <w:pPr>
              <w:jc w:val="center"/>
              <w:rPr>
                <w:rFonts w:ascii="Times New Roman" w:hAnsi="Times New Roman" w:cs="Times New Roman"/>
                <w:bCs/>
              </w:rPr>
            </w:pPr>
            <w:r w:rsidRPr="00C4200C">
              <w:rPr>
                <w:rFonts w:ascii="Times New Roman" w:hAnsi="Times New Roman" w:cs="Times New Roman"/>
                <w:bCs/>
              </w:rPr>
              <w:t>6</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C4200C">
            <w:pPr>
              <w:rPr>
                <w:rFonts w:ascii="Times New Roman" w:hAnsi="Times New Roman" w:cs="Times New Roman"/>
                <w:b/>
              </w:rPr>
            </w:pPr>
            <w:r w:rsidRPr="00C4200C">
              <w:rPr>
                <w:rFonts w:ascii="Times New Roman" w:hAnsi="Times New Roman" w:cs="Times New Roman"/>
                <w:b/>
                <w:bCs/>
              </w:rPr>
              <w:t xml:space="preserve">В том числе </w:t>
            </w:r>
            <w:r w:rsidR="00C4200C" w:rsidRPr="00C4200C">
              <w:rPr>
                <w:rFonts w:ascii="Times New Roman" w:hAnsi="Times New Roman" w:cs="Times New Roman"/>
                <w:b/>
                <w:bCs/>
              </w:rPr>
              <w:t>лабораторных</w:t>
            </w:r>
            <w:r w:rsidRPr="00C4200C">
              <w:rPr>
                <w:rFonts w:ascii="Times New Roman" w:hAnsi="Times New Roman" w:cs="Times New Roman"/>
                <w:b/>
                <w:bCs/>
              </w:rPr>
              <w:t xml:space="preserve"> занятий</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C4200C" w:rsidP="00C4200C">
            <w:pPr>
              <w:jc w:val="center"/>
              <w:rPr>
                <w:rFonts w:ascii="Times New Roman" w:hAnsi="Times New Roman" w:cs="Times New Roman"/>
                <w:b/>
                <w:bCs/>
              </w:rPr>
            </w:pPr>
            <w:r w:rsidRPr="00C4200C">
              <w:rPr>
                <w:rFonts w:ascii="Times New Roman" w:hAnsi="Times New Roman" w:cs="Times New Roman"/>
                <w:b/>
                <w:bCs/>
              </w:rPr>
              <w:t>2</w:t>
            </w:r>
            <w:r w:rsidR="00964949" w:rsidRPr="00C4200C">
              <w:rPr>
                <w:rFonts w:ascii="Times New Roman" w:hAnsi="Times New Roman" w:cs="Times New Roman"/>
                <w:b/>
                <w:bCs/>
              </w:rPr>
              <w:t>/</w:t>
            </w:r>
            <w:r w:rsidRPr="00C4200C">
              <w:rPr>
                <w:rFonts w:ascii="Times New Roman" w:hAnsi="Times New Roman" w:cs="Times New Roman"/>
                <w:b/>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C4200C" w:rsidP="00E945EA">
            <w:pPr>
              <w:rPr>
                <w:rFonts w:ascii="Times New Roman" w:hAnsi="Times New Roman" w:cs="Times New Roman"/>
                <w:bCs/>
              </w:rPr>
            </w:pPr>
            <w:r w:rsidRPr="00C4200C">
              <w:rPr>
                <w:rFonts w:ascii="Times New Roman" w:hAnsi="Times New Roman" w:cs="Times New Roman"/>
                <w:bCs/>
              </w:rPr>
              <w:t>Лабораторная работа №2</w:t>
            </w:r>
            <w:r w:rsidR="00964949" w:rsidRPr="00C4200C">
              <w:rPr>
                <w:rFonts w:ascii="Times New Roman" w:hAnsi="Times New Roman" w:cs="Times New Roman"/>
                <w:bCs/>
              </w:rPr>
              <w:t xml:space="preserve">. </w:t>
            </w:r>
            <w:r w:rsidRPr="00C4200C">
              <w:rPr>
                <w:rFonts w:ascii="Times New Roman" w:eastAsia="Calibri" w:hAnsi="Times New Roman" w:cs="Times New Roman"/>
              </w:rPr>
              <w:t>Исследование основных свойства полупроводниковых материалов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Cs/>
              </w:rPr>
            </w:pPr>
            <w:r w:rsidRPr="00C4200C">
              <w:rPr>
                <w:rFonts w:ascii="Times New Roman" w:hAnsi="Times New Roman" w:cs="Times New Roman"/>
                <w:bCs/>
              </w:rPr>
              <w:t>2</w:t>
            </w:r>
          </w:p>
        </w:tc>
        <w:tc>
          <w:tcPr>
            <w:tcW w:w="608" w:type="pct"/>
            <w:vMerge/>
            <w:tcBorders>
              <w:left w:val="single" w:sz="4" w:space="0" w:color="auto"/>
              <w:right w:val="single" w:sz="4" w:space="0" w:color="auto"/>
            </w:tcBorders>
          </w:tcPr>
          <w:p w:rsidR="00964949" w:rsidRPr="00C4200C" w:rsidRDefault="00964949" w:rsidP="00E945EA">
            <w:pPr>
              <w:rPr>
                <w:rFonts w:ascii="Times New Roman" w:hAnsi="Times New Roman" w:cs="Times New Roman"/>
                <w:bCs/>
              </w:rPr>
            </w:pPr>
          </w:p>
        </w:tc>
      </w:tr>
      <w:tr w:rsidR="00964949" w:rsidRPr="00C4200C" w:rsidTr="00E945EA">
        <w:trPr>
          <w:trHeight w:val="283"/>
        </w:trPr>
        <w:tc>
          <w:tcPr>
            <w:tcW w:w="1185" w:type="pct"/>
            <w:vMerge/>
            <w:tcBorders>
              <w:top w:val="single" w:sz="4" w:space="0" w:color="auto"/>
              <w:left w:val="single" w:sz="4" w:space="0" w:color="auto"/>
              <w:bottom w:val="single" w:sz="4" w:space="0" w:color="auto"/>
              <w:right w:val="single" w:sz="4" w:space="0" w:color="auto"/>
            </w:tcBorders>
            <w:vAlign w:val="center"/>
            <w:hideMark/>
          </w:tcPr>
          <w:p w:rsidR="00964949" w:rsidRPr="00C4200C" w:rsidRDefault="00964949" w:rsidP="00E945EA">
            <w:pPr>
              <w:rPr>
                <w:rFonts w:ascii="Times New Roman" w:hAnsi="Times New Roman" w:cs="Times New Roman"/>
                <w:b/>
                <w:bCs/>
              </w:rPr>
            </w:pPr>
          </w:p>
        </w:tc>
        <w:tc>
          <w:tcPr>
            <w:tcW w:w="2884" w:type="pct"/>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Самостоятельная работа обучающихся </w:t>
            </w:r>
            <w:r w:rsidR="00C4200C" w:rsidRPr="00C4200C">
              <w:rPr>
                <w:rFonts w:ascii="Times New Roman" w:hAnsi="Times New Roman" w:cs="Times New Roman"/>
                <w:b/>
                <w:bCs/>
              </w:rPr>
              <w:t>№6</w:t>
            </w:r>
          </w:p>
          <w:p w:rsidR="00C4200C" w:rsidRPr="00C4200C" w:rsidRDefault="00C4200C" w:rsidP="00C4200C">
            <w:pPr>
              <w:pStyle w:val="26"/>
              <w:spacing w:before="0"/>
              <w:ind w:left="0"/>
              <w:jc w:val="left"/>
              <w:rPr>
                <w:b w:val="0"/>
                <w:spacing w:val="-4"/>
                <w:lang w:val="ru-RU"/>
              </w:rPr>
            </w:pPr>
            <w:proofErr w:type="gramStart"/>
            <w:r w:rsidRPr="00C4200C">
              <w:rPr>
                <w:b w:val="0"/>
                <w:lang w:val="ru-RU"/>
              </w:rPr>
              <w:t>проработка</w:t>
            </w:r>
            <w:proofErr w:type="gramEnd"/>
            <w:r w:rsidRPr="00C4200C">
              <w:rPr>
                <w:b w:val="0"/>
                <w:lang w:val="ru-RU"/>
              </w:rPr>
              <w:t xml:space="preserve"> конспекта занятий, выполнение домашнего задания, решение задач и упражнений по теме 5.1, подготовка к лабораторным занятиям.</w:t>
            </w:r>
          </w:p>
          <w:p w:rsidR="00C4200C" w:rsidRPr="00C4200C" w:rsidRDefault="00C4200C" w:rsidP="00C4200C">
            <w:pPr>
              <w:shd w:val="clear" w:color="auto" w:fill="FFFFFF"/>
              <w:autoSpaceDE w:val="0"/>
              <w:autoSpaceDN w:val="0"/>
              <w:adjustRightInd w:val="0"/>
              <w:rPr>
                <w:rFonts w:ascii="Times New Roman" w:hAnsi="Times New Roman" w:cs="Times New Roman"/>
              </w:rPr>
            </w:pPr>
            <w:r w:rsidRPr="00C4200C">
              <w:rPr>
                <w:rFonts w:ascii="Times New Roman" w:hAnsi="Times New Roman" w:cs="Times New Roman"/>
              </w:rPr>
              <w:t>Примерная тематика внеаудиторной самостоятельной работы:</w:t>
            </w:r>
          </w:p>
          <w:p w:rsidR="00C4200C" w:rsidRPr="00C4200C" w:rsidRDefault="00C4200C" w:rsidP="00C4200C">
            <w:pPr>
              <w:jc w:val="both"/>
              <w:rPr>
                <w:rFonts w:ascii="Times New Roman" w:eastAsia="Calibri" w:hAnsi="Times New Roman" w:cs="Times New Roman"/>
              </w:rPr>
            </w:pPr>
            <w:r w:rsidRPr="00C4200C">
              <w:rPr>
                <w:rFonts w:ascii="Times New Roman" w:eastAsia="Calibri" w:hAnsi="Times New Roman" w:cs="Times New Roman"/>
              </w:rPr>
              <w:t>Механизмы собственной и примесной электропроводности</w:t>
            </w:r>
          </w:p>
          <w:p w:rsidR="00C4200C" w:rsidRPr="00C4200C" w:rsidRDefault="00C4200C" w:rsidP="00C4200C">
            <w:pPr>
              <w:rPr>
                <w:rFonts w:ascii="Times New Roman" w:hAnsi="Times New Roman" w:cs="Times New Roman"/>
                <w:b/>
                <w:bCs/>
              </w:rPr>
            </w:pPr>
            <w:r w:rsidRPr="00C4200C">
              <w:rPr>
                <w:rFonts w:ascii="Times New Roman" w:eastAsia="Calibri" w:hAnsi="Times New Roman" w:cs="Times New Roman"/>
              </w:rPr>
              <w:t>Влияние внешних факторов на проводимость полупроводников.</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C4200C" w:rsidP="00E945EA">
            <w:pPr>
              <w:jc w:val="center"/>
              <w:rPr>
                <w:rFonts w:ascii="Times New Roman" w:hAnsi="Times New Roman" w:cs="Times New Roman"/>
                <w:b/>
                <w:bCs/>
              </w:rPr>
            </w:pPr>
            <w:r w:rsidRPr="00C4200C">
              <w:rPr>
                <w:rFonts w:ascii="Times New Roman" w:hAnsi="Times New Roman" w:cs="Times New Roman"/>
                <w:b/>
                <w:bCs/>
              </w:rPr>
              <w:t>6</w:t>
            </w:r>
          </w:p>
        </w:tc>
        <w:tc>
          <w:tcPr>
            <w:tcW w:w="608" w:type="pct"/>
            <w:vMerge/>
            <w:tcBorders>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suppressAutoHyphens/>
              <w:rPr>
                <w:rFonts w:ascii="Times New Roman" w:hAnsi="Times New Roman" w:cs="Times New Roman"/>
                <w:b/>
              </w:rPr>
            </w:pPr>
            <w:r w:rsidRPr="00C4200C">
              <w:rPr>
                <w:rFonts w:ascii="Times New Roman" w:hAnsi="Times New Roman" w:cs="Times New Roman"/>
                <w:b/>
              </w:rPr>
              <w:t>Промежуточная аттестация – экзамен в 4 семестре</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suppressAutoHyphens/>
              <w:jc w:val="center"/>
              <w:rPr>
                <w:rFonts w:ascii="Times New Roman" w:hAnsi="Times New Roman" w:cs="Times New Roman"/>
                <w:b/>
              </w:rPr>
            </w:pPr>
            <w:r w:rsidRPr="00C4200C">
              <w:rPr>
                <w:rFonts w:ascii="Times New Roman" w:hAnsi="Times New Roman" w:cs="Times New Roman"/>
                <w:b/>
              </w:rPr>
              <w:t>12</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suppressAutoHyphens/>
              <w:rPr>
                <w:rFonts w:ascii="Times New Roman" w:hAnsi="Times New Roman" w:cs="Times New Roman"/>
                <w:b/>
              </w:rPr>
            </w:pPr>
          </w:p>
        </w:tc>
      </w:tr>
      <w:tr w:rsidR="00964949" w:rsidRPr="00C4200C" w:rsidTr="00E945EA">
        <w:trPr>
          <w:trHeight w:val="283"/>
        </w:trPr>
        <w:tc>
          <w:tcPr>
            <w:tcW w:w="4069" w:type="pct"/>
            <w:gridSpan w:val="2"/>
            <w:tcBorders>
              <w:top w:val="single" w:sz="4" w:space="0" w:color="auto"/>
              <w:left w:val="single" w:sz="4" w:space="0" w:color="auto"/>
              <w:bottom w:val="single" w:sz="4" w:space="0" w:color="auto"/>
              <w:right w:val="single" w:sz="4" w:space="0" w:color="auto"/>
            </w:tcBorders>
            <w:hideMark/>
          </w:tcPr>
          <w:p w:rsidR="00964949" w:rsidRPr="00C4200C" w:rsidRDefault="00964949" w:rsidP="00E945EA">
            <w:pPr>
              <w:rPr>
                <w:rFonts w:ascii="Times New Roman" w:hAnsi="Times New Roman" w:cs="Times New Roman"/>
                <w:b/>
                <w:bCs/>
              </w:rPr>
            </w:pPr>
            <w:r w:rsidRPr="00C4200C">
              <w:rPr>
                <w:rFonts w:ascii="Times New Roman" w:hAnsi="Times New Roman" w:cs="Times New Roman"/>
                <w:b/>
                <w:bCs/>
              </w:rPr>
              <w:t xml:space="preserve">Всего: </w:t>
            </w:r>
          </w:p>
        </w:tc>
        <w:tc>
          <w:tcPr>
            <w:tcW w:w="323"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jc w:val="center"/>
              <w:rPr>
                <w:rFonts w:ascii="Times New Roman" w:hAnsi="Times New Roman" w:cs="Times New Roman"/>
                <w:b/>
                <w:bCs/>
              </w:rPr>
            </w:pPr>
            <w:r w:rsidRPr="00C4200C">
              <w:rPr>
                <w:rFonts w:ascii="Times New Roman" w:hAnsi="Times New Roman" w:cs="Times New Roman"/>
                <w:b/>
                <w:bCs/>
              </w:rPr>
              <w:t>76</w:t>
            </w:r>
          </w:p>
        </w:tc>
        <w:tc>
          <w:tcPr>
            <w:tcW w:w="608" w:type="pct"/>
            <w:tcBorders>
              <w:top w:val="single" w:sz="4" w:space="0" w:color="auto"/>
              <w:left w:val="single" w:sz="4" w:space="0" w:color="auto"/>
              <w:bottom w:val="single" w:sz="4" w:space="0" w:color="auto"/>
              <w:right w:val="single" w:sz="4" w:space="0" w:color="auto"/>
            </w:tcBorders>
          </w:tcPr>
          <w:p w:rsidR="00964949" w:rsidRPr="00C4200C" w:rsidRDefault="00964949" w:rsidP="00E945EA">
            <w:pPr>
              <w:rPr>
                <w:rFonts w:ascii="Times New Roman" w:hAnsi="Times New Roman" w:cs="Times New Roman"/>
                <w:b/>
                <w:bCs/>
              </w:rPr>
            </w:pPr>
          </w:p>
        </w:tc>
      </w:tr>
    </w:tbl>
    <w:p w:rsidR="00B161D9" w:rsidRDefault="00B161D9"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Pr>
          <w:color w:val="000000"/>
          <w:sz w:val="24"/>
          <w:szCs w:val="24"/>
          <w:lang w:eastAsia="ru-RU" w:bidi="ru-RU"/>
        </w:rPr>
        <w:t>3.-</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DE64BF">
      <w:pPr>
        <w:pStyle w:val="20"/>
        <w:ind w:firstLine="720"/>
      </w:pPr>
      <w:r>
        <w:rPr>
          <w:color w:val="000000"/>
          <w:sz w:val="24"/>
          <w:szCs w:val="24"/>
          <w:lang w:eastAsia="ru-RU" w:bidi="ru-RU"/>
        </w:rPr>
        <w:t xml:space="preserve">Учебная дисциплина 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B161D9" w:rsidRPr="00B161D9" w:rsidRDefault="00B161D9" w:rsidP="00B161D9">
      <w:pPr>
        <w:pStyle w:val="20"/>
        <w:spacing w:line="269" w:lineRule="auto"/>
        <w:ind w:firstLine="780"/>
        <w:jc w:val="both"/>
        <w:rPr>
          <w:sz w:val="24"/>
          <w:szCs w:val="24"/>
        </w:rPr>
      </w:pPr>
      <w:r w:rsidRPr="00B161D9">
        <w:rPr>
          <w:sz w:val="24"/>
          <w:szCs w:val="24"/>
        </w:rPr>
        <w:t xml:space="preserve">1. Дроздов, В. Г. </w:t>
      </w:r>
      <w:proofErr w:type="spellStart"/>
      <w:r w:rsidRPr="00B161D9">
        <w:rPr>
          <w:sz w:val="24"/>
          <w:szCs w:val="24"/>
        </w:rPr>
        <w:t>Электроматериаловедение</w:t>
      </w:r>
      <w:proofErr w:type="spellEnd"/>
      <w:r w:rsidRPr="00B161D9">
        <w:rPr>
          <w:sz w:val="24"/>
          <w:szCs w:val="24"/>
        </w:rPr>
        <w:t xml:space="preserve">: учебное пособие / В. Г. Дроздов. — Кострома: КГУ, 2020. — 70 с. — ISBN 978-5-8285-1092-4. — Текст: электронный // Лань: </w:t>
      </w:r>
      <w:r w:rsidRPr="00B161D9">
        <w:rPr>
          <w:sz w:val="24"/>
          <w:szCs w:val="24"/>
        </w:rPr>
        <w:lastRenderedPageBreak/>
        <w:t xml:space="preserve">электронно-библиотечная система. — URL: https://e.lanbook.com/book/160078. — Режим доступа: для </w:t>
      </w:r>
      <w:proofErr w:type="spellStart"/>
      <w:r w:rsidRPr="00B161D9">
        <w:rPr>
          <w:sz w:val="24"/>
          <w:szCs w:val="24"/>
        </w:rPr>
        <w:t>авториз</w:t>
      </w:r>
      <w:proofErr w:type="spellEnd"/>
      <w:r w:rsidRPr="00B161D9">
        <w:rPr>
          <w:sz w:val="24"/>
          <w:szCs w:val="24"/>
        </w:rPr>
        <w:t>. пользователей по паролю.</w:t>
      </w:r>
    </w:p>
    <w:p w:rsidR="00134694" w:rsidRPr="00134694" w:rsidRDefault="00B161D9" w:rsidP="00B161D9">
      <w:pPr>
        <w:pStyle w:val="20"/>
        <w:spacing w:line="269" w:lineRule="auto"/>
        <w:ind w:firstLine="780"/>
        <w:jc w:val="both"/>
        <w:rPr>
          <w:sz w:val="24"/>
          <w:szCs w:val="24"/>
        </w:rPr>
      </w:pPr>
      <w:r w:rsidRPr="00B161D9">
        <w:rPr>
          <w:sz w:val="24"/>
          <w:szCs w:val="24"/>
        </w:rPr>
        <w:t xml:space="preserve">2. Черепахин, А. А., Материаловедение: учебник / А. А. Черепахин, И. И. Колтунов, В. А. Кузнецов. — Москва: </w:t>
      </w:r>
      <w:proofErr w:type="spellStart"/>
      <w:r w:rsidRPr="00B161D9">
        <w:rPr>
          <w:sz w:val="24"/>
          <w:szCs w:val="24"/>
        </w:rPr>
        <w:t>КноРус</w:t>
      </w:r>
      <w:proofErr w:type="spellEnd"/>
      <w:r w:rsidRPr="00B161D9">
        <w:rPr>
          <w:sz w:val="24"/>
          <w:szCs w:val="24"/>
        </w:rPr>
        <w:t>, 2024. — 237 с. — ISBN 978-5-406-13441-2. — URL: https://book.ru/book/954835. — Текст: электронный. – Режим доступа: по паролю.</w:t>
      </w: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B161D9" w:rsidRPr="00B161D9" w:rsidRDefault="00B161D9" w:rsidP="00B161D9">
      <w:pPr>
        <w:pStyle w:val="20"/>
        <w:tabs>
          <w:tab w:val="left" w:pos="1504"/>
        </w:tabs>
        <w:ind w:firstLine="780"/>
        <w:jc w:val="both"/>
        <w:rPr>
          <w:sz w:val="24"/>
          <w:szCs w:val="24"/>
        </w:rPr>
      </w:pPr>
      <w:r w:rsidRPr="00B161D9">
        <w:rPr>
          <w:sz w:val="24"/>
          <w:szCs w:val="24"/>
        </w:rPr>
        <w:t xml:space="preserve">1. Черепанов, А.В. </w:t>
      </w:r>
      <w:proofErr w:type="spellStart"/>
      <w:proofErr w:type="gramStart"/>
      <w:r w:rsidRPr="00B161D9">
        <w:rPr>
          <w:sz w:val="24"/>
          <w:szCs w:val="24"/>
        </w:rPr>
        <w:t>Электроматериаловедение</w:t>
      </w:r>
      <w:proofErr w:type="spellEnd"/>
      <w:r w:rsidRPr="00B161D9">
        <w:rPr>
          <w:sz w:val="24"/>
          <w:szCs w:val="24"/>
        </w:rPr>
        <w:t>:  учебное</w:t>
      </w:r>
      <w:proofErr w:type="gramEnd"/>
      <w:r w:rsidRPr="00B161D9">
        <w:rPr>
          <w:sz w:val="24"/>
          <w:szCs w:val="24"/>
        </w:rPr>
        <w:t xml:space="preserve"> пособие / А. В.  Черепанов, А. Д.  Степанов. — Иркутск: </w:t>
      </w:r>
      <w:proofErr w:type="spellStart"/>
      <w:proofErr w:type="gramStart"/>
      <w:r w:rsidRPr="00B161D9">
        <w:rPr>
          <w:sz w:val="24"/>
          <w:szCs w:val="24"/>
        </w:rPr>
        <w:t>ИрГУПС</w:t>
      </w:r>
      <w:proofErr w:type="spellEnd"/>
      <w:r w:rsidRPr="00B161D9">
        <w:rPr>
          <w:sz w:val="24"/>
          <w:szCs w:val="24"/>
        </w:rPr>
        <w:t>,  2019</w:t>
      </w:r>
      <w:proofErr w:type="gramEnd"/>
      <w:r w:rsidRPr="00B161D9">
        <w:rPr>
          <w:sz w:val="24"/>
          <w:szCs w:val="24"/>
        </w:rPr>
        <w:t xml:space="preserve">. — 52 с.   — Текст: электронный // УМЦ ЖДТ: электронная библиотека. — URL: https://umczdt.ru/books/1008/264357/. — Режим доступа: по подписке по паролю.        </w:t>
      </w:r>
    </w:p>
    <w:p w:rsidR="00134694" w:rsidRPr="00134694" w:rsidRDefault="00B161D9" w:rsidP="00B161D9">
      <w:pPr>
        <w:pStyle w:val="20"/>
        <w:tabs>
          <w:tab w:val="left" w:pos="1504"/>
        </w:tabs>
        <w:ind w:firstLine="780"/>
        <w:jc w:val="both"/>
        <w:rPr>
          <w:sz w:val="24"/>
          <w:szCs w:val="24"/>
        </w:rPr>
      </w:pPr>
      <w:r w:rsidRPr="00B161D9">
        <w:rPr>
          <w:sz w:val="24"/>
          <w:szCs w:val="24"/>
        </w:rPr>
        <w:t xml:space="preserve">2. </w:t>
      </w:r>
      <w:proofErr w:type="spellStart"/>
      <w:r w:rsidRPr="00B161D9">
        <w:rPr>
          <w:sz w:val="24"/>
          <w:szCs w:val="24"/>
        </w:rPr>
        <w:t>Электроматериаловедение</w:t>
      </w:r>
      <w:proofErr w:type="spellEnd"/>
      <w:r w:rsidRPr="00B161D9">
        <w:rPr>
          <w:sz w:val="24"/>
          <w:szCs w:val="24"/>
        </w:rPr>
        <w:t xml:space="preserve">: учебно-методическое пособие / составители А. В. Черепанов, А. Д. Степанов. — Иркутск: </w:t>
      </w:r>
      <w:proofErr w:type="spellStart"/>
      <w:r w:rsidRPr="00B161D9">
        <w:rPr>
          <w:sz w:val="24"/>
          <w:szCs w:val="24"/>
        </w:rPr>
        <w:t>ИрГУПС</w:t>
      </w:r>
      <w:proofErr w:type="spellEnd"/>
      <w:r w:rsidRPr="00B161D9">
        <w:rPr>
          <w:sz w:val="24"/>
          <w:szCs w:val="24"/>
        </w:rPr>
        <w:t xml:space="preserve">, 2019. — 52 с. — Текст: электронный // Лань: электронно-библиотечная система. — URL: https://e.lanbook.com/book/157976. — Режим доступа: для </w:t>
      </w:r>
      <w:proofErr w:type="spellStart"/>
      <w:r w:rsidRPr="00B161D9">
        <w:rPr>
          <w:sz w:val="24"/>
          <w:szCs w:val="24"/>
        </w:rPr>
        <w:t>авториз</w:t>
      </w:r>
      <w:proofErr w:type="spellEnd"/>
      <w:r w:rsidRPr="00B161D9">
        <w:rPr>
          <w:sz w:val="24"/>
          <w:szCs w:val="24"/>
        </w:rPr>
        <w:t>. пользователей по паролю.</w:t>
      </w: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E9166B">
        <w:rPr>
          <w:color w:val="000000"/>
          <w:sz w:val="24"/>
          <w:szCs w:val="24"/>
          <w:lang w:eastAsia="ru-RU" w:bidi="ru-RU"/>
        </w:rPr>
        <w:t xml:space="preserve">ОП.05 </w:t>
      </w:r>
      <w:proofErr w:type="spellStart"/>
      <w:r w:rsidR="00E9166B">
        <w:rPr>
          <w:color w:val="000000"/>
          <w:sz w:val="24"/>
          <w:szCs w:val="24"/>
          <w:lang w:eastAsia="ru-RU" w:bidi="ru-RU"/>
        </w:rPr>
        <w:t>Электроматериаловедение</w:t>
      </w:r>
      <w:proofErr w:type="spellEnd"/>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B161D9">
        <w:rPr>
          <w:color w:val="000000"/>
          <w:sz w:val="24"/>
          <w:szCs w:val="24"/>
          <w:lang w:eastAsia="ru-RU" w:bidi="ru-RU"/>
        </w:rPr>
        <w:t>экзамена</w:t>
      </w:r>
      <w:r w:rsidR="00134694">
        <w:rPr>
          <w:color w:val="000000"/>
          <w:sz w:val="24"/>
          <w:szCs w:val="24"/>
          <w:lang w:eastAsia="ru-RU" w:bidi="ru-RU"/>
        </w:rPr>
        <w:t xml:space="preserve"> в 4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2977"/>
        <w:gridCol w:w="2970"/>
      </w:tblGrid>
      <w:tr w:rsidR="00DE64BF" w:rsidRPr="0090794F" w:rsidTr="00964949">
        <w:trPr>
          <w:trHeight w:val="20"/>
        </w:trPr>
        <w:tc>
          <w:tcPr>
            <w:tcW w:w="1818" w:type="pct"/>
          </w:tcPr>
          <w:p w:rsidR="00DE64BF" w:rsidRPr="0090794F" w:rsidRDefault="00DE64BF" w:rsidP="00F65C56">
            <w:pPr>
              <w:jc w:val="center"/>
              <w:rPr>
                <w:rFonts w:ascii="Times New Roman" w:hAnsi="Times New Roman" w:cs="Times New Roman"/>
                <w:iCs/>
              </w:rPr>
            </w:pPr>
            <w:r w:rsidRPr="0090794F">
              <w:rPr>
                <w:rFonts w:ascii="Times New Roman" w:hAnsi="Times New Roman" w:cs="Times New Roman"/>
                <w:b/>
                <w:bCs/>
                <w:iCs/>
              </w:rPr>
              <w:t>Результаты обучения</w:t>
            </w:r>
          </w:p>
        </w:tc>
        <w:tc>
          <w:tcPr>
            <w:tcW w:w="1593"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590"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B161D9" w:rsidRPr="0090794F" w:rsidTr="00964949">
        <w:trPr>
          <w:trHeight w:val="20"/>
        </w:trPr>
        <w:tc>
          <w:tcPr>
            <w:tcW w:w="1818" w:type="pct"/>
          </w:tcPr>
          <w:p w:rsidR="00B161D9" w:rsidRPr="0090794F" w:rsidRDefault="00B161D9" w:rsidP="00B161D9">
            <w:pPr>
              <w:pStyle w:val="a9"/>
              <w:tabs>
                <w:tab w:val="left" w:pos="254"/>
              </w:tabs>
              <w:autoSpaceDE w:val="0"/>
              <w:autoSpaceDN w:val="0"/>
              <w:adjustRightInd w:val="0"/>
              <w:ind w:left="0"/>
              <w:rPr>
                <w:rFonts w:ascii="Times New Roman" w:hAnsi="Times New Roman" w:cs="Times New Roman"/>
                <w:b/>
                <w:bCs/>
              </w:rPr>
            </w:pPr>
            <w:r w:rsidRPr="0090794F">
              <w:rPr>
                <w:rFonts w:ascii="Times New Roman" w:hAnsi="Times New Roman" w:cs="Times New Roman"/>
                <w:b/>
                <w:bCs/>
              </w:rPr>
              <w:t>Умеет:</w:t>
            </w:r>
          </w:p>
          <w:p w:rsidR="00B161D9" w:rsidRPr="0090794F" w:rsidRDefault="00B161D9" w:rsidP="00B161D9">
            <w:pPr>
              <w:pStyle w:val="a9"/>
              <w:tabs>
                <w:tab w:val="left" w:pos="254"/>
              </w:tabs>
              <w:autoSpaceDE w:val="0"/>
              <w:autoSpaceDN w:val="0"/>
              <w:adjustRightInd w:val="0"/>
              <w:ind w:left="0"/>
              <w:rPr>
                <w:rFonts w:ascii="Times New Roman" w:hAnsi="Times New Roman" w:cs="Times New Roman"/>
              </w:rPr>
            </w:pPr>
            <w:r w:rsidRPr="0090794F">
              <w:rPr>
                <w:rFonts w:ascii="Times New Roman" w:hAnsi="Times New Roman" w:cs="Times New Roman"/>
              </w:rPr>
              <w:t>- определять характеристики материалов, используя справочники;</w:t>
            </w:r>
          </w:p>
          <w:p w:rsidR="00B161D9" w:rsidRPr="0090794F" w:rsidRDefault="00B161D9" w:rsidP="00B161D9">
            <w:pPr>
              <w:pStyle w:val="a9"/>
              <w:numPr>
                <w:ilvl w:val="0"/>
                <w:numId w:val="7"/>
              </w:numPr>
              <w:tabs>
                <w:tab w:val="left" w:pos="254"/>
              </w:tabs>
              <w:autoSpaceDE w:val="0"/>
              <w:autoSpaceDN w:val="0"/>
              <w:adjustRightInd w:val="0"/>
              <w:ind w:left="0" w:firstLine="0"/>
              <w:rPr>
                <w:rFonts w:ascii="Times New Roman" w:hAnsi="Times New Roman" w:cs="Times New Roman"/>
              </w:rPr>
            </w:pPr>
            <w:r w:rsidRPr="0090794F">
              <w:rPr>
                <w:rFonts w:ascii="Times New Roman" w:hAnsi="Times New Roman" w:cs="Times New Roman"/>
              </w:rPr>
              <w:t>выбирать материалы по их свойствам и условиям эксплуатации для выполнения работ;</w:t>
            </w:r>
          </w:p>
          <w:p w:rsidR="00B161D9"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определять свойства материалов по их маркировке</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815E24" w:rsidRPr="00216DEA" w:rsidRDefault="00964949" w:rsidP="00815E24">
            <w:pPr>
              <w:pStyle w:val="15"/>
              <w:spacing w:line="276" w:lineRule="auto"/>
              <w:ind w:firstLine="0"/>
              <w:jc w:val="both"/>
              <w:rPr>
                <w:sz w:val="24"/>
                <w:szCs w:val="24"/>
              </w:rPr>
            </w:pPr>
            <w:r w:rsidRPr="0090794F">
              <w:t>ПК.4.2</w:t>
            </w:r>
            <w:r>
              <w:t xml:space="preserve">, </w:t>
            </w:r>
            <w:r w:rsidRPr="0090794F">
              <w:t>ПК.5.2</w:t>
            </w:r>
            <w:r>
              <w:t xml:space="preserve">, </w:t>
            </w:r>
            <w:r w:rsidR="00815E24">
              <w:rPr>
                <w:sz w:val="24"/>
                <w:szCs w:val="24"/>
              </w:rPr>
              <w:t>ЛР 21, ЛР 31, ЛР 32, ЛР 39, ЛР 40</w:t>
            </w:r>
          </w:p>
          <w:p w:rsidR="00964949" w:rsidRPr="0090794F" w:rsidRDefault="00964949" w:rsidP="00964949">
            <w:pPr>
              <w:pStyle w:val="a9"/>
              <w:widowControl/>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p>
        </w:tc>
        <w:tc>
          <w:tcPr>
            <w:tcW w:w="1593" w:type="pct"/>
          </w:tcPr>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proofErr w:type="gramStart"/>
            <w:r w:rsidRPr="0090794F">
              <w:rPr>
                <w:rFonts w:ascii="Times New Roman" w:hAnsi="Times New Roman" w:cs="Times New Roman"/>
              </w:rPr>
              <w:t>демонстрирует</w:t>
            </w:r>
            <w:proofErr w:type="gramEnd"/>
            <w:r w:rsidRPr="0090794F">
              <w:rPr>
                <w:rFonts w:ascii="Times New Roman" w:hAnsi="Times New Roman" w:cs="Times New Roman"/>
              </w:rPr>
              <w:t xml:space="preserve"> умения определять характеристики материалов по справочникам;</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самостоятельно выбирает материалы по их свойствам и условиям эксплуатации;</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bCs/>
                <w:i/>
              </w:rPr>
            </w:pPr>
            <w:r w:rsidRPr="0090794F">
              <w:rPr>
                <w:rFonts w:ascii="Times New Roman" w:hAnsi="Times New Roman" w:cs="Times New Roman"/>
                <w:bCs/>
              </w:rPr>
              <w:t>самостоятельно определяет и называет свойства материалов по маркировке</w:t>
            </w:r>
          </w:p>
        </w:tc>
        <w:tc>
          <w:tcPr>
            <w:tcW w:w="1590" w:type="pct"/>
          </w:tcPr>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Текущий контроль:</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устный опрос;</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проверка выполнения индивидуальных заданий;</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письменный опрос;</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тестирование;</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самоконтроль;</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взаимопроверка;</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экспертное наблюдение и оценка выполнения практических работ</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 xml:space="preserve">Промежуточная аттестация: </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Cs/>
                <w:i/>
              </w:rPr>
            </w:pPr>
            <w:r w:rsidRPr="0090794F">
              <w:rPr>
                <w:rFonts w:ascii="Times New Roman" w:hAnsi="Times New Roman" w:cs="Times New Roman"/>
              </w:rPr>
              <w:t>Экзамен</w:t>
            </w:r>
          </w:p>
        </w:tc>
      </w:tr>
      <w:tr w:rsidR="00B161D9" w:rsidRPr="0090794F" w:rsidTr="00964949">
        <w:trPr>
          <w:trHeight w:val="20"/>
        </w:trPr>
        <w:tc>
          <w:tcPr>
            <w:tcW w:w="1818" w:type="pct"/>
          </w:tcPr>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bCs/>
              </w:rPr>
            </w:pPr>
            <w:r w:rsidRPr="0090794F">
              <w:rPr>
                <w:rFonts w:ascii="Times New Roman" w:hAnsi="Times New Roman" w:cs="Times New Roman"/>
                <w:b/>
                <w:bCs/>
              </w:rPr>
              <w:t>Знает:</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общие сведения о строении материалов;</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классификацию электротехнических материалов;</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механические, электрические, тепловые, физико-химические характеристики материалов;</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основные типы проводниковых, полупроводниковых, диэлектрических и магнитных материалов, их свойства и области применения;</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основные сведения об электромонтажных изделиях;</w:t>
            </w:r>
          </w:p>
          <w:p w:rsidR="00B161D9" w:rsidRPr="00964949" w:rsidRDefault="00B161D9" w:rsidP="00B161D9">
            <w:pPr>
              <w:pStyle w:val="a9"/>
              <w:numPr>
                <w:ilvl w:val="0"/>
                <w:numId w:val="7"/>
              </w:numPr>
              <w:tabs>
                <w:tab w:val="left" w:pos="254"/>
              </w:tabs>
              <w:autoSpaceDE w:val="0"/>
              <w:autoSpaceDN w:val="0"/>
              <w:adjustRightInd w:val="0"/>
              <w:ind w:left="0" w:firstLine="0"/>
              <w:rPr>
                <w:rFonts w:ascii="Times New Roman" w:hAnsi="Times New Roman" w:cs="Times New Roman"/>
                <w:bCs/>
                <w:i/>
              </w:rPr>
            </w:pPr>
            <w:r w:rsidRPr="0090794F">
              <w:rPr>
                <w:rFonts w:ascii="Times New Roman" w:hAnsi="Times New Roman" w:cs="Times New Roman"/>
              </w:rPr>
              <w:t>маркировку электроизоляционных изделий</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w:t>
            </w:r>
          </w:p>
          <w:p w:rsidR="00964949" w:rsidRPr="0090794F" w:rsidRDefault="00964949" w:rsidP="00964949">
            <w:pPr>
              <w:suppressAutoHyphens/>
              <w:jc w:val="both"/>
              <w:rPr>
                <w:rFonts w:ascii="Times New Roman" w:hAnsi="Times New Roman" w:cs="Times New Roman"/>
              </w:rPr>
            </w:pPr>
            <w:r w:rsidRPr="0090794F">
              <w:rPr>
                <w:rFonts w:ascii="Times New Roman" w:hAnsi="Times New Roman" w:cs="Times New Roman"/>
              </w:rPr>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815E24" w:rsidRPr="00216DEA" w:rsidRDefault="00964949" w:rsidP="00815E24">
            <w:pPr>
              <w:pStyle w:val="15"/>
              <w:spacing w:line="276" w:lineRule="auto"/>
              <w:ind w:firstLine="0"/>
              <w:jc w:val="both"/>
              <w:rPr>
                <w:sz w:val="24"/>
                <w:szCs w:val="24"/>
              </w:rPr>
            </w:pPr>
            <w:r w:rsidRPr="0090794F">
              <w:t>ПК.4.2</w:t>
            </w:r>
            <w:r>
              <w:t xml:space="preserve">, </w:t>
            </w:r>
            <w:r w:rsidRPr="0090794F">
              <w:t>ПК.5.2</w:t>
            </w:r>
            <w:r>
              <w:t xml:space="preserve">, </w:t>
            </w:r>
            <w:r w:rsidR="00815E24">
              <w:rPr>
                <w:sz w:val="24"/>
                <w:szCs w:val="24"/>
              </w:rPr>
              <w:t>ЛР 21, ЛР 31, ЛР 32, ЛР 39, ЛР 40</w:t>
            </w:r>
          </w:p>
          <w:p w:rsidR="00964949" w:rsidRPr="0090794F" w:rsidRDefault="00964949" w:rsidP="00815E24">
            <w:pPr>
              <w:pStyle w:val="a9"/>
              <w:tabs>
                <w:tab w:val="left" w:pos="254"/>
              </w:tabs>
              <w:autoSpaceDE w:val="0"/>
              <w:autoSpaceDN w:val="0"/>
              <w:adjustRightInd w:val="0"/>
              <w:ind w:left="0"/>
              <w:rPr>
                <w:rFonts w:ascii="Times New Roman" w:hAnsi="Times New Roman" w:cs="Times New Roman"/>
                <w:bCs/>
                <w:i/>
              </w:rPr>
            </w:pPr>
          </w:p>
        </w:tc>
        <w:tc>
          <w:tcPr>
            <w:tcW w:w="1593" w:type="pct"/>
          </w:tcPr>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proofErr w:type="gramStart"/>
            <w:r w:rsidRPr="0090794F">
              <w:rPr>
                <w:rFonts w:ascii="Times New Roman" w:hAnsi="Times New Roman" w:cs="Times New Roman"/>
              </w:rPr>
              <w:t>демонстрирует</w:t>
            </w:r>
            <w:proofErr w:type="gramEnd"/>
            <w:r w:rsidRPr="0090794F">
              <w:rPr>
                <w:rFonts w:ascii="Times New Roman" w:hAnsi="Times New Roman" w:cs="Times New Roman"/>
              </w:rPr>
              <w:t xml:space="preserve"> понимание зависимости свойств материалов от их внутреннего строения;</w:t>
            </w:r>
          </w:p>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называет механические, физические, физико-химические характеристики материалов;</w:t>
            </w:r>
          </w:p>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r w:rsidRPr="0090794F">
              <w:rPr>
                <w:rFonts w:ascii="Times New Roman" w:hAnsi="Times New Roman" w:cs="Times New Roman"/>
              </w:rPr>
              <w:t>демонстрирует умения различать проводниковые, полупроводниковые и диэлектрические материалы по их свойствам и характеристикам;</w:t>
            </w:r>
          </w:p>
          <w:p w:rsidR="00B161D9" w:rsidRPr="0090794F" w:rsidRDefault="00B161D9" w:rsidP="00B161D9">
            <w:pPr>
              <w:widowControl/>
              <w:numPr>
                <w:ilvl w:val="0"/>
                <w:numId w:val="8"/>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расшифровывает маркировку электроизоляционных материалов</w:t>
            </w:r>
          </w:p>
        </w:tc>
        <w:tc>
          <w:tcPr>
            <w:tcW w:w="1590" w:type="pct"/>
          </w:tcPr>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Текущий контроль:</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 xml:space="preserve">оценка результатов выполнения практических работ, </w:t>
            </w:r>
          </w:p>
          <w:p w:rsidR="00B161D9" w:rsidRPr="0090794F" w:rsidRDefault="00B161D9" w:rsidP="00B161D9">
            <w:pPr>
              <w:pStyle w:val="a9"/>
              <w:widowControl/>
              <w:numPr>
                <w:ilvl w:val="0"/>
                <w:numId w:val="7"/>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90794F">
              <w:rPr>
                <w:rFonts w:ascii="Times New Roman" w:hAnsi="Times New Roman" w:cs="Times New Roman"/>
              </w:rPr>
              <w:t>оценка по результатам наблюдения за деятельностью студента в процессе выполнения практических работ</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90794F">
              <w:rPr>
                <w:rFonts w:ascii="Times New Roman" w:hAnsi="Times New Roman" w:cs="Times New Roman"/>
              </w:rPr>
              <w:t>Промежуточная аттестация:</w:t>
            </w:r>
          </w:p>
          <w:p w:rsidR="00B161D9" w:rsidRPr="0090794F" w:rsidRDefault="00B161D9" w:rsidP="00B161D9">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Cs/>
                <w:i/>
              </w:rPr>
            </w:pPr>
            <w:r w:rsidRPr="0090794F">
              <w:rPr>
                <w:rFonts w:ascii="Times New Roman" w:hAnsi="Times New Roman" w:cs="Times New Roman"/>
              </w:rPr>
              <w:t>Экзамен</w:t>
            </w:r>
          </w:p>
        </w:tc>
      </w:tr>
    </w:tbl>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lastRenderedPageBreak/>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50" w:rsidRDefault="003B2250" w:rsidP="00E44EA0">
      <w:r>
        <w:separator/>
      </w:r>
    </w:p>
  </w:endnote>
  <w:endnote w:type="continuationSeparator" w:id="0">
    <w:p w:rsidR="003B2250" w:rsidRDefault="003B2250"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EA" w:rsidRDefault="00E945EA">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E945EA" w:rsidRDefault="00E945EA">
                          <w:pPr>
                            <w:pStyle w:val="24"/>
                            <w:rPr>
                              <w:sz w:val="19"/>
                              <w:szCs w:val="19"/>
                            </w:rPr>
                          </w:pPr>
                          <w:r>
                            <w:fldChar w:fldCharType="begin"/>
                          </w:r>
                          <w:r>
                            <w:instrText xml:space="preserve"> PAGE \* MERGEFORMAT </w:instrText>
                          </w:r>
                          <w:r>
                            <w:fldChar w:fldCharType="separate"/>
                          </w:r>
                          <w:r w:rsidR="00E21653" w:rsidRPr="00E21653">
                            <w:rPr>
                              <w:noProof/>
                              <w:sz w:val="19"/>
                              <w:szCs w:val="19"/>
                            </w:rPr>
                            <w:t>9</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E945EA" w:rsidRDefault="00E945EA">
                    <w:pPr>
                      <w:pStyle w:val="24"/>
                      <w:rPr>
                        <w:sz w:val="19"/>
                        <w:szCs w:val="19"/>
                      </w:rPr>
                    </w:pPr>
                    <w:r>
                      <w:fldChar w:fldCharType="begin"/>
                    </w:r>
                    <w:r>
                      <w:instrText xml:space="preserve"> PAGE \* MERGEFORMAT </w:instrText>
                    </w:r>
                    <w:r>
                      <w:fldChar w:fldCharType="separate"/>
                    </w:r>
                    <w:r w:rsidR="00E21653" w:rsidRPr="00E21653">
                      <w:rPr>
                        <w:noProof/>
                        <w:sz w:val="19"/>
                        <w:szCs w:val="19"/>
                      </w:rPr>
                      <w:t>9</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EA" w:rsidRDefault="00E945EA">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E945EA" w:rsidRDefault="00E945EA">
                          <w:pPr>
                            <w:pStyle w:val="24"/>
                            <w:rPr>
                              <w:sz w:val="19"/>
                              <w:szCs w:val="19"/>
                            </w:rPr>
                          </w:pPr>
                          <w:r>
                            <w:fldChar w:fldCharType="begin"/>
                          </w:r>
                          <w:r>
                            <w:instrText xml:space="preserve"> PAGE \* MERGEFORMAT </w:instrText>
                          </w:r>
                          <w:r>
                            <w:fldChar w:fldCharType="separate"/>
                          </w:r>
                          <w:r w:rsidR="00E21653" w:rsidRPr="00E21653">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E945EA" w:rsidRDefault="00E945EA">
                    <w:pPr>
                      <w:pStyle w:val="24"/>
                      <w:rPr>
                        <w:sz w:val="19"/>
                        <w:szCs w:val="19"/>
                      </w:rPr>
                    </w:pPr>
                    <w:r>
                      <w:fldChar w:fldCharType="begin"/>
                    </w:r>
                    <w:r>
                      <w:instrText xml:space="preserve"> PAGE \* MERGEFORMAT </w:instrText>
                    </w:r>
                    <w:r>
                      <w:fldChar w:fldCharType="separate"/>
                    </w:r>
                    <w:r w:rsidR="00E21653" w:rsidRPr="00E21653">
                      <w:rPr>
                        <w:noProof/>
                        <w:sz w:val="19"/>
                        <w:szCs w:val="19"/>
                      </w:rPr>
                      <w:t>13</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EA" w:rsidRDefault="00E945E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50" w:rsidRDefault="003B2250" w:rsidP="00E44EA0">
      <w:r>
        <w:separator/>
      </w:r>
    </w:p>
  </w:footnote>
  <w:footnote w:type="continuationSeparator" w:id="0">
    <w:p w:rsidR="003B2250" w:rsidRDefault="003B2250" w:rsidP="00E44EA0">
      <w:r>
        <w:continuationSeparator/>
      </w:r>
    </w:p>
  </w:footnote>
  <w:footnote w:id="1">
    <w:p w:rsidR="00E945EA" w:rsidRDefault="00E945EA"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E945EA" w:rsidRPr="00BC3366" w:rsidRDefault="00E945EA" w:rsidP="000849EB">
      <w:pPr>
        <w:pStyle w:val="ab"/>
        <w:jc w:val="both"/>
        <w:rPr>
          <w:i/>
          <w:lang w:val="ru-RU"/>
        </w:rPr>
      </w:pPr>
      <w:r w:rsidRPr="00BC3366">
        <w:rPr>
          <w:rStyle w:val="ad"/>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FD07848"/>
    <w:multiLevelType w:val="hybridMultilevel"/>
    <w:tmpl w:val="4418DC46"/>
    <w:lvl w:ilvl="0" w:tplc="6D7223F0">
      <w:start w:val="1"/>
      <w:numFmt w:val="bullet"/>
      <w:lvlText w:val=""/>
      <w:lvlJc w:val="left"/>
      <w:pPr>
        <w:ind w:left="858" w:hanging="360"/>
      </w:pPr>
      <w:rPr>
        <w:rFonts w:ascii="Symbol" w:hAnsi="Symbol" w:hint="default"/>
      </w:rPr>
    </w:lvl>
    <w:lvl w:ilvl="1" w:tplc="04190003">
      <w:start w:val="1"/>
      <w:numFmt w:val="bullet"/>
      <w:lvlText w:val="o"/>
      <w:lvlJc w:val="left"/>
      <w:pPr>
        <w:ind w:left="1578" w:hanging="360"/>
      </w:pPr>
      <w:rPr>
        <w:rFonts w:ascii="Courier New" w:hAnsi="Courier New" w:cs="Courier New" w:hint="default"/>
      </w:rPr>
    </w:lvl>
    <w:lvl w:ilvl="2" w:tplc="04190005">
      <w:start w:val="1"/>
      <w:numFmt w:val="bullet"/>
      <w:lvlText w:val=""/>
      <w:lvlJc w:val="left"/>
      <w:pPr>
        <w:ind w:left="2298" w:hanging="360"/>
      </w:pPr>
      <w:rPr>
        <w:rFonts w:ascii="Wingdings" w:hAnsi="Wingdings" w:hint="default"/>
      </w:rPr>
    </w:lvl>
    <w:lvl w:ilvl="3" w:tplc="04190001">
      <w:start w:val="1"/>
      <w:numFmt w:val="bullet"/>
      <w:lvlText w:val=""/>
      <w:lvlJc w:val="left"/>
      <w:pPr>
        <w:ind w:left="3018" w:hanging="360"/>
      </w:pPr>
      <w:rPr>
        <w:rFonts w:ascii="Symbol" w:hAnsi="Symbol" w:hint="default"/>
      </w:rPr>
    </w:lvl>
    <w:lvl w:ilvl="4" w:tplc="04190003">
      <w:start w:val="1"/>
      <w:numFmt w:val="bullet"/>
      <w:lvlText w:val="o"/>
      <w:lvlJc w:val="left"/>
      <w:pPr>
        <w:ind w:left="3738" w:hanging="360"/>
      </w:pPr>
      <w:rPr>
        <w:rFonts w:ascii="Courier New" w:hAnsi="Courier New" w:cs="Courier New" w:hint="default"/>
      </w:rPr>
    </w:lvl>
    <w:lvl w:ilvl="5" w:tplc="04190005">
      <w:start w:val="1"/>
      <w:numFmt w:val="bullet"/>
      <w:lvlText w:val=""/>
      <w:lvlJc w:val="left"/>
      <w:pPr>
        <w:ind w:left="4458" w:hanging="360"/>
      </w:pPr>
      <w:rPr>
        <w:rFonts w:ascii="Wingdings" w:hAnsi="Wingdings" w:hint="default"/>
      </w:rPr>
    </w:lvl>
    <w:lvl w:ilvl="6" w:tplc="04190001">
      <w:start w:val="1"/>
      <w:numFmt w:val="bullet"/>
      <w:lvlText w:val=""/>
      <w:lvlJc w:val="left"/>
      <w:pPr>
        <w:ind w:left="5178" w:hanging="360"/>
      </w:pPr>
      <w:rPr>
        <w:rFonts w:ascii="Symbol" w:hAnsi="Symbol" w:hint="default"/>
      </w:rPr>
    </w:lvl>
    <w:lvl w:ilvl="7" w:tplc="04190003">
      <w:start w:val="1"/>
      <w:numFmt w:val="bullet"/>
      <w:lvlText w:val="o"/>
      <w:lvlJc w:val="left"/>
      <w:pPr>
        <w:ind w:left="5898" w:hanging="360"/>
      </w:pPr>
      <w:rPr>
        <w:rFonts w:ascii="Courier New" w:hAnsi="Courier New" w:cs="Courier New" w:hint="default"/>
      </w:rPr>
    </w:lvl>
    <w:lvl w:ilvl="8" w:tplc="04190005">
      <w:start w:val="1"/>
      <w:numFmt w:val="bullet"/>
      <w:lvlText w:val=""/>
      <w:lvlJc w:val="left"/>
      <w:pPr>
        <w:ind w:left="6618" w:hanging="360"/>
      </w:pPr>
      <w:rPr>
        <w:rFonts w:ascii="Wingdings" w:hAnsi="Wingdings" w:hint="default"/>
      </w:rPr>
    </w:lvl>
  </w:abstractNum>
  <w:abstractNum w:abstractNumId="3">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4503F2"/>
    <w:multiLevelType w:val="hybridMultilevel"/>
    <w:tmpl w:val="145214B4"/>
    <w:lvl w:ilvl="0" w:tplc="CA6AE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33DCF"/>
    <w:rsid w:val="00081E6E"/>
    <w:rsid w:val="000849EB"/>
    <w:rsid w:val="000B7775"/>
    <w:rsid w:val="000D7405"/>
    <w:rsid w:val="00117DEE"/>
    <w:rsid w:val="00134694"/>
    <w:rsid w:val="00146BF1"/>
    <w:rsid w:val="00170E5F"/>
    <w:rsid w:val="001D4AAE"/>
    <w:rsid w:val="002106C9"/>
    <w:rsid w:val="00271FCF"/>
    <w:rsid w:val="002D61B3"/>
    <w:rsid w:val="00326C52"/>
    <w:rsid w:val="00387C58"/>
    <w:rsid w:val="003951B0"/>
    <w:rsid w:val="003B2250"/>
    <w:rsid w:val="004F2E14"/>
    <w:rsid w:val="005D72C0"/>
    <w:rsid w:val="006D16BE"/>
    <w:rsid w:val="00707E81"/>
    <w:rsid w:val="00741E5B"/>
    <w:rsid w:val="00790BF6"/>
    <w:rsid w:val="007D18ED"/>
    <w:rsid w:val="00815E24"/>
    <w:rsid w:val="00822AD9"/>
    <w:rsid w:val="00846322"/>
    <w:rsid w:val="008B2B26"/>
    <w:rsid w:val="009364BB"/>
    <w:rsid w:val="00964949"/>
    <w:rsid w:val="009D3441"/>
    <w:rsid w:val="00B156F7"/>
    <w:rsid w:val="00B161D9"/>
    <w:rsid w:val="00B84560"/>
    <w:rsid w:val="00BB4BC2"/>
    <w:rsid w:val="00BD148C"/>
    <w:rsid w:val="00C00413"/>
    <w:rsid w:val="00C4200C"/>
    <w:rsid w:val="00C85302"/>
    <w:rsid w:val="00D713FE"/>
    <w:rsid w:val="00D74B31"/>
    <w:rsid w:val="00DE64BF"/>
    <w:rsid w:val="00E21653"/>
    <w:rsid w:val="00E2373F"/>
    <w:rsid w:val="00E44EA0"/>
    <w:rsid w:val="00E80280"/>
    <w:rsid w:val="00E9166B"/>
    <w:rsid w:val="00E945EA"/>
    <w:rsid w:val="00E9522E"/>
    <w:rsid w:val="00F65C56"/>
    <w:rsid w:val="00F66F89"/>
    <w:rsid w:val="00FA2AF7"/>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styleId="26">
    <w:name w:val="Body Text Indent 2"/>
    <w:basedOn w:val="a"/>
    <w:link w:val="27"/>
    <w:unhideWhenUsed/>
    <w:rsid w:val="00C4200C"/>
    <w:pPr>
      <w:widowControl/>
      <w:shd w:val="clear" w:color="auto" w:fill="FFFFFF"/>
      <w:spacing w:before="506"/>
      <w:ind w:left="962"/>
      <w:jc w:val="center"/>
    </w:pPr>
    <w:rPr>
      <w:rFonts w:ascii="Times New Roman" w:eastAsia="Times New Roman" w:hAnsi="Times New Roman" w:cs="Times New Roman"/>
      <w:b/>
      <w:bCs/>
      <w:lang w:val="x-none" w:bidi="ar-SA"/>
    </w:rPr>
  </w:style>
  <w:style w:type="character" w:customStyle="1" w:styleId="27">
    <w:name w:val="Основной текст с отступом 2 Знак"/>
    <w:basedOn w:val="a0"/>
    <w:link w:val="26"/>
    <w:rsid w:val="00C4200C"/>
    <w:rPr>
      <w:rFonts w:ascii="Times New Roman" w:eastAsia="Times New Roman" w:hAnsi="Times New Roman" w:cs="Times New Roman"/>
      <w:b/>
      <w:bCs/>
      <w:color w:val="000000"/>
      <w:sz w:val="24"/>
      <w:szCs w:val="24"/>
      <w:shd w:val="clear" w:color="auto" w:fill="FFFFFF"/>
      <w:lang w:val="x-none" w:eastAsia="ru-RU"/>
    </w:rPr>
  </w:style>
  <w:style w:type="character" w:customStyle="1" w:styleId="af2">
    <w:name w:val="Основной текст_"/>
    <w:basedOn w:val="a0"/>
    <w:link w:val="15"/>
    <w:rsid w:val="00815E24"/>
    <w:rPr>
      <w:rFonts w:ascii="Times New Roman" w:eastAsia="Times New Roman" w:hAnsi="Times New Roman" w:cs="Times New Roman"/>
    </w:rPr>
  </w:style>
  <w:style w:type="paragraph" w:customStyle="1" w:styleId="15">
    <w:name w:val="Основной текст1"/>
    <w:basedOn w:val="a"/>
    <w:link w:val="af2"/>
    <w:rsid w:val="00815E24"/>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CE0D-D5B1-4F1D-AC2A-FCB8938B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2881</Words>
  <Characters>16426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5</cp:revision>
  <dcterms:created xsi:type="dcterms:W3CDTF">2025-05-19T14:23:00Z</dcterms:created>
  <dcterms:modified xsi:type="dcterms:W3CDTF">2025-06-06T08:27:00Z</dcterms:modified>
</cp:coreProperties>
</file>