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72448B" w:rsidRDefault="0072448B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047A77" w:rsidRDefault="00F7712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="00D50C74">
        <w:rPr>
          <w:rFonts w:ascii="Times New Roman" w:hAnsi="Times New Roman"/>
          <w:b/>
          <w:sz w:val="24"/>
        </w:rPr>
        <w:t>П.0</w:t>
      </w:r>
      <w:r w:rsidR="008E1D8D">
        <w:rPr>
          <w:rFonts w:ascii="Times New Roman" w:hAnsi="Times New Roman"/>
          <w:b/>
          <w:sz w:val="24"/>
        </w:rPr>
        <w:t>3</w:t>
      </w:r>
      <w:r w:rsidR="00D50C74"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Учебная практика</w:t>
      </w:r>
      <w:r w:rsidR="00047A77" w:rsidRPr="00047A77">
        <w:rPr>
          <w:rFonts w:ascii="Times New Roman" w:hAnsi="Times New Roman"/>
          <w:b/>
          <w:sz w:val="24"/>
        </w:rPr>
        <w:t xml:space="preserve"> </w:t>
      </w:r>
    </w:p>
    <w:p w:rsidR="008E1D8D" w:rsidRDefault="008E1D8D" w:rsidP="008E1D8D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C3AAB">
        <w:rPr>
          <w:b/>
          <w:bCs/>
          <w:color w:val="000000"/>
          <w:sz w:val="28"/>
          <w:szCs w:val="28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для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</w:t>
      </w:r>
      <w:r w:rsidR="00FF1FE5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</w:t>
      </w:r>
      <w:r w:rsidR="00F77124">
        <w:rPr>
          <w:rFonts w:ascii="Times New Roman" w:hAnsi="Times New Roman"/>
          <w:b/>
          <w:bCs/>
          <w:sz w:val="24"/>
        </w:rPr>
        <w:t>УП.03.01</w:t>
      </w:r>
    </w:p>
    <w:p w:rsidR="00970237" w:rsidRPr="00C33B77" w:rsidRDefault="0044709A" w:rsidP="00970237">
      <w:pPr>
        <w:pStyle w:val="20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44709A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Программа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sz w:val="24"/>
          <w:szCs w:val="24"/>
        </w:rPr>
        <w:t xml:space="preserve"> </w:t>
      </w:r>
      <w:r w:rsidRPr="0072448B">
        <w:rPr>
          <w:rFonts w:ascii="Times New Roman" w:hAnsi="Times New Roman"/>
          <w:sz w:val="24"/>
          <w:szCs w:val="24"/>
        </w:rPr>
        <w:t xml:space="preserve">практики является частью образовательной программы </w:t>
      </w:r>
      <w:r w:rsidR="00697F49" w:rsidRPr="0072448B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72448B">
        <w:rPr>
          <w:rFonts w:ascii="Times New Roman" w:hAnsi="Times New Roman"/>
          <w:b/>
          <w:sz w:val="24"/>
          <w:szCs w:val="24"/>
        </w:rPr>
        <w:t>–</w:t>
      </w:r>
      <w:r w:rsidRPr="0072448B">
        <w:rPr>
          <w:rFonts w:ascii="Times New Roman" w:hAnsi="Times New Roman"/>
          <w:sz w:val="24"/>
          <w:szCs w:val="24"/>
        </w:rPr>
        <w:t xml:space="preserve"> программы подготовки специалистов среднего звена (далее </w:t>
      </w:r>
      <w:r w:rsidR="00697F49" w:rsidRPr="0072448B">
        <w:rPr>
          <w:rFonts w:ascii="Times New Roman" w:hAnsi="Times New Roman"/>
          <w:sz w:val="24"/>
          <w:szCs w:val="24"/>
        </w:rPr>
        <w:t>–</w:t>
      </w:r>
      <w:r w:rsidRPr="0072448B">
        <w:rPr>
          <w:rFonts w:ascii="Times New Roman" w:hAnsi="Times New Roman"/>
          <w:sz w:val="24"/>
          <w:szCs w:val="24"/>
        </w:rPr>
        <w:t xml:space="preserve"> ОП</w:t>
      </w:r>
      <w:r w:rsidR="00697F49" w:rsidRPr="0072448B">
        <w:rPr>
          <w:rFonts w:ascii="Times New Roman" w:hAnsi="Times New Roman"/>
          <w:sz w:val="24"/>
          <w:szCs w:val="24"/>
        </w:rPr>
        <w:t xml:space="preserve"> СПО</w:t>
      </w:r>
      <w:r w:rsidRPr="0072448B">
        <w:rPr>
          <w:rFonts w:ascii="Times New Roman" w:hAnsi="Times New Roman"/>
          <w:sz w:val="24"/>
          <w:szCs w:val="24"/>
        </w:rPr>
        <w:t xml:space="preserve">-ППССЗ) в соответствии с ФГОС по специальности </w:t>
      </w:r>
      <w:r w:rsidR="00697F4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13.02.07 </w:t>
      </w:r>
      <w:r w:rsidR="00CF395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>Электроснабжение</w:t>
      </w:r>
      <w:r w:rsidR="00697F4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2448B">
        <w:rPr>
          <w:rFonts w:ascii="Times New Roman" w:hAnsi="Times New Roman"/>
          <w:bCs/>
          <w:sz w:val="24"/>
          <w:szCs w:val="24"/>
        </w:rPr>
        <w:t xml:space="preserve">в части освоения квалификации «Техник» и </w:t>
      </w:r>
      <w:r w:rsidRPr="0072448B">
        <w:rPr>
          <w:rFonts w:ascii="Times New Roman" w:hAnsi="Times New Roman"/>
          <w:sz w:val="24"/>
          <w:szCs w:val="24"/>
        </w:rPr>
        <w:t>вид</w:t>
      </w:r>
      <w:r w:rsidR="00697F49" w:rsidRPr="0072448B">
        <w:rPr>
          <w:rFonts w:ascii="Times New Roman" w:hAnsi="Times New Roman"/>
          <w:sz w:val="24"/>
          <w:szCs w:val="24"/>
        </w:rPr>
        <w:t xml:space="preserve">а </w:t>
      </w:r>
      <w:r w:rsidRPr="0072448B">
        <w:rPr>
          <w:rFonts w:ascii="Times New Roman" w:hAnsi="Times New Roman"/>
          <w:sz w:val="24"/>
          <w:szCs w:val="24"/>
        </w:rPr>
        <w:t>профессиональной деятельности (ВПД):</w:t>
      </w:r>
      <w:r w:rsidR="00697F49" w:rsidRPr="0072448B">
        <w:rPr>
          <w:rFonts w:ascii="Times New Roman" w:hAnsi="Times New Roman"/>
          <w:sz w:val="24"/>
          <w:szCs w:val="24"/>
        </w:rPr>
        <w:t xml:space="preserve"> </w:t>
      </w:r>
      <w:r w:rsidR="008E1D8D" w:rsidRPr="0072448B">
        <w:rPr>
          <w:rFonts w:ascii="Times New Roman" w:hAnsi="Times New Roman"/>
          <w:bCs/>
          <w:sz w:val="24"/>
          <w:szCs w:val="24"/>
        </w:rPr>
        <w:t>техническое обслуживание и ремонт устройств релейной защиты и автоматики.</w:t>
      </w:r>
    </w:p>
    <w:p w:rsidR="00922241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1.2.</w:t>
      </w:r>
      <w:r w:rsidRPr="0072448B">
        <w:rPr>
          <w:rFonts w:ascii="Times New Roman" w:hAnsi="Times New Roman"/>
          <w:bCs/>
          <w:sz w:val="24"/>
          <w:szCs w:val="24"/>
        </w:rPr>
        <w:t xml:space="preserve"> </w:t>
      </w:r>
      <w:r w:rsidRPr="0072448B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Pr="0072448B">
        <w:rPr>
          <w:rFonts w:ascii="Times New Roman" w:hAnsi="Times New Roman"/>
          <w:b/>
          <w:bCs/>
          <w:sz w:val="24"/>
          <w:szCs w:val="24"/>
        </w:rPr>
        <w:t>учебной практики</w:t>
      </w:r>
      <w:r w:rsidRPr="0072448B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 w:rsidR="00922241" w:rsidRPr="0072448B">
        <w:rPr>
          <w:rFonts w:ascii="Times New Roman" w:hAnsi="Times New Roman"/>
          <w:sz w:val="24"/>
          <w:szCs w:val="24"/>
        </w:rPr>
        <w:t xml:space="preserve"> </w:t>
      </w: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Обучающийся в ходе освоения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sz w:val="24"/>
          <w:szCs w:val="24"/>
        </w:rPr>
        <w:t xml:space="preserve"> практики </w:t>
      </w:r>
      <w:r w:rsidRPr="0072448B">
        <w:rPr>
          <w:rFonts w:ascii="Times New Roman" w:hAnsi="Times New Roman"/>
          <w:sz w:val="24"/>
          <w:szCs w:val="24"/>
        </w:rPr>
        <w:t>должен:</w:t>
      </w:r>
    </w:p>
    <w:p w:rsidR="008E1D8D" w:rsidRPr="0072448B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Подготовки необходимой документации для выполнения работ по техническому обслуживанию и ремонту устройств РЗА;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Ревизии дефектов оборудования, смонтированного на панелях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Выполнения сложных слесарных работ при ремонте электрооборудования;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Изготовления и нанесение на устройства РЗА и оперативные элементы (ключи, накладки) надписей, указывающих их назначение, в соответствии с диспетчерскими наименованиями;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Проверки заданных уставок защит средней сложности под руководством работника более высокой квалификации;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Проверки и регулирование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Работы по техническому обслуживанию защит средней сложности, устранение механических дефектов электрических схем;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 xml:space="preserve">Разборки, сборки, технического обслуживания  и устранения дефектов оборудования, смонтированного на панелях защит средней сложности; 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Ремонта и технического обслуживания комплектных испытательных устройств для проверки защит средней сложности, устройств электромагнитной и электромеханической блокировки;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Частичного ремонта устройств сложных релейных защит;</w:t>
      </w:r>
    </w:p>
    <w:p w:rsidR="00FF15DC" w:rsidRPr="0072448B" w:rsidRDefault="00FF15DC" w:rsidP="008E1D8D">
      <w:pPr>
        <w:widowControl w:val="0"/>
        <w:spacing w:after="0"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8E1D8D" w:rsidRPr="0072448B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</w:t>
      </w:r>
      <w:r w:rsidRPr="0072448B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уметь: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настраивать электромеханические устройства РЗА;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проверять работоспособность микроэлектронных устройств РЗА;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с измерительной и испытательной аппаратурой;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со слесарным и монтерским инструментами;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разделывать, сращивать, изолировать и паять провода устройств РЗА электрических сетей;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снимать показания и строить векторные диаграммы в цепях тока и напряжения;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в бригаде;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производить работы с соблюдением требований безопасности;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проводить ревизию дефектов оборудования, смонтированного на панелях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разбирать и собирать механические и электрические части устройств РЗА;</w:t>
      </w:r>
    </w:p>
    <w:p w:rsidR="00FF15DC" w:rsidRPr="0072448B" w:rsidRDefault="00FF15DC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</w:p>
    <w:p w:rsidR="008E1D8D" w:rsidRPr="0072448B" w:rsidRDefault="008E1D8D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общие сведения о материалах, применяемых при ремонте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общие сведения об источниках и схемах питания оперативного тока, применяемых на объектах электроэнергетики;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порядок выполнения работ по техническому обслуживанию и ремонту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правила технического обслуживания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правила технической эксплуатации электрических станций и сетей российской федерации в области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сведения об устройствах РЗА, применяемых на объектах электроэнергетики;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технические характеристики обслуживаемого оборудования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требования к устройствам сетевой автоматики, их назначение;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требования к точности трансформаторов тока;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условия селективности действия защитных устройств электрической сети.</w:t>
      </w:r>
    </w:p>
    <w:p w:rsidR="000607EE" w:rsidRPr="0072448B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1.3. Требования</w:t>
      </w:r>
      <w:r w:rsidR="00EB53B0" w:rsidRPr="0072448B">
        <w:rPr>
          <w:rFonts w:ascii="Times New Roman" w:hAnsi="Times New Roman"/>
          <w:b/>
          <w:bCs/>
          <w:sz w:val="24"/>
          <w:szCs w:val="24"/>
        </w:rPr>
        <w:t xml:space="preserve"> к результатам освоения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Pr="0072448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В результате прохождения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Pr="0072448B">
        <w:rPr>
          <w:rFonts w:ascii="Times New Roman" w:hAnsi="Times New Roman"/>
          <w:sz w:val="24"/>
          <w:szCs w:val="24"/>
        </w:rPr>
        <w:t xml:space="preserve"> практики </w:t>
      </w:r>
      <w:r w:rsidR="00F77124" w:rsidRPr="0072448B">
        <w:rPr>
          <w:rFonts w:ascii="Times New Roman" w:hAnsi="Times New Roman"/>
          <w:sz w:val="24"/>
          <w:szCs w:val="24"/>
        </w:rPr>
        <w:t>УП.03.01</w:t>
      </w:r>
      <w:r w:rsidR="00697F49" w:rsidRPr="0072448B">
        <w:rPr>
          <w:rFonts w:ascii="Times New Roman" w:hAnsi="Times New Roman"/>
          <w:sz w:val="24"/>
          <w:szCs w:val="24"/>
        </w:rPr>
        <w:t xml:space="preserve"> </w:t>
      </w:r>
      <w:r w:rsidRPr="0072448B">
        <w:rPr>
          <w:rFonts w:ascii="Times New Roman" w:hAnsi="Times New Roman"/>
          <w:sz w:val="24"/>
          <w:szCs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72448B" w:rsidTr="00D74ED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D3487" w:rsidRPr="0072448B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8E1D8D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устройств релейной защиты и автоматики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426B4F" w:rsidP="008E1D8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sz w:val="24"/>
                <w:szCs w:val="24"/>
              </w:rPr>
              <w:t>ПК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D8D" w:rsidRPr="0072448B">
              <w:rPr>
                <w:rFonts w:ascii="Times New Roman" w:hAnsi="Times New Roman"/>
                <w:sz w:val="24"/>
                <w:szCs w:val="24"/>
              </w:rPr>
              <w:t>3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 xml:space="preserve">.1, ПК </w:t>
            </w:r>
            <w:r w:rsidR="008E1D8D" w:rsidRPr="0072448B">
              <w:rPr>
                <w:rFonts w:ascii="Times New Roman" w:hAnsi="Times New Roman"/>
                <w:sz w:val="24"/>
                <w:szCs w:val="24"/>
              </w:rPr>
              <w:t>3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</w:tbl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1.4. Формы контроля:</w:t>
      </w:r>
      <w:r w:rsidR="00EB53B0" w:rsidRPr="00724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9BE" w:rsidRPr="0072448B">
        <w:rPr>
          <w:rFonts w:ascii="Times New Roman" w:hAnsi="Times New Roman"/>
          <w:bCs/>
          <w:color w:val="000000" w:themeColor="text1"/>
          <w:sz w:val="24"/>
          <w:szCs w:val="24"/>
        </w:rPr>
        <w:t>дифференцированный зачет</w:t>
      </w:r>
    </w:p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 xml:space="preserve">1.5. Количество часов на освоение программы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Pr="0072448B">
        <w:rPr>
          <w:rFonts w:ascii="Times New Roman" w:hAnsi="Times New Roman"/>
          <w:b/>
          <w:bCs/>
          <w:sz w:val="24"/>
          <w:szCs w:val="24"/>
        </w:rPr>
        <w:t xml:space="preserve"> практики.</w:t>
      </w:r>
    </w:p>
    <w:p w:rsidR="00DD3487" w:rsidRPr="0072448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Срок прохождения практики –</w:t>
      </w:r>
      <w:r w:rsidR="00F77124" w:rsidRPr="0072448B">
        <w:rPr>
          <w:rFonts w:ascii="Times New Roman" w:hAnsi="Times New Roman"/>
          <w:sz w:val="24"/>
          <w:szCs w:val="24"/>
        </w:rPr>
        <w:t xml:space="preserve"> 1</w:t>
      </w:r>
      <w:r w:rsidRPr="0072448B">
        <w:rPr>
          <w:rFonts w:ascii="Times New Roman" w:hAnsi="Times New Roman"/>
          <w:sz w:val="24"/>
          <w:szCs w:val="24"/>
        </w:rPr>
        <w:t xml:space="preserve"> недели (</w:t>
      </w:r>
      <w:r w:rsidR="00F77124" w:rsidRPr="0072448B">
        <w:rPr>
          <w:rFonts w:ascii="Times New Roman" w:hAnsi="Times New Roman"/>
          <w:sz w:val="24"/>
          <w:szCs w:val="24"/>
        </w:rPr>
        <w:t>36</w:t>
      </w:r>
      <w:r w:rsidRPr="0072448B">
        <w:rPr>
          <w:rFonts w:ascii="Times New Roman" w:hAnsi="Times New Roman"/>
          <w:sz w:val="24"/>
          <w:szCs w:val="24"/>
        </w:rPr>
        <w:t xml:space="preserve"> </w:t>
      </w:r>
      <w:r w:rsidR="00DD3487" w:rsidRPr="0072448B">
        <w:rPr>
          <w:rFonts w:ascii="Times New Roman" w:hAnsi="Times New Roman"/>
          <w:sz w:val="24"/>
          <w:szCs w:val="24"/>
        </w:rPr>
        <w:t>час</w:t>
      </w:r>
      <w:r w:rsidR="00F77124" w:rsidRPr="0072448B">
        <w:rPr>
          <w:rFonts w:ascii="Times New Roman" w:hAnsi="Times New Roman"/>
          <w:sz w:val="24"/>
          <w:szCs w:val="24"/>
        </w:rPr>
        <w:t>ов</w:t>
      </w:r>
      <w:r w:rsidRPr="0072448B">
        <w:rPr>
          <w:rFonts w:ascii="Times New Roman" w:hAnsi="Times New Roman"/>
          <w:sz w:val="24"/>
          <w:szCs w:val="24"/>
        </w:rPr>
        <w:t>)</w:t>
      </w:r>
      <w:r w:rsidR="00DD3487" w:rsidRPr="0072448B">
        <w:rPr>
          <w:rFonts w:ascii="Times New Roman" w:hAnsi="Times New Roman"/>
          <w:sz w:val="24"/>
          <w:szCs w:val="24"/>
        </w:rPr>
        <w:t>.</w:t>
      </w:r>
    </w:p>
    <w:p w:rsidR="00F77124" w:rsidRDefault="00DD3487" w:rsidP="00F77124">
      <w:pPr>
        <w:pStyle w:val="20"/>
        <w:ind w:firstLine="0"/>
        <w:jc w:val="center"/>
        <w:rPr>
          <w:b/>
          <w:sz w:val="24"/>
          <w:szCs w:val="24"/>
        </w:rPr>
      </w:pPr>
      <w:r w:rsidRPr="005717DB">
        <w:rPr>
          <w:b/>
          <w:bCs/>
          <w:i/>
          <w:sz w:val="24"/>
        </w:rPr>
        <w:br w:type="page"/>
      </w:r>
      <w:r w:rsidRPr="00E5439E">
        <w:rPr>
          <w:b/>
          <w:bCs/>
          <w:sz w:val="24"/>
          <w:szCs w:val="24"/>
        </w:rPr>
        <w:lastRenderedPageBreak/>
        <w:t xml:space="preserve">2. </w:t>
      </w:r>
      <w:r w:rsidR="00F77124">
        <w:rPr>
          <w:b/>
          <w:bCs/>
          <w:sz w:val="24"/>
          <w:szCs w:val="24"/>
        </w:rPr>
        <w:t>УЧЕБНАЯ</w:t>
      </w:r>
      <w:r w:rsidRPr="00E5439E">
        <w:rPr>
          <w:b/>
          <w:bCs/>
          <w:sz w:val="24"/>
          <w:szCs w:val="24"/>
        </w:rPr>
        <w:t xml:space="preserve"> ПРАКТИКА ПО ПРОФЕССИОНАЛЬНОМУ МОДУЛЮ</w:t>
      </w:r>
      <w:r w:rsidR="00EB53B0" w:rsidRPr="00E5439E">
        <w:rPr>
          <w:b/>
          <w:bCs/>
          <w:sz w:val="24"/>
          <w:szCs w:val="24"/>
        </w:rPr>
        <w:t xml:space="preserve"> </w:t>
      </w:r>
      <w:r w:rsidR="006A59BE" w:rsidRPr="00E5439E">
        <w:rPr>
          <w:b/>
          <w:sz w:val="24"/>
          <w:szCs w:val="24"/>
        </w:rPr>
        <w:t xml:space="preserve"> </w:t>
      </w:r>
    </w:p>
    <w:p w:rsidR="00A9730B" w:rsidRDefault="00A9730B" w:rsidP="00F77124">
      <w:pPr>
        <w:pStyle w:val="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5439E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F77124" w:rsidRPr="00E5439E" w:rsidRDefault="00F77124" w:rsidP="00F77124">
      <w:pPr>
        <w:pStyle w:val="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6A59BE" w:rsidRPr="006A4EA9" w:rsidRDefault="006A59BE" w:rsidP="00F7712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Pr="0072448B" w:rsidRDefault="006A59BE" w:rsidP="0072448B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F77124">
        <w:rPr>
          <w:rFonts w:ascii="Times New Roman" w:hAnsi="Times New Roman"/>
          <w:bCs/>
          <w:sz w:val="24"/>
        </w:rPr>
        <w:t>учебной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r w:rsidRPr="006A4EA9">
        <w:rPr>
          <w:rFonts w:ascii="Times New Roman" w:hAnsi="Times New Roman"/>
          <w:sz w:val="24"/>
        </w:rPr>
        <w:t>профессиональные  компетенции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678"/>
      </w:tblGrid>
      <w:tr w:rsidR="008E1D8D" w:rsidTr="0044709A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44709A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44709A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44709A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44709A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44709A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44709A">
        <w:trPr>
          <w:trHeight w:hRule="exact"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8E1D8D" w:rsidTr="0044709A">
        <w:trPr>
          <w:trHeight w:hRule="exact" w:val="6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AD68E1">
              <w:rPr>
                <w:rFonts w:ascii="Times New Roman" w:hAnsi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0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44709A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44709A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44709A">
              <w:softHyphen/>
              <w:t>его здоровья и здоровья других людей.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Соблюдающий правила личной и общественной безопасности, в том числе безопас</w:t>
            </w:r>
            <w:r w:rsidRPr="0044709A">
              <w:softHyphen/>
              <w:t>ного поведения в информационной среде.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  <w:r w:rsidRPr="0044709A"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</w:t>
            </w:r>
            <w:r w:rsidR="00F77124">
              <w:t>учебной</w:t>
            </w:r>
            <w:r w:rsidRPr="0044709A">
              <w:t xml:space="preserve"> практики, в своей местности.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30" w:lineRule="auto"/>
              <w:ind w:firstLine="0"/>
              <w:jc w:val="both"/>
            </w:pPr>
            <w:r w:rsidRPr="0044709A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after="60" w:line="230" w:lineRule="auto"/>
              <w:ind w:left="100" w:firstLine="0"/>
              <w:jc w:val="both"/>
            </w:pPr>
            <w:r w:rsidRPr="0044709A">
              <w:t>Обладающий сформированными представлениями о значении и ценности выбран</w:t>
            </w:r>
            <w:r w:rsidRPr="0044709A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</w:pPr>
            <w:r w:rsidRPr="0044709A">
              <w:t>Умеющий выбирать способы решения задач профессиональной деятельности приме</w:t>
            </w:r>
            <w:r w:rsidRPr="0044709A">
              <w:softHyphen/>
              <w:t>нительно к различным контекстам.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5" w:type="pct"/>
            <w:gridSpan w:val="7"/>
          </w:tcPr>
          <w:p w:rsidR="00DD3487" w:rsidRPr="00D81B6C" w:rsidRDefault="00F77124" w:rsidP="008E1D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 w:rsidR="000728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УП.03.01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D74E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D74E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F64C22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Оформлять техническую документацию по обслуживанию и ремонту устройств релейной защиты и автоматики. </w:t>
            </w:r>
          </w:p>
        </w:tc>
        <w:tc>
          <w:tcPr>
            <w:tcW w:w="1231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>подготавливать необходимую документацию для выполнения работ по техническому обслуживанию и ремонту устройств РЗА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sz w:val="24"/>
              </w:rPr>
              <w:t>оформлени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64C22">
              <w:rPr>
                <w:rFonts w:ascii="Times New Roman" w:hAnsi="Times New Roman"/>
                <w:sz w:val="24"/>
              </w:rPr>
              <w:t xml:space="preserve"> необходимой документации для выполнения работ по техническому обслуживанию и ремонту устройств РЗА 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F64C22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  <w:tc>
          <w:tcPr>
            <w:tcW w:w="1231" w:type="pct"/>
          </w:tcPr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настраивать электромеханические устройства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проверять работоспособность микроэлектронных устройств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измерительной и испытательной аппаратурой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со слесарным и монтерским инструментами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разделывать, сращивать, изолировать и паять провода устройств РЗА электрических сетей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снимать показания и строить векторные диаграммы в цепях тока и напряжения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в бригаде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производить работы с соблюдением требований безопасности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ревизию дефектов оборудования, смонтированного на панелях защит средней сложности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</w:t>
            </w:r>
          </w:p>
          <w:p w:rsidR="000728DC" w:rsidRPr="0056704E" w:rsidRDefault="00F64C22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ab/>
              <w:t>разбирать и собирать механические и электрические части устройств РЗА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F64C22">
              <w:rPr>
                <w:rFonts w:ascii="Times New Roman" w:hAnsi="Times New Roman"/>
                <w:bCs/>
                <w:sz w:val="24"/>
              </w:rPr>
              <w:t>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ревизи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2.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выполнени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сложных слесарных работ при ремонте электрооборудования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3.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изготовлени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нанесени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на устройства РЗА и оперативные элементы (ключи, накладки) надписей, указывающих их назначение, в соответствии с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диспетчерскими наименованиями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4.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заданных уставок защит средней сложности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5.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регулировани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6.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работы по техническому обслуживанию защит средней сложности, устранения механических дефектов электрических схем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7.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разборк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сборк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устранени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0728DC" w:rsidRPr="00D81B6C" w:rsidRDefault="00F64C22" w:rsidP="00F64C2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8.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ремонт и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комплектных испытательных устройств для проверки защит средней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сложности, устройств электромагнитной и электромеханической блокировк</w:t>
            </w:r>
            <w:r>
              <w:rPr>
                <w:rFonts w:ascii="Times New Roman" w:hAnsi="Times New Roman"/>
                <w:bCs/>
                <w:sz w:val="24"/>
              </w:rPr>
              <w:t xml:space="preserve">а </w:t>
            </w:r>
            <w:r w:rsidRPr="00F64C22">
              <w:rPr>
                <w:rFonts w:ascii="Times New Roman" w:hAnsi="Times New Roman"/>
                <w:bCs/>
                <w:sz w:val="24"/>
              </w:rPr>
              <w:t>частичного ремонта устройств сложных релейных защит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72448B">
        <w:trPr>
          <w:trHeight w:val="622"/>
        </w:trPr>
        <w:tc>
          <w:tcPr>
            <w:tcW w:w="322" w:type="pct"/>
          </w:tcPr>
          <w:p w:rsidR="004823AC" w:rsidRPr="00C330FB" w:rsidRDefault="004823AC" w:rsidP="00D74E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</w:tcPr>
          <w:p w:rsidR="004823AC" w:rsidRPr="00C330FB" w:rsidRDefault="004823AC" w:rsidP="00D74E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 xml:space="preserve">Ремонт электрической части электромагнитных реле тока, напряжения, времени, указательных, промежуточных 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Проверка реле после ремонта от постороннего источника.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Разборка и сборка механических и электрических частей простых устройств РЗА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Настройка простых устройств РЗА.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Сборка испытательных схем для проверки, наладки простых устройств РЗА.</w:t>
            </w:r>
          </w:p>
        </w:tc>
        <w:tc>
          <w:tcPr>
            <w:tcW w:w="597" w:type="pct"/>
          </w:tcPr>
          <w:p w:rsidR="00F64C22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Чтение конструкторской документации, рабочих чертежей, электрических схем.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Использование измерительной аппаратуры.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Производство работ с соблюдением требований безопасности.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</w:tcPr>
          <w:p w:rsidR="00F64C22" w:rsidRPr="00F64C22" w:rsidRDefault="00F77124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Проверка и измерение мегаомметром сопротивления изоляции простых устройств РЗА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E6345" w:rsidRPr="00C330FB" w:rsidTr="0072448B">
        <w:trPr>
          <w:trHeight w:val="559"/>
        </w:trPr>
        <w:tc>
          <w:tcPr>
            <w:tcW w:w="322" w:type="pct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</w:tcPr>
          <w:p w:rsidR="006E6345" w:rsidRDefault="00F77124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FC41B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8E7D0C" w:rsidRDefault="008E7D0C" w:rsidP="008E7D0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в: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1B32DC">
        <w:rPr>
          <w:color w:val="000000"/>
          <w:sz w:val="24"/>
          <w:szCs w:val="24"/>
          <w:lang w:bidi="ru-RU"/>
        </w:rPr>
        <w:t xml:space="preserve"> </w:t>
      </w:r>
      <w:r w:rsidRPr="00C33B77">
        <w:rPr>
          <w:color w:val="000000"/>
          <w:sz w:val="24"/>
          <w:szCs w:val="24"/>
          <w:lang w:eastAsia="ru-RU" w:bidi="ru-RU"/>
        </w:rPr>
        <w:t>Кабинет «Общепрофессиональных дисциплин и профессиональных модулей»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="009E2EE2">
        <w:rPr>
          <w:color w:val="000000"/>
          <w:sz w:val="24"/>
          <w:szCs w:val="24"/>
          <w:lang w:eastAsia="ru-RU" w:bidi="ru-RU"/>
        </w:rPr>
        <w:t>к</w:t>
      </w:r>
      <w:r w:rsidRPr="00C33B77">
        <w:rPr>
          <w:color w:val="000000"/>
          <w:sz w:val="24"/>
          <w:szCs w:val="24"/>
          <w:lang w:eastAsia="ru-RU" w:bidi="ru-RU"/>
        </w:rPr>
        <w:t>абинет «Общепрофессиональных дисциплин и профессиональных модулей»</w:t>
      </w:r>
      <w:r>
        <w:rPr>
          <w:color w:val="000000"/>
          <w:sz w:val="24"/>
          <w:szCs w:val="24"/>
          <w:lang w:eastAsia="ru-RU" w:bidi="ru-RU"/>
        </w:rPr>
        <w:t xml:space="preserve"> может быть оснащен: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41"/>
        <w:gridCol w:w="1699"/>
        <w:gridCol w:w="2547"/>
      </w:tblGrid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343E6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0" w:anchor="RANGE!#ССЫЛКА!" w:history="1">
              <w:r w:rsidR="008E7D0C" w:rsidRPr="000E3A72"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рабочее место преподавателя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Доска меловая/маркерная/интерактивная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информации)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обучающегося с периферией/ноутбук (лицензионное программное обеспечение (ПО), образовательный контент и система защиты от вредоносной 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Наглядные плакаты по соответствующим тематикам 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</w:tbl>
    <w:p w:rsidR="008E7D0C" w:rsidRPr="00C33B77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74ED1" w:rsidRDefault="00D74ED1" w:rsidP="00D74ED1">
      <w:pPr>
        <w:pStyle w:val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72448B">
        <w:rPr>
          <w:color w:val="000000"/>
          <w:sz w:val="24"/>
          <w:szCs w:val="24"/>
          <w:lang w:eastAsia="ru-RU" w:bidi="ru-RU"/>
        </w:rPr>
        <w:t xml:space="preserve"> </w:t>
      </w:r>
      <w:r w:rsidRPr="00C33B77">
        <w:rPr>
          <w:color w:val="000000"/>
          <w:sz w:val="24"/>
          <w:szCs w:val="24"/>
          <w:lang w:eastAsia="ru-RU" w:bidi="ru-RU"/>
        </w:rPr>
        <w:t xml:space="preserve">Лаборатория </w:t>
      </w:r>
      <w:r w:rsidRPr="000E3A72">
        <w:rPr>
          <w:bCs/>
          <w:iCs/>
          <w:sz w:val="24"/>
          <w:szCs w:val="24"/>
        </w:rPr>
        <w:t>«</w:t>
      </w:r>
      <w:r w:rsidRPr="000E3A72">
        <w:rPr>
          <w:sz w:val="24"/>
          <w:szCs w:val="24"/>
        </w:rPr>
        <w:t>Техническое обслуживание и ремонт устройств релейной защиты и автоматики</w:t>
      </w:r>
      <w:r w:rsidRPr="000E3A72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D74ED1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="009E2EE2">
        <w:rPr>
          <w:bCs/>
          <w:iCs/>
          <w:sz w:val="24"/>
          <w:szCs w:val="24"/>
        </w:rPr>
        <w:t>л</w:t>
      </w:r>
      <w:r w:rsidRPr="000E3A72">
        <w:rPr>
          <w:bCs/>
          <w:iCs/>
          <w:sz w:val="24"/>
          <w:szCs w:val="24"/>
        </w:rPr>
        <w:t>аборатория «</w:t>
      </w:r>
      <w:r w:rsidRPr="000E3A72">
        <w:rPr>
          <w:sz w:val="24"/>
          <w:szCs w:val="24"/>
        </w:rPr>
        <w:t>Техническое обслуживание и ремонт устройств релейной защиты и автоматики</w:t>
      </w:r>
      <w:r w:rsidRPr="000E3A72">
        <w:rPr>
          <w:bCs/>
          <w:iCs/>
          <w:sz w:val="24"/>
          <w:szCs w:val="24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может быть оснащена:</w:t>
      </w:r>
    </w:p>
    <w:p w:rsidR="00D74ED1" w:rsidRDefault="00D74ED1" w:rsidP="00D74ED1">
      <w:pPr>
        <w:pStyle w:val="2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6"/>
        <w:gridCol w:w="1704"/>
        <w:gridCol w:w="2547"/>
      </w:tblGrid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Комплект ученической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мебели</w:t>
            </w:r>
          </w:p>
        </w:tc>
        <w:tc>
          <w:tcPr>
            <w:tcW w:w="925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7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Шкафы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для хранения</w:t>
            </w:r>
          </w:p>
        </w:tc>
        <w:tc>
          <w:tcPr>
            <w:tcW w:w="925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Стул учительский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Компьютер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Экран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Проектор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Принтер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Колонки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«Шкаф основной защиты линий 110-220кВ и приемопередатчиком ПВЗУ-Е»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«Защита отходящих линий 110 кВ (панели защит ЭПЗ-1636, ДФЗ-201, ШДЭ-2802, ПДЭ-2802)»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«Защита силовых понижающих трансформаторов (панели защит, собранными по упрощенной схеме дифференциальной защиты трансформатора)»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71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«Шкаф основной и резервной защиты силовых трансформаторов 110-220кВ.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710"/>
          <w:jc w:val="center"/>
        </w:trPr>
        <w:tc>
          <w:tcPr>
            <w:tcW w:w="30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Наглядные материалы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</w:tbl>
    <w:p w:rsidR="00D74ED1" w:rsidRDefault="00D74ED1" w:rsidP="00D74ED1">
      <w:pPr>
        <w:spacing w:after="0"/>
        <w:ind w:firstLine="709"/>
        <w:rPr>
          <w:rFonts w:ascii="Times New Roman" w:hAnsi="Times New Roman"/>
          <w:sz w:val="24"/>
        </w:rPr>
      </w:pP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  <w:r w:rsidRPr="0072448B">
        <w:rPr>
          <w:color w:val="000000"/>
          <w:sz w:val="24"/>
          <w:szCs w:val="24"/>
          <w:lang w:eastAsia="ru-RU" w:bidi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2448B">
        <w:rPr>
          <w:color w:val="000000"/>
          <w:sz w:val="24"/>
          <w:szCs w:val="24"/>
          <w:lang w:val="en-US" w:bidi="en-US"/>
        </w:rPr>
        <w:t>Internet</w:t>
      </w:r>
      <w:r w:rsidRPr="0072448B">
        <w:rPr>
          <w:color w:val="000000"/>
          <w:sz w:val="24"/>
          <w:szCs w:val="24"/>
          <w:lang w:bidi="en-US"/>
        </w:rPr>
        <w:t>.</w:t>
      </w:r>
    </w:p>
    <w:p w:rsidR="00D74ED1" w:rsidRPr="0072448B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2448B">
        <w:rPr>
          <w:color w:val="000000"/>
          <w:sz w:val="24"/>
          <w:szCs w:val="24"/>
          <w:lang w:eastAsia="ru-RU" w:bidi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D74ED1" w:rsidRPr="0072448B" w:rsidRDefault="00D74ED1" w:rsidP="00D74ED1">
      <w:pPr>
        <w:pStyle w:val="20"/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t>Перечень лицензионного и свободно распространяемого программного обеспечения: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MSWindows 7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MSOffice 2013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Kaspersky Endpoint Security for Windows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>Yandex Browser (GNU Lesser General Public License)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7-zip (GNUGPL)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UnrealCommander (GNUGPL)</w:t>
      </w:r>
    </w:p>
    <w:p w:rsidR="00D74ED1" w:rsidRPr="0072448B" w:rsidRDefault="00D74ED1" w:rsidP="00D74ED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448B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74ED1" w:rsidRPr="0072448B" w:rsidRDefault="00D74ED1" w:rsidP="00D74ED1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448B">
        <w:rPr>
          <w:rFonts w:ascii="Times New Roman" w:hAnsi="Times New Roman"/>
          <w:bCs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D74ED1" w:rsidRPr="0072448B" w:rsidRDefault="00D74ED1" w:rsidP="00D74ED1">
      <w:pPr>
        <w:pStyle w:val="20"/>
        <w:tabs>
          <w:tab w:val="left" w:pos="1221"/>
        </w:tabs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72448B" w:rsidRDefault="0072448B" w:rsidP="00D74ED1">
      <w:pPr>
        <w:pStyle w:val="20"/>
        <w:tabs>
          <w:tab w:val="left" w:pos="1221"/>
        </w:tabs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D74ED1" w:rsidRPr="0072448B" w:rsidRDefault="00D74ED1" w:rsidP="00D74ED1">
      <w:pPr>
        <w:pStyle w:val="20"/>
        <w:tabs>
          <w:tab w:val="left" w:pos="1221"/>
        </w:tabs>
        <w:ind w:firstLine="709"/>
        <w:jc w:val="both"/>
        <w:rPr>
          <w:sz w:val="24"/>
          <w:szCs w:val="24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lastRenderedPageBreak/>
        <w:t>Информационное обеспечение реализации программы</w:t>
      </w:r>
    </w:p>
    <w:p w:rsidR="00D74ED1" w:rsidRPr="0072448B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2448B">
        <w:rPr>
          <w:color w:val="000000"/>
          <w:sz w:val="24"/>
          <w:szCs w:val="24"/>
          <w:lang w:eastAsia="ru-RU" w:bidi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D74ED1" w:rsidRPr="0072448B" w:rsidRDefault="00D74ED1" w:rsidP="00D74ED1">
      <w:pPr>
        <w:pStyle w:val="20"/>
        <w:ind w:firstLine="709"/>
        <w:jc w:val="both"/>
        <w:rPr>
          <w:bCs/>
          <w:color w:val="000000"/>
          <w:sz w:val="24"/>
          <w:szCs w:val="24"/>
          <w:lang w:eastAsia="ru-RU" w:bidi="ru-RU"/>
        </w:rPr>
      </w:pPr>
      <w:r w:rsidRPr="0072448B">
        <w:rPr>
          <w:bCs/>
          <w:color w:val="000000"/>
          <w:sz w:val="24"/>
          <w:szCs w:val="24"/>
          <w:lang w:eastAsia="ru-RU" w:bidi="ru-RU"/>
        </w:rPr>
        <w:t>Основные источники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1. Релейная защита и автоматика электрических систем [Электронный ресурс]: учебное пособие / составители А. Н. Козлов [и др.]. — 4-е изд., испр. — Благовещенск: АмГУ, 2017. — 160 с. — Текст: электронный // Лань: электронно-библиотечная система. — URL: https://e.lanbook.com/book/156460.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2. Капралова, М.А. Релейная защита и автоматические системы управления устройствами электроснабжения [Электронный ресурс]: учебное пособие для специальности 13.02.07 "Электроснабжение" (по отраслям) / М.А. Капралова. – Москва: ФГБУ ДПО «Учебно-методический центр по образованию на железнодорожном транспорте», 2019. – 110 c. – ISBN 978-5-907055-19-3. – Режим доступа: https://umczdt.ru/books/41/230296/ 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3. Неугодников, И. П. Релейная защита устройств электроэнергетики: курс лекций [Электронный ресурс]:  учебное пособие / И. П. Неугодников. — Екатеринбург: УрГУПС, 2019. — 91 с. — ISBN 978-5-94614-480-3. — Текст: электронный // Лань: электронно-библиотечная система. — URL: https://e.lanbook.com/book/170412.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4. Малафеев, А. В. Микропроцессорные устройства релейной защиты и автоматики [Электронный ресурс]: учебное пособие / А. В. Малафеев. — Магнитогорск: МГТУ им. Г.И. Носова, 2020. — 65 с. — ISBN 978-5-9967-1884-9. — Текст: электронный // Лань: электронно-библиотечная система. — URL: https://e.lanbook.com/book/162556.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bCs/>
          <w:color w:val="000000"/>
          <w:sz w:val="24"/>
          <w:szCs w:val="24"/>
          <w:lang w:eastAsia="ru-RU" w:bidi="ru-RU"/>
        </w:rPr>
      </w:pPr>
      <w:r w:rsidRPr="0072448B">
        <w:rPr>
          <w:bCs/>
          <w:color w:val="000000"/>
          <w:sz w:val="24"/>
          <w:szCs w:val="24"/>
          <w:lang w:eastAsia="ru-RU" w:bidi="ru-RU"/>
        </w:rPr>
        <w:t>Дополнительные источники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Васильев, И. Л. Релейная защита устройств электроэнергетики: сборник описаний лабораторных работ [Электронный ресурс]: учебное пособие / И. Л. Васильев. — Екатеринбург: 2019. — 114 с. — Текст: электронный // Лань: электронно-библиотечная система. — URL: https://e.lanbook.com/book/170403.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Дансюрюн, Д. Х. Релейная защита и автоматизация электроэнергетических систем [Электронный ресурс]: учебное пособие / Д. Х. Дансюрюн. — Кызыл: ТувГУ, 2018. — 84 с. — Текст: электронный // Лань: электронно-библиотечная система. — URL: https://e.lanbook.com/book/156176.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Капралова, М.А. Устройство и эксплуатация систем релейной защиты и автоматизированных систем управления [Электронный ресурс]: учебное пособие / М.А. Капралова. – Москва: ФГБУ ДПО «Учебно-методический центр по образованию на железнодорожном транспорте», 2019. – 87 c. – ISBN 978-5-907055-50-6. – Режим доступа: https://umczdt.ru/books/41/230295/ 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 xml:space="preserve">Киреева Э.А. Релейная защита и автоматика электроэнергетических систем: </w:t>
      </w:r>
      <w:r w:rsidRPr="0072448B">
        <w:rPr>
          <w:sz w:val="24"/>
          <w:szCs w:val="24"/>
        </w:rPr>
        <w:lastRenderedPageBreak/>
        <w:t>учебник /Киреева Э.А., Цырук С.А. - Москва : Академия, 2024. - 320 c. (Специальности среднего профессионального образования). - ISBN: 978-5-0054-3111-0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Кондратьев, Ю. В. Микропроцессорная релейная защита с использованием блоков типа БМРЗ [Электронный ресурс]: учебно-методическое пособие / Ю. В. Кондратьев, В. Л. Незевак. — Омск: ОмГУПС, 2020. — 38 с. — Текст: электронный // Лань: электронно-библиотечная система. — URL: https://e.lanbook.com/book/165664.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Конюхова Е.А. Электроснабжение объектов: учебник/ Конюхова Е.А. - М.: Академия, 2024. - 400 c. (Специальности среднего профессионального образования). - ISBN: 978-5-0054-2393-1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Короткий, Р. П. Релейная защита и автоматизация электроэнергетических систем: лабораторный практикум [Электронный ресурс]:  учебное пособие / Р. П. Короткий, Ю. И. Ханин. — 2-е изд. — Волгоград: Волгоградский ГАУ, [б. г.]. — Часть 1 — 2017. — 140 с. — Текст: электронный // Лань: электронно-библиотечная система. — URL: https://e.lanbook.com/book/107848.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Правила технической эксплуатации электрических станций и сетей Российской Федерации – Новосибирск: Норматика, 2018. – 143 с. – (Кодексы. Законы. Нормы). – ISBN 978-5-4374-1129-2.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Ханин, Ю. И. Релейная защита и автоматизация систем электроснабжения [Электронный ресурс]: учебное пособие / Ю. И. Ханин, Р. П. Короткий. — Волгоград: Волгоградский ГАУ, 2018. — 124 с. — Текст: электронный // Лань: электронно-библиотечная система. — URL: https://e.lanbook.com/book/112352. — Режим доступа: для авториз. пользователей по паролю.</w:t>
      </w:r>
    </w:p>
    <w:p w:rsidR="00D74ED1" w:rsidRDefault="00D74ED1" w:rsidP="00D74ED1">
      <w:pPr>
        <w:tabs>
          <w:tab w:val="left" w:pos="1571"/>
        </w:tabs>
        <w:spacing w:after="0"/>
        <w:ind w:firstLine="709"/>
        <w:rPr>
          <w:rFonts w:ascii="Times New Roman" w:hAnsi="Times New Roman"/>
          <w:sz w:val="24"/>
        </w:rPr>
      </w:pPr>
    </w:p>
    <w:p w:rsidR="00DD3487" w:rsidRDefault="00DD3487" w:rsidP="00D74ED1">
      <w:pPr>
        <w:spacing w:after="0"/>
        <w:jc w:val="center"/>
        <w:rPr>
          <w:rFonts w:ascii="Times New Roman" w:hAnsi="Times New Roman"/>
          <w:b/>
          <w:sz w:val="24"/>
        </w:rPr>
      </w:pPr>
      <w:r w:rsidRPr="00D74ED1">
        <w:rPr>
          <w:rFonts w:ascii="Times New Roman" w:hAnsi="Times New Roman"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F77124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74ED1" w:rsidRPr="00D74ED1" w:rsidRDefault="00D74ED1" w:rsidP="00D74ED1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74ED1">
        <w:rPr>
          <w:rFonts w:ascii="Times New Roman" w:hAnsi="Times New Roman"/>
          <w:bCs/>
          <w:sz w:val="24"/>
        </w:rPr>
        <w:t>Реализация учебной  практики проводится концентрированно в ходе изучения междисциплинарных курсов МДК.0</w:t>
      </w:r>
      <w:r>
        <w:rPr>
          <w:rFonts w:ascii="Times New Roman" w:hAnsi="Times New Roman"/>
          <w:bCs/>
          <w:sz w:val="24"/>
        </w:rPr>
        <w:t>3</w:t>
      </w:r>
      <w:r w:rsidRPr="00D74ED1">
        <w:rPr>
          <w:rFonts w:ascii="Times New Roman" w:hAnsi="Times New Roman"/>
          <w:bCs/>
          <w:sz w:val="24"/>
        </w:rPr>
        <w:t>.01 Релейная защита и автоматические системы управления устройствами электроснабжения в рамках профессионального модуля ПМ.0</w:t>
      </w:r>
      <w:r>
        <w:rPr>
          <w:rFonts w:ascii="Times New Roman" w:hAnsi="Times New Roman"/>
          <w:bCs/>
          <w:sz w:val="24"/>
        </w:rPr>
        <w:t>3</w:t>
      </w:r>
      <w:r w:rsidRPr="00D74ED1">
        <w:rPr>
          <w:rFonts w:ascii="Times New Roman" w:hAnsi="Times New Roman"/>
          <w:bCs/>
          <w:sz w:val="24"/>
        </w:rPr>
        <w:t xml:space="preserve"> </w:t>
      </w:r>
      <w:r w:rsidRPr="00D74ED1">
        <w:rPr>
          <w:rFonts w:ascii="Times New Roman" w:hAnsi="Times New Roman"/>
          <w:bCs/>
          <w:color w:val="000000" w:themeColor="text1"/>
          <w:sz w:val="24"/>
        </w:rPr>
        <w:t>Техническое обслуживание и ремонт устройств релейной защиты и автоматики</w:t>
      </w:r>
      <w:r>
        <w:rPr>
          <w:rFonts w:ascii="Times New Roman" w:hAnsi="Times New Roman"/>
          <w:bCs/>
          <w:color w:val="000000" w:themeColor="text1"/>
          <w:sz w:val="24"/>
        </w:rPr>
        <w:t>.</w:t>
      </w:r>
    </w:p>
    <w:p w:rsidR="00D74ED1" w:rsidRPr="00D74ED1" w:rsidRDefault="00D74ED1" w:rsidP="00D74ED1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74ED1">
        <w:rPr>
          <w:rFonts w:ascii="Times New Roman" w:hAnsi="Times New Roman"/>
          <w:sz w:val="24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Default="00DD3487" w:rsidP="00FC41B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FC41B7">
        <w:rPr>
          <w:rFonts w:ascii="Times New Roman" w:hAnsi="Times New Roman"/>
          <w:b/>
          <w:sz w:val="24"/>
        </w:rPr>
        <w:t xml:space="preserve">. </w:t>
      </w:r>
      <w:r w:rsidRPr="00E416A1">
        <w:rPr>
          <w:rFonts w:ascii="Times New Roman" w:hAnsi="Times New Roman"/>
          <w:b/>
          <w:sz w:val="24"/>
        </w:rPr>
        <w:t xml:space="preserve">КАДРОВОЕ ОБЕСПЕЧЕНИЕ </w:t>
      </w:r>
      <w:r w:rsidR="00F77124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FC41B7" w:rsidRPr="00E416A1" w:rsidRDefault="00FC41B7" w:rsidP="00FC41B7">
      <w:pPr>
        <w:spacing w:after="0"/>
        <w:ind w:firstLine="709"/>
        <w:jc w:val="center"/>
        <w:rPr>
          <w:rFonts w:ascii="Times New Roman" w:hAnsi="Times New Roman"/>
          <w:bCs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 w:rsidR="00F77124">
        <w:rPr>
          <w:rFonts w:ascii="Times New Roman" w:hAnsi="Times New Roman"/>
          <w:bCs/>
          <w:sz w:val="24"/>
        </w:rPr>
        <w:t>учебной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D74ED1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74ED1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F77124">
        <w:rPr>
          <w:rFonts w:ascii="Times New Roman" w:hAnsi="Times New Roman"/>
          <w:b/>
          <w:sz w:val="24"/>
        </w:rPr>
        <w:t>УЧЕБНОЙ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D74ED1" w:rsidRPr="0095295B" w:rsidRDefault="00D74ED1" w:rsidP="00D74ED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5295B">
        <w:rPr>
          <w:rFonts w:ascii="Times New Roman" w:hAnsi="Times New Roman"/>
          <w:sz w:val="24"/>
        </w:rPr>
        <w:t>Контроль и оценка результатов освоения учебной практики осуществляется мастером производственного обучения – руководителем практики в форме дифференцированного зачета. Обучающийся должен представить: заполненный дневник-отчет учебной практики, отчет, аттестационный лист, характеристику. Результаты освоения общих и профессиональных компетенций по профессиональному модулю фиксируются в аттестационных листах.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9730B" w:rsidRPr="00540DAB" w:rsidTr="00D74E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3.1. Оформлять техническую документацию по обслуживанию и ремонту устройств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сборки и разборки электрических частей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</w:t>
            </w:r>
            <w:r w:rsidR="0072448B"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эскизов</w:t>
            </w: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, схем, чертежей сложных деталей;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испытаний изоляции цепей вторичной коммутации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D74E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3.2. Выполнять основные виды работ по обслуживанию оборудования систем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внутреннего осмотра и проверки механической части защит электрических сетей;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проверки заданных уставок защит средней сложности;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Регулирование и проверка механических характеристик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работ по техническому обслуживанию комплектных испытательных устройств для проверки защит средней сложности, устройств электромагнитной и электромеханической блокировки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самостоятельный выбор и применение методов и способов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 Осуществлять устную и письменную коммуникацию на государственном языке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правил экологической безопасности при ведении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61" w:rsidRDefault="00343E61" w:rsidP="00DD3487">
      <w:pPr>
        <w:spacing w:after="0" w:line="240" w:lineRule="auto"/>
      </w:pPr>
      <w:r>
        <w:separator/>
      </w:r>
    </w:p>
  </w:endnote>
  <w:endnote w:type="continuationSeparator" w:id="0">
    <w:p w:rsidR="00343E61" w:rsidRDefault="00343E6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D1" w:rsidRDefault="00D74ED1" w:rsidP="00D74ED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4ED1" w:rsidRDefault="00D74ED1" w:rsidP="00D74E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D1" w:rsidRDefault="00D74ED1" w:rsidP="00D74ED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1FE5">
      <w:rPr>
        <w:rStyle w:val="aa"/>
        <w:noProof/>
      </w:rPr>
      <w:t>2</w:t>
    </w:r>
    <w:r>
      <w:rPr>
        <w:rStyle w:val="aa"/>
      </w:rPr>
      <w:fldChar w:fldCharType="end"/>
    </w:r>
  </w:p>
  <w:p w:rsidR="00D74ED1" w:rsidRDefault="00D74ED1" w:rsidP="00D74E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61" w:rsidRDefault="00343E61" w:rsidP="00DD3487">
      <w:pPr>
        <w:spacing w:after="0" w:line="240" w:lineRule="auto"/>
      </w:pPr>
      <w:r>
        <w:separator/>
      </w:r>
    </w:p>
  </w:footnote>
  <w:footnote w:type="continuationSeparator" w:id="0">
    <w:p w:rsidR="00343E61" w:rsidRDefault="00343E6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18D8"/>
    <w:multiLevelType w:val="hybridMultilevel"/>
    <w:tmpl w:val="C1E02F8A"/>
    <w:lvl w:ilvl="0" w:tplc="04E65588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6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1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6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9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1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5"/>
  </w:num>
  <w:num w:numId="5">
    <w:abstractNumId w:val="25"/>
  </w:num>
  <w:num w:numId="6">
    <w:abstractNumId w:val="22"/>
  </w:num>
  <w:num w:numId="7">
    <w:abstractNumId w:val="23"/>
  </w:num>
  <w:num w:numId="8">
    <w:abstractNumId w:val="17"/>
  </w:num>
  <w:num w:numId="9">
    <w:abstractNumId w:val="21"/>
  </w:num>
  <w:num w:numId="10">
    <w:abstractNumId w:val="27"/>
  </w:num>
  <w:num w:numId="11">
    <w:abstractNumId w:val="28"/>
  </w:num>
  <w:num w:numId="12">
    <w:abstractNumId w:val="30"/>
  </w:num>
  <w:num w:numId="13">
    <w:abstractNumId w:val="32"/>
  </w:num>
  <w:num w:numId="14">
    <w:abstractNumId w:val="5"/>
  </w:num>
  <w:num w:numId="15">
    <w:abstractNumId w:val="12"/>
  </w:num>
  <w:num w:numId="16">
    <w:abstractNumId w:val="29"/>
  </w:num>
  <w:num w:numId="17">
    <w:abstractNumId w:val="2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3"/>
  </w:num>
  <w:num w:numId="22">
    <w:abstractNumId w:val="18"/>
  </w:num>
  <w:num w:numId="23">
    <w:abstractNumId w:val="2"/>
  </w:num>
  <w:num w:numId="24">
    <w:abstractNumId w:val="19"/>
  </w:num>
  <w:num w:numId="25">
    <w:abstractNumId w:val="31"/>
  </w:num>
  <w:num w:numId="26">
    <w:abstractNumId w:val="10"/>
  </w:num>
  <w:num w:numId="27">
    <w:abstractNumId w:val="0"/>
  </w:num>
  <w:num w:numId="28">
    <w:abstractNumId w:val="16"/>
  </w:num>
  <w:num w:numId="29">
    <w:abstractNumId w:val="9"/>
  </w:num>
  <w:num w:numId="30">
    <w:abstractNumId w:val="14"/>
  </w:num>
  <w:num w:numId="31">
    <w:abstractNumId w:val="26"/>
  </w:num>
  <w:num w:numId="32">
    <w:abstractNumId w:val="6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40C8"/>
    <w:rsid w:val="002B7761"/>
    <w:rsid w:val="002F5AC4"/>
    <w:rsid w:val="003374AA"/>
    <w:rsid w:val="00343E61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4709A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72448B"/>
    <w:rsid w:val="00772691"/>
    <w:rsid w:val="00784F65"/>
    <w:rsid w:val="007A202B"/>
    <w:rsid w:val="007A55A9"/>
    <w:rsid w:val="007C1172"/>
    <w:rsid w:val="007E4835"/>
    <w:rsid w:val="0080724E"/>
    <w:rsid w:val="008075E5"/>
    <w:rsid w:val="00813EF0"/>
    <w:rsid w:val="008175D8"/>
    <w:rsid w:val="00867B20"/>
    <w:rsid w:val="008A1569"/>
    <w:rsid w:val="008E1D8D"/>
    <w:rsid w:val="008E7D0C"/>
    <w:rsid w:val="00901160"/>
    <w:rsid w:val="00922241"/>
    <w:rsid w:val="00952185"/>
    <w:rsid w:val="00970237"/>
    <w:rsid w:val="00977C52"/>
    <w:rsid w:val="009917F6"/>
    <w:rsid w:val="009E2EE2"/>
    <w:rsid w:val="00A0757F"/>
    <w:rsid w:val="00A9730B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63580"/>
    <w:rsid w:val="00C9145E"/>
    <w:rsid w:val="00CA39DA"/>
    <w:rsid w:val="00CA3FAC"/>
    <w:rsid w:val="00CB15AC"/>
    <w:rsid w:val="00CF3959"/>
    <w:rsid w:val="00D4218E"/>
    <w:rsid w:val="00D47212"/>
    <w:rsid w:val="00D50C74"/>
    <w:rsid w:val="00D5178E"/>
    <w:rsid w:val="00D74ED1"/>
    <w:rsid w:val="00DA6E78"/>
    <w:rsid w:val="00DC2A03"/>
    <w:rsid w:val="00DD3487"/>
    <w:rsid w:val="00DE455E"/>
    <w:rsid w:val="00DE6E92"/>
    <w:rsid w:val="00E5439E"/>
    <w:rsid w:val="00EB53B0"/>
    <w:rsid w:val="00F51613"/>
    <w:rsid w:val="00F64965"/>
    <w:rsid w:val="00F64C22"/>
    <w:rsid w:val="00F77124"/>
    <w:rsid w:val="00FC41B7"/>
    <w:rsid w:val="00FD5C12"/>
    <w:rsid w:val="00FE7A1C"/>
    <w:rsid w:val="00FF15DC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2;&#1058;&#1041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47C3-4562-4002-87C9-A52E807E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2025-06-09T06:58:00Z</dcterms:created>
  <dcterms:modified xsi:type="dcterms:W3CDTF">2025-06-09T08:47:00Z</dcterms:modified>
</cp:coreProperties>
</file>