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0A" w:rsidRPr="00F25F15" w:rsidRDefault="006811E2">
      <w:pPr>
        <w:jc w:val="right"/>
      </w:pPr>
      <w:r w:rsidRPr="00F25F15">
        <w:rPr>
          <w:bCs/>
        </w:rPr>
        <w:t xml:space="preserve">Приложение </w:t>
      </w:r>
    </w:p>
    <w:p w:rsidR="0060790A" w:rsidRPr="00F25F15" w:rsidRDefault="006811E2">
      <w:pPr>
        <w:jc w:val="right"/>
        <w:rPr>
          <w:bCs/>
        </w:rPr>
      </w:pPr>
      <w:r w:rsidRPr="00F25F15">
        <w:rPr>
          <w:bCs/>
        </w:rPr>
        <w:t xml:space="preserve">  к </w:t>
      </w:r>
      <w:r w:rsidRPr="00F25F15">
        <w:t>ОПОП-П</w:t>
      </w:r>
      <w:r w:rsidR="00AA1DB8">
        <w:t xml:space="preserve">ПССЗ </w:t>
      </w:r>
      <w:r w:rsidRPr="00F25F15">
        <w:rPr>
          <w:bCs/>
        </w:rPr>
        <w:t xml:space="preserve"> по специальности</w:t>
      </w:r>
    </w:p>
    <w:p w:rsidR="0060790A" w:rsidRPr="00F25F15" w:rsidRDefault="006811E2">
      <w:pPr>
        <w:pStyle w:val="aff3"/>
        <w:ind w:hanging="1135"/>
        <w:jc w:val="right"/>
        <w:rPr>
          <w:color w:val="000000"/>
        </w:rPr>
      </w:pPr>
      <w:r w:rsidRPr="00F25F15">
        <w:rPr>
          <w:color w:val="000000"/>
        </w:rPr>
        <w:t xml:space="preserve">25.02.08 Эксплуатация беспилотных </w:t>
      </w:r>
    </w:p>
    <w:p w:rsidR="0060790A" w:rsidRPr="00F25F15" w:rsidRDefault="006811E2">
      <w:pPr>
        <w:pStyle w:val="aff3"/>
        <w:ind w:hanging="1135"/>
        <w:jc w:val="right"/>
        <w:rPr>
          <w:bCs/>
        </w:rPr>
      </w:pPr>
      <w:r w:rsidRPr="00F25F15">
        <w:rPr>
          <w:color w:val="000000"/>
        </w:rPr>
        <w:t>авиационных систем</w:t>
      </w:r>
    </w:p>
    <w:p w:rsidR="0060790A" w:rsidRPr="00F25F15" w:rsidRDefault="0060790A">
      <w:pPr>
        <w:jc w:val="right"/>
      </w:pPr>
    </w:p>
    <w:p w:rsidR="0060790A" w:rsidRDefault="0060790A">
      <w:pPr>
        <w:jc w:val="right"/>
      </w:pPr>
    </w:p>
    <w:p w:rsidR="0060790A" w:rsidRDefault="0060790A">
      <w:pPr>
        <w:jc w:val="right"/>
      </w:pPr>
    </w:p>
    <w:p w:rsidR="0060790A" w:rsidRDefault="0060790A">
      <w:pPr>
        <w:jc w:val="right"/>
      </w:pPr>
    </w:p>
    <w:p w:rsidR="0060790A" w:rsidRDefault="0060790A"/>
    <w:p w:rsidR="0060790A" w:rsidRDefault="0060790A"/>
    <w:p w:rsidR="0060790A" w:rsidRDefault="0060790A">
      <w:pPr>
        <w:jc w:val="center"/>
        <w:rPr>
          <w:b/>
          <w:bCs/>
          <w:sz w:val="28"/>
          <w:szCs w:val="28"/>
        </w:rPr>
      </w:pPr>
    </w:p>
    <w:p w:rsidR="0060790A" w:rsidRDefault="0060790A">
      <w:pPr>
        <w:jc w:val="center"/>
        <w:rPr>
          <w:b/>
          <w:bCs/>
          <w:sz w:val="28"/>
          <w:szCs w:val="28"/>
        </w:rPr>
      </w:pPr>
    </w:p>
    <w:p w:rsidR="0060790A" w:rsidRDefault="0060790A">
      <w:pPr>
        <w:jc w:val="center"/>
        <w:rPr>
          <w:b/>
          <w:bCs/>
          <w:sz w:val="28"/>
          <w:szCs w:val="28"/>
        </w:rPr>
      </w:pPr>
    </w:p>
    <w:p w:rsidR="00F25F15" w:rsidRPr="00AA1DB8" w:rsidRDefault="00F25F15" w:rsidP="00F25F15">
      <w:pPr>
        <w:spacing w:line="360" w:lineRule="auto"/>
        <w:jc w:val="center"/>
        <w:rPr>
          <w:rFonts w:eastAsia="Calibri"/>
          <w:b/>
        </w:rPr>
      </w:pPr>
      <w:r w:rsidRPr="00AA1DB8">
        <w:rPr>
          <w:rFonts w:eastAsia="Calibri"/>
          <w:b/>
        </w:rPr>
        <w:t xml:space="preserve">РАБОЧАЯ ПРОГРАММА </w:t>
      </w:r>
    </w:p>
    <w:p w:rsidR="00F25F15" w:rsidRPr="00AA1DB8" w:rsidRDefault="00F25F15" w:rsidP="00F25F15">
      <w:pPr>
        <w:spacing w:line="360" w:lineRule="auto"/>
        <w:jc w:val="center"/>
        <w:rPr>
          <w:rFonts w:eastAsia="Calibri"/>
          <w:b/>
        </w:rPr>
      </w:pPr>
      <w:r w:rsidRPr="00AA1DB8">
        <w:rPr>
          <w:rFonts w:eastAsia="Calibri"/>
          <w:b/>
        </w:rPr>
        <w:t>ОБЩЕОБРАЗОВАТЕЛЬНОГО УЧЕБНОГО ПРЕДМЕТА</w:t>
      </w:r>
      <w:bookmarkStart w:id="0" w:name="_Hlk197873596"/>
      <w:r w:rsidRPr="00AA1DB8">
        <w:rPr>
          <w:rFonts w:eastAsia="Calibri"/>
          <w:b/>
          <w:vertAlign w:val="superscript"/>
        </w:rPr>
        <w:footnoteReference w:id="2"/>
      </w:r>
      <w:bookmarkEnd w:id="0"/>
    </w:p>
    <w:p w:rsidR="00F25F15" w:rsidRPr="00AA1DB8" w:rsidRDefault="00F25F15" w:rsidP="00F25F15">
      <w:pPr>
        <w:spacing w:line="360" w:lineRule="auto"/>
        <w:jc w:val="center"/>
        <w:rPr>
          <w:rFonts w:eastAsia="Calibri"/>
          <w:b/>
        </w:rPr>
      </w:pPr>
      <w:r w:rsidRPr="00AA1DB8">
        <w:rPr>
          <w:rFonts w:eastAsia="Calibri"/>
          <w:b/>
        </w:rPr>
        <w:t>ОУП.04 ОБЩЕСТВОЗНАНИЕ</w:t>
      </w:r>
    </w:p>
    <w:p w:rsidR="00F25F15" w:rsidRPr="00AA1DB8" w:rsidRDefault="00F25F15" w:rsidP="00F25F15">
      <w:pPr>
        <w:spacing w:line="360" w:lineRule="auto"/>
        <w:jc w:val="center"/>
        <w:rPr>
          <w:rFonts w:eastAsia="Calibri"/>
          <w:b/>
        </w:rPr>
      </w:pPr>
      <w:r w:rsidRPr="00AA1DB8">
        <w:rPr>
          <w:rFonts w:eastAsia="Calibri"/>
          <w:b/>
        </w:rPr>
        <w:t>для специальности</w:t>
      </w:r>
    </w:p>
    <w:p w:rsidR="00F25F15" w:rsidRPr="00AA1DB8" w:rsidRDefault="00F25F15" w:rsidP="00F25F15">
      <w:pPr>
        <w:jc w:val="center"/>
        <w:rPr>
          <w:rFonts w:eastAsia="Calibri"/>
        </w:rPr>
      </w:pPr>
      <w:r w:rsidRPr="00AA1DB8">
        <w:rPr>
          <w:rFonts w:eastAsia="Calibri"/>
        </w:rPr>
        <w:t>25.02.08 Эксплуатация беспилотных авиационных систем</w:t>
      </w:r>
    </w:p>
    <w:p w:rsidR="00F25F15" w:rsidRPr="00AA1DB8" w:rsidRDefault="00F25F15" w:rsidP="00F25F15">
      <w:pPr>
        <w:spacing w:line="360" w:lineRule="auto"/>
        <w:jc w:val="center"/>
        <w:rPr>
          <w:rFonts w:eastAsia="Calibri"/>
          <w:i/>
        </w:rPr>
      </w:pPr>
    </w:p>
    <w:p w:rsidR="00F25F15" w:rsidRPr="00AA1DB8" w:rsidRDefault="00F25F15" w:rsidP="00F25F15">
      <w:pPr>
        <w:spacing w:line="360" w:lineRule="auto"/>
        <w:jc w:val="center"/>
        <w:rPr>
          <w:rFonts w:eastAsia="Calibri"/>
          <w:i/>
        </w:rPr>
      </w:pPr>
      <w:r w:rsidRPr="00AA1DB8">
        <w:rPr>
          <w:rFonts w:eastAsia="Calibri"/>
          <w:i/>
        </w:rPr>
        <w:t xml:space="preserve">Базовая подготовка </w:t>
      </w:r>
    </w:p>
    <w:p w:rsidR="00F25F15" w:rsidRPr="00AA1DB8" w:rsidRDefault="00F25F15" w:rsidP="00F25F15">
      <w:pPr>
        <w:spacing w:line="360" w:lineRule="auto"/>
        <w:jc w:val="center"/>
        <w:rPr>
          <w:rFonts w:eastAsia="Calibri"/>
          <w:i/>
        </w:rPr>
      </w:pPr>
      <w:r w:rsidRPr="00AA1DB8">
        <w:rPr>
          <w:rFonts w:eastAsia="Calibri"/>
          <w:i/>
        </w:rPr>
        <w:t>среднего профессионального образования</w:t>
      </w:r>
    </w:p>
    <w:p w:rsidR="00F25F15" w:rsidRPr="00AA1DB8" w:rsidRDefault="00F25F15" w:rsidP="00F25F15">
      <w:pPr>
        <w:spacing w:line="360" w:lineRule="auto"/>
        <w:jc w:val="center"/>
        <w:rPr>
          <w:rFonts w:eastAsia="Calibri"/>
          <w:i/>
        </w:rPr>
      </w:pPr>
      <w:r w:rsidRPr="00AA1DB8">
        <w:rPr>
          <w:rFonts w:eastAsia="Calibri"/>
          <w:i/>
        </w:rPr>
        <w:t xml:space="preserve">(год начала подготовки: </w:t>
      </w:r>
      <w:r w:rsidRPr="00AA1DB8">
        <w:rPr>
          <w:rFonts w:eastAsia="Calibri"/>
          <w:bCs/>
          <w:i/>
        </w:rPr>
        <w:t>2026</w:t>
      </w:r>
      <w:r w:rsidRPr="00AA1DB8">
        <w:rPr>
          <w:rFonts w:eastAsia="Calibri"/>
          <w:i/>
        </w:rPr>
        <w:t>)</w:t>
      </w:r>
    </w:p>
    <w:p w:rsidR="00F25F15" w:rsidRPr="00AA1DB8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Pr="00AA1DB8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F15" w:rsidRDefault="00F25F1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790A" w:rsidRDefault="006811E2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790A" w:rsidRDefault="0060790A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60790A" w:rsidRDefault="00B27E1E">
          <w:pPr>
            <w:pStyle w:val="15"/>
            <w:tabs>
              <w:tab w:val="clear" w:pos="10337"/>
              <w:tab w:val="right" w:leader="dot" w:pos="10063"/>
            </w:tabs>
          </w:pPr>
          <w:r w:rsidRPr="00B27E1E">
            <w:rPr>
              <w:rFonts w:ascii="Times New Roman" w:hAnsi="Times New Roman"/>
            </w:rPr>
            <w:fldChar w:fldCharType="begin"/>
          </w:r>
          <w:r w:rsidR="006811E2">
            <w:rPr>
              <w:rFonts w:ascii="Times New Roman" w:hAnsi="Times New Roman"/>
            </w:rPr>
            <w:instrText xml:space="preserve"> TOC \o "1-3" \h \z \u </w:instrText>
          </w:r>
          <w:r w:rsidRPr="00B27E1E">
            <w:rPr>
              <w:rFonts w:ascii="Times New Roman" w:hAnsi="Times New Roman"/>
            </w:rPr>
            <w:fldChar w:fldCharType="separate"/>
          </w:r>
          <w:hyperlink w:anchor="_Toc12409" w:history="1">
            <w:r w:rsidR="006811E2">
              <w:rPr>
                <w:rFonts w:ascii="Times New Roman" w:hAnsi="Times New Roman"/>
                <w:szCs w:val="28"/>
              </w:rPr>
              <w:t>ОУП. 04 Обществознание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_Toc12409 \h </w:instrText>
            </w:r>
            <w:r>
              <w:fldChar w:fldCharType="separate"/>
            </w:r>
            <w:r w:rsidR="006811E2">
              <w:t>1</w:t>
            </w:r>
            <w:r>
              <w:fldChar w:fldCharType="end"/>
            </w:r>
          </w:hyperlink>
        </w:p>
        <w:p w:rsidR="0060790A" w:rsidRDefault="00B27E1E">
          <w:pPr>
            <w:pStyle w:val="15"/>
            <w:tabs>
              <w:tab w:val="clear" w:pos="10337"/>
              <w:tab w:val="right" w:leader="dot" w:pos="10063"/>
            </w:tabs>
          </w:pPr>
          <w:hyperlink w:anchor="_Toc7487" w:history="1">
            <w:r w:rsidR="006811E2">
              <w:rPr>
                <w:rFonts w:eastAsia="Calibri"/>
              </w:rPr>
              <w:t xml:space="preserve">1 </w:t>
            </w:r>
            <w:r w:rsidR="006811E2">
              <w:t>ПАСПОРТ РАБОЧЕЙ ПРОГРАММЫ УЧЕБНОГО ПРЕДМЕТА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_Toc7487 \h </w:instrText>
            </w:r>
            <w:r>
              <w:fldChar w:fldCharType="separate"/>
            </w:r>
            <w:r w:rsidR="006811E2">
              <w:t>3</w:t>
            </w:r>
            <w:r>
              <w:fldChar w:fldCharType="end"/>
            </w:r>
          </w:hyperlink>
        </w:p>
        <w:p w:rsidR="0060790A" w:rsidRDefault="00B27E1E">
          <w:pPr>
            <w:pStyle w:val="21"/>
            <w:tabs>
              <w:tab w:val="right" w:leader="dot" w:pos="10063"/>
            </w:tabs>
          </w:pPr>
          <w:hyperlink w:anchor="_Toc5919" w:history="1">
            <w:r w:rsidR="006811E2">
              <w:t>1.1 Область применения рабочей программы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_Toc5919 \h </w:instrText>
            </w:r>
            <w:r>
              <w:fldChar w:fldCharType="separate"/>
            </w:r>
            <w:r w:rsidR="006811E2">
              <w:t>3</w:t>
            </w:r>
            <w:r>
              <w:fldChar w:fldCharType="end"/>
            </w:r>
          </w:hyperlink>
        </w:p>
        <w:p w:rsidR="0060790A" w:rsidRDefault="00B27E1E">
          <w:pPr>
            <w:pStyle w:val="21"/>
            <w:tabs>
              <w:tab w:val="right" w:leader="dot" w:pos="10063"/>
            </w:tabs>
          </w:pPr>
          <w:hyperlink w:anchor="_Toc9177" w:history="1">
            <w:r w:rsidR="006811E2">
              <w:t>1.2 Место учебного предмета в структуре ОПОП-ППССЗ: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_Toc9177 \h </w:instrText>
            </w:r>
            <w:r>
              <w:fldChar w:fldCharType="separate"/>
            </w:r>
            <w:r w:rsidR="006811E2">
              <w:t>3</w:t>
            </w:r>
            <w:r>
              <w:fldChar w:fldCharType="end"/>
            </w:r>
          </w:hyperlink>
        </w:p>
        <w:p w:rsidR="0060790A" w:rsidRDefault="00B27E1E">
          <w:pPr>
            <w:pStyle w:val="21"/>
            <w:tabs>
              <w:tab w:val="right" w:leader="dot" w:pos="10063"/>
            </w:tabs>
          </w:pPr>
          <w:hyperlink w:anchor="_Toc7628" w:history="1">
            <w:r w:rsidR="006811E2">
              <w:rPr>
                <w:rFonts w:ascii="Times New Roman" w:hAnsi="Times New Roman"/>
                <w:bCs/>
                <w:szCs w:val="24"/>
              </w:rPr>
              <w:t>1.3 Планируемые результаты освоения учебного предмета: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_Toc7628 \h </w:instrText>
            </w:r>
            <w:r>
              <w:fldChar w:fldCharType="separate"/>
            </w:r>
            <w:r w:rsidR="006811E2">
              <w:t>3</w:t>
            </w:r>
            <w:r>
              <w:fldChar w:fldCharType="end"/>
            </w:r>
          </w:hyperlink>
        </w:p>
        <w:p w:rsidR="0060790A" w:rsidRDefault="00B27E1E">
          <w:pPr>
            <w:pStyle w:val="15"/>
            <w:tabs>
              <w:tab w:val="clear" w:pos="10337"/>
              <w:tab w:val="right" w:leader="dot" w:pos="10063"/>
            </w:tabs>
          </w:pPr>
          <w:hyperlink w:anchor="_Toc25087" w:history="1">
            <w:r w:rsidR="006811E2">
              <w:rPr>
                <w:rFonts w:ascii="Times New Roman" w:hAnsi="Times New Roman"/>
                <w:bCs/>
                <w:szCs w:val="24"/>
              </w:rPr>
              <w:t>2 СТРУКТУРА И СОДЕРЖАНИЕ УЧЕБНОГО ПРЕДМЕТА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_Toc25087 \h </w:instrText>
            </w:r>
            <w:r>
              <w:fldChar w:fldCharType="separate"/>
            </w:r>
            <w:r w:rsidR="006811E2">
              <w:t>17</w:t>
            </w:r>
            <w:r>
              <w:fldChar w:fldCharType="end"/>
            </w:r>
          </w:hyperlink>
        </w:p>
        <w:p w:rsidR="0060790A" w:rsidRDefault="00B27E1E">
          <w:pPr>
            <w:pStyle w:val="21"/>
            <w:tabs>
              <w:tab w:val="right" w:leader="dot" w:pos="10063"/>
            </w:tabs>
          </w:pPr>
          <w:hyperlink w:anchor="_Toc2037" w:history="1">
            <w:r w:rsidR="006811E2">
              <w:rPr>
                <w:rFonts w:ascii="Times New Roman" w:hAnsi="Times New Roman"/>
                <w:bCs/>
                <w:szCs w:val="24"/>
              </w:rPr>
              <w:t>2.1 Объем учебного предмета и виды учебной работы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_Toc2037 \h </w:instrText>
            </w:r>
            <w:r>
              <w:fldChar w:fldCharType="separate"/>
            </w:r>
            <w:r w:rsidR="006811E2">
              <w:t>17</w:t>
            </w:r>
            <w:r>
              <w:fldChar w:fldCharType="end"/>
            </w:r>
          </w:hyperlink>
        </w:p>
        <w:p w:rsidR="0060790A" w:rsidRDefault="00B27E1E">
          <w:pPr>
            <w:pStyle w:val="15"/>
            <w:tabs>
              <w:tab w:val="clear" w:pos="10337"/>
              <w:tab w:val="right" w:leader="dot" w:pos="10063"/>
            </w:tabs>
          </w:pPr>
          <w:hyperlink w:anchor="_Toc25681" w:history="1">
            <w:r w:rsidR="006811E2">
              <w:rPr>
                <w:rFonts w:ascii="Times New Roman" w:hAnsi="Times New Roman"/>
                <w:szCs w:val="24"/>
              </w:rPr>
              <w:t>2.2 Тематический план и содержание учебного предмета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_Toc25681 \h </w:instrText>
            </w:r>
            <w:r>
              <w:fldChar w:fldCharType="separate"/>
            </w:r>
            <w:r w:rsidR="006811E2">
              <w:t>18</w:t>
            </w:r>
            <w:r>
              <w:fldChar w:fldCharType="end"/>
            </w:r>
          </w:hyperlink>
        </w:p>
        <w:p w:rsidR="0060790A" w:rsidRDefault="00B27E1E">
          <w:pPr>
            <w:pStyle w:val="15"/>
            <w:tabs>
              <w:tab w:val="clear" w:pos="10337"/>
              <w:tab w:val="right" w:leader="dot" w:pos="10063"/>
            </w:tabs>
          </w:pPr>
          <w:hyperlink w:anchor="_Toc12980" w:history="1">
            <w:r w:rsidR="006811E2">
              <w:rPr>
                <w:rFonts w:ascii="Times New Roman" w:hAnsi="Times New Roman"/>
                <w:szCs w:val="24"/>
              </w:rPr>
              <w:t>3. УСЛОВИЯ РЕАЛИЗАЦИИ ПРОГРАММЫ УЧЕБНОГО ПРЕДМЕТА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_Toc12980 \h </w:instrText>
            </w:r>
            <w:r>
              <w:fldChar w:fldCharType="separate"/>
            </w:r>
            <w:r w:rsidR="006811E2">
              <w:t>27</w:t>
            </w:r>
            <w:r>
              <w:fldChar w:fldCharType="end"/>
            </w:r>
          </w:hyperlink>
        </w:p>
        <w:p w:rsidR="0060790A" w:rsidRDefault="00B27E1E">
          <w:pPr>
            <w:pStyle w:val="21"/>
            <w:tabs>
              <w:tab w:val="right" w:leader="dot" w:pos="10063"/>
            </w:tabs>
          </w:pPr>
          <w:hyperlink w:anchor="_Toc29335" w:history="1">
            <w:r w:rsidR="006811E2">
              <w:rPr>
                <w:szCs w:val="26"/>
              </w:rPr>
              <w:t>3.1 Требования к минимальному материально-техническому обеспечению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_Toc29335 \h </w:instrText>
            </w:r>
            <w:r>
              <w:fldChar w:fldCharType="separate"/>
            </w:r>
            <w:r w:rsidR="006811E2">
              <w:t>27</w:t>
            </w:r>
            <w:r>
              <w:fldChar w:fldCharType="end"/>
            </w:r>
          </w:hyperlink>
        </w:p>
        <w:p w:rsidR="0060790A" w:rsidRDefault="00B27E1E">
          <w:pPr>
            <w:pStyle w:val="21"/>
            <w:tabs>
              <w:tab w:val="right" w:leader="dot" w:pos="10063"/>
            </w:tabs>
          </w:pPr>
          <w:hyperlink w:anchor="_Toc29050" w:history="1">
            <w:r w:rsidR="006811E2">
              <w:rPr>
                <w:rFonts w:ascii="Times New Roman" w:hAnsi="Times New Roman"/>
                <w:bCs/>
                <w:szCs w:val="24"/>
              </w:rPr>
              <w:t>3.2. Информационное обеспечение реализации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_Toc29050 \h </w:instrText>
            </w:r>
            <w:r>
              <w:fldChar w:fldCharType="separate"/>
            </w:r>
            <w:r w:rsidR="006811E2">
              <w:t>27</w:t>
            </w:r>
            <w:r>
              <w:fldChar w:fldCharType="end"/>
            </w:r>
          </w:hyperlink>
        </w:p>
        <w:p w:rsidR="0060790A" w:rsidRDefault="00B27E1E">
          <w:pPr>
            <w:pStyle w:val="15"/>
            <w:tabs>
              <w:tab w:val="clear" w:pos="10337"/>
              <w:tab w:val="right" w:leader="dot" w:pos="10063"/>
            </w:tabs>
          </w:pPr>
          <w:hyperlink w:anchor="_Toc19832" w:history="1">
            <w:r w:rsidR="006811E2">
              <w:rPr>
                <w:rFonts w:ascii="Times New Roman" w:hAnsi="Times New Roman"/>
                <w:szCs w:val="24"/>
              </w:rPr>
              <w:t>4 КОНТРОЛЬ И ОЦЕНКА РЕЗУЛЬТАТОВ ОСВОЕНИЯ УЧЕБНОГО ПРЕДМЕТА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_Toc19832 \h </w:instrText>
            </w:r>
            <w:r>
              <w:fldChar w:fldCharType="separate"/>
            </w:r>
            <w:r w:rsidR="006811E2">
              <w:t>28</w:t>
            </w:r>
            <w:r>
              <w:fldChar w:fldCharType="end"/>
            </w:r>
          </w:hyperlink>
        </w:p>
        <w:p w:rsidR="0060790A" w:rsidRDefault="00B27E1E">
          <w:pPr>
            <w:pStyle w:val="15"/>
            <w:tabs>
              <w:tab w:val="clear" w:pos="10337"/>
              <w:tab w:val="right" w:leader="dot" w:pos="10063"/>
            </w:tabs>
          </w:pPr>
          <w:hyperlink w:anchor="_Toc21509" w:history="1">
            <w:r w:rsidR="006811E2">
              <w:rPr>
                <w:szCs w:val="28"/>
              </w:rPr>
              <w:t>5. ПЕРЕЧЕНЬ ИСПОЛЬЗУЕМЫХ МЕТОДОВ ОБУЧЕНИЯ</w:t>
            </w:r>
            <w:r w:rsidR="006811E2">
              <w:tab/>
            </w:r>
            <w:r>
              <w:fldChar w:fldCharType="begin"/>
            </w:r>
            <w:r w:rsidR="006811E2">
              <w:instrText xml:space="preserve"> PAGEREF _Toc21509 \h </w:instrText>
            </w:r>
            <w:r>
              <w:fldChar w:fldCharType="separate"/>
            </w:r>
            <w:r w:rsidR="006811E2">
              <w:t>31</w:t>
            </w:r>
            <w:r>
              <w:fldChar w:fldCharType="end"/>
            </w:r>
          </w:hyperlink>
        </w:p>
        <w:p w:rsidR="0060790A" w:rsidRDefault="00B27E1E">
          <w:r>
            <w:fldChar w:fldCharType="end"/>
          </w:r>
        </w:p>
      </w:sdtContent>
    </w:sdt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aff5"/>
        <w:ind w:left="0"/>
        <w:rPr>
          <w:bCs/>
          <w:sz w:val="28"/>
          <w:szCs w:val="28"/>
        </w:rPr>
      </w:pPr>
    </w:p>
    <w:p w:rsidR="0060790A" w:rsidRDefault="0060790A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790A" w:rsidRDefault="006811E2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1" w:name="_Toc199750724"/>
      <w:bookmarkStart w:id="2" w:name="_Toc7487"/>
      <w:r>
        <w:rPr>
          <w:rFonts w:eastAsia="Calibri"/>
          <w:b/>
        </w:rPr>
        <w:lastRenderedPageBreak/>
        <w:t xml:space="preserve">1 </w:t>
      </w:r>
      <w:bookmarkStart w:id="3" w:name="_Toc199747523"/>
      <w:bookmarkStart w:id="4" w:name="_Hlk199749881"/>
      <w:r>
        <w:rPr>
          <w:b/>
        </w:rPr>
        <w:t xml:space="preserve">ПАСПОРТ РАБОЧЕЙ ПРОГРАММЫ </w:t>
      </w:r>
      <w:bookmarkEnd w:id="1"/>
      <w:bookmarkEnd w:id="3"/>
      <w:r>
        <w:rPr>
          <w:b/>
        </w:rPr>
        <w:t>УЧЕБНОГО ПРЕДМЕТА</w:t>
      </w:r>
      <w:bookmarkEnd w:id="2"/>
    </w:p>
    <w:bookmarkEnd w:id="4"/>
    <w:p w:rsidR="0060790A" w:rsidRDefault="006811E2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5" w:name="_Toc199750725"/>
      <w:bookmarkStart w:id="6" w:name="_Toc5919"/>
      <w:bookmarkStart w:id="7" w:name="_Hlk199749903"/>
      <w:r>
        <w:rPr>
          <w:b/>
        </w:rPr>
        <w:t>Область применения рабочей программы</w:t>
      </w:r>
      <w:bookmarkEnd w:id="5"/>
      <w:bookmarkEnd w:id="6"/>
    </w:p>
    <w:bookmarkEnd w:id="7"/>
    <w:p w:rsidR="0060790A" w:rsidRDefault="006811E2">
      <w:pPr>
        <w:jc w:val="both"/>
      </w:pPr>
      <w:r>
        <w:t>Рабочая программа общеобразовательной дисциплины «Обществознание» является частью пр</w:t>
      </w:r>
      <w:r>
        <w:t>о</w:t>
      </w:r>
      <w:r>
        <w:t xml:space="preserve">граммы среднего (полного) общего образования по специальности СПО </w:t>
      </w:r>
      <w:r w:rsidRPr="00F25F15">
        <w:rPr>
          <w:color w:val="000000"/>
        </w:rPr>
        <w:t>25.02.08 Эксплуатация беспилотных авиационных систем</w:t>
      </w:r>
      <w:r w:rsidRPr="00F25F15">
        <w:t>,</w:t>
      </w:r>
      <w:r>
        <w:t xml:space="preserve"> утв. приказом Министерства </w:t>
      </w:r>
      <w:r w:rsidR="00F25F15">
        <w:t>просвещения России от 9 января 2023г. №2</w:t>
      </w:r>
    </w:p>
    <w:p w:rsidR="0060790A" w:rsidRDefault="006811E2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0790A" w:rsidRDefault="006811E2">
      <w:pPr>
        <w:tabs>
          <w:tab w:val="left" w:pos="142"/>
        </w:tabs>
        <w:ind w:firstLine="709"/>
        <w:jc w:val="both"/>
        <w:textAlignment w:val="baseline"/>
      </w:pPr>
      <w: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60790A" w:rsidRDefault="0060790A">
      <w:pPr>
        <w:pStyle w:val="aff5"/>
        <w:ind w:left="0"/>
        <w:jc w:val="both"/>
        <w:textAlignment w:val="baseline"/>
      </w:pPr>
    </w:p>
    <w:p w:rsidR="0060790A" w:rsidRDefault="0060790A">
      <w:pPr>
        <w:pStyle w:val="aff5"/>
        <w:ind w:left="0"/>
        <w:jc w:val="both"/>
        <w:textAlignment w:val="baseline"/>
      </w:pPr>
    </w:p>
    <w:p w:rsidR="0060790A" w:rsidRDefault="006811E2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8" w:name="_Toc9177"/>
      <w:bookmarkStart w:id="9" w:name="_Toc199750726"/>
      <w:bookmarkStart w:id="10" w:name="_Hlk199750853"/>
      <w:r>
        <w:rPr>
          <w:b/>
        </w:rPr>
        <w:t>1.2 Место учебного предмета в структуре ОПОП-ППССЗ:</w:t>
      </w:r>
      <w:bookmarkEnd w:id="8"/>
      <w:bookmarkEnd w:id="9"/>
    </w:p>
    <w:bookmarkEnd w:id="10"/>
    <w:p w:rsidR="0060790A" w:rsidRDefault="006811E2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Общеобразовательный предмет «Обществознание» является обязательной частью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образовательного цикла образовательной программы СПО в соответствии с ФГОС по специал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ности </w:t>
      </w:r>
      <w:r w:rsidRPr="00F25F15">
        <w:rPr>
          <w:rFonts w:ascii="Times New Roman" w:hAnsi="Times New Roman"/>
          <w:color w:val="000000"/>
          <w:sz w:val="24"/>
          <w:szCs w:val="24"/>
        </w:rPr>
        <w:t>25.02.08 Эксплуатация беспилотных авиационных систем</w:t>
      </w:r>
    </w:p>
    <w:p w:rsidR="0060790A" w:rsidRDefault="006811E2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1" w:name="_Toc7628"/>
      <w:bookmarkStart w:id="12" w:name="_Toc199750727"/>
      <w:bookmarkStart w:id="13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 предмета:</w:t>
      </w:r>
      <w:bookmarkEnd w:id="11"/>
      <w:bookmarkEnd w:id="12"/>
    </w:p>
    <w:bookmarkEnd w:id="13"/>
    <w:p w:rsidR="0060790A" w:rsidRDefault="006811E2">
      <w:pPr>
        <w:pStyle w:val="aff5"/>
        <w:ind w:left="0"/>
        <w:jc w:val="both"/>
      </w:pPr>
      <w:r>
        <w:t xml:space="preserve">1.3.1Цели учебного предмета: </w:t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</w:t>
      </w:r>
      <w:r>
        <w:t>о</w:t>
      </w:r>
      <w:r>
        <w:t>стям, закрепленным в Конституции Российской Федерации;</w:t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</w:t>
      </w:r>
      <w:r>
        <w:t>е</w:t>
      </w:r>
      <w:r>
        <w:t>стве, его сферах, правовом регулировании общественных отношений, необходимых для взаим</w:t>
      </w:r>
      <w:r>
        <w:t>о</w:t>
      </w:r>
      <w:r>
        <w:t>действия с социальной средой и выполнения типичных социальных ролей человека и граждан</w:t>
      </w:r>
      <w:r>
        <w:t>и</w:t>
      </w:r>
      <w:r>
        <w:t>на, для последующего изучения социально-экономических и гуманитарных дисциплин в учре</w:t>
      </w:r>
      <w:r>
        <w:t>ж</w:t>
      </w:r>
      <w:r>
        <w:t>дениях системы среднего и высшего профессионального образования или самообразования;</w:t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</w:t>
      </w:r>
      <w:r>
        <w:t>о</w:t>
      </w:r>
      <w:r>
        <w:t>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60790A" w:rsidRDefault="006811E2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</w:t>
      </w:r>
      <w:r>
        <w:t>о</w:t>
      </w:r>
      <w:r>
        <w:t>стных отношений, включая отношения между людьми различных национальностей и вероисп</w:t>
      </w:r>
      <w:r>
        <w:t>о</w:t>
      </w:r>
      <w:r>
        <w:t>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60790A" w:rsidRDefault="0060790A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60790A" w:rsidRDefault="006811E2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60790A" w:rsidRDefault="006811E2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60790A" w:rsidRDefault="006811E2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</w:t>
      </w:r>
      <w:r>
        <w:t>а</w:t>
      </w:r>
      <w:r>
        <w:t>кономерности развития;</w:t>
      </w:r>
    </w:p>
    <w:p w:rsidR="0060790A" w:rsidRDefault="006811E2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</w:t>
      </w:r>
      <w:r>
        <w:t>р</w:t>
      </w:r>
      <w:r>
        <w:t>ты и различия; устанавливать соответствия между существенными чертами и признаками из</w:t>
      </w:r>
      <w:r>
        <w:t>у</w:t>
      </w:r>
      <w:r>
        <w:t>ченных социальных явлений, и обществоведческими терминами, и понятиями;</w:t>
      </w:r>
    </w:p>
    <w:p w:rsidR="0060790A" w:rsidRDefault="006811E2">
      <w:pPr>
        <w:widowControl w:val="0"/>
        <w:ind w:firstLine="709"/>
        <w:jc w:val="both"/>
      </w:pPr>
      <w:r>
        <w:t>- объяснять причинно-следственные и функциональные связи изученных социальных об</w:t>
      </w:r>
      <w:r>
        <w:t>ъ</w:t>
      </w:r>
      <w:r>
        <w:t>ектов (включая взаимодействия человека и общества, важнейших социальных институтов, общ</w:t>
      </w:r>
      <w:r>
        <w:t>е</w:t>
      </w:r>
      <w:r>
        <w:t>ства и природной среды, общества и культуры, взаимосвязи подсистем и элементов общества);</w:t>
      </w:r>
    </w:p>
    <w:p w:rsidR="0060790A" w:rsidRDefault="006811E2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</w:t>
      </w:r>
      <w:r>
        <w:lastRenderedPageBreak/>
        <w:t>экономических и гуманитарных наук;</w:t>
      </w:r>
    </w:p>
    <w:p w:rsidR="0060790A" w:rsidRDefault="006811E2">
      <w:pPr>
        <w:widowControl w:val="0"/>
        <w:ind w:firstLine="709"/>
        <w:jc w:val="both"/>
      </w:pPr>
      <w: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</w:t>
      </w:r>
      <w:r>
        <w:t>н</w:t>
      </w:r>
      <w:r>
        <w:t>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60790A" w:rsidRDefault="006811E2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</w:t>
      </w:r>
      <w:r>
        <w:t>а</w:t>
      </w:r>
      <w:r>
        <w:t>ции, с точки зрения социальных норм, экономической рациональности;</w:t>
      </w:r>
    </w:p>
    <w:p w:rsidR="0060790A" w:rsidRDefault="006811E2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</w:t>
      </w:r>
      <w:r>
        <w:t>ж</w:t>
      </w:r>
      <w:r>
        <w:t>дения и аргументы по определенным проблемам;</w:t>
      </w:r>
    </w:p>
    <w:p w:rsidR="0060790A" w:rsidRDefault="006811E2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</w:t>
      </w:r>
      <w:r>
        <w:t>а</w:t>
      </w:r>
      <w:r>
        <w:t>вательных задач по актуальным социальным проблемам;</w:t>
      </w:r>
    </w:p>
    <w:p w:rsidR="0060790A" w:rsidRDefault="006811E2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</w:t>
      </w:r>
      <w:r>
        <w:t>е</w:t>
      </w:r>
      <w:r>
        <w:t>дневной жизни для:</w:t>
      </w:r>
    </w:p>
    <w:p w:rsidR="0060790A" w:rsidRDefault="006811E2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60790A" w:rsidRDefault="006811E2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60790A" w:rsidRDefault="006811E2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</w:t>
      </w:r>
      <w:r>
        <w:t>о</w:t>
      </w:r>
      <w:r>
        <w:t>вой коммуникации; осуществления самостоятельного поиска, анализа и использования собра</w:t>
      </w:r>
      <w:r>
        <w:t>н</w:t>
      </w:r>
      <w:r>
        <w:t>ной социальной информации;</w:t>
      </w:r>
    </w:p>
    <w:p w:rsidR="0060790A" w:rsidRDefault="006811E2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60790A" w:rsidRDefault="006811E2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60790A" w:rsidRDefault="006811E2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60790A" w:rsidRDefault="006811E2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60790A" w:rsidRDefault="006811E2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</w:t>
      </w:r>
      <w:r>
        <w:t>н</w:t>
      </w:r>
      <w:r>
        <w:t>ских обязанностей;</w:t>
      </w:r>
    </w:p>
    <w:p w:rsidR="0060790A" w:rsidRDefault="006811E2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</w:t>
      </w:r>
      <w:r>
        <w:t>ь</w:t>
      </w:r>
      <w:r>
        <w:t>турными ценностями и социальным положением;</w:t>
      </w:r>
    </w:p>
    <w:p w:rsidR="0060790A" w:rsidRDefault="006811E2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</w:t>
      </w:r>
      <w:r>
        <w:t>о</w:t>
      </w:r>
      <w:r>
        <w:t>нальной деятельности, в основе которых лежат знания по данному учебному предмету.</w:t>
      </w:r>
    </w:p>
    <w:p w:rsidR="0060790A" w:rsidRDefault="006811E2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60790A" w:rsidRDefault="006811E2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0790A" w:rsidRDefault="006811E2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</w:t>
      </w:r>
      <w:r>
        <w:t>ж</w:t>
      </w:r>
      <w:r>
        <w:t>нейших социальных институтов;</w:t>
      </w:r>
    </w:p>
    <w:p w:rsidR="0060790A" w:rsidRDefault="006811E2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60790A" w:rsidRDefault="006811E2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60790A" w:rsidRDefault="006811E2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60790A" w:rsidRDefault="006811E2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60790A" w:rsidRDefault="006811E2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60790A" w:rsidRDefault="0060790A">
      <w:pPr>
        <w:widowControl w:val="0"/>
        <w:tabs>
          <w:tab w:val="left" w:pos="1276"/>
        </w:tabs>
        <w:ind w:firstLine="709"/>
        <w:jc w:val="both"/>
        <w:rPr>
          <w:b/>
        </w:rPr>
        <w:sectPr w:rsidR="0060790A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tbl>
      <w:tblPr>
        <w:tblStyle w:val="aff2"/>
        <w:tblW w:w="15026" w:type="dxa"/>
        <w:tblInd w:w="-459" w:type="dxa"/>
        <w:tblLook w:val="04A0"/>
      </w:tblPr>
      <w:tblGrid>
        <w:gridCol w:w="2552"/>
        <w:gridCol w:w="5528"/>
        <w:gridCol w:w="6946"/>
      </w:tblGrid>
      <w:tr w:rsidR="0060790A">
        <w:tc>
          <w:tcPr>
            <w:tcW w:w="2552" w:type="dxa"/>
            <w:vMerge w:val="restart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60790A" w:rsidRDefault="006811E2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60790A">
        <w:tc>
          <w:tcPr>
            <w:tcW w:w="2552" w:type="dxa"/>
            <w:vMerge/>
          </w:tcPr>
          <w:p w:rsidR="0060790A" w:rsidRDefault="0060790A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60790A">
        <w:tc>
          <w:tcPr>
            <w:tcW w:w="2552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Выбирать способы решения задач пр</w:t>
            </w:r>
            <w:r>
              <w:t>о</w:t>
            </w:r>
            <w:r>
              <w:t>фессиональной де</w:t>
            </w:r>
            <w:r>
              <w:t>я</w:t>
            </w:r>
            <w:r>
              <w:t>тельности примен</w:t>
            </w:r>
            <w:r>
              <w:t>и</w:t>
            </w:r>
            <w:r>
              <w:t xml:space="preserve">тельно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</w:t>
            </w:r>
            <w:r>
              <w:t>к</w:t>
            </w:r>
            <w:r>
              <w:t>стам</w:t>
            </w:r>
          </w:p>
        </w:tc>
        <w:tc>
          <w:tcPr>
            <w:tcW w:w="5528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труду, осознание ценности масте</w:t>
            </w:r>
            <w:r>
              <w:t>р</w:t>
            </w:r>
            <w:r>
              <w:t xml:space="preserve">ства, трудолюбие;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активной деятельности технолог</w:t>
            </w:r>
            <w:r>
              <w:t>и</w:t>
            </w:r>
            <w:r>
              <w:t>ческой и социальной направленности, способность инициировать, планировать и самостоятельно в</w:t>
            </w:r>
            <w:r>
              <w:t>ы</w:t>
            </w:r>
            <w:r>
              <w:t xml:space="preserve">полнять такую деятельность;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формулировать и актуализир</w:t>
            </w:r>
            <w:r>
              <w:t>о</w:t>
            </w:r>
            <w:r>
              <w:t xml:space="preserve">вать проблему, рассматривать ее всесторонне; 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устанавливать существенный признак или осн</w:t>
            </w:r>
            <w:r>
              <w:t>о</w:t>
            </w:r>
            <w:r>
              <w:t xml:space="preserve">вания для сравнения, классификации и обобщения; 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</w:t>
            </w:r>
            <w:r>
              <w:t>т</w:t>
            </w:r>
            <w:r>
              <w:t>ры и критерии их достижения;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выявлять закономерности и противоречия в ра</w:t>
            </w:r>
            <w:r>
              <w:t>с</w:t>
            </w:r>
            <w:r>
              <w:t xml:space="preserve">сматриваемых явлениях; 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выявлять причинно-следственные связи и акту</w:t>
            </w:r>
            <w:r>
              <w:t>а</w:t>
            </w:r>
            <w:r>
              <w:t xml:space="preserve">лизировать задачу, выдвигать гипотезу ее решения, </w:t>
            </w:r>
            <w:r>
              <w:lastRenderedPageBreak/>
              <w:t>находить аргументы для доказательства своих у</w:t>
            </w:r>
            <w:r>
              <w:t>т</w:t>
            </w:r>
            <w:r>
              <w:t>верждений, задавать параметры и критерии реш</w:t>
            </w:r>
            <w:r>
              <w:t>е</w:t>
            </w:r>
            <w:r>
              <w:t xml:space="preserve">ния;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анализировать полученные в ходе решения зад</w:t>
            </w:r>
            <w:r>
              <w:t>а</w:t>
            </w:r>
            <w:r>
              <w:t>чи результаты, критически оценивать их достове</w:t>
            </w:r>
            <w:r>
              <w:t>р</w:t>
            </w:r>
            <w:r>
              <w:t>ность, прогнозировать изменение в новых услов</w:t>
            </w:r>
            <w:r>
              <w:t>и</w:t>
            </w:r>
            <w:r>
              <w:t xml:space="preserve">ях;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уметь интегрировать знания из разных предме</w:t>
            </w:r>
            <w:r>
              <w:t>т</w:t>
            </w:r>
            <w:r>
              <w:t xml:space="preserve">ных областей;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</w:t>
            </w:r>
            <w:r>
              <w:t>ь</w:t>
            </w:r>
            <w:r>
              <w:t>ной динамики; глобальных проблемах и вызовах современности; 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</w:t>
            </w:r>
            <w:r>
              <w:t>ь</w:t>
            </w:r>
            <w:r>
              <w:t>ной деятельности; особенностях социализации личности в с</w:t>
            </w:r>
            <w:r>
              <w:t>о</w:t>
            </w:r>
            <w:r>
              <w:t>временных условиях, сознании, познании и самосознании чел</w:t>
            </w:r>
            <w:r>
              <w:t>о</w:t>
            </w:r>
            <w:r>
              <w:t>века; особенностях профессиональной деятельности в области науки, культуры, экономической и финансовой сферах;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</w:t>
            </w:r>
            <w:r>
              <w:t>и</w:t>
            </w:r>
            <w:r>
              <w:t>ке, в том числе государственной политики поддержки конкуре</w:t>
            </w:r>
            <w:r>
              <w:t>н</w:t>
            </w:r>
            <w:r>
              <w:t>ции и импортозамещения, особенностях рыночных отношений в современной экономике;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 xml:space="preserve">ложения социальных наук для объяснения явлений социальной действительности;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</w:t>
            </w:r>
            <w:r>
              <w:t>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</w:tc>
      </w:tr>
      <w:tr w:rsidR="0060790A">
        <w:tc>
          <w:tcPr>
            <w:tcW w:w="2552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</w:t>
            </w:r>
            <w:r>
              <w:t>н</w:t>
            </w:r>
            <w:r>
              <w:t>терпретации инфо</w:t>
            </w:r>
            <w:r>
              <w:t>р</w:t>
            </w:r>
            <w:r>
              <w:t>мации, и информац</w:t>
            </w:r>
            <w:r>
              <w:t>и</w:t>
            </w:r>
            <w:r>
              <w:t>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</w:t>
            </w:r>
            <w:r>
              <w:t>ь</w:t>
            </w:r>
            <w:r>
              <w:t>туры как средства взаимодействия между людьми и познания мира;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</w:t>
            </w:r>
            <w:r>
              <w:t>в</w:t>
            </w:r>
            <w:r>
              <w:t>ность осуществлять проектную и исследовател</w:t>
            </w:r>
            <w:r>
              <w:t>ь</w:t>
            </w:r>
            <w:r>
              <w:t>скую деятельность индивидуально и в группе;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</w:t>
            </w:r>
            <w:r>
              <w:t>с</w:t>
            </w:r>
            <w:r>
              <w:t>точников разных типов, самостоятельно осущест</w:t>
            </w:r>
            <w:r>
              <w:t>в</w:t>
            </w:r>
            <w:r>
              <w:t>лять поиск, анализ, систематизацию и интерпрет</w:t>
            </w:r>
            <w:r>
              <w:t>а</w:t>
            </w:r>
            <w:r>
              <w:lastRenderedPageBreak/>
              <w:t>цию информации различных видов и форм пре</w:t>
            </w:r>
            <w:r>
              <w:t>д</w:t>
            </w:r>
            <w:r>
              <w:t>ставления;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</w:t>
            </w:r>
            <w:r>
              <w:t>ы</w:t>
            </w:r>
            <w:r>
              <w:t>бирая оптимальную форму представления и визу</w:t>
            </w:r>
            <w:r>
              <w:t>а</w:t>
            </w:r>
            <w:r>
              <w:t>лизации;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</w:t>
            </w:r>
            <w:r>
              <w:t>а</w:t>
            </w:r>
            <w:r>
              <w:t>ции, ее соответствие правовым и морально-этическим нормам;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</w:t>
            </w:r>
            <w:r>
              <w:t>у</w:t>
            </w:r>
            <w:r>
              <w:t>никационных технологий в решении когнитивных, коммуникативных и организационных задач с с</w:t>
            </w:r>
            <w:r>
              <w:t>о</w:t>
            </w:r>
            <w:r>
              <w:t>блюдением требований эргономики, техники без</w:t>
            </w:r>
            <w:r>
              <w:t>о</w:t>
            </w:r>
            <w:r>
              <w:t>пасности, гигиены, ресурсосбережения, правовых и этических норм, норм информационной безопасн</w:t>
            </w:r>
            <w:r>
              <w:t>о</w:t>
            </w:r>
            <w:r>
              <w:t>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</w:t>
            </w:r>
            <w:r>
              <w:t>р</w:t>
            </w:r>
            <w:r>
              <w:t>мации, информационной безопасности личности;</w:t>
            </w:r>
          </w:p>
        </w:tc>
        <w:tc>
          <w:tcPr>
            <w:tcW w:w="6946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</w:t>
            </w:r>
            <w:r>
              <w:t>а</w:t>
            </w:r>
            <w:r>
              <w:t>ции, в том числе поступающей по каналам сетевых коммуник</w:t>
            </w:r>
            <w:r>
              <w:t>а</w:t>
            </w:r>
            <w:r>
              <w:t>ций, владение умением определять степень достоверности и</w:t>
            </w:r>
            <w:r>
              <w:t>н</w:t>
            </w:r>
            <w:r>
              <w:lastRenderedPageBreak/>
              <w:t>формации; владение умением соотносить различные оценки с</w:t>
            </w:r>
            <w:r>
              <w:t>о</w:t>
            </w:r>
            <w:r>
              <w:t>циальных явлений, содержащиеся в источниках информации, давать на основе полученных знаний правовую оценку действ</w:t>
            </w:r>
            <w:r>
              <w:t>и</w:t>
            </w:r>
            <w:r>
              <w:t>ям людей в модельных ситуациях;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</w:t>
            </w:r>
            <w:r>
              <w:t>о</w:t>
            </w:r>
            <w:r>
              <w:t>мощью различных знаковых систем; сформированность пре</w:t>
            </w:r>
            <w:r>
              <w:t>д</w:t>
            </w:r>
            <w:r>
              <w:t>ставлений о методах изучения социальных явлений и процессов, включая универсальные методы науки, а также специальные м</w:t>
            </w:r>
            <w:r>
              <w:t>е</w:t>
            </w:r>
            <w:r>
              <w:t>тоды социального познания, в том числе социологические опр</w:t>
            </w:r>
            <w:r>
              <w:t>о</w:t>
            </w:r>
            <w:r>
              <w:t>сы, биографический метод, социальное прогнозирование.</w:t>
            </w:r>
          </w:p>
        </w:tc>
      </w:tr>
      <w:tr w:rsidR="0060790A">
        <w:tc>
          <w:tcPr>
            <w:tcW w:w="2552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</w:t>
            </w:r>
            <w:r>
              <w:t>т</w:t>
            </w:r>
            <w:r>
              <w:t>венное професси</w:t>
            </w:r>
            <w:r>
              <w:t>о</w:t>
            </w:r>
            <w:r>
              <w:t>нальное и личностное развитие, предприн</w:t>
            </w:r>
            <w:r>
              <w:t>и</w:t>
            </w:r>
            <w:r>
              <w:t>мательскую деятел</w:t>
            </w:r>
            <w:r>
              <w:t>ь</w:t>
            </w:r>
            <w:r>
              <w:t>ность в професси</w:t>
            </w:r>
            <w:r>
              <w:t>о</w:t>
            </w:r>
            <w:r>
              <w:t>нальной сфере, и</w:t>
            </w:r>
            <w:r>
              <w:t>с</w:t>
            </w:r>
            <w:r>
              <w:t>пользовать знания по правовой и финанс</w:t>
            </w:r>
            <w:r>
              <w:t>о</w:t>
            </w:r>
            <w:r>
              <w:t>вой грамотности в различных жизненных ситуациях.</w:t>
            </w:r>
          </w:p>
        </w:tc>
        <w:tc>
          <w:tcPr>
            <w:tcW w:w="5528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</w:t>
            </w:r>
            <w:r>
              <w:t>и</w:t>
            </w:r>
            <w:r>
              <w:t>ческого поведения;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</w:t>
            </w:r>
            <w:r>
              <w:t>и</w:t>
            </w:r>
            <w:r>
              <w:t>вого будущего;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</w:t>
            </w:r>
            <w:r>
              <w:t>с</w:t>
            </w:r>
            <w:r>
              <w:t>нове осознанного принятия ценностей семейной жизни в соответствии с традициями народов Ро</w:t>
            </w:r>
            <w:r>
              <w:t>с</w:t>
            </w:r>
            <w:r>
              <w:t>сии;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</w:t>
            </w:r>
            <w:r>
              <w:t>р</w:t>
            </w:r>
            <w:r>
              <w:t>мулировать собственные задачи в образовательной деятельности и жизненных ситуациях;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</w:t>
            </w:r>
            <w:r>
              <w:t>о</w:t>
            </w:r>
            <w:r>
              <w:t>блемы с учетом имеющихся ресурсов, собственных возможностей и предпочтений;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</w:t>
            </w:r>
            <w:r>
              <w:t>и</w:t>
            </w:r>
            <w:r>
              <w:t>рокой эрудиции в разных областях знаний, пост</w:t>
            </w:r>
            <w:r>
              <w:t>о</w:t>
            </w:r>
            <w:r>
              <w:t>янно повышать свой образовательный и культу</w:t>
            </w:r>
            <w:r>
              <w:t>р</w:t>
            </w:r>
            <w:r>
              <w:t>ный уровень;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</w:t>
            </w:r>
            <w:r>
              <w:t>и</w:t>
            </w:r>
            <w:r>
              <w:t>мать решения по их снижению;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</w:t>
            </w:r>
            <w:r>
              <w:t>в</w:t>
            </w:r>
            <w:r>
              <w:t>ность, умение действовать, исходя из своих во</w:t>
            </w:r>
            <w:r>
              <w:t>з</w:t>
            </w:r>
            <w:r>
              <w:t>можностей;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</w:t>
            </w:r>
            <w:r>
              <w:t>о</w:t>
            </w:r>
            <w:r>
              <w:t>титься, проявлять интерес и разрешать конфликты.</w:t>
            </w:r>
          </w:p>
        </w:tc>
        <w:tc>
          <w:tcPr>
            <w:tcW w:w="6946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</w:t>
            </w:r>
            <w:r>
              <w:t>о</w:t>
            </w:r>
            <w:r>
              <w:t>литики в сфере межнациональных отношений; структуре и функциях политической системы общества, направлениях гос</w:t>
            </w:r>
            <w:r>
              <w:t>у</w:t>
            </w:r>
            <w:r>
              <w:t>дарственной политики Российской Федерации;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lastRenderedPageBreak/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</w:t>
            </w:r>
            <w:r>
              <w:t>и</w:t>
            </w:r>
            <w:r>
              <w:t>ровании при пользовании финансовыми услугами и инструме</w:t>
            </w:r>
            <w:r>
              <w:t>н</w:t>
            </w:r>
            <w:r>
              <w:t>тами; использовать финансовую информацию для достижения личных финансовых целей, обеспечивать финансовую безопа</w:t>
            </w:r>
            <w:r>
              <w:t>с</w:t>
            </w:r>
            <w:r>
              <w:t>ность с учетом рисков и способов их снижения; сформирова</w:t>
            </w:r>
            <w:r>
              <w:t>н</w:t>
            </w:r>
            <w:r>
              <w:t>ность гражданской ответственности в части уплаты налогов для развития общества и государства.</w:t>
            </w:r>
          </w:p>
        </w:tc>
      </w:tr>
      <w:tr w:rsidR="0060790A">
        <w:tc>
          <w:tcPr>
            <w:tcW w:w="2552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</w:t>
            </w:r>
            <w:r>
              <w:t>д</w:t>
            </w:r>
            <w:r>
              <w:t>ной и индивидуальной работы;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</w:t>
            </w:r>
            <w:r>
              <w:t>а</w:t>
            </w:r>
            <w:r>
              <w:t>низовывать и координировать действия по ее до</w:t>
            </w:r>
            <w:r>
              <w:t>с</w:t>
            </w:r>
            <w:r>
              <w:t>тижению: составлять план действий, распределять роли с учетом мнений участников обсуждать р</w:t>
            </w:r>
            <w:r>
              <w:t>е</w:t>
            </w:r>
            <w:r>
              <w:t>зультаты совместной работы;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</w:t>
            </w:r>
            <w:r>
              <w:t>е</w:t>
            </w:r>
            <w:r>
              <w:t>ние в различных ситуациях, проявлять творчество и воображение, быть инициативным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 xml:space="preserve">пешного выполнения типичных социальных ролей, реализации </w:t>
            </w:r>
            <w:r>
              <w:lastRenderedPageBreak/>
              <w:t>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 xml:space="preserve">деления личной гражданской позиции;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осознание значимости здорового образа жизни; роли непр</w:t>
            </w:r>
            <w:r>
              <w:t>е</w:t>
            </w:r>
            <w:r>
              <w:t xml:space="preserve">рывного образования;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60790A">
        <w:tc>
          <w:tcPr>
            <w:tcW w:w="2552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</w:t>
            </w:r>
            <w:r>
              <w:t>о</w:t>
            </w:r>
            <w:r>
              <w:t>сударственном языке Российской Федер</w:t>
            </w:r>
            <w:r>
              <w:t>а</w:t>
            </w:r>
            <w:r>
              <w:t>ции с учетом особе</w:t>
            </w:r>
            <w:r>
              <w:t>н</w:t>
            </w:r>
            <w:r>
              <w:t xml:space="preserve">ностей социального и </w:t>
            </w:r>
            <w:r>
              <w:lastRenderedPageBreak/>
              <w:t>культурного конте</w:t>
            </w:r>
            <w:r>
              <w:t>к</w:t>
            </w:r>
            <w:r>
              <w:t>ста.</w:t>
            </w:r>
          </w:p>
        </w:tc>
        <w:tc>
          <w:tcPr>
            <w:tcW w:w="5528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</w:t>
            </w:r>
            <w:r>
              <w:t>и</w:t>
            </w:r>
            <w:r>
              <w:t>ку быта, научного и технического творчества, спорта, труда и общественных отношений;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</w:t>
            </w:r>
            <w:r>
              <w:t>с</w:t>
            </w:r>
            <w:r>
              <w:t>кусства, традиции и творчество своего и других народов, ощущать эмоциональное воздействие и</w:t>
            </w:r>
            <w:r>
              <w:t>с</w:t>
            </w:r>
            <w:r>
              <w:lastRenderedPageBreak/>
              <w:t>кусства;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</w:t>
            </w:r>
            <w:r>
              <w:t>б</w:t>
            </w:r>
            <w:r>
              <w:t>щества отечественного и мирового искусства, э</w:t>
            </w:r>
            <w:r>
              <w:t>т</w:t>
            </w:r>
            <w:r>
              <w:t>нических культурных традиций и народного тво</w:t>
            </w:r>
            <w:r>
              <w:t>р</w:t>
            </w:r>
            <w:r>
              <w:t>чества;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</w:t>
            </w:r>
            <w:r>
              <w:t>с</w:t>
            </w:r>
            <w:r>
              <w:t>кусства, стремление проявлять качества творч</w:t>
            </w:r>
            <w:r>
              <w:t>е</w:t>
            </w:r>
            <w:r>
              <w:t>ской личности;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</w:t>
            </w:r>
            <w:r>
              <w:t>з</w:t>
            </w:r>
            <w:r>
              <w:t>ни;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</w:t>
            </w:r>
            <w:r>
              <w:t>а</w:t>
            </w:r>
            <w:r>
              <w:t>вать предпосылки конфликтных ситуаций и смя</w:t>
            </w:r>
            <w:r>
              <w:t>г</w:t>
            </w:r>
            <w:r>
              <w:t>чать конфликты;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критериев.</w:t>
            </w:r>
          </w:p>
        </w:tc>
      </w:tr>
      <w:tr w:rsidR="0060790A">
        <w:tc>
          <w:tcPr>
            <w:tcW w:w="2552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06. Проявлять гражданско-патриотическую п</w:t>
            </w:r>
            <w:r>
              <w:t>о</w:t>
            </w:r>
            <w:r>
              <w:t>зицию, демонстрир</w:t>
            </w:r>
            <w:r>
              <w:t>о</w:t>
            </w:r>
            <w:r>
              <w:t>вать осознанное пов</w:t>
            </w:r>
            <w:r>
              <w:t>е</w:t>
            </w:r>
            <w:r>
              <w:t>дение на основе тр</w:t>
            </w:r>
            <w:r>
              <w:t>а</w:t>
            </w:r>
            <w:r>
              <w:t>диционных росси</w:t>
            </w:r>
            <w:r>
              <w:t>й</w:t>
            </w:r>
            <w:r>
              <w:t>ских духовно-нравственных ценн</w:t>
            </w:r>
            <w:r>
              <w:t>о</w:t>
            </w:r>
            <w:r>
              <w:t>стей, в том числе с учетом гармонизации межнациональных и межрелигиозных о</w:t>
            </w:r>
            <w:r>
              <w:t>т</w:t>
            </w:r>
            <w:r>
              <w:t xml:space="preserve">ношений, применять </w:t>
            </w:r>
            <w:r>
              <w:lastRenderedPageBreak/>
              <w:t>стандарты антико</w:t>
            </w:r>
            <w:r>
              <w:t>р</w:t>
            </w:r>
            <w:r>
              <w:t>рупционного повед</w:t>
            </w:r>
            <w:r>
              <w:t>е</w:t>
            </w:r>
            <w:r>
              <w:t>ния</w:t>
            </w:r>
          </w:p>
        </w:tc>
        <w:tc>
          <w:tcPr>
            <w:tcW w:w="5528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</w:t>
            </w:r>
            <w:r>
              <w:t>н</w:t>
            </w:r>
            <w:r>
              <w:t>ской идентичности;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</w:t>
            </w:r>
            <w:r>
              <w:t>о</w:t>
            </w:r>
            <w:r>
              <w:t>стей народов Российской Федерации, историч</w:t>
            </w:r>
            <w:r>
              <w:t>е</w:t>
            </w:r>
            <w:r>
              <w:t>ских и национально-культурных традиций, форм</w:t>
            </w:r>
            <w:r>
              <w:t>и</w:t>
            </w:r>
            <w:r>
              <w:t>рование системы значимых ценностно-смысловых установок, антикоррупционного мировоззрения, правосознания, экологической культуры, спосо</w:t>
            </w:r>
            <w:r>
              <w:t>б</w:t>
            </w:r>
            <w:r>
              <w:t>ности ставить цели и строить жизненные планы;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</w:t>
            </w:r>
            <w:r>
              <w:t>я</w:t>
            </w:r>
            <w:r>
              <w:t>занностей, уважение закона и правопорядка;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</w:t>
            </w:r>
            <w:r>
              <w:t>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</w:t>
            </w:r>
            <w:r>
              <w:t>з</w:t>
            </w:r>
            <w:r>
              <w:t>ма, национализма, ксенофобии, дискриминации по социальным, религиозным, расовым, национал</w:t>
            </w:r>
            <w:r>
              <w:t>ь</w:t>
            </w:r>
            <w:r>
              <w:t>ным признакам;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</w:t>
            </w:r>
            <w:r>
              <w:t>н</w:t>
            </w:r>
            <w:r>
              <w:t>тересах гражданского общества, участвовать в с</w:t>
            </w:r>
            <w:r>
              <w:t>а</w:t>
            </w:r>
            <w:r>
              <w:t>моуправлении в общеобразовательной организации и детско-юношеских организациях;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</w:t>
            </w:r>
            <w:r>
              <w:t>и</w:t>
            </w:r>
            <w:r>
              <w:t>тутами в соответствии с их функциями и назнач</w:t>
            </w:r>
            <w:r>
              <w:t>е</w:t>
            </w:r>
            <w:r>
              <w:t>нием;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гуманитарной и волонтерской де</w:t>
            </w:r>
            <w:r>
              <w:t>я</w:t>
            </w:r>
            <w:r>
              <w:t xml:space="preserve">тельности; 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</w:t>
            </w:r>
            <w:r>
              <w:t>ь</w:t>
            </w:r>
            <w:r>
              <w:t>ного народа России;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</w:t>
            </w:r>
            <w:r>
              <w:t>м</w:t>
            </w:r>
            <w:r>
              <w:t>волам, историческому и природному наследию, памятникам, традициям народов России, достиж</w:t>
            </w:r>
            <w:r>
              <w:t>е</w:t>
            </w:r>
            <w:r>
              <w:t>ниям России в науке, искусстве, спорте, технол</w:t>
            </w:r>
            <w:r>
              <w:t>о</w:t>
            </w:r>
            <w:r>
              <w:t>гиях и труде;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</w:t>
            </w:r>
            <w:r>
              <w:t>я</w:t>
            </w:r>
            <w:r>
              <w:t>тия и универсальные учебные действия (регул</w:t>
            </w:r>
            <w:r>
              <w:t>я</w:t>
            </w:r>
            <w:r>
              <w:t>тивные, познавательные, коммуникативные);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</w:t>
            </w:r>
            <w:r>
              <w:t>я</w:t>
            </w:r>
            <w:r>
              <w:t>тельному планированию и осуществлению учебной деятельности, организации учебного сотруднич</w:t>
            </w:r>
            <w:r>
              <w:t>е</w:t>
            </w:r>
            <w:r>
              <w:t>ства с педагогическими работниками и сверстн</w:t>
            </w:r>
            <w:r>
              <w:t>и</w:t>
            </w:r>
            <w:r>
              <w:t>ками, к участию в построении индивидуальной о</w:t>
            </w:r>
            <w:r>
              <w:t>б</w:t>
            </w:r>
            <w:r>
              <w:t>разовательной траектории;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</w:t>
            </w:r>
            <w:r>
              <w:t>м</w:t>
            </w:r>
            <w:r>
              <w:t>муникаций на все сферы жизни общества; глобальных пробл</w:t>
            </w:r>
            <w:r>
              <w:t>е</w:t>
            </w:r>
            <w:r>
              <w:t>мах и вызовах современности;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</w:t>
            </w:r>
            <w:r>
              <w:t>т</w:t>
            </w:r>
            <w:r>
              <w:t>ношений в современной экономике;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</w:t>
            </w:r>
            <w:r>
              <w:t>а</w:t>
            </w:r>
            <w:r>
              <w:t>нов государственной власти, этапах бюджетного процесса, мех</w:t>
            </w:r>
            <w:r>
              <w:t>а</w:t>
            </w:r>
            <w:r>
              <w:t>низмах принятия бюджетных решений;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</w:t>
            </w:r>
            <w:r>
              <w:t>р</w:t>
            </w:r>
            <w:r>
              <w:t>ственной политики в сфере межнациональных отношений; структуре и функциях политической системы общества, напра</w:t>
            </w:r>
            <w:r>
              <w:t>в</w:t>
            </w:r>
            <w:r>
              <w:t>лениях государственной политики Российской Федерации;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</w:t>
            </w:r>
            <w:r>
              <w:t>н</w:t>
            </w:r>
            <w:r>
              <w:t>ной власти;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</w:t>
            </w:r>
            <w:r>
              <w:t>е</w:t>
            </w:r>
            <w:r>
              <w:t>рации;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</w:t>
            </w:r>
            <w:r>
              <w:t>а</w:t>
            </w:r>
            <w:r>
              <w:t>логовых, образовательных, административных, уголовных общ</w:t>
            </w:r>
            <w:r>
              <w:t>е</w:t>
            </w:r>
            <w:r>
              <w:t>ственных отношений;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</w:t>
            </w:r>
            <w:r>
              <w:t>о</w:t>
            </w:r>
            <w:r>
              <w:t>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</w:t>
            </w:r>
            <w:r>
              <w:t>о</w:t>
            </w:r>
            <w:r>
              <w:t>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</w:t>
            </w:r>
            <w:r>
              <w:t>и</w:t>
            </w:r>
            <w:r>
              <w:t>чинно-следственные, функциональные, иерархические и другие связи социальных объектов и процессов, включая умения хара</w:t>
            </w:r>
            <w:r>
              <w:t>к</w:t>
            </w:r>
            <w:r>
              <w:t>теризовать взаимовлияние природы и общества, приводить пр</w:t>
            </w:r>
            <w:r>
              <w:t>и</w:t>
            </w:r>
            <w:r>
              <w:t>меры взаимосвязи всех сфер жизни общества; выявлять причины и последствия преобразований в различных сферах жизни ро</w:t>
            </w:r>
            <w:r>
              <w:t>с</w:t>
            </w:r>
            <w:r>
              <w:t>сийского общества; характеризовать функции социальных и</w:t>
            </w:r>
            <w:r>
              <w:t>н</w:t>
            </w:r>
            <w:r>
              <w:t>ститутов; обосновывать иерархию нормативных правовых актов в системе российского законодательства;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</w:t>
            </w:r>
            <w:r>
              <w:t>р</w:t>
            </w:r>
            <w:r>
              <w:t>сальные методы науки, а также специальные методы социальн</w:t>
            </w:r>
            <w:r>
              <w:t>о</w:t>
            </w:r>
            <w:r>
              <w:t>го познания, в том числе социологические опросы, биографич</w:t>
            </w:r>
            <w:r>
              <w:t>е</w:t>
            </w:r>
            <w:r>
              <w:t>ский метод, социальное прогнозирование;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>пешного выполнения типичных социальных ролей, реализации 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>деления личной гражданской позиции; осознание значимости здорового образа жизни; роли непрерывного образования; и</w:t>
            </w:r>
            <w:r>
              <w:t>с</w:t>
            </w:r>
            <w:r>
              <w:t>пользовать средства информационно-коммуникационных техн</w:t>
            </w:r>
            <w:r>
              <w:t>о</w:t>
            </w:r>
            <w:r>
              <w:t>логий в решении различных задач;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</w:t>
            </w:r>
            <w:r>
              <w:t>у</w:t>
            </w:r>
            <w:r>
              <w:t>лировании при пользовании финансовыми услугами и инстр</w:t>
            </w:r>
            <w:r>
              <w:t>у</w:t>
            </w:r>
            <w:r>
              <w:t>ментами; использовать финансовую информацию для достиж</w:t>
            </w:r>
            <w:r>
              <w:t>е</w:t>
            </w:r>
            <w:r>
              <w:t>ния личных финансовых целей, обеспечивать финансовую без</w:t>
            </w:r>
            <w:r>
              <w:t>о</w:t>
            </w:r>
            <w:r>
              <w:lastRenderedPageBreak/>
              <w:t>пасность с учетом рисков и способов их снижения; сформир</w:t>
            </w:r>
            <w:r>
              <w:t>о</w:t>
            </w:r>
            <w:r>
              <w:t>ванность гражданской ответственности в части уплаты налогов для развития общества и государства;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</w:t>
            </w:r>
            <w:r>
              <w:t>а</w:t>
            </w:r>
            <w:r>
              <w:t>ции; владение умением соотносить различные оценки социал</w:t>
            </w:r>
            <w:r>
              <w:t>ь</w:t>
            </w:r>
            <w:r>
              <w:t>ных явлений, содержащиеся в источниках информации, давать на основе полученных знаний правовую оценку действиям л</w:t>
            </w:r>
            <w:r>
              <w:t>ю</w:t>
            </w:r>
            <w:r>
              <w:t>дей в модельных ситуациях;</w:t>
            </w:r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t>12) владеть умением самостоятельно оценивать и принимать р</w:t>
            </w:r>
            <w:r>
              <w:t>е</w:t>
            </w:r>
            <w:r>
              <w:t>шения, выявлять с помощью полученных знаний наиболее э</w:t>
            </w:r>
            <w:r>
              <w:t>ф</w:t>
            </w:r>
            <w:r>
              <w:t>фективные способы противодействия коррупции; определять стратегии разрешения социальных и межличностных конфли</w:t>
            </w:r>
            <w:r>
              <w:t>к</w:t>
            </w:r>
            <w:r>
              <w:t>тов; оценивать поведение людей и собственное поведение с то</w:t>
            </w:r>
            <w:r>
              <w:t>ч</w:t>
            </w:r>
            <w:r>
              <w:t>ки зрения социальных норм, ценностей, экономической раци</w:t>
            </w:r>
            <w:r>
              <w:t>о</w:t>
            </w:r>
            <w:r>
              <w:t>нальности и финансовой грамотности; осознавать неприемл</w:t>
            </w:r>
            <w:r>
              <w:t>е</w:t>
            </w:r>
            <w:r>
              <w:t>мость антиобщественного поведения, осознавать опасность а</w:t>
            </w:r>
            <w:r>
              <w:t>л</w:t>
            </w:r>
            <w:r>
              <w:t>коголизма и наркомании, необходимость мер юридической о</w:t>
            </w:r>
            <w:r>
              <w:t>т</w:t>
            </w:r>
            <w:r>
              <w:t xml:space="preserve">ветственности, в том числе для несовершеннолетних граждан. </w:t>
            </w:r>
          </w:p>
        </w:tc>
      </w:tr>
      <w:tr w:rsidR="0060790A">
        <w:tc>
          <w:tcPr>
            <w:tcW w:w="2552" w:type="dxa"/>
          </w:tcPr>
          <w:p w:rsidR="0060790A" w:rsidRDefault="006811E2">
            <w:bookmarkStart w:id="14" w:name="_Toc118236738"/>
            <w:r>
              <w:lastRenderedPageBreak/>
              <w:t>ОК 07. Содействовать сохранению окр</w:t>
            </w:r>
            <w:r>
              <w:t>у</w:t>
            </w:r>
            <w:r>
              <w:t>жающей среды, р</w:t>
            </w:r>
            <w:r>
              <w:t>е</w:t>
            </w:r>
            <w:r>
              <w:t>сурсосбережению, применять знания об изменении климата, принципы бережлив</w:t>
            </w:r>
            <w:r>
              <w:t>о</w:t>
            </w:r>
            <w:r>
              <w:t>го производства, э</w:t>
            </w:r>
            <w:r>
              <w:t>ф</w:t>
            </w:r>
            <w:r>
              <w:t>фективно действовать в чрезвычайных с</w:t>
            </w:r>
            <w:r>
              <w:t>и</w:t>
            </w:r>
            <w:r>
              <w:t>туациях</w:t>
            </w:r>
            <w:bookmarkEnd w:id="14"/>
          </w:p>
        </w:tc>
        <w:tc>
          <w:tcPr>
            <w:tcW w:w="5528" w:type="dxa"/>
          </w:tcPr>
          <w:p w:rsidR="0060790A" w:rsidRDefault="006811E2">
            <w:bookmarkStart w:id="15" w:name="_Toc118236739"/>
            <w:r>
              <w:t>В области экологического воспитания:</w:t>
            </w:r>
            <w:bookmarkEnd w:id="15"/>
          </w:p>
          <w:p w:rsidR="0060790A" w:rsidRDefault="006811E2">
            <w:bookmarkStart w:id="16" w:name="_Toc118236740"/>
            <w:r>
              <w:t>- сформированность экологической культуры, п</w:t>
            </w:r>
            <w:r>
              <w:t>о</w:t>
            </w:r>
            <w:r>
              <w:t>нимание влияния социально-экономических пр</w:t>
            </w:r>
            <w:r>
              <w:t>о</w:t>
            </w:r>
            <w:r>
              <w:t>цессов на состояние природной и социальной ср</w:t>
            </w:r>
            <w:r>
              <w:t>е</w:t>
            </w:r>
            <w:r>
              <w:t>ды, осознание глобального характера экологич</w:t>
            </w:r>
            <w:r>
              <w:t>е</w:t>
            </w:r>
            <w:r>
              <w:t>ских проблем;</w:t>
            </w:r>
            <w:bookmarkEnd w:id="16"/>
          </w:p>
          <w:p w:rsidR="0060790A" w:rsidRDefault="006811E2">
            <w:bookmarkStart w:id="17" w:name="_Toc118236741"/>
            <w:r>
              <w:t>- планирование и осуществление действий в окр</w:t>
            </w:r>
            <w:r>
              <w:t>у</w:t>
            </w:r>
            <w:r>
              <w:t>жающей среде на основе знания целей устойчивого развития человечества;</w:t>
            </w:r>
            <w:bookmarkEnd w:id="17"/>
          </w:p>
          <w:p w:rsidR="0060790A" w:rsidRDefault="006811E2">
            <w:bookmarkStart w:id="18" w:name="_Toc118236742"/>
            <w:r>
              <w:t>активное неприятие действий, приносящих вред окружающей среде;</w:t>
            </w:r>
            <w:bookmarkEnd w:id="18"/>
          </w:p>
          <w:p w:rsidR="0060790A" w:rsidRDefault="006811E2">
            <w:bookmarkStart w:id="19" w:name="_Toc118236743"/>
            <w:r>
              <w:t>- умение прогнозировать неблагоприятные экол</w:t>
            </w:r>
            <w:r>
              <w:t>о</w:t>
            </w:r>
            <w:r>
              <w:t xml:space="preserve">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19"/>
          </w:p>
          <w:p w:rsidR="0060790A" w:rsidRDefault="006811E2">
            <w:bookmarkStart w:id="20" w:name="_Toc118236744"/>
            <w:r>
              <w:t>- расширение опыта деятельности экологической направленности;</w:t>
            </w:r>
            <w:bookmarkEnd w:id="20"/>
          </w:p>
          <w:p w:rsidR="0060790A" w:rsidRDefault="006811E2">
            <w:bookmarkStart w:id="21" w:name="_Toc118236745"/>
            <w:r>
              <w:t>- овладение навыками учебно-исследовательской, проектной и социальной деятельности</w:t>
            </w:r>
            <w:bookmarkEnd w:id="21"/>
          </w:p>
        </w:tc>
        <w:tc>
          <w:tcPr>
            <w:tcW w:w="6946" w:type="dxa"/>
          </w:tcPr>
          <w:p w:rsidR="0060790A" w:rsidRDefault="006811E2">
            <w:r>
              <w:lastRenderedPageBreak/>
              <w:t>- конкретизировать теоретические положения фактами социал</w:t>
            </w:r>
            <w:r>
              <w:t>ь</w:t>
            </w:r>
            <w:r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  <w:p w:rsidR="0060790A" w:rsidRDefault="006811E2">
            <w:bookmarkStart w:id="22" w:name="_Toc118236746"/>
            <w:r>
              <w:t>- владеть умениями устанавливать, выявлять, объяснять причи</w:t>
            </w:r>
            <w:r>
              <w:t>н</w:t>
            </w:r>
            <w:r>
              <w:t>но-следственные, функциональные, иерархические и другие св</w:t>
            </w:r>
            <w:r>
              <w:t>я</w:t>
            </w:r>
            <w:r>
              <w:t>зи социальных объектов и процессов, включая умения характ</w:t>
            </w:r>
            <w:r>
              <w:t>е</w:t>
            </w:r>
            <w:r>
              <w:t>ризовать взаимовлияние природы и общества, приводить прим</w:t>
            </w:r>
            <w:r>
              <w:t>е</w:t>
            </w:r>
            <w:r>
              <w:t>ры взаимосвязи всех сфер жизни общества; выявлять причины и последствия преобразований в различных сферах жизни росси</w:t>
            </w:r>
            <w:r>
              <w:t>й</w:t>
            </w:r>
            <w:r>
              <w:t>ского обществ</w:t>
            </w:r>
            <w:bookmarkEnd w:id="22"/>
          </w:p>
        </w:tc>
      </w:tr>
      <w:tr w:rsidR="0060790A">
        <w:tc>
          <w:tcPr>
            <w:tcW w:w="2552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09. Пользоваться профессиональной документацией на г</w:t>
            </w:r>
            <w:r>
              <w:t>о</w:t>
            </w:r>
            <w:r>
              <w:t>сударственном и ин</w:t>
            </w:r>
            <w:r>
              <w:t>о</w:t>
            </w:r>
            <w:r>
              <w:t>странном языках.</w:t>
            </w:r>
          </w:p>
        </w:tc>
        <w:tc>
          <w:tcPr>
            <w:tcW w:w="5528" w:type="dxa"/>
          </w:tcPr>
          <w:p w:rsidR="0060790A" w:rsidRDefault="006811E2">
            <w:pPr>
              <w:widowControl w:val="0"/>
              <w:jc w:val="both"/>
            </w:pPr>
            <w:bookmarkStart w:id="23" w:name="_Toc118236748"/>
            <w:r>
              <w:t>- наличие мотивации к обучению и личностному развитию;</w:t>
            </w:r>
            <w:bookmarkEnd w:id="23"/>
          </w:p>
          <w:p w:rsidR="0060790A" w:rsidRDefault="006811E2">
            <w:pPr>
              <w:widowControl w:val="0"/>
              <w:jc w:val="both"/>
            </w:pPr>
            <w:bookmarkStart w:id="24" w:name="_Toc118236749"/>
            <w:r>
              <w:t>В области ценности научного познания:</w:t>
            </w:r>
            <w:bookmarkEnd w:id="24"/>
          </w:p>
          <w:p w:rsidR="0060790A" w:rsidRDefault="006811E2">
            <w:pPr>
              <w:widowControl w:val="0"/>
              <w:jc w:val="both"/>
            </w:pPr>
            <w:bookmarkStart w:id="25" w:name="_Toc118236750"/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5"/>
          </w:p>
          <w:p w:rsidR="0060790A" w:rsidRDefault="006811E2">
            <w:pPr>
              <w:widowControl w:val="0"/>
              <w:jc w:val="both"/>
            </w:pPr>
            <w:bookmarkStart w:id="26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6"/>
          </w:p>
          <w:p w:rsidR="0060790A" w:rsidRDefault="006811E2">
            <w:pPr>
              <w:widowControl w:val="0"/>
              <w:jc w:val="both"/>
            </w:pPr>
            <w:bookmarkStart w:id="27" w:name="_Toc118236752"/>
            <w:r>
              <w:t>- осознание ценности научной деятельности, г</w:t>
            </w:r>
            <w:r>
              <w:t>о</w:t>
            </w:r>
            <w:r>
              <w:t>товность осуществлять проектную и исследов</w:t>
            </w:r>
            <w:r>
              <w:t>а</w:t>
            </w:r>
            <w:r>
              <w:t>тельскую деятельность индивидуально и в группе;</w:t>
            </w:r>
            <w:bookmarkEnd w:id="27"/>
          </w:p>
          <w:p w:rsidR="0060790A" w:rsidRDefault="006811E2">
            <w:pPr>
              <w:widowControl w:val="0"/>
              <w:jc w:val="both"/>
            </w:pPr>
            <w:bookmarkStart w:id="28" w:name="_Toc118236753"/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  <w:bookmarkEnd w:id="28"/>
          </w:p>
          <w:p w:rsidR="0060790A" w:rsidRDefault="006811E2">
            <w:pPr>
              <w:widowControl w:val="0"/>
              <w:jc w:val="both"/>
            </w:pPr>
            <w:bookmarkStart w:id="29" w:name="_Toc118236754"/>
            <w:r>
              <w:t>б) базовые исследовательские действия:</w:t>
            </w:r>
            <w:bookmarkEnd w:id="29"/>
          </w:p>
          <w:p w:rsidR="0060790A" w:rsidRDefault="006811E2">
            <w:pPr>
              <w:widowControl w:val="0"/>
              <w:jc w:val="both"/>
            </w:pPr>
            <w:bookmarkStart w:id="30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0"/>
          </w:p>
          <w:p w:rsidR="0060790A" w:rsidRDefault="006811E2">
            <w:pPr>
              <w:widowControl w:val="0"/>
              <w:jc w:val="both"/>
            </w:pPr>
            <w:bookmarkStart w:id="31" w:name="_Toc118236756"/>
            <w:r>
              <w:t>- способность и готовность к самостоятельному поиску методов решения практических задач, пр</w:t>
            </w:r>
            <w:r>
              <w:t>и</w:t>
            </w:r>
            <w:r>
              <w:t>менению различных методов познания;</w:t>
            </w:r>
            <w:bookmarkEnd w:id="31"/>
          </w:p>
          <w:p w:rsidR="0060790A" w:rsidRDefault="006811E2">
            <w:pPr>
              <w:widowControl w:val="0"/>
              <w:jc w:val="both"/>
            </w:pPr>
            <w:bookmarkStart w:id="32" w:name="_Toc118236757"/>
            <w:r>
              <w:t>- овладение видами деятельности по получению нового знания, его интерпретации, преобразов</w:t>
            </w:r>
            <w:r>
              <w:t>а</w:t>
            </w:r>
            <w:r>
              <w:t>нию и применению в различных учебных ситуац</w:t>
            </w:r>
            <w:r>
              <w:t>и</w:t>
            </w:r>
            <w:r>
              <w:t>ях, в том числе при создании учебных и социал</w:t>
            </w:r>
            <w:r>
              <w:t>ь</w:t>
            </w:r>
            <w:r>
              <w:t>ных проектов;</w:t>
            </w:r>
            <w:bookmarkEnd w:id="32"/>
          </w:p>
          <w:p w:rsidR="0060790A" w:rsidRDefault="006811E2">
            <w:pPr>
              <w:widowControl w:val="0"/>
              <w:jc w:val="both"/>
            </w:pPr>
            <w:bookmarkStart w:id="33" w:name="_Toc118236758"/>
            <w:r>
              <w:lastRenderedPageBreak/>
              <w:t>- формирование научного типа мышления, влад</w:t>
            </w:r>
            <w:r>
              <w:t>е</w:t>
            </w:r>
            <w:r>
              <w:t>ние научной терминологией, ключевыми поняти</w:t>
            </w:r>
            <w:r>
              <w:t>я</w:t>
            </w:r>
            <w:r>
              <w:t>ми и методами;</w:t>
            </w:r>
            <w:bookmarkEnd w:id="33"/>
          </w:p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bookmarkStart w:id="34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4"/>
          </w:p>
        </w:tc>
        <w:tc>
          <w:tcPr>
            <w:tcW w:w="6946" w:type="dxa"/>
          </w:tcPr>
          <w:p w:rsidR="0060790A" w:rsidRDefault="006811E2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</w:t>
            </w:r>
          </w:p>
        </w:tc>
      </w:tr>
      <w:tr w:rsidR="00F25F15" w:rsidTr="00613D23">
        <w:tc>
          <w:tcPr>
            <w:tcW w:w="15026" w:type="dxa"/>
            <w:gridSpan w:val="3"/>
          </w:tcPr>
          <w:p w:rsidR="00F25F15" w:rsidRPr="00F25F15" w:rsidRDefault="00F25F15" w:rsidP="00F25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2.1. Организовывать и осуществлять предварительную и предполетную подготовку беспилотных воздушных судов вертолетного типа</w:t>
            </w:r>
          </w:p>
          <w:p w:rsidR="00F25F15" w:rsidRDefault="00F25F15">
            <w:pPr>
              <w:widowControl w:val="0"/>
              <w:tabs>
                <w:tab w:val="left" w:pos="1276"/>
              </w:tabs>
              <w:jc w:val="both"/>
            </w:pPr>
          </w:p>
        </w:tc>
      </w:tr>
    </w:tbl>
    <w:p w:rsidR="0060790A" w:rsidRDefault="0060790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60790A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0790A" w:rsidRDefault="0060790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ЛР 3 Соблюдающий нормы правопорядка, следующий идеалам гражданского о</w:t>
      </w:r>
      <w:r>
        <w:t>б</w:t>
      </w:r>
      <w:r>
        <w:t>щества, обеспечения безопасности, прав и свобод граждан России. Лояльный к устано</w:t>
      </w:r>
      <w:r>
        <w:t>в</w:t>
      </w:r>
      <w:r>
        <w:t xml:space="preserve">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ЛР 15 Приобретение обучающимися социально значимых знаний о нормах и тр</w:t>
      </w:r>
      <w:r>
        <w:t>а</w:t>
      </w:r>
      <w:r>
        <w:t xml:space="preserve">дициях поведения человека как гражданина и патриота своего Отечества; </w:t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</w:t>
      </w:r>
      <w:r>
        <w:t>е</w:t>
      </w:r>
      <w:r>
        <w:t>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</w:t>
      </w:r>
      <w:r>
        <w:t>т</w:t>
      </w:r>
      <w:r>
        <w:t>ве;</w:t>
      </w:r>
      <w:r>
        <w:tab/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60790A" w:rsidRDefault="006811E2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60790A" w:rsidRDefault="0060790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0790A" w:rsidRDefault="0060790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0790A" w:rsidRDefault="006811E2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5" w:name="_Toc199747524"/>
      <w:bookmarkStart w:id="36" w:name="_Toc199750728"/>
      <w:bookmarkStart w:id="37" w:name="_Toc25087"/>
      <w:bookmarkStart w:id="38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5"/>
      <w:bookmarkEnd w:id="36"/>
      <w:r>
        <w:rPr>
          <w:rFonts w:ascii="Times New Roman" w:hAnsi="Times New Roman"/>
          <w:b/>
          <w:bCs/>
          <w:color w:val="auto"/>
          <w:sz w:val="24"/>
          <w:szCs w:val="24"/>
        </w:rPr>
        <w:t>ОГО ПРЕДМЕТА</w:t>
      </w:r>
      <w:bookmarkEnd w:id="37"/>
    </w:p>
    <w:p w:rsidR="0060790A" w:rsidRDefault="006811E2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39" w:name="_Toc199750729"/>
      <w:bookmarkStart w:id="40" w:name="_Toc2037"/>
      <w:bookmarkStart w:id="41" w:name="_Toc199747525"/>
      <w:bookmarkStart w:id="42" w:name="_Hlk199750903"/>
      <w:bookmarkEnd w:id="38"/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  <w:bookmarkEnd w:id="39"/>
      <w:bookmarkEnd w:id="40"/>
      <w:bookmarkEnd w:id="41"/>
    </w:p>
    <w:bookmarkEnd w:id="42"/>
    <w:p w:rsidR="0060790A" w:rsidRDefault="0060790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606"/>
        <w:gridCol w:w="1765"/>
      </w:tblGrid>
      <w:tr w:rsidR="0060790A">
        <w:trPr>
          <w:trHeight w:val="567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60790A" w:rsidRDefault="006811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60790A">
        <w:trPr>
          <w:trHeight w:val="340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60790A" w:rsidRDefault="006811E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60790A">
        <w:trPr>
          <w:trHeight w:val="340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60790A" w:rsidRDefault="006079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790A">
        <w:trPr>
          <w:trHeight w:val="340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60790A" w:rsidRDefault="006811E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0790A">
        <w:trPr>
          <w:trHeight w:val="340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60790A" w:rsidRDefault="006811E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790A">
        <w:trPr>
          <w:trHeight w:val="340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60790A" w:rsidRDefault="0060790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90A">
        <w:trPr>
          <w:trHeight w:val="340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60790A" w:rsidRDefault="006811E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0790A">
        <w:trPr>
          <w:trHeight w:val="340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60790A" w:rsidRDefault="006811E2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790A">
        <w:trPr>
          <w:trHeight w:val="340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60790A" w:rsidRDefault="006811E2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790A">
        <w:trPr>
          <w:trHeight w:val="525"/>
        </w:trPr>
        <w:tc>
          <w:tcPr>
            <w:tcW w:w="4058" w:type="pct"/>
            <w:shd w:val="clear" w:color="auto" w:fill="auto"/>
          </w:tcPr>
          <w:p w:rsidR="0060790A" w:rsidRDefault="006811E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60790A" w:rsidRDefault="0060790A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790A" w:rsidRDefault="0060790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90A" w:rsidRDefault="0060790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90A" w:rsidRDefault="0060790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90A" w:rsidRDefault="0060790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90A" w:rsidRDefault="0060790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90A" w:rsidRDefault="0060790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90A" w:rsidRDefault="0060790A">
      <w:pPr>
        <w:ind w:firstLine="566"/>
      </w:pPr>
    </w:p>
    <w:p w:rsidR="0060790A" w:rsidRDefault="0060790A">
      <w:pPr>
        <w:ind w:firstLine="566"/>
      </w:pPr>
    </w:p>
    <w:p w:rsidR="0060790A" w:rsidRDefault="0060790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60790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0790A" w:rsidRDefault="006811E2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3" w:name="_Hlk199751871"/>
      <w:bookmarkStart w:id="44" w:name="_Toc2568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</w:t>
      </w:r>
      <w:bookmarkStart w:id="45" w:name="_Hlk199750940"/>
      <w:r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учебного</w:t>
      </w:r>
      <w:bookmarkEnd w:id="43"/>
      <w:bookmarkEnd w:id="45"/>
      <w:r w:rsidR="00F25F1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предмета</w:t>
      </w:r>
      <w:bookmarkEnd w:id="44"/>
    </w:p>
    <w:p w:rsidR="0060790A" w:rsidRDefault="0060790A"/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8"/>
        <w:gridCol w:w="7702"/>
        <w:gridCol w:w="993"/>
        <w:gridCol w:w="2409"/>
      </w:tblGrid>
      <w:tr w:rsidR="0060790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60790A">
        <w:trPr>
          <w:trHeight w:val="20"/>
        </w:trPr>
        <w:tc>
          <w:tcPr>
            <w:tcW w:w="0" w:type="auto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0790A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60790A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</w:t>
            </w:r>
            <w:r>
              <w:rPr>
                <w:bCs/>
              </w:rPr>
              <w:t>о</w:t>
            </w:r>
            <w:r>
              <w:rPr>
                <w:bCs/>
              </w:rPr>
              <w:t>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</w:t>
            </w:r>
            <w:r>
              <w:rPr>
                <w:bCs/>
              </w:rPr>
              <w:t>з</w:t>
            </w:r>
            <w:r>
              <w:rPr>
                <w:bCs/>
              </w:rPr>
              <w:t>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6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Отличительные характеристики мнения и знания. Познание как де</w:t>
            </w:r>
            <w:r>
              <w:t>я</w:t>
            </w:r>
            <w:r>
              <w:t xml:space="preserve">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</w:t>
            </w:r>
            <w:r>
              <w:t>а</w:t>
            </w:r>
            <w:r>
              <w:t>тельность, проверяемость. Эмпирический и теоретический уровни н</w:t>
            </w:r>
            <w:r>
              <w:t>а</w:t>
            </w:r>
            <w:r>
              <w:t>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</w:t>
            </w:r>
            <w:r>
              <w:t>а</w:t>
            </w:r>
            <w:r>
              <w:t>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6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6"/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челов</w:t>
            </w:r>
            <w:r>
              <w:rPr>
                <w:b/>
              </w:rPr>
              <w:t>е</w:t>
            </w:r>
            <w:r>
              <w:rPr>
                <w:b/>
              </w:rPr>
              <w:t>ка как способ существования личности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jc w:val="center"/>
              <w:rPr>
                <w:sz w:val="22"/>
                <w:szCs w:val="22"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</w:t>
            </w:r>
            <w:r>
              <w:rPr>
                <w:color w:val="333333"/>
              </w:rPr>
              <w:t>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Музеи. Вклад музеев в сохранение истории и традиций. Основные гос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>Кино. Муз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</w:rPr>
              <w:t xml:space="preserve">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</w:t>
            </w:r>
            <w:r>
              <w:rPr>
                <w:rStyle w:val="markdown-word"/>
                <w:color w:val="000000"/>
                <w:shd w:val="clear" w:color="auto" w:fill="FFFFFF"/>
              </w:rPr>
              <w:t>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деятельности.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свобода и социальная ответственность. Особенности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</w:t>
            </w:r>
            <w:r>
              <w:rPr>
                <w:bCs/>
              </w:rPr>
              <w:t>н</w:t>
            </w:r>
            <w:r>
              <w:rPr>
                <w:bCs/>
              </w:rPr>
              <w:t>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</w:t>
            </w:r>
            <w:r>
              <w:rPr>
                <w:bCs/>
              </w:rPr>
              <w:t>о</w:t>
            </w:r>
            <w:r>
              <w:rPr>
                <w:bCs/>
              </w:rPr>
              <w:t>пасность. Защита прав потребителей финансовых услуг. Финансовое мошенничество.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</w:t>
            </w:r>
            <w:r>
              <w:rPr>
                <w:bCs/>
              </w:rPr>
              <w:t>к</w:t>
            </w:r>
            <w:r>
              <w:rPr>
                <w:bCs/>
              </w:rPr>
              <w:t>тивы и обязательства семьи. Норма сбережений и их планирование. Г</w:t>
            </w:r>
            <w:r>
              <w:rPr>
                <w:bCs/>
              </w:rPr>
              <w:t>о</w:t>
            </w:r>
            <w:r>
              <w:rPr>
                <w:bCs/>
              </w:rPr>
              <w:t>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>Современная росси</w:t>
            </w:r>
            <w:r>
              <w:rPr>
                <w:b/>
              </w:rPr>
              <w:t>й</w:t>
            </w:r>
            <w:r>
              <w:rPr>
                <w:b/>
              </w:rPr>
              <w:t xml:space="preserve">ская экономика </w:t>
            </w:r>
            <w:r>
              <w:rPr>
                <w:b/>
              </w:rPr>
              <w:br/>
              <w:t>и денежно-кредитная полит</w:t>
            </w:r>
            <w:r>
              <w:rPr>
                <w:b/>
              </w:rPr>
              <w:t>и</w:t>
            </w:r>
            <w:r>
              <w:rPr>
                <w:b/>
              </w:rPr>
              <w:t>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</w:t>
            </w:r>
            <w:r>
              <w:rPr>
                <w:bCs/>
              </w:rPr>
              <w:t>о</w:t>
            </w:r>
            <w:r>
              <w:rPr>
                <w:bCs/>
              </w:rPr>
              <w:t>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Федерации) или отдельные сферы экономики.</w:t>
            </w:r>
          </w:p>
          <w:p w:rsidR="0060790A" w:rsidRDefault="006811E2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60790A" w:rsidRDefault="006811E2">
            <w:pPr>
              <w:jc w:val="both"/>
            </w:pPr>
            <w:r>
              <w:t>Основные направления развития региональной экономики (название р</w:t>
            </w:r>
            <w:r>
              <w:t>е</w:t>
            </w:r>
            <w:r>
              <w:t>гиона).</w:t>
            </w:r>
          </w:p>
          <w:p w:rsidR="0060790A" w:rsidRDefault="006811E2">
            <w:pPr>
              <w:jc w:val="both"/>
            </w:pPr>
            <w:r>
              <w:t>Направления импортозамещения в условиях современной экономич</w:t>
            </w:r>
            <w:r>
              <w:t>е</w:t>
            </w:r>
            <w:r>
              <w:t>ской ситуации в профессиональной сфере.</w:t>
            </w:r>
          </w:p>
          <w:p w:rsidR="0060790A" w:rsidRDefault="006811E2">
            <w:pPr>
              <w:jc w:val="both"/>
            </w:pPr>
            <w:r>
              <w:t>Собственное производство как средство устойчивого развития госуда</w:t>
            </w:r>
            <w:r>
              <w:t>р</w:t>
            </w:r>
            <w:r>
              <w:t>ства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09" w:type="dxa"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4742" w:type="dxa"/>
            <w:gridSpan w:val="4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2 семестр (36 ч. лекции  (в том числе – 2ч ЗаО) + 6 ч. срс) =42ч.</w:t>
            </w: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 общества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Политическая система общества, ее структура и функции. Субъекты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литики в современном обществе. Политические институты. Политич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деятельность. Политическая система Российской Федерации на 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логия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</w:t>
            </w:r>
            <w:r>
              <w:rPr>
                <w:bCs/>
              </w:rPr>
              <w:t>н</w:t>
            </w:r>
            <w:r>
              <w:rPr>
                <w:bCs/>
              </w:rPr>
              <w:t>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4.3 Политические па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тема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</w:t>
            </w:r>
            <w:r>
              <w:rPr>
                <w:bCs/>
              </w:rPr>
              <w:t>и</w:t>
            </w:r>
            <w:r>
              <w:rPr>
                <w:bCs/>
              </w:rPr>
              <w:t>тарная, пропорциональная, смешанная. Избирательная система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jc w:val="center"/>
              <w:rPr>
                <w:sz w:val="22"/>
                <w:szCs w:val="22"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7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7"/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Гражданские правоотношения. Субъекты гражданского права. Гражда</w:t>
            </w:r>
            <w:r>
              <w:rPr>
                <w:bCs/>
              </w:rPr>
              <w:t>н</w:t>
            </w:r>
            <w:r>
              <w:rPr>
                <w:bCs/>
              </w:rPr>
              <w:t>ская правоспособность и дееспособность несовершеннолетних. Гра</w:t>
            </w:r>
            <w:r>
              <w:rPr>
                <w:bCs/>
              </w:rPr>
              <w:t>ж</w:t>
            </w:r>
            <w:r>
              <w:rPr>
                <w:bCs/>
              </w:rPr>
              <w:t xml:space="preserve">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lastRenderedPageBreak/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отношений супругов. Условия заключения брака. Порядок заключения </w:t>
            </w:r>
            <w:r>
              <w:rPr>
                <w:bCs/>
              </w:rPr>
              <w:lastRenderedPageBreak/>
              <w:t>брака. Прекращение брака. Брачный договор. Права и обязанности чл</w:t>
            </w:r>
            <w:r>
              <w:rPr>
                <w:bCs/>
              </w:rPr>
              <w:t>е</w:t>
            </w:r>
            <w:r>
              <w:rPr>
                <w:bCs/>
              </w:rPr>
              <w:t>нов семьи (супругов, родителей и детей). Институт материнства, отцо</w:t>
            </w:r>
            <w:r>
              <w:rPr>
                <w:bCs/>
              </w:rPr>
              <w:t>в</w:t>
            </w:r>
            <w:r>
              <w:rPr>
                <w:bCs/>
              </w:rPr>
              <w:t>ства и детства. Ответственность родителей за воспитание детей. Ус</w:t>
            </w:r>
            <w:r>
              <w:rPr>
                <w:bCs/>
              </w:rPr>
              <w:t>ы</w:t>
            </w:r>
            <w:r>
              <w:rPr>
                <w:bCs/>
              </w:rPr>
              <w:t>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jc w:val="center"/>
              <w:rPr>
                <w:sz w:val="22"/>
                <w:szCs w:val="22"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</w:t>
            </w:r>
            <w:r>
              <w:rPr>
                <w:bCs/>
              </w:rPr>
              <w:t>т</w:t>
            </w:r>
            <w:r>
              <w:rPr>
                <w:bCs/>
              </w:rPr>
              <w:t>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</w:t>
            </w:r>
            <w:r>
              <w:rPr>
                <w:bCs/>
              </w:rPr>
              <w:t>а</w:t>
            </w:r>
            <w:r>
              <w:rPr>
                <w:bCs/>
              </w:rPr>
              <w:t>заний в уголовном праве. Особенности уголовной ответственности н</w:t>
            </w:r>
            <w:r>
              <w:rPr>
                <w:bCs/>
              </w:rPr>
              <w:t>е</w:t>
            </w:r>
            <w:r>
              <w:rPr>
                <w:bCs/>
              </w:rPr>
              <w:t>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</w:t>
            </w:r>
            <w:r>
              <w:rPr>
                <w:bCs/>
              </w:rPr>
              <w:t>о</w:t>
            </w:r>
            <w:r>
              <w:rPr>
                <w:bCs/>
              </w:rPr>
              <w:t>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Законодательство Российской Федерации о налогах и сборах. Виды н</w:t>
            </w:r>
            <w:r>
              <w:rPr>
                <w:bCs/>
              </w:rPr>
              <w:t>а</w:t>
            </w:r>
            <w:r>
              <w:rPr>
                <w:bCs/>
              </w:rPr>
              <w:t>логов. Участники отношений, регулируемых законодательством о нал</w:t>
            </w:r>
            <w:r>
              <w:rPr>
                <w:bCs/>
              </w:rPr>
              <w:t>о</w:t>
            </w:r>
            <w:r>
              <w:rPr>
                <w:bCs/>
              </w:rPr>
              <w:t>гах и сборах. Права и обязанности налогоплательщиков. Налоговые в</w:t>
            </w:r>
            <w:r>
              <w:rPr>
                <w:bCs/>
              </w:rPr>
              <w:t>ы</w:t>
            </w:r>
            <w:r>
              <w:rPr>
                <w:bCs/>
              </w:rPr>
              <w:t xml:space="preserve">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5.8</w:t>
            </w:r>
            <w:r>
              <w:rPr>
                <w:b/>
                <w:bCs/>
              </w:rPr>
              <w:tab/>
              <w:t xml:space="preserve"> Процессуальное пр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во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</w:t>
            </w:r>
            <w:r>
              <w:rPr>
                <w:b/>
              </w:rPr>
              <w:t>о</w:t>
            </w:r>
            <w:r>
              <w:rPr>
                <w:b/>
              </w:rPr>
              <w:t>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</w:t>
            </w:r>
            <w:r>
              <w:rPr>
                <w:bCs/>
              </w:rPr>
              <w:t>е</w:t>
            </w:r>
            <w:r>
              <w:rPr>
                <w:bCs/>
              </w:rPr>
              <w:t>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60790A" w:rsidRDefault="006811E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зация. Государственный сув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ренитет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</w:t>
            </w:r>
            <w:r>
              <w:t>м</w:t>
            </w:r>
            <w:r>
              <w:t>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</w:t>
            </w:r>
            <w:r>
              <w:t>е</w:t>
            </w:r>
            <w:r>
              <w:t>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Принципы экономического развития России. Международная (внешняя) торговля: выгоды и убытки от участия в международной торговле. Ф</w:t>
            </w:r>
            <w:r>
              <w:rPr>
                <w:bCs/>
              </w:rPr>
              <w:t>и</w:t>
            </w:r>
            <w:r>
              <w:rPr>
                <w:bCs/>
              </w:rPr>
              <w:t>нансовые операции между странами и платежный баланс. Экспорт и импорт товаров и услуг. Валютный курс. Международные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lastRenderedPageBreak/>
              <w:t>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направления государственной социальной политики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Федерации. Система здравоохранения в Российской Федерации. Система социального обеспечения. Социальная защита в России. Соц</w:t>
            </w:r>
            <w:r>
              <w:rPr>
                <w:bCs/>
              </w:rPr>
              <w:t>и</w:t>
            </w:r>
            <w:r>
              <w:rPr>
                <w:bCs/>
              </w:rPr>
              <w:t>альное страхование. Социальные льготы. Пенсионная система. Осно</w:t>
            </w:r>
            <w:r>
              <w:rPr>
                <w:bCs/>
              </w:rPr>
              <w:t>в</w:t>
            </w:r>
            <w:r>
              <w:rPr>
                <w:bCs/>
              </w:rPr>
              <w:t>ные меры поддержки семьи. Просвещение и образование. Просвет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widowControl w:val="0"/>
              <w:jc w:val="both"/>
            </w:pPr>
            <w:r>
              <w:t>Воинский долг и вооруженные силы России. Военное образование: и</w:t>
            </w:r>
            <w:r>
              <w:t>с</w:t>
            </w:r>
            <w:r>
              <w:t>тория и современность. Контрактно-призывная система. Государстве</w:t>
            </w:r>
            <w:r>
              <w:t>н</w:t>
            </w:r>
            <w:r>
              <w:t>ная поддержка военных и ветеранов. Органы государственной безопа</w:t>
            </w:r>
            <w:r>
              <w:t>с</w:t>
            </w:r>
            <w:r>
              <w:t>ности Российской Федерации. Совет безопасности Российской Федер</w:t>
            </w:r>
            <w:r>
              <w:t>а</w:t>
            </w:r>
            <w:r>
              <w:t>ции. Функции органов государственной безопасности. Росгвардия. П</w:t>
            </w:r>
            <w:r>
              <w:t>о</w:t>
            </w:r>
            <w:r>
              <w:t>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0790A" w:rsidRDefault="006811E2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</w:t>
            </w:r>
            <w:r>
              <w:lastRenderedPageBreak/>
              <w:t xml:space="preserve">Лига наций. </w:t>
            </w:r>
            <w:r>
              <w:rPr>
                <w:bCs/>
              </w:rPr>
              <w:t>Организация Объединенных Наций (ООН): история и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0" w:type="auto"/>
            <w:vMerge w:val="restart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</w:t>
            </w:r>
            <w:r>
              <w:rPr>
                <w:b/>
              </w:rPr>
              <w:t>д</w:t>
            </w:r>
            <w:r>
              <w:rPr>
                <w:b/>
              </w:rPr>
              <w:t>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60790A" w:rsidRDefault="00681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2.1</w:t>
            </w:r>
          </w:p>
        </w:tc>
      </w:tr>
      <w:tr w:rsidR="0060790A">
        <w:trPr>
          <w:trHeight w:val="20"/>
        </w:trPr>
        <w:tc>
          <w:tcPr>
            <w:tcW w:w="0" w:type="auto"/>
            <w:vMerge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60790A" w:rsidRDefault="006811E2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Политический глобализм. Сущность и кризис однополярного мира.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литика сдерживания. Движение к справедливому мироустройству и формирование многополюсного мира. Справедливый миропорядок. 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25F15">
              <w:rPr>
                <w:b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0790A">
        <w:trPr>
          <w:trHeight w:val="20"/>
        </w:trPr>
        <w:tc>
          <w:tcPr>
            <w:tcW w:w="11340" w:type="dxa"/>
            <w:gridSpan w:val="2"/>
          </w:tcPr>
          <w:p w:rsidR="0060790A" w:rsidRDefault="006811E2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60790A" w:rsidRDefault="00681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60790A" w:rsidRDefault="00607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0790A" w:rsidRDefault="0060790A"/>
    <w:p w:rsidR="0060790A" w:rsidRDefault="0060790A"/>
    <w:p w:rsidR="0060790A" w:rsidRDefault="0060790A"/>
    <w:p w:rsidR="0060790A" w:rsidRDefault="0060790A"/>
    <w:p w:rsidR="0060790A" w:rsidRDefault="0060790A">
      <w:pPr>
        <w:rPr>
          <w:b/>
          <w:sz w:val="28"/>
          <w:szCs w:val="28"/>
        </w:rPr>
      </w:pPr>
    </w:p>
    <w:p w:rsidR="0060790A" w:rsidRDefault="0060790A">
      <w:pPr>
        <w:jc w:val="center"/>
      </w:pPr>
    </w:p>
    <w:p w:rsidR="0060790A" w:rsidRDefault="006811E2">
      <w:pPr>
        <w:tabs>
          <w:tab w:val="center" w:pos="7285"/>
        </w:tabs>
        <w:sectPr w:rsidR="0060790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60790A" w:rsidRDefault="006811E2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8" w:name="_Toc199747527"/>
      <w:bookmarkStart w:id="49" w:name="_Toc199750731"/>
      <w:bookmarkStart w:id="50" w:name="_Toc12980"/>
      <w:bookmarkStart w:id="51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8"/>
      <w:bookmarkEnd w:id="49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50"/>
    </w:p>
    <w:p w:rsidR="0060790A" w:rsidRDefault="006811E2">
      <w:pPr>
        <w:keepNext/>
        <w:keepLines/>
        <w:ind w:firstLine="851"/>
        <w:outlineLvl w:val="1"/>
        <w:rPr>
          <w:b/>
          <w:szCs w:val="26"/>
        </w:rPr>
      </w:pPr>
      <w:bookmarkStart w:id="52" w:name="_Toc29335"/>
      <w:bookmarkStart w:id="53" w:name="_Toc199750732"/>
      <w:bookmarkStart w:id="54" w:name="_Toc199747528"/>
      <w:bookmarkStart w:id="55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2"/>
      <w:bookmarkEnd w:id="53"/>
      <w:bookmarkEnd w:id="54"/>
    </w:p>
    <w:bookmarkEnd w:id="51"/>
    <w:bookmarkEnd w:id="55"/>
    <w:p w:rsidR="0060790A" w:rsidRDefault="006811E2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>учебной аудитории для проведения занятий всех в</w:t>
      </w:r>
      <w:r>
        <w:rPr>
          <w:bCs/>
        </w:rPr>
        <w:t>и</w:t>
      </w:r>
      <w:r>
        <w:rPr>
          <w:bCs/>
        </w:rPr>
        <w:t>дов, предусмотренных образовательной программой, в том числе для групповых и индивидуал</w:t>
      </w:r>
      <w:r>
        <w:rPr>
          <w:bCs/>
        </w:rPr>
        <w:t>ь</w:t>
      </w:r>
      <w:r>
        <w:rPr>
          <w:bCs/>
        </w:rPr>
        <w:t xml:space="preserve">ных консультаций, текущего контроля и промежуточной аттестации </w:t>
      </w:r>
    </w:p>
    <w:p w:rsidR="0060790A" w:rsidRDefault="0060790A">
      <w:pPr>
        <w:ind w:firstLine="709"/>
        <w:jc w:val="both"/>
      </w:pPr>
    </w:p>
    <w:p w:rsidR="0060790A" w:rsidRDefault="006811E2">
      <w:pPr>
        <w:ind w:firstLine="709"/>
        <w:jc w:val="both"/>
      </w:pPr>
      <w:r>
        <w:t xml:space="preserve">Оборудование учебного кабинета: </w:t>
      </w:r>
    </w:p>
    <w:p w:rsidR="0060790A" w:rsidRDefault="006811E2">
      <w:pPr>
        <w:ind w:firstLine="709"/>
        <w:jc w:val="both"/>
      </w:pPr>
      <w:r>
        <w:t>-  комплект учебной мебели для преподавателя;</w:t>
      </w:r>
    </w:p>
    <w:p w:rsidR="0060790A" w:rsidRDefault="006811E2">
      <w:pPr>
        <w:ind w:firstLine="709"/>
        <w:jc w:val="both"/>
      </w:pPr>
      <w:r>
        <w:t>- комплекты учебной мебели для обучающихся;</w:t>
      </w:r>
    </w:p>
    <w:p w:rsidR="0060790A" w:rsidRDefault="006811E2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60790A" w:rsidRDefault="006811E2">
      <w:pPr>
        <w:ind w:firstLine="709"/>
        <w:jc w:val="both"/>
      </w:pPr>
      <w:r>
        <w:t>Учебно-наглядные пособия - комплект презентаций</w:t>
      </w:r>
    </w:p>
    <w:p w:rsidR="0060790A" w:rsidRDefault="006811E2">
      <w:pPr>
        <w:ind w:firstLine="709"/>
        <w:jc w:val="both"/>
      </w:pPr>
      <w:r>
        <w:t>Учебно-методические материалы</w:t>
      </w:r>
    </w:p>
    <w:p w:rsidR="0060790A" w:rsidRDefault="0060790A">
      <w:pPr>
        <w:ind w:firstLine="709"/>
        <w:jc w:val="both"/>
      </w:pPr>
    </w:p>
    <w:p w:rsidR="0060790A" w:rsidRDefault="00681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60790A" w:rsidRDefault="00681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</w:t>
      </w:r>
      <w:r>
        <w:rPr>
          <w:bCs/>
        </w:rPr>
        <w:t>р</w:t>
      </w:r>
      <w:r>
        <w:rPr>
          <w:bCs/>
        </w:rPr>
        <w:t xml:space="preserve">нет»), как на территории организации, так и вне ее. </w:t>
      </w:r>
    </w:p>
    <w:p w:rsidR="0060790A" w:rsidRDefault="006811E2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6" w:name="_Toc29050"/>
      <w:bookmarkStart w:id="57" w:name="_Toc199750733"/>
      <w:bookmarkStart w:id="58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6"/>
      <w:bookmarkEnd w:id="57"/>
    </w:p>
    <w:bookmarkEnd w:id="58"/>
    <w:p w:rsidR="0060790A" w:rsidRDefault="006811E2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60790A" w:rsidRDefault="0060790A">
      <w:pPr>
        <w:shd w:val="clear" w:color="auto" w:fill="FFFFFF"/>
        <w:ind w:firstLine="709"/>
        <w:jc w:val="both"/>
        <w:rPr>
          <w:b/>
        </w:rPr>
      </w:pPr>
    </w:p>
    <w:p w:rsidR="0060790A" w:rsidRDefault="006811E2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60790A" w:rsidRDefault="0060790A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/>
      </w:tblPr>
      <w:tblGrid>
        <w:gridCol w:w="336"/>
        <w:gridCol w:w="1790"/>
        <w:gridCol w:w="2693"/>
        <w:gridCol w:w="3544"/>
        <w:gridCol w:w="1689"/>
      </w:tblGrid>
      <w:tr w:rsidR="0060790A">
        <w:tc>
          <w:tcPr>
            <w:tcW w:w="336" w:type="dxa"/>
          </w:tcPr>
          <w:p w:rsidR="0060790A" w:rsidRDefault="006811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60790A" w:rsidRDefault="0060790A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60790A" w:rsidRDefault="006811E2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60790A" w:rsidRDefault="0060790A">
            <w:pPr>
              <w:rPr>
                <w:lang w:eastAsia="en-US"/>
              </w:rPr>
            </w:pPr>
          </w:p>
          <w:p w:rsidR="0060790A" w:rsidRDefault="0060790A">
            <w:pPr>
              <w:rPr>
                <w:lang w:eastAsia="en-US"/>
              </w:rPr>
            </w:pPr>
          </w:p>
        </w:tc>
      </w:tr>
      <w:tr w:rsidR="0060790A">
        <w:tc>
          <w:tcPr>
            <w:tcW w:w="336" w:type="dxa"/>
          </w:tcPr>
          <w:p w:rsidR="0060790A" w:rsidRDefault="006811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60790A" w:rsidRDefault="0060790A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60790A" w:rsidRDefault="006811E2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60790A" w:rsidRDefault="0060790A">
            <w:pPr>
              <w:rPr>
                <w:lang w:eastAsia="en-US"/>
              </w:rPr>
            </w:pPr>
          </w:p>
          <w:p w:rsidR="0060790A" w:rsidRDefault="0060790A">
            <w:pPr>
              <w:rPr>
                <w:lang w:eastAsia="en-US"/>
              </w:rPr>
            </w:pPr>
          </w:p>
        </w:tc>
      </w:tr>
      <w:tr w:rsidR="0060790A">
        <w:tc>
          <w:tcPr>
            <w:tcW w:w="336" w:type="dxa"/>
          </w:tcPr>
          <w:p w:rsidR="0060790A" w:rsidRDefault="006811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60790A" w:rsidRDefault="0060790A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60790A" w:rsidRDefault="006811E2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60790A" w:rsidRDefault="0060790A">
            <w:pPr>
              <w:rPr>
                <w:lang w:eastAsia="en-US"/>
              </w:rPr>
            </w:pPr>
          </w:p>
          <w:p w:rsidR="0060790A" w:rsidRDefault="0060790A">
            <w:pPr>
              <w:rPr>
                <w:lang w:eastAsia="en-US"/>
              </w:rPr>
            </w:pPr>
          </w:p>
        </w:tc>
      </w:tr>
      <w:tr w:rsidR="0060790A">
        <w:tc>
          <w:tcPr>
            <w:tcW w:w="336" w:type="dxa"/>
          </w:tcPr>
          <w:p w:rsidR="0060790A" w:rsidRDefault="006811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60790A" w:rsidRDefault="006811E2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60790A" w:rsidRDefault="0060790A">
            <w:pPr>
              <w:rPr>
                <w:lang w:eastAsia="en-US"/>
              </w:rPr>
            </w:pPr>
          </w:p>
          <w:p w:rsidR="0060790A" w:rsidRDefault="0060790A">
            <w:pPr>
              <w:rPr>
                <w:lang w:eastAsia="en-US"/>
              </w:rPr>
            </w:pPr>
          </w:p>
        </w:tc>
      </w:tr>
      <w:tr w:rsidR="0060790A">
        <w:tc>
          <w:tcPr>
            <w:tcW w:w="336" w:type="dxa"/>
          </w:tcPr>
          <w:p w:rsidR="0060790A" w:rsidRDefault="006811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ник </w:t>
            </w:r>
          </w:p>
          <w:p w:rsidR="0060790A" w:rsidRDefault="0060790A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60790A" w:rsidRDefault="006811E2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60790A" w:rsidRDefault="0060790A">
            <w:pPr>
              <w:rPr>
                <w:lang w:eastAsia="en-US"/>
              </w:rPr>
            </w:pPr>
          </w:p>
          <w:p w:rsidR="0060790A" w:rsidRDefault="0060790A">
            <w:pPr>
              <w:rPr>
                <w:lang w:eastAsia="en-US"/>
              </w:rPr>
            </w:pPr>
          </w:p>
        </w:tc>
      </w:tr>
      <w:tr w:rsidR="0060790A">
        <w:tc>
          <w:tcPr>
            <w:tcW w:w="336" w:type="dxa"/>
          </w:tcPr>
          <w:p w:rsidR="0060790A" w:rsidRDefault="006811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ное пособие  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60790A" w:rsidRDefault="006811E2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60790A" w:rsidRDefault="0060790A">
            <w:pPr>
              <w:rPr>
                <w:lang w:eastAsia="en-US"/>
              </w:rPr>
            </w:pPr>
          </w:p>
          <w:p w:rsidR="0060790A" w:rsidRDefault="0060790A">
            <w:pPr>
              <w:rPr>
                <w:lang w:eastAsia="en-US"/>
              </w:rPr>
            </w:pPr>
          </w:p>
        </w:tc>
      </w:tr>
      <w:tr w:rsidR="0060790A">
        <w:tc>
          <w:tcPr>
            <w:tcW w:w="336" w:type="dxa"/>
          </w:tcPr>
          <w:p w:rsidR="0060790A" w:rsidRDefault="006811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60790A" w:rsidRDefault="006811E2">
            <w:pPr>
              <w:outlineLvl w:val="0"/>
              <w:rPr>
                <w:shd w:val="clear" w:color="auto" w:fill="FFFFFF"/>
                <w:lang w:eastAsia="en-US"/>
              </w:rPr>
            </w:pPr>
            <w:bookmarkStart w:id="59" w:name="_Toc14878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59"/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>ник для среднего пр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</w:t>
            </w:r>
            <w:r>
              <w:rPr>
                <w:shd w:val="clear" w:color="auto" w:fill="FFFFFF"/>
                <w:lang w:eastAsia="en-US"/>
              </w:rPr>
              <w:t>а</w:t>
            </w:r>
            <w:r>
              <w:rPr>
                <w:shd w:val="clear" w:color="auto" w:fill="FFFFFF"/>
                <w:lang w:eastAsia="en-US"/>
              </w:rPr>
              <w:t>зования 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</w:t>
            </w:r>
            <w:r>
              <w:rPr>
                <w:shd w:val="clear" w:color="auto" w:fill="FFFFFF"/>
                <w:lang w:eastAsia="en-US"/>
              </w:rPr>
              <w:t>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60790A" w:rsidRDefault="006811E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  <w:tr w:rsidR="0060790A">
        <w:tc>
          <w:tcPr>
            <w:tcW w:w="336" w:type="dxa"/>
          </w:tcPr>
          <w:p w:rsidR="0060790A" w:rsidRDefault="006811E2">
            <w:pPr>
              <w:jc w:val="both"/>
              <w:rPr>
                <w:lang w:eastAsia="en-US"/>
              </w:rPr>
            </w:pPr>
            <w:bookmarkStart w:id="60" w:name="_GoBack"/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790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 ва А.Ю., Матвеев А.И. и другие; под редакцией Б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голюбов а Л.Н., Лазсбн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 вой А.Ю.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</w:t>
            </w:r>
            <w:r>
              <w:rPr>
                <w:rFonts w:eastAsia="SimSun"/>
              </w:rPr>
              <w:t>а</w:t>
            </w:r>
            <w:r>
              <w:rPr>
                <w:rFonts w:eastAsia="SimSun"/>
              </w:rPr>
              <w:t>тельств о "Просвещен ие"</w:t>
            </w:r>
          </w:p>
        </w:tc>
        <w:tc>
          <w:tcPr>
            <w:tcW w:w="1689" w:type="dxa"/>
            <w:shd w:val="clear" w:color="auto" w:fill="auto"/>
          </w:tcPr>
          <w:p w:rsidR="0060790A" w:rsidRDefault="0060790A">
            <w:pPr>
              <w:rPr>
                <w:lang w:eastAsia="en-US"/>
              </w:rPr>
            </w:pPr>
          </w:p>
        </w:tc>
      </w:tr>
      <w:bookmarkEnd w:id="60"/>
    </w:tbl>
    <w:p w:rsidR="0060790A" w:rsidRDefault="0060790A">
      <w:pPr>
        <w:shd w:val="clear" w:color="auto" w:fill="FFFFFF"/>
        <w:ind w:firstLine="709"/>
        <w:jc w:val="both"/>
        <w:rPr>
          <w:b/>
        </w:rPr>
      </w:pPr>
    </w:p>
    <w:p w:rsidR="0060790A" w:rsidRDefault="0060790A">
      <w:pPr>
        <w:shd w:val="clear" w:color="auto" w:fill="FFFFFF"/>
        <w:ind w:firstLine="709"/>
        <w:jc w:val="both"/>
        <w:rPr>
          <w:b/>
        </w:rPr>
      </w:pPr>
    </w:p>
    <w:p w:rsidR="0060790A" w:rsidRDefault="0060790A">
      <w:pPr>
        <w:shd w:val="clear" w:color="auto" w:fill="FFFFFF"/>
        <w:ind w:firstLine="709"/>
        <w:jc w:val="both"/>
        <w:rPr>
          <w:b/>
        </w:rPr>
      </w:pPr>
    </w:p>
    <w:p w:rsidR="0060790A" w:rsidRDefault="0060790A">
      <w:pPr>
        <w:ind w:firstLine="349"/>
        <w:jc w:val="both"/>
        <w:rPr>
          <w:b/>
        </w:rPr>
      </w:pPr>
    </w:p>
    <w:p w:rsidR="0060790A" w:rsidRDefault="006811E2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3"/>
        <w:gridCol w:w="2693"/>
        <w:gridCol w:w="3544"/>
        <w:gridCol w:w="1701"/>
      </w:tblGrid>
      <w:tr w:rsidR="0060790A">
        <w:tc>
          <w:tcPr>
            <w:tcW w:w="283" w:type="dxa"/>
            <w:shd w:val="clear" w:color="auto" w:fill="auto"/>
          </w:tcPr>
          <w:p w:rsidR="0060790A" w:rsidRDefault="006811E2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0790A" w:rsidRDefault="006811E2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60790A" w:rsidRDefault="006811E2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60790A" w:rsidRDefault="0060790A">
            <w:pPr>
              <w:suppressAutoHyphens/>
              <w:rPr>
                <w:lang w:eastAsia="en-US"/>
              </w:rPr>
            </w:pPr>
          </w:p>
          <w:p w:rsidR="0060790A" w:rsidRDefault="0060790A">
            <w:pPr>
              <w:suppressAutoHyphens/>
              <w:rPr>
                <w:lang w:eastAsia="en-US"/>
              </w:rPr>
            </w:pPr>
          </w:p>
          <w:p w:rsidR="0060790A" w:rsidRDefault="0060790A">
            <w:pPr>
              <w:suppressAutoHyphens/>
              <w:rPr>
                <w:lang w:eastAsia="en-US"/>
              </w:rPr>
            </w:pPr>
          </w:p>
        </w:tc>
      </w:tr>
      <w:tr w:rsidR="0060790A">
        <w:tc>
          <w:tcPr>
            <w:tcW w:w="283" w:type="dxa"/>
            <w:shd w:val="clear" w:color="auto" w:fill="auto"/>
          </w:tcPr>
          <w:p w:rsidR="0060790A" w:rsidRDefault="006811E2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0790A" w:rsidRDefault="006811E2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60790A" w:rsidRDefault="006811E2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60790A" w:rsidRDefault="006811E2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60790A" w:rsidRDefault="006811E2">
            <w:pPr>
              <w:suppressAutoHyphens/>
            </w:pPr>
            <w:r>
              <w:t>[Электронный ресурс]</w:t>
            </w:r>
          </w:p>
          <w:p w:rsidR="0060790A" w:rsidRDefault="0060790A">
            <w:pPr>
              <w:suppressAutoHyphens/>
            </w:pPr>
          </w:p>
          <w:p w:rsidR="0060790A" w:rsidRDefault="0060790A">
            <w:pPr>
              <w:suppressAutoHyphens/>
            </w:pPr>
          </w:p>
        </w:tc>
      </w:tr>
    </w:tbl>
    <w:p w:rsidR="0060790A" w:rsidRDefault="0060790A">
      <w:pPr>
        <w:ind w:firstLine="349"/>
        <w:jc w:val="both"/>
        <w:rPr>
          <w:b/>
        </w:rPr>
      </w:pPr>
    </w:p>
    <w:p w:rsidR="0060790A" w:rsidRDefault="006811E2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60790A" w:rsidRDefault="006811E2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60790A" w:rsidRDefault="0060790A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60790A" w:rsidRDefault="006811E2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</w:t>
      </w:r>
      <w:r>
        <w:rPr>
          <w:b/>
        </w:rPr>
        <w:t>с</w:t>
      </w:r>
      <w:r>
        <w:rPr>
          <w:b/>
        </w:rPr>
        <w:t>тем:</w:t>
      </w:r>
    </w:p>
    <w:p w:rsidR="0060790A" w:rsidRDefault="006811E2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60790A" w:rsidRDefault="006811E2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61" w:name="_Toc199750734"/>
      <w:bookmarkStart w:id="62" w:name="_Toc199747530"/>
      <w:bookmarkStart w:id="63" w:name="_Toc19832"/>
      <w:bookmarkStart w:id="64" w:name="_Hlk199751060"/>
      <w:r>
        <w:rPr>
          <w:rFonts w:ascii="Times New Roman" w:hAnsi="Times New Roman"/>
          <w:b/>
          <w:color w:val="auto"/>
          <w:sz w:val="24"/>
          <w:szCs w:val="24"/>
        </w:rPr>
        <w:t>4 КОНТРОЛЬ И ОЦЕНКА РЕЗУЛЬТАТОВ ОСВОЕНИЯ УЧЕБН</w:t>
      </w:r>
      <w:bookmarkEnd w:id="61"/>
      <w:bookmarkEnd w:id="62"/>
      <w:r>
        <w:rPr>
          <w:rFonts w:ascii="Times New Roman" w:hAnsi="Times New Roman"/>
          <w:b/>
          <w:color w:val="auto"/>
          <w:sz w:val="24"/>
          <w:szCs w:val="24"/>
        </w:rPr>
        <w:t>ОГО ПРЕДМЕТА</w:t>
      </w:r>
      <w:bookmarkEnd w:id="63"/>
    </w:p>
    <w:p w:rsidR="0060790A" w:rsidRDefault="0060790A">
      <w:pPr>
        <w:ind w:firstLine="709"/>
        <w:jc w:val="both"/>
      </w:pPr>
      <w:bookmarkStart w:id="65" w:name="_Toc199750735"/>
      <w:bookmarkStart w:id="66" w:name="_Toc199747531"/>
      <w:bookmarkStart w:id="67" w:name="_Hlk199751097"/>
      <w:bookmarkEnd w:id="64"/>
    </w:p>
    <w:p w:rsidR="0060790A" w:rsidRDefault="006811E2">
      <w:pPr>
        <w:pStyle w:val="aff5"/>
        <w:tabs>
          <w:tab w:val="left" w:pos="284"/>
        </w:tabs>
        <w:ind w:left="0" w:firstLine="709"/>
        <w:jc w:val="both"/>
      </w:pPr>
      <w:bookmarkStart w:id="68" w:name="_Hlk227160460"/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общеобразовательногопредметараскрываются через дисциплинарные результаты, направленные на формирование ОК и ПК по разделам и темам содержания учебного материала.</w:t>
      </w:r>
    </w:p>
    <w:bookmarkEnd w:id="68"/>
    <w:p w:rsidR="0060790A" w:rsidRDefault="0060790A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3402"/>
        <w:gridCol w:w="3397"/>
      </w:tblGrid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811E2">
            <w:pPr>
              <w:jc w:val="center"/>
              <w:rPr>
                <w:b/>
              </w:rPr>
            </w:pPr>
            <w:bookmarkStart w:id="69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811E2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811E2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</w:t>
            </w:r>
            <w:r>
              <w:rPr>
                <w:b/>
                <w:iCs/>
              </w:rPr>
              <w:t>я</w:t>
            </w:r>
            <w:r>
              <w:rPr>
                <w:b/>
                <w:iCs/>
              </w:rPr>
              <w:t>тий</w:t>
            </w:r>
          </w:p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pPr>
              <w:rPr>
                <w:b/>
              </w:rPr>
            </w:pPr>
            <w:r>
              <w:t>ОК 01 Выбирать способы р</w:t>
            </w:r>
            <w:r>
              <w:t>е</w:t>
            </w:r>
            <w:r>
              <w:t>шения задач профессионал</w:t>
            </w:r>
            <w:r>
              <w:t>ь</w:t>
            </w:r>
            <w:r>
              <w:t>ной деятельности примен</w:t>
            </w:r>
            <w:r>
              <w:t>и</w:t>
            </w:r>
            <w:r>
              <w:t xml:space="preserve">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Р 1, Темы 1.1-1.2, 1.3-1.5 ПОС</w:t>
            </w:r>
            <w:r>
              <w:rPr>
                <w:rStyle w:val="a4"/>
              </w:rPr>
              <w:footnoteReference w:id="3"/>
            </w:r>
            <w:r>
              <w:t>,</w:t>
            </w:r>
          </w:p>
          <w:p w:rsidR="0060790A" w:rsidRDefault="006811E2">
            <w:r>
              <w:t>Р 2, Темы 2.1 ПОС, 2.2 ПОС,</w:t>
            </w:r>
          </w:p>
          <w:p w:rsidR="0060790A" w:rsidRDefault="006811E2">
            <w:r>
              <w:t>Р 3, Темы 3.1-3.2, 3.3 ПОС, 3.4, 3.5 ПОС,</w:t>
            </w:r>
          </w:p>
          <w:p w:rsidR="0060790A" w:rsidRDefault="006811E2">
            <w:r>
              <w:t>Р 4, 4.1-4.4,</w:t>
            </w:r>
          </w:p>
          <w:p w:rsidR="0060790A" w:rsidRDefault="006811E2">
            <w:r>
              <w:t>Р 5, Темы 5.1-5.2, 5.3 ПОС, 5.4-5.8,</w:t>
            </w:r>
          </w:p>
          <w:p w:rsidR="0060790A" w:rsidRDefault="006811E2">
            <w:r>
              <w:lastRenderedPageBreak/>
              <w:t>Р 6, Тема 6.1 ПОС,</w:t>
            </w:r>
          </w:p>
          <w:p w:rsidR="0060790A" w:rsidRDefault="006811E2">
            <w:r>
              <w:t>Р 7, Темы 7.1-7.2, 7.3-7.4 ПОС,</w:t>
            </w:r>
          </w:p>
          <w:p w:rsidR="0060790A" w:rsidRDefault="006811E2">
            <w:r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90A" w:rsidRDefault="006811E2">
            <w:r>
              <w:lastRenderedPageBreak/>
              <w:t>Тестирование</w:t>
            </w:r>
          </w:p>
          <w:p w:rsidR="0060790A" w:rsidRDefault="006811E2">
            <w:r>
              <w:t>Устный опрос</w:t>
            </w:r>
          </w:p>
          <w:p w:rsidR="0060790A" w:rsidRDefault="006811E2">
            <w:r>
              <w:t>Задания- задачи</w:t>
            </w:r>
          </w:p>
          <w:p w:rsidR="0060790A" w:rsidRDefault="006811E2">
            <w:r>
              <w:t>Проектные задания</w:t>
            </w:r>
          </w:p>
          <w:p w:rsidR="0060790A" w:rsidRDefault="006811E2">
            <w:r>
              <w:t xml:space="preserve">Наблюдение за выполнением кейс-задания, </w:t>
            </w:r>
          </w:p>
          <w:p w:rsidR="0060790A" w:rsidRDefault="006811E2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60790A" w:rsidRDefault="006811E2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60790A" w:rsidRDefault="006811E2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проблемного характера</w:t>
            </w:r>
          </w:p>
          <w:p w:rsidR="0060790A" w:rsidRDefault="006811E2">
            <w:pPr>
              <w:tabs>
                <w:tab w:val="left" w:pos="331"/>
              </w:tabs>
            </w:pPr>
            <w:r>
              <w:t>Задания к схемам, таблицам, диаграммам, инфографике</w:t>
            </w:r>
          </w:p>
          <w:p w:rsidR="0060790A" w:rsidRDefault="006811E2">
            <w:pPr>
              <w:tabs>
                <w:tab w:val="left" w:pos="331"/>
              </w:tabs>
            </w:pPr>
            <w:r>
              <w:t>Задания к документам, соде</w:t>
            </w:r>
            <w:r>
              <w:t>р</w:t>
            </w:r>
            <w:r>
              <w:t>жащим социальную информ</w:t>
            </w:r>
            <w:r>
              <w:t>а</w:t>
            </w:r>
            <w:r>
              <w:t>цию</w:t>
            </w:r>
          </w:p>
          <w:p w:rsidR="0060790A" w:rsidRDefault="006811E2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</w:t>
            </w:r>
            <w:r>
              <w:t>е</w:t>
            </w:r>
            <w:r>
              <w:t>жуточной аттестации</w:t>
            </w:r>
          </w:p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pPr>
              <w:rPr>
                <w:b/>
              </w:rPr>
            </w:pPr>
            <w:r>
              <w:lastRenderedPageBreak/>
              <w:t>ОК 02 Использовать совр</w:t>
            </w:r>
            <w:r>
              <w:t>е</w:t>
            </w:r>
            <w:r>
              <w:t>менные средства поиска, ан</w:t>
            </w:r>
            <w:r>
              <w:t>а</w:t>
            </w:r>
            <w:r>
              <w:t>лиза и интерпретации инфо</w:t>
            </w:r>
            <w:r>
              <w:t>р</w:t>
            </w:r>
            <w:r>
              <w:t xml:space="preserve">мации, </w:t>
            </w:r>
            <w:r>
              <w:br/>
              <w:t>и информационные технол</w:t>
            </w:r>
            <w:r>
              <w:t>о</w:t>
            </w:r>
            <w:r>
              <w:t>гии для выполнения задач профессиональной деятельн</w:t>
            </w:r>
            <w:r>
              <w:t>о</w:t>
            </w:r>
            <w:r>
              <w:t>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Р 1, Темы 1.1-1.2, 1.3-1.5 ПОС,</w:t>
            </w:r>
          </w:p>
          <w:p w:rsidR="0060790A" w:rsidRDefault="006811E2">
            <w:r>
              <w:t>Р 2, Темы 2.1 ПОС, 2.2 ПОС,</w:t>
            </w:r>
          </w:p>
          <w:p w:rsidR="0060790A" w:rsidRDefault="006811E2">
            <w:r>
              <w:t>Р 3, Темы 3.1-3.2, 3.3 ПОС, 3.4, 3.5 ПОС,</w:t>
            </w:r>
          </w:p>
          <w:p w:rsidR="0060790A" w:rsidRDefault="006811E2">
            <w:r>
              <w:t>Р 4, 4.1-4.4,</w:t>
            </w:r>
          </w:p>
          <w:p w:rsidR="0060790A" w:rsidRDefault="006811E2">
            <w:r>
              <w:t>Р 5, Темы 5.1-5.2, 5.3 ПОС, 5.4-5.8,</w:t>
            </w:r>
          </w:p>
          <w:p w:rsidR="0060790A" w:rsidRDefault="006811E2">
            <w:r>
              <w:t>Р 6, Тема 6.1 ПОС,</w:t>
            </w:r>
          </w:p>
          <w:p w:rsidR="0060790A" w:rsidRDefault="006811E2">
            <w:r>
              <w:t>Р 7, Темы 7.1-7.2, 7.3-7.4 ПОС,</w:t>
            </w:r>
          </w:p>
          <w:p w:rsidR="0060790A" w:rsidRDefault="006811E2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90A" w:rsidRDefault="0060790A">
            <w:pPr>
              <w:widowControl w:val="0"/>
              <w:rPr>
                <w:color w:val="FF0000"/>
              </w:rPr>
            </w:pPr>
          </w:p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>и личностное развитие, пре</w:t>
            </w:r>
            <w:r>
              <w:t>д</w:t>
            </w:r>
            <w:r>
              <w:t>принимательскую деятел</w:t>
            </w:r>
            <w:r>
              <w:t>ь</w:t>
            </w:r>
            <w:r>
              <w:t xml:space="preserve">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Р 1, Темы 1.1-1.2, 1.3-1.5 ПОС,</w:t>
            </w:r>
          </w:p>
          <w:p w:rsidR="0060790A" w:rsidRDefault="006811E2">
            <w:r>
              <w:t>Р 2, Темы 2.1 ПОС, 2.2 ПОС,</w:t>
            </w:r>
          </w:p>
          <w:p w:rsidR="0060790A" w:rsidRDefault="006811E2">
            <w:r>
              <w:t>Р 3, Темы 3.1-3.2, 3.3 ПОС, 3.4, 3.5 ПОС,</w:t>
            </w:r>
          </w:p>
          <w:p w:rsidR="0060790A" w:rsidRDefault="006811E2">
            <w:r>
              <w:t>Р 4, 4.1-4.4,</w:t>
            </w:r>
          </w:p>
          <w:p w:rsidR="0060790A" w:rsidRDefault="006811E2">
            <w:r>
              <w:t>Р 5, Темы 5.1-5.2, 5.3 ПОС, 5.4-5.8,</w:t>
            </w:r>
          </w:p>
          <w:p w:rsidR="0060790A" w:rsidRDefault="006811E2">
            <w:r>
              <w:t>Р 6, Тема 6.1 ПОС,</w:t>
            </w:r>
          </w:p>
          <w:p w:rsidR="0060790A" w:rsidRDefault="006811E2">
            <w:r>
              <w:t>Р 7, Темы 7.1-7.2, 7.3-7.4 ПОС,</w:t>
            </w:r>
          </w:p>
          <w:p w:rsidR="0060790A" w:rsidRDefault="006811E2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90A" w:rsidRDefault="0060790A"/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ОК 04 Эффективно взаим</w:t>
            </w:r>
            <w:r>
              <w:t>о</w:t>
            </w:r>
            <w:r>
              <w:t>действовать и работать в ко</w:t>
            </w:r>
            <w:r>
              <w:t>л</w:t>
            </w:r>
            <w:r>
              <w:t>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Р 1, Темы 1.1-1.2, 1.3-1.5 ПОС,</w:t>
            </w:r>
          </w:p>
          <w:p w:rsidR="0060790A" w:rsidRDefault="006811E2">
            <w:r>
              <w:t>Р 2, Темы 2.1 ПОС, 2.2 ПОС,</w:t>
            </w:r>
          </w:p>
          <w:p w:rsidR="0060790A" w:rsidRDefault="006811E2">
            <w:r>
              <w:t>Р 3, Темы 3.1-3.2, 3.3 ПОС, 3.4, 3.5 ПОС,</w:t>
            </w:r>
          </w:p>
          <w:p w:rsidR="0060790A" w:rsidRDefault="006811E2">
            <w:r>
              <w:t>Р 4, 4.1-4.4,</w:t>
            </w:r>
          </w:p>
          <w:p w:rsidR="0060790A" w:rsidRDefault="006811E2">
            <w:r>
              <w:t>Р 5, Темы 5.1-5.2, 5.3 ПОС, 5.4-5.8,</w:t>
            </w:r>
          </w:p>
          <w:p w:rsidR="0060790A" w:rsidRDefault="006811E2">
            <w:r>
              <w:t>Р 6, Тема 6.1 ПОС,</w:t>
            </w:r>
          </w:p>
          <w:p w:rsidR="0060790A" w:rsidRDefault="006811E2">
            <w:r>
              <w:t>Р 7, Темы 7.1-7.2, 7.3-7.4 ПОС,</w:t>
            </w:r>
          </w:p>
          <w:p w:rsidR="0060790A" w:rsidRDefault="006811E2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90A" w:rsidRDefault="0060790A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</w:t>
            </w:r>
            <w:r>
              <w:t>и</w:t>
            </w:r>
            <w:r>
              <w:t>ального и культурного ко</w:t>
            </w:r>
            <w:r>
              <w:t>н</w:t>
            </w:r>
            <w:r>
              <w:t>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Р 1, Темы 1.1-1.2, 1.3-1.5 ПОС,</w:t>
            </w:r>
          </w:p>
          <w:p w:rsidR="0060790A" w:rsidRDefault="006811E2">
            <w:r>
              <w:t>Р 2, Темы 2.1 ПОС, 2.2 ПОС,</w:t>
            </w:r>
          </w:p>
          <w:p w:rsidR="0060790A" w:rsidRDefault="006811E2">
            <w:r>
              <w:t>Р 3, Темы 3.1-3.2, 3.3 ПОС, 3.4, 3.5 ПОС,</w:t>
            </w:r>
          </w:p>
          <w:p w:rsidR="0060790A" w:rsidRDefault="006811E2">
            <w:r>
              <w:t>Р 4, 4.1-4.4,</w:t>
            </w:r>
          </w:p>
          <w:p w:rsidR="0060790A" w:rsidRDefault="006811E2">
            <w:r>
              <w:t>Р 5, Темы 5.1-5.2, 5.3 ПОС, 5.4-5.8,</w:t>
            </w:r>
          </w:p>
          <w:p w:rsidR="0060790A" w:rsidRDefault="006811E2">
            <w:r>
              <w:t>Р 6, Тема 6.1 ПОС,</w:t>
            </w:r>
          </w:p>
          <w:p w:rsidR="0060790A" w:rsidRDefault="006811E2">
            <w:r>
              <w:t>Р 7, Темы 7.1-7.2, 7.3-7.4 ПОС,</w:t>
            </w:r>
          </w:p>
          <w:p w:rsidR="0060790A" w:rsidRDefault="006811E2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90A" w:rsidRDefault="0060790A"/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ОК 06 Проявлять гражданско-патриотическую позицию, д</w:t>
            </w:r>
            <w:r>
              <w:t>е</w:t>
            </w:r>
            <w:r>
              <w:t>монстрировать осознанное п</w:t>
            </w:r>
            <w:r>
              <w:t>о</w:t>
            </w:r>
            <w:r>
              <w:t>ведение на основе традицио</w:t>
            </w:r>
            <w:r>
              <w:t>н</w:t>
            </w:r>
            <w:r>
              <w:t xml:space="preserve">ных российских духовно-нравственных ценностей, в том числе </w:t>
            </w:r>
            <w:r>
              <w:br/>
              <w:t>с учетом гармонизации ме</w:t>
            </w:r>
            <w:r>
              <w:t>ж</w:t>
            </w:r>
            <w:r>
              <w:lastRenderedPageBreak/>
              <w:t>национальных и межрелиг</w:t>
            </w:r>
            <w:r>
              <w:t>и</w:t>
            </w:r>
            <w:r>
              <w:t>озных отношений, применять стандарты антикоррупционн</w:t>
            </w:r>
            <w:r>
              <w:t>о</w:t>
            </w:r>
            <w:r>
              <w:t>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lastRenderedPageBreak/>
              <w:t>Р 1, Темы 1.1-1.2, 1.3-1.5 ПОС,</w:t>
            </w:r>
          </w:p>
          <w:p w:rsidR="0060790A" w:rsidRDefault="006811E2">
            <w:r>
              <w:t>Р 2, Темы 2.1 ПОС, 2.2 ПОС,</w:t>
            </w:r>
          </w:p>
          <w:p w:rsidR="0060790A" w:rsidRDefault="006811E2">
            <w:r>
              <w:t>Р 3, Темы 3.1-3.2, 3.3 ПОС, 3.4, 3.5 ПОС,</w:t>
            </w:r>
          </w:p>
          <w:p w:rsidR="0060790A" w:rsidRDefault="006811E2">
            <w:r>
              <w:t>Р 4, 4.1-4.4,</w:t>
            </w:r>
          </w:p>
          <w:p w:rsidR="0060790A" w:rsidRDefault="006811E2">
            <w:r>
              <w:t>Р 5, Темы 5.1-5.2, 5.3 ПОС, 5.4-5.8,</w:t>
            </w:r>
          </w:p>
          <w:p w:rsidR="0060790A" w:rsidRDefault="006811E2">
            <w:r>
              <w:t>Р 6, Тема 6.1 ПОС,</w:t>
            </w:r>
          </w:p>
          <w:p w:rsidR="0060790A" w:rsidRDefault="006811E2">
            <w:r>
              <w:lastRenderedPageBreak/>
              <w:t>Р 7, Темы 7.1-7.2, 7.3-7.4 ПОС,</w:t>
            </w:r>
          </w:p>
          <w:p w:rsidR="0060790A" w:rsidRDefault="006811E2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90A" w:rsidRDefault="0060790A"/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lastRenderedPageBreak/>
              <w:t>ОК 07 Содействовать сохр</w:t>
            </w:r>
            <w:r>
              <w:t>а</w:t>
            </w:r>
            <w:r>
              <w:t>нению окружающей среды, ресурсосбережению, прим</w:t>
            </w:r>
            <w:r>
              <w:t>е</w:t>
            </w:r>
            <w:r>
              <w:t xml:space="preserve">нять знания </w:t>
            </w:r>
          </w:p>
          <w:p w:rsidR="0060790A" w:rsidRDefault="006811E2">
            <w:r>
              <w:t>об изменении климата, при</w:t>
            </w:r>
            <w:r>
              <w:t>н</w:t>
            </w:r>
            <w:r>
              <w:t>ципы бережливого произво</w:t>
            </w:r>
            <w:r>
              <w:t>д</w:t>
            </w:r>
            <w:r>
              <w:t>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Р 1, Темы 1.1-1.2, 1.3-1.5 ПОС,</w:t>
            </w:r>
          </w:p>
          <w:p w:rsidR="0060790A" w:rsidRDefault="006811E2">
            <w:r>
              <w:t>Р 2, Темы 2.1 ПОС, 2.2 ПОС,</w:t>
            </w:r>
          </w:p>
          <w:p w:rsidR="0060790A" w:rsidRDefault="006811E2">
            <w:r>
              <w:t>Р 3, Темы 3.1-3.2, 3.3 ПОС, 3.4, 3.5 ПОС,</w:t>
            </w:r>
          </w:p>
          <w:p w:rsidR="0060790A" w:rsidRDefault="006811E2">
            <w:r>
              <w:t>Р 4, 4.1-4.4,</w:t>
            </w:r>
          </w:p>
          <w:p w:rsidR="0060790A" w:rsidRDefault="006811E2">
            <w:r>
              <w:t>Р 5, Темы 5.1-5.2, 5.3 ПОС, 5.4-5.8,</w:t>
            </w:r>
          </w:p>
          <w:p w:rsidR="0060790A" w:rsidRDefault="006811E2">
            <w:r>
              <w:t>Р 6, Тема 6.1 ПОС,</w:t>
            </w:r>
          </w:p>
          <w:p w:rsidR="0060790A" w:rsidRDefault="006811E2">
            <w:r>
              <w:t>Р 7, Темы 7.1-7.2, 7.3-7.4 ПОС,</w:t>
            </w:r>
          </w:p>
          <w:p w:rsidR="0060790A" w:rsidRDefault="006811E2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90A" w:rsidRDefault="0060790A"/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ОК 09 Пользоваться профе</w:t>
            </w:r>
            <w:r>
              <w:t>с</w:t>
            </w:r>
            <w:r>
              <w:t xml:space="preserve">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Р 1, Темы 1.1-1.2, 1.3-1.5 ПОС,</w:t>
            </w:r>
          </w:p>
          <w:p w:rsidR="0060790A" w:rsidRDefault="006811E2">
            <w:r>
              <w:t>Р 2, Темы 2.1 ПОС, 2.2 ПОС,</w:t>
            </w:r>
          </w:p>
          <w:p w:rsidR="0060790A" w:rsidRDefault="006811E2">
            <w:r>
              <w:t>Р 3, Темы 3.1-3.2, 3.3 ПОС, 3.4, 3.5 ПОС,</w:t>
            </w:r>
          </w:p>
          <w:p w:rsidR="0060790A" w:rsidRDefault="006811E2">
            <w:r>
              <w:t>Р 4, 4.1-4.4,</w:t>
            </w:r>
          </w:p>
          <w:p w:rsidR="0060790A" w:rsidRDefault="006811E2">
            <w:r>
              <w:t>Р 5, Темы 5.1-5.2, 5.3 ПОС, 5.4-5.8,</w:t>
            </w:r>
          </w:p>
          <w:p w:rsidR="0060790A" w:rsidRDefault="006811E2">
            <w:r>
              <w:t>Р 6, Тема 6.1 ПОС,</w:t>
            </w:r>
          </w:p>
          <w:p w:rsidR="0060790A" w:rsidRDefault="006811E2">
            <w:r>
              <w:t>Р 7, Темы 7.1-7.2, 7.3-7.4 ПОС,</w:t>
            </w:r>
          </w:p>
          <w:p w:rsidR="0060790A" w:rsidRDefault="006811E2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0790A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60790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5" w:rsidRPr="00F25F15" w:rsidRDefault="00F25F15" w:rsidP="00F25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2.1. Организовывать и осуществлять предварител</w:t>
            </w:r>
            <w:r w:rsidRPr="00F2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2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и предполетную подг</w:t>
            </w:r>
            <w:r w:rsidRPr="00F2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2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беспилотных возду</w:t>
            </w:r>
            <w:r w:rsidRPr="00F2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25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судов вертолетного типа</w:t>
            </w:r>
          </w:p>
          <w:p w:rsidR="0060790A" w:rsidRDefault="0060790A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811E2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0A" w:rsidRDefault="0060790A"/>
        </w:tc>
      </w:tr>
      <w:bookmarkEnd w:id="69"/>
    </w:tbl>
    <w:p w:rsidR="0060790A" w:rsidRDefault="00607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60790A" w:rsidRDefault="0060790A">
      <w:pPr>
        <w:spacing w:line="276" w:lineRule="auto"/>
        <w:rPr>
          <w:b/>
          <w:sz w:val="28"/>
          <w:szCs w:val="28"/>
        </w:rPr>
      </w:pPr>
    </w:p>
    <w:p w:rsidR="0060790A" w:rsidRDefault="006811E2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70" w:name="_Toc21509"/>
      <w:r>
        <w:rPr>
          <w:b/>
          <w:szCs w:val="28"/>
        </w:rPr>
        <w:lastRenderedPageBreak/>
        <w:t>5. ПЕРЕЧЕНЬ ИСПОЛЬЗУЕМЫХ МЕТОДОВ ОБУЧЕНИЯ</w:t>
      </w:r>
      <w:bookmarkEnd w:id="65"/>
      <w:bookmarkEnd w:id="66"/>
      <w:bookmarkEnd w:id="70"/>
    </w:p>
    <w:bookmarkEnd w:id="67"/>
    <w:p w:rsidR="0060790A" w:rsidRDefault="0060790A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60790A" w:rsidRDefault="006811E2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60790A" w:rsidRDefault="006811E2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60790A" w:rsidSect="0060790A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15" w:rsidRDefault="00904215">
      <w:r>
        <w:separator/>
      </w:r>
    </w:p>
  </w:endnote>
  <w:endnote w:type="continuationSeparator" w:id="1">
    <w:p w:rsidR="00904215" w:rsidRDefault="00904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156173"/>
    </w:sdtPr>
    <w:sdtContent>
      <w:p w:rsidR="0060790A" w:rsidRDefault="00B27E1E">
        <w:pPr>
          <w:pStyle w:val="afc"/>
          <w:jc w:val="center"/>
        </w:pPr>
        <w:r>
          <w:fldChar w:fldCharType="begin"/>
        </w:r>
        <w:r w:rsidR="006811E2">
          <w:instrText>PAGE   \* MERGEFORMAT</w:instrText>
        </w:r>
        <w:r>
          <w:fldChar w:fldCharType="separate"/>
        </w:r>
        <w:r w:rsidR="00AA1DB8">
          <w:rPr>
            <w:noProof/>
          </w:rPr>
          <w:t>3</w:t>
        </w:r>
        <w:r>
          <w:fldChar w:fldCharType="end"/>
        </w:r>
      </w:p>
    </w:sdtContent>
  </w:sdt>
  <w:p w:rsidR="0060790A" w:rsidRDefault="0060790A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0A" w:rsidRDefault="0060790A">
    <w:pPr>
      <w:pStyle w:val="afc"/>
    </w:pPr>
  </w:p>
  <w:p w:rsidR="0060790A" w:rsidRDefault="0060790A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15" w:rsidRDefault="00904215">
      <w:r>
        <w:separator/>
      </w:r>
    </w:p>
  </w:footnote>
  <w:footnote w:type="continuationSeparator" w:id="1">
    <w:p w:rsidR="00904215" w:rsidRDefault="00904215">
      <w:r>
        <w:continuationSeparator/>
      </w:r>
    </w:p>
  </w:footnote>
  <w:footnote w:id="2">
    <w:p w:rsidR="00F25F15" w:rsidRPr="00A5384E" w:rsidRDefault="00F25F15" w:rsidP="00F25F15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3">
    <w:p w:rsidR="0060790A" w:rsidRDefault="006811E2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E7554"/>
    <w:rsid w:val="00007191"/>
    <w:rsid w:val="00016EA8"/>
    <w:rsid w:val="00023EB4"/>
    <w:rsid w:val="00040953"/>
    <w:rsid w:val="00045908"/>
    <w:rsid w:val="000512A7"/>
    <w:rsid w:val="0005443D"/>
    <w:rsid w:val="000868EA"/>
    <w:rsid w:val="0009056A"/>
    <w:rsid w:val="000A3DB4"/>
    <w:rsid w:val="000C1C7D"/>
    <w:rsid w:val="000C4DD7"/>
    <w:rsid w:val="000D2BF2"/>
    <w:rsid w:val="000E7743"/>
    <w:rsid w:val="000F41B2"/>
    <w:rsid w:val="00102492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B048D"/>
    <w:rsid w:val="001B24A6"/>
    <w:rsid w:val="001B6D48"/>
    <w:rsid w:val="001C37E3"/>
    <w:rsid w:val="001E5165"/>
    <w:rsid w:val="001F7C1E"/>
    <w:rsid w:val="0021178C"/>
    <w:rsid w:val="00230716"/>
    <w:rsid w:val="00242E04"/>
    <w:rsid w:val="00245EBF"/>
    <w:rsid w:val="00256EFF"/>
    <w:rsid w:val="002577D6"/>
    <w:rsid w:val="00296C01"/>
    <w:rsid w:val="002A3B73"/>
    <w:rsid w:val="002B65B1"/>
    <w:rsid w:val="002C7A5F"/>
    <w:rsid w:val="002E46B6"/>
    <w:rsid w:val="002E4AA0"/>
    <w:rsid w:val="002E7554"/>
    <w:rsid w:val="002F26F9"/>
    <w:rsid w:val="0030425D"/>
    <w:rsid w:val="0032399E"/>
    <w:rsid w:val="003314A5"/>
    <w:rsid w:val="00332CE7"/>
    <w:rsid w:val="00337C35"/>
    <w:rsid w:val="0034133B"/>
    <w:rsid w:val="00352D31"/>
    <w:rsid w:val="00353D9B"/>
    <w:rsid w:val="00356488"/>
    <w:rsid w:val="00377564"/>
    <w:rsid w:val="00392375"/>
    <w:rsid w:val="003A5E40"/>
    <w:rsid w:val="003B0D24"/>
    <w:rsid w:val="003B22E5"/>
    <w:rsid w:val="003E5E34"/>
    <w:rsid w:val="003F1299"/>
    <w:rsid w:val="00405066"/>
    <w:rsid w:val="0041046C"/>
    <w:rsid w:val="004217D5"/>
    <w:rsid w:val="00460F11"/>
    <w:rsid w:val="00461E30"/>
    <w:rsid w:val="00463F1E"/>
    <w:rsid w:val="004A27C2"/>
    <w:rsid w:val="004C1D18"/>
    <w:rsid w:val="004C3B19"/>
    <w:rsid w:val="004E0039"/>
    <w:rsid w:val="004F4521"/>
    <w:rsid w:val="004F6F2C"/>
    <w:rsid w:val="0050313C"/>
    <w:rsid w:val="00514772"/>
    <w:rsid w:val="00527305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0790A"/>
    <w:rsid w:val="00627C80"/>
    <w:rsid w:val="00634AC4"/>
    <w:rsid w:val="006554F6"/>
    <w:rsid w:val="00671835"/>
    <w:rsid w:val="006811E2"/>
    <w:rsid w:val="006A0268"/>
    <w:rsid w:val="006A466B"/>
    <w:rsid w:val="006A5506"/>
    <w:rsid w:val="006B0CDD"/>
    <w:rsid w:val="006B2002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82080"/>
    <w:rsid w:val="00784F65"/>
    <w:rsid w:val="007B38C9"/>
    <w:rsid w:val="007B7F97"/>
    <w:rsid w:val="007D32B1"/>
    <w:rsid w:val="007D75FD"/>
    <w:rsid w:val="00800A4A"/>
    <w:rsid w:val="00803F53"/>
    <w:rsid w:val="008161E7"/>
    <w:rsid w:val="0082042B"/>
    <w:rsid w:val="00820438"/>
    <w:rsid w:val="008223BE"/>
    <w:rsid w:val="008246FA"/>
    <w:rsid w:val="008255FA"/>
    <w:rsid w:val="00826BC0"/>
    <w:rsid w:val="00826F07"/>
    <w:rsid w:val="00855054"/>
    <w:rsid w:val="00862BA4"/>
    <w:rsid w:val="00874CF7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04215"/>
    <w:rsid w:val="009139BA"/>
    <w:rsid w:val="0091551F"/>
    <w:rsid w:val="00932821"/>
    <w:rsid w:val="00946671"/>
    <w:rsid w:val="00967FB0"/>
    <w:rsid w:val="0097651E"/>
    <w:rsid w:val="00994D3D"/>
    <w:rsid w:val="009A42D9"/>
    <w:rsid w:val="009A4537"/>
    <w:rsid w:val="009A5375"/>
    <w:rsid w:val="009B228C"/>
    <w:rsid w:val="009C3948"/>
    <w:rsid w:val="009C397B"/>
    <w:rsid w:val="009D2531"/>
    <w:rsid w:val="009E0673"/>
    <w:rsid w:val="009F3255"/>
    <w:rsid w:val="009F5A5D"/>
    <w:rsid w:val="009F6E0D"/>
    <w:rsid w:val="00A11F79"/>
    <w:rsid w:val="00A30D1F"/>
    <w:rsid w:val="00A31F37"/>
    <w:rsid w:val="00A33F33"/>
    <w:rsid w:val="00A625DB"/>
    <w:rsid w:val="00A81106"/>
    <w:rsid w:val="00A8236B"/>
    <w:rsid w:val="00A911CD"/>
    <w:rsid w:val="00AA1DB8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27E1E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A3AB2"/>
    <w:rsid w:val="00DC41A1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7900"/>
    <w:rsid w:val="00E81DAF"/>
    <w:rsid w:val="00EA2815"/>
    <w:rsid w:val="00EB47FD"/>
    <w:rsid w:val="00EE6DA1"/>
    <w:rsid w:val="00F116BB"/>
    <w:rsid w:val="00F11D2D"/>
    <w:rsid w:val="00F238D4"/>
    <w:rsid w:val="00F25D9D"/>
    <w:rsid w:val="00F25F15"/>
    <w:rsid w:val="00F41721"/>
    <w:rsid w:val="00F670EC"/>
    <w:rsid w:val="00F674C1"/>
    <w:rsid w:val="00F75B6F"/>
    <w:rsid w:val="00F834F1"/>
    <w:rsid w:val="00FC01E4"/>
    <w:rsid w:val="00FC27B4"/>
    <w:rsid w:val="00FC53B5"/>
    <w:rsid w:val="00FF11FF"/>
    <w:rsid w:val="00FF59EF"/>
    <w:rsid w:val="00FF644E"/>
    <w:rsid w:val="36FF263E"/>
    <w:rsid w:val="3F750C7A"/>
    <w:rsid w:val="418230B9"/>
    <w:rsid w:val="66CB70BE"/>
    <w:rsid w:val="71852875"/>
    <w:rsid w:val="7A29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unhideWhenUsed="0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0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790A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790A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6079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6079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0790A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0790A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0790A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0790A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0790A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60790A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60790A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sid w:val="0060790A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60790A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60790A"/>
    <w:rPr>
      <w:vertAlign w:val="superscript"/>
    </w:rPr>
  </w:style>
  <w:style w:type="character" w:styleId="a7">
    <w:name w:val="Emphasis"/>
    <w:qFormat/>
    <w:rsid w:val="0060790A"/>
    <w:rPr>
      <w:rFonts w:cs="Times New Roman"/>
      <w:i/>
    </w:rPr>
  </w:style>
  <w:style w:type="character" w:styleId="a8">
    <w:name w:val="Hyperlink"/>
    <w:uiPriority w:val="99"/>
    <w:unhideWhenUsed/>
    <w:qFormat/>
    <w:rsid w:val="0060790A"/>
    <w:rPr>
      <w:color w:val="0000FF"/>
      <w:u w:val="single"/>
    </w:rPr>
  </w:style>
  <w:style w:type="character" w:styleId="a9">
    <w:name w:val="Strong"/>
    <w:uiPriority w:val="22"/>
    <w:qFormat/>
    <w:rsid w:val="0060790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60790A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60790A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60790A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60790A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60790A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60790A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60790A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60790A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60790A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60790A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60790A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60790A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60790A"/>
    <w:pPr>
      <w:suppressAutoHyphens/>
      <w:spacing w:after="200" w:line="247" w:lineRule="auto"/>
      <w:textAlignment w:val="baseline"/>
    </w:pPr>
    <w:rPr>
      <w:rFonts w:ascii="Cambria" w:eastAsia="Calibri" w:hAnsi="Cambria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60790A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60790A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60790A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0790A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60790A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60790A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60790A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60790A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60790A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60790A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60790A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607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sid w:val="0060790A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60790A"/>
    <w:rPr>
      <w:rFonts w:eastAsia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607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60790A"/>
    <w:pPr>
      <w:ind w:left="720"/>
      <w:contextualSpacing/>
    </w:pPr>
  </w:style>
  <w:style w:type="character" w:customStyle="1" w:styleId="FontStyle43">
    <w:name w:val="Font Style43"/>
    <w:qFormat/>
    <w:rsid w:val="0060790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60790A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60790A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60790A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60790A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60790A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60790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60790A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60790A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6079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6079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60790A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60790A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60790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60790A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607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60790A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60790A"/>
  </w:style>
  <w:style w:type="character" w:customStyle="1" w:styleId="aff7">
    <w:name w:val="Основной текст Знак"/>
    <w:basedOn w:val="a0"/>
    <w:uiPriority w:val="1"/>
    <w:qFormat/>
    <w:rsid w:val="0060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60790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6079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60790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0790A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60790A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6079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60790A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60790A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60790A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60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60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60790A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60790A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60790A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60790A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60790A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60790A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60790A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60790A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60790A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60790A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60790A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60790A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60790A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6079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60790A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60790A"/>
  </w:style>
  <w:style w:type="character" w:customStyle="1" w:styleId="FooterChar">
    <w:name w:val="Footer Char"/>
    <w:basedOn w:val="a0"/>
    <w:uiPriority w:val="99"/>
    <w:qFormat/>
    <w:rsid w:val="0060790A"/>
  </w:style>
  <w:style w:type="character" w:customStyle="1" w:styleId="CaptionChar">
    <w:name w:val="Caption Char"/>
    <w:uiPriority w:val="99"/>
    <w:qFormat/>
    <w:rsid w:val="0060790A"/>
  </w:style>
  <w:style w:type="table" w:customStyle="1" w:styleId="TableGridLight">
    <w:name w:val="Table Grid Light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790A"/>
    <w:rPr>
      <w:rFonts w:ascii="Calibri" w:eastAsia="Calibri" w:hAnsi="Calibri"/>
    </w:rPr>
    <w:tblPr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60790A"/>
    <w:rPr>
      <w:rFonts w:ascii="Calibri" w:eastAsia="Calibri" w:hAnsi="Calibri"/>
      <w:color w:val="404040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60790A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60790A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607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60790A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60790A"/>
    <w:rPr>
      <w:rFonts w:eastAsia="Calibri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60790A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60790A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60790A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60790A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60790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60790A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60790A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qFormat/>
    <w:rsid w:val="0060790A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60790A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60790A"/>
  </w:style>
  <w:style w:type="character" w:customStyle="1" w:styleId="extendedtext-short">
    <w:name w:val="extendedtext-short"/>
    <w:basedOn w:val="a0"/>
    <w:qFormat/>
    <w:rsid w:val="0060790A"/>
  </w:style>
  <w:style w:type="character" w:customStyle="1" w:styleId="affc">
    <w:name w:val="Основной текст + Курсив"/>
    <w:qFormat/>
    <w:rsid w:val="0060790A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60790A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60790A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60790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60790A"/>
    <w:pPr>
      <w:outlineLvl w:val="9"/>
    </w:pPr>
  </w:style>
  <w:style w:type="paragraph" w:customStyle="1" w:styleId="pboth">
    <w:name w:val="pboth"/>
    <w:basedOn w:val="a"/>
    <w:qFormat/>
    <w:rsid w:val="0060790A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qFormat/>
    <w:rsid w:val="0060790A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60790A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60790A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60790A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qFormat/>
    <w:rsid w:val="00607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Знак"/>
    <w:basedOn w:val="a0"/>
    <w:link w:val="ac"/>
    <w:qFormat/>
    <w:rsid w:val="0060790A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60790A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60790A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607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3595-D3A0-46AE-BFC9-DC2BBC1F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9229</Words>
  <Characters>52608</Characters>
  <Application>Microsoft Office Word</Application>
  <DocSecurity>0</DocSecurity>
  <Lines>438</Lines>
  <Paragraphs>123</Paragraphs>
  <ScaleCrop>false</ScaleCrop>
  <Company/>
  <LinksUpToDate>false</LinksUpToDate>
  <CharactersWithSpaces>61714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Voronina</cp:lastModifiedBy>
  <cp:revision>6</cp:revision>
  <cp:lastPrinted>2024-11-14T12:16:00Z</cp:lastPrinted>
  <dcterms:created xsi:type="dcterms:W3CDTF">2026-06-09T12:41:00Z</dcterms:created>
  <dcterms:modified xsi:type="dcterms:W3CDTF">2026-06-25T05:30:00Z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3FCF5CA953E64C31B6A7D5826B20D9DC_12</vt:lpwstr>
  </property>
</Properties>
</file>