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B5" w:rsidRPr="00C072C6" w:rsidRDefault="009C6FFA">
      <w:pPr>
        <w:jc w:val="right"/>
      </w:pPr>
      <w:r w:rsidRPr="00C072C6">
        <w:rPr>
          <w:bCs/>
        </w:rPr>
        <w:t xml:space="preserve">Приложение </w:t>
      </w:r>
    </w:p>
    <w:p w:rsidR="00F652B5" w:rsidRPr="00C072C6" w:rsidRDefault="009C6FFA">
      <w:pPr>
        <w:jc w:val="right"/>
        <w:rPr>
          <w:bCs/>
        </w:rPr>
      </w:pPr>
      <w:r w:rsidRPr="00C072C6">
        <w:rPr>
          <w:bCs/>
        </w:rPr>
        <w:t xml:space="preserve">  к </w:t>
      </w:r>
      <w:r w:rsidRPr="00C072C6">
        <w:t>ОПОП-П</w:t>
      </w:r>
      <w:r w:rsidR="00A15B11">
        <w:t>ПССЗ</w:t>
      </w:r>
      <w:r w:rsidR="00C072C6">
        <w:rPr>
          <w:bCs/>
        </w:rPr>
        <w:t xml:space="preserve"> по специальности</w:t>
      </w:r>
    </w:p>
    <w:p w:rsidR="00F652B5" w:rsidRPr="00C072C6" w:rsidRDefault="009C6FFA">
      <w:pPr>
        <w:jc w:val="right"/>
      </w:pPr>
      <w:r w:rsidRPr="00C072C6">
        <w:t>13.02.07  Электроснабжение</w:t>
      </w:r>
    </w:p>
    <w:p w:rsidR="00F652B5" w:rsidRDefault="00F652B5">
      <w:pPr>
        <w:jc w:val="center"/>
        <w:rPr>
          <w:b/>
          <w:bCs/>
          <w:sz w:val="28"/>
          <w:szCs w:val="28"/>
        </w:rPr>
      </w:pPr>
    </w:p>
    <w:p w:rsidR="00F652B5" w:rsidRDefault="00F652B5">
      <w:pPr>
        <w:pStyle w:val="aff3"/>
        <w:ind w:hanging="1135"/>
        <w:jc w:val="right"/>
        <w:rPr>
          <w:bCs/>
          <w:sz w:val="28"/>
          <w:szCs w:val="28"/>
        </w:rPr>
      </w:pPr>
    </w:p>
    <w:p w:rsidR="00F652B5" w:rsidRDefault="00F652B5">
      <w:pPr>
        <w:jc w:val="right"/>
      </w:pPr>
    </w:p>
    <w:p w:rsidR="00F652B5" w:rsidRDefault="00F652B5">
      <w:pPr>
        <w:jc w:val="right"/>
      </w:pPr>
    </w:p>
    <w:p w:rsidR="00F652B5" w:rsidRDefault="00F652B5">
      <w:pPr>
        <w:jc w:val="right"/>
      </w:pPr>
    </w:p>
    <w:p w:rsidR="00F652B5" w:rsidRDefault="00F652B5">
      <w:pPr>
        <w:jc w:val="right"/>
      </w:pPr>
    </w:p>
    <w:p w:rsidR="00F652B5" w:rsidRDefault="00F652B5"/>
    <w:p w:rsidR="00F652B5" w:rsidRDefault="00F652B5"/>
    <w:p w:rsidR="00F652B5" w:rsidRDefault="00F652B5">
      <w:pPr>
        <w:jc w:val="center"/>
        <w:rPr>
          <w:b/>
          <w:bCs/>
          <w:sz w:val="28"/>
          <w:szCs w:val="28"/>
        </w:rPr>
      </w:pPr>
    </w:p>
    <w:p w:rsidR="00F652B5" w:rsidRDefault="00F652B5">
      <w:pPr>
        <w:jc w:val="center"/>
        <w:rPr>
          <w:b/>
          <w:bCs/>
          <w:sz w:val="28"/>
          <w:szCs w:val="28"/>
        </w:rPr>
      </w:pPr>
    </w:p>
    <w:p w:rsidR="00F652B5" w:rsidRDefault="00F652B5">
      <w:pPr>
        <w:jc w:val="center"/>
        <w:rPr>
          <w:b/>
          <w:bCs/>
          <w:sz w:val="28"/>
          <w:szCs w:val="28"/>
        </w:rPr>
      </w:pPr>
    </w:p>
    <w:p w:rsidR="00F652B5" w:rsidRDefault="00F652B5">
      <w:pPr>
        <w:jc w:val="center"/>
        <w:rPr>
          <w:b/>
          <w:bCs/>
          <w:sz w:val="28"/>
          <w:szCs w:val="28"/>
        </w:rPr>
      </w:pPr>
    </w:p>
    <w:p w:rsidR="00C072C6" w:rsidRDefault="00C072C6" w:rsidP="00C072C6">
      <w:pPr>
        <w:jc w:val="center"/>
        <w:rPr>
          <w:b/>
          <w:bCs/>
          <w:sz w:val="28"/>
          <w:szCs w:val="28"/>
        </w:rPr>
      </w:pPr>
    </w:p>
    <w:p w:rsidR="00C072C6" w:rsidRPr="00A8520B" w:rsidRDefault="00C072C6" w:rsidP="00C072C6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 xml:space="preserve">РАБОЧАЯ ПРОГРАММА </w:t>
      </w:r>
    </w:p>
    <w:p w:rsidR="00C072C6" w:rsidRPr="00A8520B" w:rsidRDefault="00C072C6" w:rsidP="00C072C6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>ОБЩЕОБРАЗОВАТЕЛЬНОГО УЧЕБНОГО ПРЕДМЕТА</w:t>
      </w:r>
      <w:bookmarkStart w:id="0" w:name="_Hlk197873596"/>
      <w:r w:rsidRPr="00A8520B">
        <w:rPr>
          <w:rFonts w:eastAsia="Calibri"/>
          <w:b/>
          <w:vertAlign w:val="superscript"/>
        </w:rPr>
        <w:footnoteReference w:id="2"/>
      </w:r>
      <w:bookmarkEnd w:id="0"/>
    </w:p>
    <w:p w:rsidR="00C072C6" w:rsidRPr="00A8520B" w:rsidRDefault="00C072C6" w:rsidP="00C072C6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>ОУП.04 ОБЩЕСТВОЗНАНИЕ</w:t>
      </w:r>
    </w:p>
    <w:p w:rsidR="00C072C6" w:rsidRPr="00A8520B" w:rsidRDefault="00C072C6" w:rsidP="00C072C6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>для специальности</w:t>
      </w:r>
    </w:p>
    <w:p w:rsidR="00C072C6" w:rsidRPr="00A8520B" w:rsidRDefault="00C072C6" w:rsidP="00C072C6">
      <w:pPr>
        <w:jc w:val="center"/>
        <w:rPr>
          <w:rFonts w:eastAsia="Calibri"/>
        </w:rPr>
      </w:pPr>
      <w:r>
        <w:rPr>
          <w:rFonts w:eastAsia="Calibri"/>
        </w:rPr>
        <w:t>13.02.07 Электроснабжение</w:t>
      </w:r>
    </w:p>
    <w:p w:rsidR="00C072C6" w:rsidRPr="00A8520B" w:rsidRDefault="00C072C6" w:rsidP="00C072C6">
      <w:pPr>
        <w:spacing w:line="360" w:lineRule="auto"/>
        <w:jc w:val="center"/>
        <w:rPr>
          <w:rFonts w:eastAsia="Calibri"/>
          <w:i/>
        </w:rPr>
      </w:pPr>
    </w:p>
    <w:p w:rsidR="00C072C6" w:rsidRPr="00A8520B" w:rsidRDefault="00C072C6" w:rsidP="00C072C6">
      <w:pPr>
        <w:spacing w:line="360" w:lineRule="auto"/>
        <w:jc w:val="center"/>
        <w:rPr>
          <w:rFonts w:eastAsia="Calibri"/>
          <w:i/>
        </w:rPr>
      </w:pPr>
      <w:r w:rsidRPr="00A8520B">
        <w:rPr>
          <w:rFonts w:eastAsia="Calibri"/>
          <w:i/>
        </w:rPr>
        <w:t xml:space="preserve">Базовая подготовка </w:t>
      </w:r>
    </w:p>
    <w:p w:rsidR="00C072C6" w:rsidRPr="00A8520B" w:rsidRDefault="00C072C6" w:rsidP="00C072C6">
      <w:pPr>
        <w:spacing w:line="360" w:lineRule="auto"/>
        <w:jc w:val="center"/>
        <w:rPr>
          <w:rFonts w:eastAsia="Calibri"/>
          <w:i/>
        </w:rPr>
      </w:pPr>
      <w:r w:rsidRPr="00A8520B">
        <w:rPr>
          <w:rFonts w:eastAsia="Calibri"/>
          <w:i/>
        </w:rPr>
        <w:t>среднего профессионального образования</w:t>
      </w:r>
    </w:p>
    <w:p w:rsidR="00C072C6" w:rsidRPr="00A8520B" w:rsidRDefault="00C072C6" w:rsidP="00C072C6">
      <w:pPr>
        <w:spacing w:line="360" w:lineRule="auto"/>
        <w:jc w:val="center"/>
        <w:rPr>
          <w:rFonts w:eastAsia="Calibri"/>
          <w:i/>
        </w:rPr>
      </w:pPr>
      <w:r w:rsidRPr="00A8520B">
        <w:rPr>
          <w:rFonts w:eastAsia="Calibri"/>
          <w:i/>
        </w:rPr>
        <w:t xml:space="preserve">(год начала подготовки: </w:t>
      </w:r>
      <w:r w:rsidRPr="00A8520B">
        <w:rPr>
          <w:rFonts w:eastAsia="Calibri"/>
          <w:bCs/>
          <w:i/>
        </w:rPr>
        <w:t>2026</w:t>
      </w:r>
      <w:r w:rsidRPr="00A8520B">
        <w:rPr>
          <w:rFonts w:eastAsia="Calibri"/>
          <w:i/>
        </w:rPr>
        <w:t>)</w:t>
      </w:r>
    </w:p>
    <w:p w:rsidR="00C072C6" w:rsidRDefault="00C072C6" w:rsidP="00C072C6">
      <w:pPr>
        <w:jc w:val="center"/>
        <w:rPr>
          <w:sz w:val="28"/>
          <w:szCs w:val="28"/>
        </w:rPr>
      </w:pPr>
    </w:p>
    <w:p w:rsidR="00C072C6" w:rsidRDefault="00C072C6" w:rsidP="00C072C6">
      <w:pPr>
        <w:jc w:val="center"/>
        <w:rPr>
          <w:sz w:val="28"/>
          <w:szCs w:val="28"/>
        </w:rPr>
      </w:pPr>
    </w:p>
    <w:p w:rsidR="00C072C6" w:rsidRDefault="00C072C6" w:rsidP="00C072C6">
      <w:pPr>
        <w:jc w:val="center"/>
        <w:rPr>
          <w:sz w:val="28"/>
          <w:szCs w:val="28"/>
        </w:rPr>
      </w:pPr>
    </w:p>
    <w:p w:rsidR="00F652B5" w:rsidRDefault="00F652B5">
      <w:pPr>
        <w:jc w:val="center"/>
        <w:rPr>
          <w:i/>
        </w:rPr>
      </w:pPr>
    </w:p>
    <w:p w:rsidR="00F652B5" w:rsidRDefault="00F652B5">
      <w:pPr>
        <w:jc w:val="center"/>
        <w:rPr>
          <w:i/>
        </w:rPr>
      </w:pPr>
    </w:p>
    <w:p w:rsidR="00F652B5" w:rsidRDefault="00F652B5">
      <w:pPr>
        <w:jc w:val="center"/>
        <w:rPr>
          <w:i/>
        </w:rPr>
      </w:pPr>
    </w:p>
    <w:p w:rsidR="00F652B5" w:rsidRDefault="00F652B5">
      <w:pPr>
        <w:jc w:val="center"/>
        <w:rPr>
          <w:i/>
        </w:rPr>
      </w:pPr>
    </w:p>
    <w:p w:rsidR="00F652B5" w:rsidRDefault="00F652B5">
      <w:pPr>
        <w:jc w:val="center"/>
        <w:rPr>
          <w:i/>
        </w:rPr>
      </w:pPr>
    </w:p>
    <w:p w:rsidR="00F652B5" w:rsidRDefault="00F652B5">
      <w:pPr>
        <w:jc w:val="center"/>
        <w:rPr>
          <w:i/>
        </w:rPr>
      </w:pPr>
    </w:p>
    <w:p w:rsidR="00F652B5" w:rsidRDefault="00F652B5">
      <w:pPr>
        <w:jc w:val="center"/>
        <w:rPr>
          <w:i/>
        </w:rPr>
      </w:pPr>
    </w:p>
    <w:p w:rsidR="00F652B5" w:rsidRDefault="00F652B5">
      <w:pPr>
        <w:jc w:val="center"/>
        <w:rPr>
          <w:i/>
        </w:rPr>
      </w:pPr>
    </w:p>
    <w:p w:rsidR="00F652B5" w:rsidRDefault="00F652B5">
      <w:pPr>
        <w:jc w:val="center"/>
        <w:rPr>
          <w:i/>
        </w:rPr>
      </w:pPr>
    </w:p>
    <w:p w:rsidR="00F652B5" w:rsidRDefault="00F652B5">
      <w:pPr>
        <w:jc w:val="center"/>
        <w:rPr>
          <w:i/>
        </w:rPr>
      </w:pPr>
    </w:p>
    <w:p w:rsidR="00F652B5" w:rsidRDefault="00F652B5">
      <w:pPr>
        <w:jc w:val="center"/>
        <w:rPr>
          <w:i/>
        </w:rPr>
      </w:pPr>
    </w:p>
    <w:p w:rsidR="00F652B5" w:rsidRDefault="00F652B5">
      <w:pPr>
        <w:jc w:val="center"/>
        <w:rPr>
          <w:i/>
        </w:rPr>
      </w:pPr>
    </w:p>
    <w:p w:rsidR="00F652B5" w:rsidRDefault="00F652B5">
      <w:pPr>
        <w:jc w:val="center"/>
        <w:rPr>
          <w:i/>
        </w:rPr>
      </w:pPr>
    </w:p>
    <w:p w:rsidR="00F652B5" w:rsidRDefault="00F652B5">
      <w:pPr>
        <w:jc w:val="center"/>
        <w:rPr>
          <w:i/>
        </w:rPr>
      </w:pPr>
    </w:p>
    <w:p w:rsidR="00F652B5" w:rsidRDefault="00F652B5">
      <w:pPr>
        <w:jc w:val="center"/>
        <w:rPr>
          <w:i/>
        </w:rPr>
      </w:pPr>
    </w:p>
    <w:p w:rsidR="00F652B5" w:rsidRDefault="00F652B5">
      <w:pPr>
        <w:jc w:val="center"/>
        <w:rPr>
          <w:i/>
        </w:rPr>
      </w:pPr>
    </w:p>
    <w:p w:rsidR="00F652B5" w:rsidRDefault="009C6FFA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                                                      </w:t>
      </w:r>
    </w:p>
    <w:sdt>
      <w:sdtPr>
        <w:rPr>
          <w:rFonts w:ascii="Times New Roman" w:eastAsia="Times New Roman" w:hAnsi="Times New Roman"/>
          <w:color w:val="auto"/>
          <w:sz w:val="24"/>
          <w:szCs w:val="24"/>
        </w:rPr>
        <w:id w:val="15767059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652B5" w:rsidRDefault="00F652B5">
          <w:pPr>
            <w:pStyle w:val="1a"/>
            <w:spacing w:before="0" w:line="240" w:lineRule="auto"/>
            <w:rPr>
              <w:rFonts w:ascii="Times New Roman" w:hAnsi="Times New Roman"/>
            </w:rPr>
          </w:pPr>
        </w:p>
        <w:p w:rsidR="00F652B5" w:rsidRDefault="002A67D3">
          <w:pPr>
            <w:pStyle w:val="15"/>
            <w:tabs>
              <w:tab w:val="clear" w:pos="10337"/>
              <w:tab w:val="right" w:leader="dot" w:pos="10063"/>
            </w:tabs>
            <w:rPr>
              <w:rFonts w:ascii="Times New Roman" w:hAnsi="Times New Roman"/>
              <w:sz w:val="24"/>
              <w:szCs w:val="24"/>
            </w:rPr>
          </w:pPr>
          <w:r w:rsidRPr="002A67D3">
            <w:rPr>
              <w:rFonts w:ascii="Times New Roman" w:hAnsi="Times New Roman"/>
            </w:rPr>
            <w:fldChar w:fldCharType="begin"/>
          </w:r>
          <w:r w:rsidR="009C6FFA">
            <w:rPr>
              <w:rFonts w:ascii="Times New Roman" w:hAnsi="Times New Roman"/>
            </w:rPr>
            <w:instrText xml:space="preserve"> TOC \o "1-3" \h \z \u </w:instrText>
          </w:r>
          <w:r w:rsidRPr="002A67D3">
            <w:rPr>
              <w:rFonts w:ascii="Times New Roman" w:hAnsi="Times New Roman"/>
            </w:rPr>
            <w:fldChar w:fldCharType="separate"/>
          </w:r>
          <w:hyperlink w:anchor="_Toc28522" w:history="1">
            <w:r w:rsidR="009C6FFA">
              <w:rPr>
                <w:rFonts w:ascii="Times New Roman" w:hAnsi="Times New Roman"/>
                <w:sz w:val="24"/>
                <w:szCs w:val="24"/>
              </w:rPr>
              <w:t>ОУП. 04 Обществознание</w:t>
            </w:r>
            <w:r w:rsidR="009C6FF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C6FFA">
              <w:rPr>
                <w:rFonts w:ascii="Times New Roman" w:hAnsi="Times New Roman"/>
                <w:sz w:val="24"/>
                <w:szCs w:val="24"/>
              </w:rPr>
              <w:instrText xml:space="preserve"> PAGEREF _Toc28522 \h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6F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hyperlink>
        </w:p>
        <w:p w:rsidR="00F652B5" w:rsidRDefault="002A67D3">
          <w:pPr>
            <w:pStyle w:val="15"/>
            <w:tabs>
              <w:tab w:val="clear" w:pos="10337"/>
              <w:tab w:val="right" w:leader="dot" w:pos="10063"/>
            </w:tabs>
            <w:rPr>
              <w:rFonts w:ascii="Times New Roman" w:hAnsi="Times New Roman"/>
              <w:sz w:val="24"/>
              <w:szCs w:val="24"/>
            </w:rPr>
          </w:pPr>
          <w:hyperlink w:anchor="_Toc29001" w:history="1">
            <w:r w:rsidR="009C6FFA">
              <w:rPr>
                <w:rFonts w:ascii="Times New Roman" w:eastAsia="Calibri" w:hAnsi="Times New Roman"/>
                <w:sz w:val="24"/>
                <w:szCs w:val="24"/>
              </w:rPr>
              <w:t xml:space="preserve">1 </w:t>
            </w:r>
            <w:r w:rsidR="009C6FFA">
              <w:rPr>
                <w:rFonts w:ascii="Times New Roman" w:hAnsi="Times New Roman"/>
                <w:sz w:val="24"/>
                <w:szCs w:val="24"/>
              </w:rPr>
              <w:t>ПАСПОРТ РАБОЧЕЙ ПРОГРАММЫ УЧЕБНОГО ПРЕДМЕТА</w:t>
            </w:r>
            <w:r w:rsidR="009C6FF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C6FFA">
              <w:rPr>
                <w:rFonts w:ascii="Times New Roman" w:hAnsi="Times New Roman"/>
                <w:sz w:val="24"/>
                <w:szCs w:val="24"/>
              </w:rPr>
              <w:instrText xml:space="preserve"> PAGEREF _Toc29001 \h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6FF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hyperlink>
        </w:p>
        <w:p w:rsidR="00F652B5" w:rsidRDefault="002A67D3">
          <w:pPr>
            <w:pStyle w:val="21"/>
            <w:tabs>
              <w:tab w:val="right" w:leader="dot" w:pos="10063"/>
            </w:tabs>
            <w:rPr>
              <w:rFonts w:ascii="Times New Roman" w:hAnsi="Times New Roman"/>
              <w:sz w:val="24"/>
              <w:szCs w:val="24"/>
            </w:rPr>
          </w:pPr>
          <w:hyperlink w:anchor="_Toc24652" w:history="1">
            <w:r w:rsidR="009C6FFA">
              <w:rPr>
                <w:rFonts w:ascii="Times New Roman" w:hAnsi="Times New Roman"/>
                <w:sz w:val="24"/>
                <w:szCs w:val="24"/>
              </w:rPr>
              <w:t>1.1 Область применения рабочей программы</w:t>
            </w:r>
            <w:r w:rsidR="009C6FF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C6FFA">
              <w:rPr>
                <w:rFonts w:ascii="Times New Roman" w:hAnsi="Times New Roman"/>
                <w:sz w:val="24"/>
                <w:szCs w:val="24"/>
              </w:rPr>
              <w:instrText xml:space="preserve"> PAGEREF _Toc24652 \h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6FF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hyperlink>
        </w:p>
        <w:p w:rsidR="00F652B5" w:rsidRDefault="002A67D3">
          <w:pPr>
            <w:pStyle w:val="21"/>
            <w:tabs>
              <w:tab w:val="right" w:leader="dot" w:pos="10063"/>
            </w:tabs>
            <w:rPr>
              <w:rFonts w:ascii="Times New Roman" w:hAnsi="Times New Roman"/>
              <w:sz w:val="24"/>
              <w:szCs w:val="24"/>
            </w:rPr>
          </w:pPr>
          <w:hyperlink w:anchor="_Toc4307" w:history="1">
            <w:r w:rsidR="009C6FFA">
              <w:rPr>
                <w:rFonts w:ascii="Times New Roman" w:hAnsi="Times New Roman"/>
                <w:sz w:val="24"/>
                <w:szCs w:val="24"/>
              </w:rPr>
              <w:t>1.2 Место учебной дисциплины в структуре ОПОП-ППССЗ:</w:t>
            </w:r>
            <w:r w:rsidR="009C6FF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C6FFA">
              <w:rPr>
                <w:rFonts w:ascii="Times New Roman" w:hAnsi="Times New Roman"/>
                <w:sz w:val="24"/>
                <w:szCs w:val="24"/>
              </w:rPr>
              <w:instrText xml:space="preserve"> PAGEREF _Toc4307 \h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6FF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hyperlink>
        </w:p>
        <w:p w:rsidR="00F652B5" w:rsidRDefault="002A67D3">
          <w:pPr>
            <w:pStyle w:val="21"/>
            <w:tabs>
              <w:tab w:val="right" w:leader="dot" w:pos="10063"/>
            </w:tabs>
            <w:rPr>
              <w:rFonts w:ascii="Times New Roman" w:hAnsi="Times New Roman"/>
              <w:sz w:val="24"/>
              <w:szCs w:val="24"/>
            </w:rPr>
          </w:pPr>
          <w:hyperlink w:anchor="_Toc13375" w:history="1">
            <w:r w:rsidR="009C6FFA">
              <w:rPr>
                <w:rFonts w:ascii="Times New Roman" w:hAnsi="Times New Roman"/>
                <w:bCs/>
                <w:sz w:val="24"/>
                <w:szCs w:val="24"/>
              </w:rPr>
              <w:t>1.3 Планируемые результаты освоения учебногопредмета:</w:t>
            </w:r>
            <w:r w:rsidR="009C6FF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C6FFA">
              <w:rPr>
                <w:rFonts w:ascii="Times New Roman" w:hAnsi="Times New Roman"/>
                <w:sz w:val="24"/>
                <w:szCs w:val="24"/>
              </w:rPr>
              <w:instrText xml:space="preserve"> PAGEREF _Toc13375 \h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6FF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hyperlink>
        </w:p>
        <w:p w:rsidR="00F652B5" w:rsidRDefault="002A67D3">
          <w:pPr>
            <w:pStyle w:val="15"/>
            <w:tabs>
              <w:tab w:val="clear" w:pos="10337"/>
              <w:tab w:val="right" w:leader="dot" w:pos="10063"/>
            </w:tabs>
            <w:rPr>
              <w:rFonts w:ascii="Times New Roman" w:hAnsi="Times New Roman"/>
              <w:sz w:val="24"/>
              <w:szCs w:val="24"/>
            </w:rPr>
          </w:pPr>
          <w:hyperlink w:anchor="_Toc25063" w:history="1">
            <w:r w:rsidR="009C6FFA">
              <w:rPr>
                <w:rFonts w:ascii="Times New Roman" w:hAnsi="Times New Roman"/>
                <w:bCs/>
                <w:sz w:val="24"/>
                <w:szCs w:val="24"/>
              </w:rPr>
              <w:t>2 СТРУКТУРА И СОДЕРЖАНИЕ УЧЕБНОГО ПРЕДМЕТА</w:t>
            </w:r>
            <w:r w:rsidR="009C6FF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C6FFA">
              <w:rPr>
                <w:rFonts w:ascii="Times New Roman" w:hAnsi="Times New Roman"/>
                <w:sz w:val="24"/>
                <w:szCs w:val="24"/>
              </w:rPr>
              <w:instrText xml:space="preserve"> PAGEREF _Toc25063 \h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6FFA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hyperlink>
        </w:p>
        <w:p w:rsidR="00F652B5" w:rsidRDefault="002A67D3">
          <w:pPr>
            <w:pStyle w:val="21"/>
            <w:tabs>
              <w:tab w:val="right" w:leader="dot" w:pos="10063"/>
            </w:tabs>
            <w:rPr>
              <w:rFonts w:ascii="Times New Roman" w:hAnsi="Times New Roman"/>
              <w:sz w:val="24"/>
              <w:szCs w:val="24"/>
            </w:rPr>
          </w:pPr>
          <w:hyperlink w:anchor="_Toc11350" w:history="1">
            <w:r w:rsidR="009C6FFA">
              <w:rPr>
                <w:rFonts w:ascii="Times New Roman" w:hAnsi="Times New Roman"/>
                <w:bCs/>
                <w:sz w:val="24"/>
                <w:szCs w:val="24"/>
              </w:rPr>
              <w:t>2.1 Объем учебного предмета и виды учебной работы</w:t>
            </w:r>
            <w:r w:rsidR="009C6FF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C6FFA">
              <w:rPr>
                <w:rFonts w:ascii="Times New Roman" w:hAnsi="Times New Roman"/>
                <w:sz w:val="24"/>
                <w:szCs w:val="24"/>
              </w:rPr>
              <w:instrText xml:space="preserve"> PAGEREF _Toc11350 \h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6FFA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hyperlink>
        </w:p>
        <w:p w:rsidR="00F652B5" w:rsidRDefault="002A67D3">
          <w:pPr>
            <w:pStyle w:val="15"/>
            <w:tabs>
              <w:tab w:val="clear" w:pos="10337"/>
              <w:tab w:val="right" w:leader="dot" w:pos="10063"/>
            </w:tabs>
            <w:rPr>
              <w:rFonts w:ascii="Times New Roman" w:hAnsi="Times New Roman"/>
              <w:sz w:val="24"/>
              <w:szCs w:val="24"/>
            </w:rPr>
          </w:pPr>
          <w:hyperlink w:anchor="_Toc16703" w:history="1">
            <w:r w:rsidR="009C6FFA">
              <w:rPr>
                <w:rFonts w:ascii="Times New Roman" w:hAnsi="Times New Roman"/>
                <w:sz w:val="24"/>
                <w:szCs w:val="24"/>
              </w:rPr>
              <w:t>3. УСЛОВИЯ РЕАЛИЗАЦИИ ПРОГРАММЫ УЧЕБНОГО ПРЕДМЕТА</w:t>
            </w:r>
            <w:r w:rsidR="009C6FF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C6FFA">
              <w:rPr>
                <w:rFonts w:ascii="Times New Roman" w:hAnsi="Times New Roman"/>
                <w:sz w:val="24"/>
                <w:szCs w:val="24"/>
              </w:rPr>
              <w:instrText xml:space="preserve"> PAGEREF _Toc16703 \h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6FFA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hyperlink>
        </w:p>
        <w:p w:rsidR="00F652B5" w:rsidRDefault="002A67D3">
          <w:pPr>
            <w:pStyle w:val="21"/>
            <w:tabs>
              <w:tab w:val="right" w:leader="dot" w:pos="10063"/>
            </w:tabs>
            <w:rPr>
              <w:rFonts w:ascii="Times New Roman" w:hAnsi="Times New Roman"/>
              <w:sz w:val="24"/>
              <w:szCs w:val="24"/>
            </w:rPr>
          </w:pPr>
          <w:hyperlink w:anchor="_Toc6804" w:history="1">
            <w:r w:rsidR="009C6FFA">
              <w:rPr>
                <w:rFonts w:ascii="Times New Roman" w:hAnsi="Times New Roman"/>
                <w:sz w:val="24"/>
                <w:szCs w:val="24"/>
              </w:rPr>
              <w:t>3.1 Требования к минимальному материально-техническому обеспечению</w:t>
            </w:r>
            <w:r w:rsidR="009C6FF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C6FFA">
              <w:rPr>
                <w:rFonts w:ascii="Times New Roman" w:hAnsi="Times New Roman"/>
                <w:sz w:val="24"/>
                <w:szCs w:val="24"/>
              </w:rPr>
              <w:instrText xml:space="preserve"> PAGEREF _Toc6804 \h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6FFA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hyperlink>
        </w:p>
        <w:p w:rsidR="00F652B5" w:rsidRDefault="002A67D3">
          <w:pPr>
            <w:pStyle w:val="21"/>
            <w:tabs>
              <w:tab w:val="right" w:leader="dot" w:pos="10063"/>
            </w:tabs>
            <w:rPr>
              <w:rFonts w:ascii="Times New Roman" w:hAnsi="Times New Roman"/>
              <w:sz w:val="24"/>
              <w:szCs w:val="24"/>
            </w:rPr>
          </w:pPr>
          <w:hyperlink w:anchor="_Toc10326" w:history="1">
            <w:r w:rsidR="009C6FFA">
              <w:rPr>
                <w:rFonts w:ascii="Times New Roman" w:hAnsi="Times New Roman"/>
                <w:bCs/>
                <w:sz w:val="24"/>
                <w:szCs w:val="24"/>
              </w:rPr>
              <w:t>3.2. Информационное обеспечение реализации</w:t>
            </w:r>
            <w:r w:rsidR="009C6FF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C6FFA">
              <w:rPr>
                <w:rFonts w:ascii="Times New Roman" w:hAnsi="Times New Roman"/>
                <w:sz w:val="24"/>
                <w:szCs w:val="24"/>
              </w:rPr>
              <w:instrText xml:space="preserve"> PAGEREF _Toc10326 \h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6FFA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hyperlink>
        </w:p>
        <w:p w:rsidR="00F652B5" w:rsidRDefault="002A67D3">
          <w:pPr>
            <w:pStyle w:val="15"/>
            <w:tabs>
              <w:tab w:val="clear" w:pos="10337"/>
              <w:tab w:val="right" w:leader="dot" w:pos="10063"/>
            </w:tabs>
            <w:rPr>
              <w:rFonts w:ascii="Times New Roman" w:hAnsi="Times New Roman"/>
              <w:sz w:val="24"/>
              <w:szCs w:val="24"/>
            </w:rPr>
          </w:pPr>
          <w:hyperlink w:anchor="_Toc27565" w:history="1">
            <w:r w:rsidR="009C6FFA">
              <w:rPr>
                <w:rFonts w:ascii="Times New Roman" w:hAnsi="Times New Roman"/>
                <w:sz w:val="24"/>
                <w:szCs w:val="24"/>
              </w:rPr>
              <w:t>4 Контроль и оценка результатов освоения предмета</w:t>
            </w:r>
            <w:r w:rsidR="009C6FF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C6FFA">
              <w:rPr>
                <w:rFonts w:ascii="Times New Roman" w:hAnsi="Times New Roman"/>
                <w:sz w:val="24"/>
                <w:szCs w:val="24"/>
              </w:rPr>
              <w:instrText xml:space="preserve"> PAGEREF _Toc27565 \h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6FFA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hyperlink>
        </w:p>
        <w:p w:rsidR="00F652B5" w:rsidRDefault="002A67D3">
          <w:pPr>
            <w:pStyle w:val="15"/>
            <w:tabs>
              <w:tab w:val="clear" w:pos="10337"/>
              <w:tab w:val="right" w:leader="dot" w:pos="10063"/>
            </w:tabs>
          </w:pPr>
          <w:hyperlink w:anchor="_Toc22620" w:history="1">
            <w:r w:rsidR="009C6FFA">
              <w:rPr>
                <w:rFonts w:ascii="Times New Roman" w:hAnsi="Times New Roman"/>
                <w:sz w:val="24"/>
                <w:szCs w:val="24"/>
              </w:rPr>
              <w:t>5. ПЕРЕЧЕНЬ ИСПОЛЬЗУЕМЫХ МЕТОДОВ ОБУЧЕНИЯ</w:t>
            </w:r>
            <w:r w:rsidR="009C6FF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C6FFA">
              <w:rPr>
                <w:rFonts w:ascii="Times New Roman" w:hAnsi="Times New Roman"/>
                <w:sz w:val="24"/>
                <w:szCs w:val="24"/>
              </w:rPr>
              <w:instrText xml:space="preserve"> PAGEREF _Toc22620 \h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C6FFA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hyperlink>
        </w:p>
        <w:p w:rsidR="00F652B5" w:rsidRDefault="002A67D3">
          <w:r>
            <w:fldChar w:fldCharType="end"/>
          </w:r>
        </w:p>
      </w:sdtContent>
    </w:sdt>
    <w:p w:rsidR="00F652B5" w:rsidRDefault="00F652B5">
      <w:pPr>
        <w:pStyle w:val="aff5"/>
        <w:ind w:left="0"/>
        <w:rPr>
          <w:bCs/>
          <w:sz w:val="28"/>
          <w:szCs w:val="28"/>
        </w:rPr>
      </w:pPr>
    </w:p>
    <w:p w:rsidR="00F652B5" w:rsidRDefault="00F652B5">
      <w:pPr>
        <w:pStyle w:val="aff5"/>
        <w:ind w:left="0"/>
        <w:rPr>
          <w:bCs/>
          <w:sz w:val="28"/>
          <w:szCs w:val="28"/>
        </w:rPr>
      </w:pPr>
    </w:p>
    <w:p w:rsidR="00F652B5" w:rsidRDefault="00F652B5">
      <w:pPr>
        <w:pStyle w:val="aff5"/>
        <w:ind w:left="0"/>
        <w:rPr>
          <w:bCs/>
          <w:sz w:val="28"/>
          <w:szCs w:val="28"/>
        </w:rPr>
      </w:pPr>
    </w:p>
    <w:p w:rsidR="00F652B5" w:rsidRDefault="00F652B5">
      <w:pPr>
        <w:pStyle w:val="aff5"/>
        <w:ind w:left="0"/>
        <w:rPr>
          <w:bCs/>
          <w:sz w:val="28"/>
          <w:szCs w:val="28"/>
        </w:rPr>
      </w:pPr>
    </w:p>
    <w:p w:rsidR="00F652B5" w:rsidRDefault="00F652B5">
      <w:pPr>
        <w:pStyle w:val="aff5"/>
        <w:ind w:left="0"/>
        <w:rPr>
          <w:bCs/>
          <w:sz w:val="28"/>
          <w:szCs w:val="28"/>
        </w:rPr>
      </w:pPr>
    </w:p>
    <w:p w:rsidR="00F652B5" w:rsidRDefault="00F652B5">
      <w:pPr>
        <w:pStyle w:val="aff5"/>
        <w:ind w:left="0"/>
        <w:rPr>
          <w:bCs/>
          <w:sz w:val="28"/>
          <w:szCs w:val="28"/>
        </w:rPr>
      </w:pPr>
    </w:p>
    <w:p w:rsidR="00F652B5" w:rsidRDefault="00F652B5">
      <w:pPr>
        <w:pStyle w:val="aff5"/>
        <w:ind w:left="0"/>
        <w:rPr>
          <w:bCs/>
          <w:sz w:val="28"/>
          <w:szCs w:val="28"/>
        </w:rPr>
      </w:pPr>
    </w:p>
    <w:p w:rsidR="00F652B5" w:rsidRDefault="00F652B5">
      <w:pPr>
        <w:pStyle w:val="aff5"/>
        <w:ind w:left="0"/>
        <w:rPr>
          <w:bCs/>
          <w:sz w:val="28"/>
          <w:szCs w:val="28"/>
        </w:rPr>
      </w:pPr>
    </w:p>
    <w:p w:rsidR="00F652B5" w:rsidRDefault="00F652B5">
      <w:pPr>
        <w:pStyle w:val="aff5"/>
        <w:ind w:left="0"/>
        <w:rPr>
          <w:bCs/>
          <w:sz w:val="28"/>
          <w:szCs w:val="28"/>
        </w:rPr>
      </w:pPr>
    </w:p>
    <w:p w:rsidR="00F652B5" w:rsidRDefault="00F652B5">
      <w:pPr>
        <w:pStyle w:val="aff5"/>
        <w:ind w:left="0"/>
        <w:rPr>
          <w:bCs/>
          <w:sz w:val="28"/>
          <w:szCs w:val="28"/>
        </w:rPr>
      </w:pPr>
    </w:p>
    <w:p w:rsidR="00F652B5" w:rsidRDefault="00F652B5">
      <w:pPr>
        <w:pStyle w:val="1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52B5" w:rsidRDefault="009C6FFA">
      <w:pPr>
        <w:pStyle w:val="aff5"/>
        <w:pageBreakBefore/>
        <w:tabs>
          <w:tab w:val="left" w:pos="284"/>
        </w:tabs>
        <w:ind w:left="0"/>
        <w:contextualSpacing w:val="0"/>
        <w:jc w:val="center"/>
        <w:outlineLvl w:val="0"/>
        <w:rPr>
          <w:b/>
        </w:rPr>
      </w:pPr>
      <w:bookmarkStart w:id="1" w:name="_Toc29001"/>
      <w:bookmarkStart w:id="2" w:name="_Toc199750724"/>
      <w:r>
        <w:rPr>
          <w:rFonts w:eastAsia="Calibri"/>
          <w:b/>
        </w:rPr>
        <w:lastRenderedPageBreak/>
        <w:t xml:space="preserve">1 </w:t>
      </w:r>
      <w:bookmarkStart w:id="3" w:name="_Toc199747523"/>
      <w:bookmarkStart w:id="4" w:name="_Hlk199749881"/>
      <w:r>
        <w:rPr>
          <w:b/>
        </w:rPr>
        <w:t>ПАСПОРТ РАБОЧЕЙ ПРОГРАММЫ УЧЕБНОГО ПРЕДМЕТА</w:t>
      </w:r>
      <w:bookmarkEnd w:id="1"/>
      <w:bookmarkEnd w:id="2"/>
      <w:bookmarkEnd w:id="3"/>
    </w:p>
    <w:bookmarkEnd w:id="4"/>
    <w:p w:rsidR="00F652B5" w:rsidRDefault="009C6FFA">
      <w:pPr>
        <w:pStyle w:val="aff5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textAlignment w:val="baseline"/>
        <w:outlineLvl w:val="1"/>
        <w:rPr>
          <w:b/>
        </w:rPr>
      </w:pPr>
      <w:r>
        <w:rPr>
          <w:b/>
        </w:rPr>
        <w:tab/>
      </w:r>
      <w:bookmarkStart w:id="5" w:name="_Toc199750725"/>
      <w:bookmarkStart w:id="6" w:name="_Toc24652"/>
      <w:bookmarkStart w:id="7" w:name="_Hlk199749903"/>
      <w:r>
        <w:rPr>
          <w:b/>
        </w:rPr>
        <w:t>Область применения рабочей программы</w:t>
      </w:r>
      <w:bookmarkEnd w:id="5"/>
      <w:bookmarkEnd w:id="6"/>
    </w:p>
    <w:bookmarkEnd w:id="7"/>
    <w:p w:rsidR="00F652B5" w:rsidRDefault="009C6FFA">
      <w:pPr>
        <w:jc w:val="both"/>
      </w:pPr>
      <w:r>
        <w:t>Рабочая программа учебного общеобразовательного предмета «Обществознание» является ч</w:t>
      </w:r>
      <w:r>
        <w:t>а</w:t>
      </w:r>
      <w:r>
        <w:t>стью программы среднего (полного) общего образования по специальности СПО 13.02.07  Эле</w:t>
      </w:r>
      <w:r>
        <w:t>к</w:t>
      </w:r>
      <w:r>
        <w:t>троснабжение</w:t>
      </w:r>
      <w:r w:rsidR="00C072C6">
        <w:t xml:space="preserve"> </w:t>
      </w:r>
      <w:r>
        <w:t xml:space="preserve">утв. приказом Министерства </w:t>
      </w:r>
      <w:r w:rsidR="00C072C6">
        <w:t>просвещения РФ от 16.04.2024 №255</w:t>
      </w:r>
    </w:p>
    <w:p w:rsidR="00F652B5" w:rsidRDefault="009C6FFA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F652B5" w:rsidRDefault="00F652B5">
      <w:pPr>
        <w:pStyle w:val="aff5"/>
        <w:ind w:left="0"/>
        <w:jc w:val="both"/>
        <w:textAlignment w:val="baseline"/>
      </w:pPr>
    </w:p>
    <w:p w:rsidR="00F652B5" w:rsidRDefault="009C6FFA">
      <w:pPr>
        <w:pStyle w:val="aff5"/>
        <w:tabs>
          <w:tab w:val="left" w:pos="1134"/>
        </w:tabs>
        <w:suppressAutoHyphens/>
        <w:ind w:left="0"/>
        <w:jc w:val="both"/>
        <w:textAlignment w:val="baseline"/>
        <w:outlineLvl w:val="1"/>
        <w:rPr>
          <w:b/>
        </w:rPr>
      </w:pPr>
      <w:bookmarkStart w:id="8" w:name="_Toc4307"/>
      <w:bookmarkStart w:id="9" w:name="_Toc199750726"/>
      <w:bookmarkStart w:id="10" w:name="_Hlk199750853"/>
      <w:r>
        <w:rPr>
          <w:b/>
        </w:rPr>
        <w:t>1.2 Место учебной дисциплины в структуре ОПОП-ППССЗ:</w:t>
      </w:r>
      <w:bookmarkEnd w:id="8"/>
      <w:bookmarkEnd w:id="9"/>
    </w:p>
    <w:bookmarkEnd w:id="10"/>
    <w:p w:rsidR="00F652B5" w:rsidRDefault="009C6FFA">
      <w:pPr>
        <w:jc w:val="both"/>
      </w:pPr>
      <w:r>
        <w:t>Общеобразовательный предмет «Обществознание» является обязательной частью общеобразов</w:t>
      </w:r>
      <w:r>
        <w:t>а</w:t>
      </w:r>
      <w:r>
        <w:t>тельного цикла образовательной программы СПО в соответствии с ФГОС по специальности 13.02.07  Электроснабжение</w:t>
      </w:r>
    </w:p>
    <w:p w:rsidR="00F652B5" w:rsidRDefault="00F652B5">
      <w:pPr>
        <w:pStyle w:val="13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52B5" w:rsidRDefault="009C6FFA">
      <w:pPr>
        <w:pStyle w:val="2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1" w:name="_Toc13375"/>
      <w:bookmarkStart w:id="12" w:name="_Toc199750727"/>
      <w:bookmarkStart w:id="13" w:name="_Hlk199749969"/>
      <w:r>
        <w:rPr>
          <w:rFonts w:ascii="Times New Roman" w:hAnsi="Times New Roman"/>
          <w:b/>
          <w:bCs/>
          <w:sz w:val="24"/>
          <w:szCs w:val="24"/>
        </w:rPr>
        <w:t>1.3 Планируемые результаты освоения учебного</w:t>
      </w:r>
      <w:r w:rsidR="00C072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предмета:</w:t>
      </w:r>
      <w:bookmarkEnd w:id="11"/>
      <w:bookmarkEnd w:id="12"/>
    </w:p>
    <w:bookmarkEnd w:id="13"/>
    <w:p w:rsidR="00F652B5" w:rsidRDefault="009C6FFA">
      <w:pPr>
        <w:pStyle w:val="aff5"/>
        <w:ind w:left="0"/>
        <w:jc w:val="both"/>
      </w:pPr>
      <w:r>
        <w:t>1.3.1Цели учебного</w:t>
      </w:r>
      <w:r w:rsidR="00C072C6">
        <w:t xml:space="preserve"> </w:t>
      </w:r>
      <w:r>
        <w:t xml:space="preserve">редмета: </w:t>
      </w:r>
    </w:p>
    <w:p w:rsidR="00F652B5" w:rsidRDefault="009C6FFA">
      <w:pPr>
        <w:shd w:val="clear" w:color="auto" w:fill="FFFFFF"/>
        <w:tabs>
          <w:tab w:val="left" w:pos="1276"/>
        </w:tabs>
        <w:ind w:firstLine="709"/>
        <w:jc w:val="both"/>
      </w:pPr>
      <w: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F652B5" w:rsidRDefault="009C6FFA">
      <w:pPr>
        <w:shd w:val="clear" w:color="auto" w:fill="FFFFFF"/>
        <w:tabs>
          <w:tab w:val="left" w:pos="1276"/>
        </w:tabs>
        <w:ind w:firstLine="709"/>
        <w:jc w:val="both"/>
      </w:pPr>
      <w: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</w:t>
      </w:r>
      <w:r>
        <w:t>о</w:t>
      </w:r>
      <w:r>
        <w:t>стям, закрепленным в Конституции Российской Федерации;</w:t>
      </w:r>
    </w:p>
    <w:p w:rsidR="00F652B5" w:rsidRDefault="009C6FFA">
      <w:pPr>
        <w:shd w:val="clear" w:color="auto" w:fill="FFFFFF"/>
        <w:tabs>
          <w:tab w:val="left" w:pos="1276"/>
        </w:tabs>
        <w:ind w:firstLine="709"/>
        <w:jc w:val="both"/>
      </w:pPr>
      <w:r>
        <w:t>- освоение системы знаний об экономической и иных видах деятельности людей, об общ</w:t>
      </w:r>
      <w:r>
        <w:t>е</w:t>
      </w:r>
      <w:r>
        <w:t>стве, его сферах, правовом регулировании общественных отношений, необходимых для взаим</w:t>
      </w:r>
      <w:r>
        <w:t>о</w:t>
      </w:r>
      <w:r>
        <w:t>действия с социальной средой и выполнения типичных социальных ролей человека и граждан</w:t>
      </w:r>
      <w:r>
        <w:t>и</w:t>
      </w:r>
      <w:r>
        <w:t>на, для последующего изучения социально-экономических и гуманитарных дисциплин в учре</w:t>
      </w:r>
      <w:r>
        <w:t>ж</w:t>
      </w:r>
      <w:r>
        <w:t>дениях системы среднего и высшего профессионального образования или самообразования;</w:t>
      </w:r>
    </w:p>
    <w:p w:rsidR="00F652B5" w:rsidRDefault="009C6FFA">
      <w:pPr>
        <w:shd w:val="clear" w:color="auto" w:fill="FFFFFF"/>
        <w:tabs>
          <w:tab w:val="left" w:pos="1276"/>
        </w:tabs>
        <w:ind w:firstLine="709"/>
        <w:jc w:val="both"/>
      </w:pPr>
      <w:r>
        <w:t>- овладение умениями получать и критически осмысливать социальную (в том числе эк</w:t>
      </w:r>
      <w:r>
        <w:t>о</w:t>
      </w:r>
      <w:r>
        <w:t>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F652B5" w:rsidRDefault="009C6FFA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</w:t>
      </w:r>
      <w:r>
        <w:t>о</w:t>
      </w:r>
      <w:r>
        <w:t>стных отношений, включая отношения между людьми различных национальностей и вероисп</w:t>
      </w:r>
      <w:r>
        <w:t>о</w:t>
      </w:r>
      <w:r>
        <w:t>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F652B5" w:rsidRDefault="00F652B5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b/>
          <w:spacing w:val="-1"/>
        </w:rPr>
      </w:pPr>
    </w:p>
    <w:p w:rsidR="00F652B5" w:rsidRDefault="009C6FFA">
      <w:pPr>
        <w:widowControl w:val="0"/>
        <w:ind w:firstLine="709"/>
        <w:jc w:val="both"/>
      </w:pPr>
      <w:r>
        <w:t>1.3.2 В результате освоения учебной дисциплины обучающийся должен</w:t>
      </w:r>
    </w:p>
    <w:p w:rsidR="00F652B5" w:rsidRDefault="009C6FFA">
      <w:pPr>
        <w:widowControl w:val="0"/>
        <w:ind w:firstLine="709"/>
        <w:jc w:val="both"/>
        <w:rPr>
          <w:b/>
        </w:rPr>
      </w:pPr>
      <w:r>
        <w:rPr>
          <w:b/>
        </w:rPr>
        <w:t xml:space="preserve">уметь: </w:t>
      </w:r>
    </w:p>
    <w:p w:rsidR="00F652B5" w:rsidRDefault="009C6FFA">
      <w:pPr>
        <w:widowControl w:val="0"/>
        <w:ind w:firstLine="709"/>
        <w:jc w:val="both"/>
      </w:pPr>
      <w:r>
        <w:t>- характеризовать основные социальные объекты, выделяя их существенные признаки, з</w:t>
      </w:r>
      <w:r>
        <w:t>а</w:t>
      </w:r>
      <w:r>
        <w:t>кономерности развития;</w:t>
      </w:r>
    </w:p>
    <w:p w:rsidR="00F652B5" w:rsidRDefault="009C6FFA">
      <w:pPr>
        <w:widowControl w:val="0"/>
        <w:ind w:firstLine="709"/>
        <w:jc w:val="both"/>
      </w:pPr>
      <w:r>
        <w:t>- анализировать актуальную информацию о социальных объектах, выявляя их общие че</w:t>
      </w:r>
      <w:r>
        <w:t>р</w:t>
      </w:r>
      <w:r>
        <w:t>ты и различия; устанавливать соответствия между существенными чертами и признаками из</w:t>
      </w:r>
      <w:r>
        <w:t>у</w:t>
      </w:r>
      <w:r>
        <w:t>ченных социальных явлений, и обществоведческими терминами, и понятиями;</w:t>
      </w:r>
    </w:p>
    <w:p w:rsidR="00F652B5" w:rsidRDefault="009C6FFA">
      <w:pPr>
        <w:widowControl w:val="0"/>
        <w:ind w:firstLine="709"/>
        <w:jc w:val="both"/>
      </w:pPr>
      <w:r>
        <w:t>- объяснять причинно-следственные и функциональные связи изученных социальных об</w:t>
      </w:r>
      <w:r>
        <w:t>ъ</w:t>
      </w:r>
      <w:r>
        <w:t>ектов (включая взаимодействия человека и общества, важнейших социальных институтов, общ</w:t>
      </w:r>
      <w:r>
        <w:t>е</w:t>
      </w:r>
      <w:r>
        <w:t>ства и природной среды, общества и культуры, взаимосвязи подсистем и элементов общества);</w:t>
      </w:r>
    </w:p>
    <w:p w:rsidR="00F652B5" w:rsidRDefault="009C6FFA">
      <w:pPr>
        <w:widowControl w:val="0"/>
        <w:ind w:firstLine="709"/>
        <w:jc w:val="both"/>
      </w:pPr>
      <w:r>
        <w:t>- раскрывать на примерах изученные теоретические положения и понятия социально-экономических и гуманитарных наук;</w:t>
      </w:r>
    </w:p>
    <w:p w:rsidR="00F652B5" w:rsidRDefault="009C6FFA">
      <w:pPr>
        <w:widowControl w:val="0"/>
        <w:ind w:firstLine="709"/>
        <w:jc w:val="both"/>
      </w:pPr>
      <w: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</w:t>
      </w:r>
      <w:r>
        <w:t>н</w:t>
      </w:r>
      <w:r>
        <w:lastRenderedPageBreak/>
        <w:t>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F652B5" w:rsidRDefault="009C6FFA">
      <w:pPr>
        <w:widowControl w:val="0"/>
        <w:ind w:firstLine="709"/>
        <w:jc w:val="both"/>
      </w:pPr>
      <w:r>
        <w:t>- оценивать действия субъектов социальной жизни, включая личность, группы, организ</w:t>
      </w:r>
      <w:r>
        <w:t>а</w:t>
      </w:r>
      <w:r>
        <w:t>ции, с точки зрения социальных норм, экономической рациональности;</w:t>
      </w:r>
    </w:p>
    <w:p w:rsidR="00F652B5" w:rsidRDefault="009C6FFA">
      <w:pPr>
        <w:widowControl w:val="0"/>
        <w:ind w:firstLine="709"/>
        <w:jc w:val="both"/>
      </w:pPr>
      <w:r>
        <w:t>- формулировать на основе приобретенных обществоведческих знаний собственные су</w:t>
      </w:r>
      <w:r>
        <w:t>ж</w:t>
      </w:r>
      <w:r>
        <w:t>дения и аргументы по определенным проблемам;</w:t>
      </w:r>
    </w:p>
    <w:p w:rsidR="00F652B5" w:rsidRDefault="009C6FFA">
      <w:pPr>
        <w:widowControl w:val="0"/>
        <w:ind w:firstLine="709"/>
        <w:jc w:val="both"/>
      </w:pPr>
      <w:r>
        <w:t>- применять социально-экономические и гуманитарные знания в процессе решения позн</w:t>
      </w:r>
      <w:r>
        <w:t>а</w:t>
      </w:r>
      <w:r>
        <w:t>вательных задач по актуальным социальным проблемам;</w:t>
      </w:r>
    </w:p>
    <w:p w:rsidR="00F652B5" w:rsidRDefault="009C6FFA">
      <w:pPr>
        <w:widowControl w:val="0"/>
        <w:ind w:firstLine="709"/>
        <w:jc w:val="both"/>
      </w:pPr>
      <w:r>
        <w:t>- использовать приобретенные знания и умения в практической деятельности и повс</w:t>
      </w:r>
      <w:r>
        <w:t>е</w:t>
      </w:r>
      <w:r>
        <w:t>дневной жизни для:</w:t>
      </w:r>
    </w:p>
    <w:p w:rsidR="00F652B5" w:rsidRDefault="009C6FFA">
      <w:pPr>
        <w:widowControl w:val="0"/>
        <w:ind w:firstLine="709"/>
        <w:jc w:val="both"/>
      </w:pPr>
      <w: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F652B5" w:rsidRDefault="009C6FFA">
      <w:pPr>
        <w:widowControl w:val="0"/>
        <w:ind w:firstLine="709"/>
        <w:jc w:val="both"/>
      </w:pPr>
      <w:r>
        <w:t>- совершенствования собственной познавательной деятельности;</w:t>
      </w:r>
    </w:p>
    <w:p w:rsidR="00F652B5" w:rsidRDefault="009C6FFA">
      <w:pPr>
        <w:widowControl w:val="0"/>
        <w:ind w:firstLine="709"/>
        <w:jc w:val="both"/>
      </w:pPr>
      <w:r>
        <w:t>- критического восприятия информации, получаемой в межличностном общении и масс</w:t>
      </w:r>
      <w:r>
        <w:t>о</w:t>
      </w:r>
      <w:r>
        <w:t>вой коммуникации; осуществления самостоятельного поиска, анализа и использования собра</w:t>
      </w:r>
      <w:r>
        <w:t>н</w:t>
      </w:r>
      <w:r>
        <w:t>ной социальной информации;</w:t>
      </w:r>
    </w:p>
    <w:p w:rsidR="00F652B5" w:rsidRDefault="009C6FFA">
      <w:pPr>
        <w:widowControl w:val="0"/>
        <w:ind w:firstLine="709"/>
        <w:jc w:val="both"/>
      </w:pPr>
      <w:r>
        <w:t>- решения практических жизненных проблем, возникающих в социальной деятельности;</w:t>
      </w:r>
    </w:p>
    <w:p w:rsidR="00F652B5" w:rsidRDefault="009C6FFA">
      <w:pPr>
        <w:widowControl w:val="0"/>
        <w:ind w:firstLine="709"/>
        <w:jc w:val="both"/>
      </w:pPr>
      <w:r>
        <w:t>- ориентировки в актуальных общественных событиях, определения личной гражданской позиции;</w:t>
      </w:r>
    </w:p>
    <w:p w:rsidR="00F652B5" w:rsidRDefault="009C6FFA">
      <w:pPr>
        <w:widowControl w:val="0"/>
        <w:ind w:firstLine="709"/>
        <w:jc w:val="both"/>
      </w:pPr>
      <w:r>
        <w:t>- предвидения возможных последствий определенных социальных действий;</w:t>
      </w:r>
    </w:p>
    <w:p w:rsidR="00F652B5" w:rsidRDefault="009C6FFA">
      <w:pPr>
        <w:widowControl w:val="0"/>
        <w:ind w:firstLine="709"/>
        <w:jc w:val="both"/>
      </w:pPr>
      <w:r>
        <w:t>- оценки происходящих событий и поведения людей с точки зрения морали и права;</w:t>
      </w:r>
    </w:p>
    <w:p w:rsidR="00F652B5" w:rsidRDefault="009C6FFA">
      <w:pPr>
        <w:widowControl w:val="0"/>
        <w:ind w:firstLine="709"/>
        <w:jc w:val="both"/>
      </w:pPr>
      <w:r>
        <w:t>- реализации и защиты прав человека и гражданина, осознанного выполнения гражда</w:t>
      </w:r>
      <w:r>
        <w:t>н</w:t>
      </w:r>
      <w:r>
        <w:t>ских обязанностей;</w:t>
      </w:r>
    </w:p>
    <w:p w:rsidR="00F652B5" w:rsidRDefault="009C6FFA">
      <w:pPr>
        <w:widowControl w:val="0"/>
        <w:ind w:firstLine="709"/>
        <w:jc w:val="both"/>
      </w:pPr>
      <w:r>
        <w:t>- осуществления конструктивного взаимодействия людей с разными убеждениями, кул</w:t>
      </w:r>
      <w:r>
        <w:t>ь</w:t>
      </w:r>
      <w:r>
        <w:t>турными ценностями и социальным положением;</w:t>
      </w:r>
    </w:p>
    <w:p w:rsidR="00F652B5" w:rsidRDefault="009C6FFA">
      <w:pPr>
        <w:widowControl w:val="0"/>
        <w:ind w:firstLine="709"/>
        <w:jc w:val="both"/>
      </w:pPr>
      <w:r>
        <w:t>- понимания взаимосвязи учебной дисциплины с особенностями профессий и професси</w:t>
      </w:r>
      <w:r>
        <w:t>о</w:t>
      </w:r>
      <w:r>
        <w:t>нальной деятельности, в основе которых лежат знания по данному учебному предмету.</w:t>
      </w:r>
    </w:p>
    <w:p w:rsidR="00F652B5" w:rsidRDefault="009C6FFA">
      <w:pPr>
        <w:pStyle w:val="aff5"/>
        <w:widowControl w:val="0"/>
        <w:ind w:left="0" w:firstLine="709"/>
        <w:jc w:val="both"/>
      </w:pPr>
      <w:r>
        <w:rPr>
          <w:b/>
        </w:rPr>
        <w:t>Знать:</w:t>
      </w:r>
    </w:p>
    <w:p w:rsidR="00F652B5" w:rsidRDefault="009C6FFA">
      <w:pPr>
        <w:pStyle w:val="aff5"/>
        <w:widowControl w:val="0"/>
        <w:ind w:left="0" w:firstLine="709"/>
        <w:jc w:val="both"/>
      </w:pPr>
      <w: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F652B5" w:rsidRDefault="009C6FFA">
      <w:pPr>
        <w:pStyle w:val="aff5"/>
        <w:widowControl w:val="0"/>
        <w:ind w:left="0" w:firstLine="709"/>
        <w:jc w:val="both"/>
      </w:pPr>
      <w:r>
        <w:t>- тенденции развития общества в целом как сложной динамичной системы, а также ва</w:t>
      </w:r>
      <w:r>
        <w:t>ж</w:t>
      </w:r>
      <w:r>
        <w:t>нейших социальных институтов;</w:t>
      </w:r>
    </w:p>
    <w:p w:rsidR="00F652B5" w:rsidRDefault="009C6FFA">
      <w:pPr>
        <w:pStyle w:val="aff5"/>
        <w:widowControl w:val="0"/>
        <w:ind w:left="0" w:firstLine="709"/>
        <w:jc w:val="both"/>
      </w:pPr>
      <w: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F652B5" w:rsidRDefault="009C6FFA">
      <w:pPr>
        <w:pStyle w:val="aff5"/>
        <w:widowControl w:val="0"/>
        <w:ind w:left="0" w:firstLine="709"/>
        <w:jc w:val="both"/>
      </w:pPr>
      <w:r>
        <w:t>- особенности социально-гуманитарного познания.</w:t>
      </w:r>
    </w:p>
    <w:p w:rsidR="00F652B5" w:rsidRDefault="009C6FFA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1.3.3 Планируемые результаты освоения учебной дисциплины: </w:t>
      </w:r>
    </w:p>
    <w:p w:rsidR="00F652B5" w:rsidRDefault="009C6FFA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Особое значение учебный предмет имеет при формировании и развитии ОК 01, </w:t>
      </w:r>
    </w:p>
    <w:p w:rsidR="00F652B5" w:rsidRDefault="009C6FFA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t>ОК 02, ОК 03, ОК 04, ОК 05, ОК 06, ОК 09</w:t>
      </w:r>
    </w:p>
    <w:p w:rsidR="00F652B5" w:rsidRPr="00C072C6" w:rsidRDefault="00C072C6">
      <w:pPr>
        <w:widowControl w:val="0"/>
        <w:tabs>
          <w:tab w:val="left" w:pos="1276"/>
        </w:tabs>
        <w:ind w:firstLine="709"/>
        <w:jc w:val="both"/>
        <w:sectPr w:rsidR="00F652B5" w:rsidRPr="00C072C6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  <w:r w:rsidRPr="00C072C6">
        <w:t>ПК2.1</w:t>
      </w:r>
    </w:p>
    <w:tbl>
      <w:tblPr>
        <w:tblStyle w:val="aff2"/>
        <w:tblW w:w="15026" w:type="dxa"/>
        <w:tblInd w:w="-459" w:type="dxa"/>
        <w:tblLook w:val="04A0"/>
      </w:tblPr>
      <w:tblGrid>
        <w:gridCol w:w="2552"/>
        <w:gridCol w:w="5528"/>
        <w:gridCol w:w="6946"/>
      </w:tblGrid>
      <w:tr w:rsidR="00F652B5">
        <w:tc>
          <w:tcPr>
            <w:tcW w:w="2552" w:type="dxa"/>
            <w:vMerge w:val="restart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rPr>
                <w:b/>
              </w:rPr>
              <w:lastRenderedPageBreak/>
              <w:t>Общие компетенции</w:t>
            </w:r>
          </w:p>
        </w:tc>
        <w:tc>
          <w:tcPr>
            <w:tcW w:w="12474" w:type="dxa"/>
            <w:gridSpan w:val="2"/>
          </w:tcPr>
          <w:p w:rsidR="00F652B5" w:rsidRDefault="009C6FFA">
            <w:pPr>
              <w:widowControl w:val="0"/>
              <w:tabs>
                <w:tab w:val="left" w:pos="1276"/>
              </w:tabs>
              <w:jc w:val="center"/>
            </w:pPr>
            <w:r>
              <w:rPr>
                <w:b/>
              </w:rPr>
              <w:t>Планируемые результаты обучения</w:t>
            </w:r>
          </w:p>
        </w:tc>
      </w:tr>
      <w:tr w:rsidR="00F652B5">
        <w:tc>
          <w:tcPr>
            <w:tcW w:w="2552" w:type="dxa"/>
            <w:vMerge/>
          </w:tcPr>
          <w:p w:rsidR="00F652B5" w:rsidRDefault="00F652B5">
            <w:pPr>
              <w:widowControl w:val="0"/>
              <w:tabs>
                <w:tab w:val="left" w:pos="1276"/>
              </w:tabs>
              <w:jc w:val="both"/>
            </w:pPr>
          </w:p>
        </w:tc>
        <w:tc>
          <w:tcPr>
            <w:tcW w:w="5528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Общие</w:t>
            </w:r>
          </w:p>
        </w:tc>
        <w:tc>
          <w:tcPr>
            <w:tcW w:w="6946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Дисциплинарные</w:t>
            </w:r>
          </w:p>
        </w:tc>
      </w:tr>
      <w:tr w:rsidR="00F652B5">
        <w:tc>
          <w:tcPr>
            <w:tcW w:w="2552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 xml:space="preserve">ОК 01.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Выбирать способы решения задач пр</w:t>
            </w:r>
            <w:r>
              <w:t>о</w:t>
            </w:r>
            <w:r>
              <w:t>фессиональной де</w:t>
            </w:r>
            <w:r>
              <w:t>я</w:t>
            </w:r>
            <w:r>
              <w:t>тельности примен</w:t>
            </w:r>
            <w:r>
              <w:t>и</w:t>
            </w:r>
            <w:r>
              <w:t xml:space="preserve">тельно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к различным конте</w:t>
            </w:r>
            <w:r>
              <w:t>к</w:t>
            </w:r>
            <w:r>
              <w:t>стам</w:t>
            </w:r>
          </w:p>
        </w:tc>
        <w:tc>
          <w:tcPr>
            <w:tcW w:w="5528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В части трудового воспитания: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труду, осознание ценности масте</w:t>
            </w:r>
            <w:r>
              <w:t>р</w:t>
            </w:r>
            <w:r>
              <w:t xml:space="preserve">ства, трудолюбие;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активной деятельности технолог</w:t>
            </w:r>
            <w:r>
              <w:t>и</w:t>
            </w:r>
            <w:r>
              <w:t>ческой и социальной направленности, способность инициировать, планировать и самостоятельно в</w:t>
            </w:r>
            <w:r>
              <w:t>ы</w:t>
            </w:r>
            <w:r>
              <w:t xml:space="preserve">полнять такую деятельность;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интерес к различным сферам профессиональной деятельности,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а) базовые логические действия: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формулировать и актуализир</w:t>
            </w:r>
            <w:r>
              <w:t>о</w:t>
            </w:r>
            <w:r>
              <w:t xml:space="preserve">вать проблему, рассматривать ее всесторонне; 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устанавливать существенный признак или осн</w:t>
            </w:r>
            <w:r>
              <w:t>о</w:t>
            </w:r>
            <w:r>
              <w:t xml:space="preserve">вания для сравнения, классификации и обобщения; 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определять цели деятельности, задавать параме</w:t>
            </w:r>
            <w:r>
              <w:t>т</w:t>
            </w:r>
            <w:r>
              <w:t>ры и критерии их достижения;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выявлять закономерности и противоречия в ра</w:t>
            </w:r>
            <w:r>
              <w:t>с</w:t>
            </w:r>
            <w:r>
              <w:t xml:space="preserve">сматриваемых явлениях; 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развивать креативное мышление при решении жизненных проблем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б) базовые исследовательские действия: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выявлять причинно-следственные связи и акту</w:t>
            </w:r>
            <w:r>
              <w:t>а</w:t>
            </w:r>
            <w:r>
              <w:t xml:space="preserve">лизировать задачу, выдвигать гипотезу ее решения, </w:t>
            </w:r>
            <w:r>
              <w:lastRenderedPageBreak/>
              <w:t>находить аргументы для доказательства своих у</w:t>
            </w:r>
            <w:r>
              <w:t>т</w:t>
            </w:r>
            <w:r>
              <w:t>верждений, задавать параметры и критерии реш</w:t>
            </w:r>
            <w:r>
              <w:t>е</w:t>
            </w:r>
            <w:r>
              <w:t xml:space="preserve">ния;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анализировать полученные в ходе решения зад</w:t>
            </w:r>
            <w:r>
              <w:t>а</w:t>
            </w:r>
            <w:r>
              <w:t>чи результаты, критически оценивать их достове</w:t>
            </w:r>
            <w:r>
              <w:t>р</w:t>
            </w:r>
            <w:r>
              <w:t>ность, прогнозировать изменение в новых услов</w:t>
            </w:r>
            <w:r>
              <w:t>и</w:t>
            </w:r>
            <w:r>
              <w:t xml:space="preserve">ях;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-- уметь переносить знания в познавательную и практическую области жизнедеятельности;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уметь интегрировать знания из разных предме</w:t>
            </w:r>
            <w:r>
              <w:t>т</w:t>
            </w:r>
            <w:r>
              <w:t xml:space="preserve">ных областей;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выдвигать новые идеи, предлагать оригинальные подходы и решения;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и способность их использования в познавательной и социальной практике</w:t>
            </w:r>
          </w:p>
        </w:tc>
        <w:tc>
          <w:tcPr>
            <w:tcW w:w="6946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обществе как целостной развивающейся системе в единстве и взаимодействии основных сфер и институтов; основах социал</w:t>
            </w:r>
            <w:r>
              <w:t>ь</w:t>
            </w:r>
            <w:r>
              <w:t>ной динамики; глобальных проблемах и вызовах современности; перспективах развития современного общества, в том числе те</w:t>
            </w:r>
            <w:r>
              <w:t>н</w:t>
            </w:r>
            <w:r>
              <w:t>денций развития Российской Федерации;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человеке как субъекте общественных отношений и сознател</w:t>
            </w:r>
            <w:r>
              <w:t>ь</w:t>
            </w:r>
            <w:r>
              <w:t>ной деятельности; особенностях социализации личности в с</w:t>
            </w:r>
            <w:r>
              <w:t>о</w:t>
            </w:r>
            <w:r>
              <w:t>временных условиях, сознании, познании и самосознании чел</w:t>
            </w:r>
            <w:r>
              <w:t>о</w:t>
            </w:r>
            <w:r>
              <w:t>века; особенностях профессиональной деятельности в области науки, культуры, экономической и финансовой сферах;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экономике как науке и хозяйстве, роли государства в эконом</w:t>
            </w:r>
            <w:r>
              <w:t>и</w:t>
            </w:r>
            <w:r>
              <w:t>ке, в том числе государственной политики поддержки конкуре</w:t>
            </w:r>
            <w:r>
              <w:t>н</w:t>
            </w:r>
            <w:r>
              <w:t>ции и импортозамещения, особенностях рыночных отношений в современной экономике;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системе права и законодательства Российской Федерации;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владеть базовым понятийным аппаратом социальных наук, уметь различать существенные и несущественные признаки п</w:t>
            </w:r>
            <w:r>
              <w:t>о</w:t>
            </w:r>
            <w:r>
              <w:t>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</w:t>
            </w:r>
            <w:r>
              <w:t>н</w:t>
            </w:r>
            <w:r>
              <w:t>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 xml:space="preserve">ложения социальных наук для объяснения явлений социальной действительности;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конкретизировать теоретические положения фактами социал</w:t>
            </w:r>
            <w:r>
              <w:t>ь</w:t>
            </w:r>
            <w:r>
              <w:lastRenderedPageBreak/>
              <w:t>ной действительности, модельными ситуациями, примерами из личного социального опыта и фактами социальной действител</w:t>
            </w:r>
            <w:r>
              <w:t>ь</w:t>
            </w:r>
            <w:r>
              <w:t>ности, в том числе по соблюдению правил здорового образа жизни; умение создавать типологии социальных процессов и я</w:t>
            </w:r>
            <w:r>
              <w:t>в</w:t>
            </w:r>
            <w:r>
              <w:t>лений на основе предложенных критериев;</w:t>
            </w:r>
          </w:p>
        </w:tc>
      </w:tr>
      <w:tr w:rsidR="00F652B5">
        <w:tc>
          <w:tcPr>
            <w:tcW w:w="2552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02. Использовать современные средства поиска, анализа и и</w:t>
            </w:r>
            <w:r>
              <w:t>н</w:t>
            </w:r>
            <w:r>
              <w:t>терпретации инфо</w:t>
            </w:r>
            <w:r>
              <w:t>р</w:t>
            </w:r>
            <w:r>
              <w:t>мации, и информац</w:t>
            </w:r>
            <w:r>
              <w:t>и</w:t>
            </w:r>
            <w:r>
              <w:t>онные технологии для выполнения задач профессиональной деятельности.</w:t>
            </w:r>
          </w:p>
        </w:tc>
        <w:tc>
          <w:tcPr>
            <w:tcW w:w="5528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В области ценности научного познания: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мировоззрения, соответс</w:t>
            </w:r>
            <w:r>
              <w:t>т</w:t>
            </w:r>
            <w:r>
              <w:t>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совершенствование языковой и читательской кул</w:t>
            </w:r>
            <w:r>
              <w:t>ь</w:t>
            </w:r>
            <w:r>
              <w:t>туры как средства взаимодействия между людьми и познания мира;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осознание ценности научной деятельности, гото</w:t>
            </w:r>
            <w:r>
              <w:t>в</w:t>
            </w:r>
            <w:r>
              <w:t>ность осуществлять проектную и исследовател</w:t>
            </w:r>
            <w:r>
              <w:t>ь</w:t>
            </w:r>
            <w:r>
              <w:t>скую деятельность индивидуально и в группе;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в) работа с информацией: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получения информации из и</w:t>
            </w:r>
            <w:r>
              <w:t>с</w:t>
            </w:r>
            <w:r>
              <w:t>точников разных типов, самостоятельно осущест</w:t>
            </w:r>
            <w:r>
              <w:t>в</w:t>
            </w:r>
            <w:r>
              <w:t>лять поиск, анализ, систематизацию и интерпрет</w:t>
            </w:r>
            <w:r>
              <w:t>а</w:t>
            </w:r>
            <w:r>
              <w:lastRenderedPageBreak/>
              <w:t>цию информации различных видов и форм пре</w:t>
            </w:r>
            <w:r>
              <w:t>д</w:t>
            </w:r>
            <w:r>
              <w:t>ставления;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создавать тексты в различных форматах с учетом назначения информации и целевой аудитории, в</w:t>
            </w:r>
            <w:r>
              <w:t>ы</w:t>
            </w:r>
            <w:r>
              <w:t>бирая оптимальную форму представления и визу</w:t>
            </w:r>
            <w:r>
              <w:t>а</w:t>
            </w:r>
            <w:r>
              <w:t>лизации;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оценивать достоверность, легитимность информ</w:t>
            </w:r>
            <w:r>
              <w:t>а</w:t>
            </w:r>
            <w:r>
              <w:t>ции, ее соответствие правовым и морально-этическим нормам;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использовать средства информационных и комм</w:t>
            </w:r>
            <w:r>
              <w:t>у</w:t>
            </w:r>
            <w:r>
              <w:t>никационных технологий в решении когнитивных, коммуникативных и организационных задач с с</w:t>
            </w:r>
            <w:r>
              <w:t>о</w:t>
            </w:r>
            <w:r>
              <w:t>блюдением требований эргономики, техники без</w:t>
            </w:r>
            <w:r>
              <w:t>о</w:t>
            </w:r>
            <w:r>
              <w:t>пасности, гигиены, ресурсосбережения, правовых и этических норм, норм информационной безопасн</w:t>
            </w:r>
            <w:r>
              <w:t>о</w:t>
            </w:r>
            <w:r>
              <w:t>сти;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распознавания и защиты инфо</w:t>
            </w:r>
            <w:r>
              <w:t>р</w:t>
            </w:r>
            <w:r>
              <w:t>мации, информационной безопасности личности;</w:t>
            </w:r>
          </w:p>
        </w:tc>
        <w:tc>
          <w:tcPr>
            <w:tcW w:w="6946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 особенностях процесса цифровизации и влиянии массовых коммуникаций на все сферы жизни общества;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 осуществлять поиск социал</w:t>
            </w:r>
            <w:r>
              <w:t>ь</w:t>
            </w:r>
            <w:r>
              <w:t>ной информации, представленной в различных знаковых сист</w:t>
            </w:r>
            <w:r>
              <w:t>е</w:t>
            </w:r>
            <w:r>
              <w:t>мах, извлекать информацию из неадаптированных источников, вести целенаправленный поиск необходимых сведений, для во</w:t>
            </w:r>
            <w:r>
              <w:t>с</w:t>
            </w:r>
            <w:r>
              <w:t>полнения недостающих звеньев, делать обоснованные выводы, различать отдельные компоненты в информационном сообщ</w:t>
            </w:r>
            <w:r>
              <w:t>е</w:t>
            </w:r>
            <w:r>
              <w:t>нии, выделять факты, выводы, оценочные суждения, мнения;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навыков оценивания социальной информ</w:t>
            </w:r>
            <w:r>
              <w:t>а</w:t>
            </w:r>
            <w:r>
              <w:t>ции, в том числе поступающей по каналам сетевых коммуник</w:t>
            </w:r>
            <w:r>
              <w:t>а</w:t>
            </w:r>
            <w:r>
              <w:t>ций, владение умением определять степень достоверности и</w:t>
            </w:r>
            <w:r>
              <w:t>н</w:t>
            </w:r>
            <w:r>
              <w:lastRenderedPageBreak/>
              <w:t>формации; владение умением соотносить различные оценки с</w:t>
            </w:r>
            <w:r>
              <w:t>о</w:t>
            </w:r>
            <w:r>
              <w:t>циальных явлений, содержащиеся в источниках информации, давать на основе полученных знаний правовую оценку действ</w:t>
            </w:r>
            <w:r>
              <w:t>и</w:t>
            </w:r>
            <w:r>
              <w:t>ям людей в модельных ситуациях;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уметь определять связи социальных объектов и явлений с п</w:t>
            </w:r>
            <w:r>
              <w:t>о</w:t>
            </w:r>
            <w:r>
              <w:t>мощью различных знаковых систем; сформированность пре</w:t>
            </w:r>
            <w:r>
              <w:t>д</w:t>
            </w:r>
            <w:r>
              <w:t>ставлений о методах изучения социальных явлений и процессов, включая универсальные методы науки, а также специальные м</w:t>
            </w:r>
            <w:r>
              <w:t>е</w:t>
            </w:r>
            <w:r>
              <w:t>тоды социального познания, в том числе социологические опр</w:t>
            </w:r>
            <w:r>
              <w:t>о</w:t>
            </w:r>
            <w:r>
              <w:t>сы, биографический метод, социальное прогнозирование.</w:t>
            </w:r>
          </w:p>
        </w:tc>
      </w:tr>
      <w:tr w:rsidR="00F652B5">
        <w:tc>
          <w:tcPr>
            <w:tcW w:w="2552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03. Планировать и реализовывать собс</w:t>
            </w:r>
            <w:r>
              <w:t>т</w:t>
            </w:r>
            <w:r>
              <w:t>венное професси</w:t>
            </w:r>
            <w:r>
              <w:t>о</w:t>
            </w:r>
            <w:r>
              <w:t>нальное и личностное развитие, предприн</w:t>
            </w:r>
            <w:r>
              <w:t>и</w:t>
            </w:r>
            <w:r>
              <w:t>мательскую деятел</w:t>
            </w:r>
            <w:r>
              <w:t>ь</w:t>
            </w:r>
            <w:r>
              <w:t>ность в професси</w:t>
            </w:r>
            <w:r>
              <w:t>о</w:t>
            </w:r>
            <w:r>
              <w:t>нальной сфере, и</w:t>
            </w:r>
            <w:r>
              <w:t>с</w:t>
            </w:r>
            <w:r>
              <w:t>пользовать знания по правовой и финанс</w:t>
            </w:r>
            <w:r>
              <w:t>о</w:t>
            </w:r>
            <w:r>
              <w:t>вой грамотности в различных жизненных ситуациях.</w:t>
            </w:r>
          </w:p>
        </w:tc>
        <w:tc>
          <w:tcPr>
            <w:tcW w:w="5528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В области духовно-нравственного воспитания: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нравственного сознания, эт</w:t>
            </w:r>
            <w:r>
              <w:t>и</w:t>
            </w:r>
            <w:r>
              <w:t>ческого поведения;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осознание личного вклада в построение устойч</w:t>
            </w:r>
            <w:r>
              <w:t>и</w:t>
            </w:r>
            <w:r>
              <w:t>вого будущего;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ответственное отношение к своим родителям и (или) другим членам семьи, созданию семьи на о</w:t>
            </w:r>
            <w:r>
              <w:t>с</w:t>
            </w:r>
            <w:r>
              <w:t>нове осознанного принятия ценностей семейной жизни в соответствии с традициями народов Ро</w:t>
            </w:r>
            <w:r>
              <w:t>с</w:t>
            </w:r>
            <w:r>
              <w:t>сии;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</w:t>
            </w:r>
            <w:r>
              <w:t>т</w:t>
            </w:r>
            <w:r>
              <w:t>виями: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а) самоорганизация: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осуществлять познавательную деятельность, выявлять проблемы, ставить и фо</w:t>
            </w:r>
            <w:r>
              <w:t>р</w:t>
            </w:r>
            <w:r>
              <w:t>мулировать собственные задачи в образовательной деятельности и жизненных ситуациях;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составлять план решения пр</w:t>
            </w:r>
            <w:r>
              <w:t>о</w:t>
            </w:r>
            <w:r>
              <w:t>блемы с учетом имеющихся ресурсов, собственных возможностей и предпочтений;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давать оценку новым ситуациям;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способствовать формированию и проявлению ш</w:t>
            </w:r>
            <w:r>
              <w:t>и</w:t>
            </w:r>
            <w:r>
              <w:t>рокой эрудиции в разных областях знаний, пост</w:t>
            </w:r>
            <w:r>
              <w:t>о</w:t>
            </w:r>
            <w:r>
              <w:t>янно повышать свой образовательный и культу</w:t>
            </w:r>
            <w:r>
              <w:t>р</w:t>
            </w:r>
            <w:r>
              <w:t>ный уровень;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б) самоконтроль: использовать приемы рефлексии для оценки ситуации, выбора верного решения;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уметь оценивать риски и своевременно прин</w:t>
            </w:r>
            <w:r>
              <w:t>и</w:t>
            </w:r>
            <w:r>
              <w:t>мать решения по их снижению;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в) эмоциональный интеллект, предполагающий сформированность: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внутренней мотивации, включающей стремление к достижению цели и успеху, оптимизм, инициати</w:t>
            </w:r>
            <w:r>
              <w:t>в</w:t>
            </w:r>
            <w:r>
              <w:t>ность, умение действовать, исходя из своих во</w:t>
            </w:r>
            <w:r>
              <w:t>з</w:t>
            </w:r>
            <w:r>
              <w:t>можностей;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социальных навыков, включающих способность выстраивать отношения с другими людьми, заб</w:t>
            </w:r>
            <w:r>
              <w:t>о</w:t>
            </w:r>
            <w:r>
              <w:t>титься, проявлять интерес и разрешать конфликты.</w:t>
            </w:r>
          </w:p>
        </w:tc>
        <w:tc>
          <w:tcPr>
            <w:tcW w:w="6946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отношениях, направлениях социальной политики в Российской Федерации, в том числе поддержки семьи, государственной п</w:t>
            </w:r>
            <w:r>
              <w:t>о</w:t>
            </w:r>
            <w:r>
              <w:t>литики в сфере межнациональных отношений; структуре и функциях политической системы общества, направлениях гос</w:t>
            </w:r>
            <w:r>
              <w:t>у</w:t>
            </w:r>
            <w:r>
              <w:t>дарственной политики Российской Федерации;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lastRenderedPageBreak/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t>зировать неадаптированные тексты на социальную тематику;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применять знания о финансах и бюджетном регул</w:t>
            </w:r>
            <w:r>
              <w:t>и</w:t>
            </w:r>
            <w:r>
              <w:t>ровании при пользовании финансовыми услугами и инструме</w:t>
            </w:r>
            <w:r>
              <w:t>н</w:t>
            </w:r>
            <w:r>
              <w:t>тами; использовать финансовую информацию для достижения личных финансовых целей, обеспечивать финансовую безопа</w:t>
            </w:r>
            <w:r>
              <w:t>с</w:t>
            </w:r>
            <w:r>
              <w:t>ность с учетом рисков и способов их снижения; сформирова</w:t>
            </w:r>
            <w:r>
              <w:t>н</w:t>
            </w:r>
            <w:r>
              <w:t>ность гражданской ответственности в части уплаты налогов для развития общества и государства.</w:t>
            </w:r>
          </w:p>
        </w:tc>
      </w:tr>
      <w:tr w:rsidR="00F652B5">
        <w:tc>
          <w:tcPr>
            <w:tcW w:w="2552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 xml:space="preserve">ОК 04. Эффективно взаимодействовать и работать в коллективе </w:t>
            </w:r>
            <w:r>
              <w:lastRenderedPageBreak/>
              <w:t>и команде.</w:t>
            </w:r>
          </w:p>
        </w:tc>
        <w:tc>
          <w:tcPr>
            <w:tcW w:w="5528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готовность к саморазвитию, самостоятельности и самоопределению;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 xml:space="preserve">-овладение навыками учебно-исследовательской, </w:t>
            </w:r>
            <w:r>
              <w:lastRenderedPageBreak/>
              <w:t>проектной и социальной деятельности;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б) совместная деятельность: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понимать и использовать преимущества коман</w:t>
            </w:r>
            <w:r>
              <w:t>д</w:t>
            </w:r>
            <w:r>
              <w:t>ной и индивидуальной работы;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принимать цели совместной деятельности, орг</w:t>
            </w:r>
            <w:r>
              <w:t>а</w:t>
            </w:r>
            <w:r>
              <w:t>низовывать и координировать действия по ее до</w:t>
            </w:r>
            <w:r>
              <w:t>с</w:t>
            </w:r>
            <w:r>
              <w:t>тижению: составлять план действий, распределять роли с учетом мнений участников обсуждать р</w:t>
            </w:r>
            <w:r>
              <w:t>е</w:t>
            </w:r>
            <w:r>
              <w:t>зультаты совместной работы;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позитивное стратегическое повед</w:t>
            </w:r>
            <w:r>
              <w:t>е</w:t>
            </w:r>
            <w:r>
              <w:t>ние в различных ситуациях, проявлять творчество и воображение, быть инициативным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</w:t>
            </w:r>
            <w:r>
              <w:t>т</w:t>
            </w:r>
            <w:r>
              <w:t>виями: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г) принятие себя и других людей: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принимать мотивы и аргументы других людей при анализе результатов деятельности;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признавать свое право и право других людей на ошибки;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развивать способность понимать мир с позиции другого человека.</w:t>
            </w:r>
          </w:p>
        </w:tc>
        <w:tc>
          <w:tcPr>
            <w:tcW w:w="6946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использовать обществоведческие знания для взаимодействия с представителями других национальностей и культур в целях у</w:t>
            </w:r>
            <w:r>
              <w:t>с</w:t>
            </w:r>
            <w:r>
              <w:t xml:space="preserve">пешного выполнения типичных социальных ролей, реализации </w:t>
            </w:r>
            <w:r>
              <w:lastRenderedPageBreak/>
              <w:t>прав и осознанного выполнения обязанностей гражданина Ро</w:t>
            </w:r>
            <w:r>
              <w:t>с</w:t>
            </w:r>
            <w:r>
              <w:t>сийской Федерации, в том числе правомерного налогового пов</w:t>
            </w:r>
            <w:r>
              <w:t>е</w:t>
            </w:r>
            <w:r>
              <w:t>дения; ориентации в актуальных общественных событиях, опр</w:t>
            </w:r>
            <w:r>
              <w:t>е</w:t>
            </w:r>
            <w:r>
              <w:t xml:space="preserve">деления личной гражданской позиции;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осознание значимости здорового образа жизни; роли непр</w:t>
            </w:r>
            <w:r>
              <w:t>е</w:t>
            </w:r>
            <w:r>
              <w:t xml:space="preserve">рывного образования;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использовать средства информационно-коммуникационных технологий в решении различных задач.</w:t>
            </w:r>
          </w:p>
        </w:tc>
      </w:tr>
      <w:tr w:rsidR="00F652B5">
        <w:tc>
          <w:tcPr>
            <w:tcW w:w="2552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05. Осуществлять устную и письменную коммуникацию на г</w:t>
            </w:r>
            <w:r>
              <w:t>о</w:t>
            </w:r>
            <w:r>
              <w:t>сударственном языке Российской Федер</w:t>
            </w:r>
            <w:r>
              <w:t>а</w:t>
            </w:r>
            <w:r>
              <w:t>ции с учетом особе</w:t>
            </w:r>
            <w:r>
              <w:t>н</w:t>
            </w:r>
            <w:r>
              <w:t xml:space="preserve">ностей социального и </w:t>
            </w:r>
            <w:r>
              <w:lastRenderedPageBreak/>
              <w:t>культурного конте</w:t>
            </w:r>
            <w:r>
              <w:t>к</w:t>
            </w:r>
            <w:r>
              <w:t>ста.</w:t>
            </w:r>
          </w:p>
        </w:tc>
        <w:tc>
          <w:tcPr>
            <w:tcW w:w="5528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В области эстетического воспитания: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эстетическое отношение к миру, включая эстет</w:t>
            </w:r>
            <w:r>
              <w:t>и</w:t>
            </w:r>
            <w:r>
              <w:t>ку быта, научного и технического творчества, спорта, труда и общественных отношений;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воспринимать различные виды и</w:t>
            </w:r>
            <w:r>
              <w:t>с</w:t>
            </w:r>
            <w:r>
              <w:t>кусства, традиции и творчество своего и других народов, ощущать эмоциональное воздействие и</w:t>
            </w:r>
            <w:r>
              <w:t>с</w:t>
            </w:r>
            <w:r>
              <w:lastRenderedPageBreak/>
              <w:t>кусства;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убежденность в значимости для личности и о</w:t>
            </w:r>
            <w:r>
              <w:t>б</w:t>
            </w:r>
            <w:r>
              <w:t>щества отечественного и мирового искусства, э</w:t>
            </w:r>
            <w:r>
              <w:t>т</w:t>
            </w:r>
            <w:r>
              <w:t>нических культурных традиций и народного тво</w:t>
            </w:r>
            <w:r>
              <w:t>р</w:t>
            </w:r>
            <w:r>
              <w:t>чества;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самовыражению в разных видах и</w:t>
            </w:r>
            <w:r>
              <w:t>с</w:t>
            </w:r>
            <w:r>
              <w:t>кусства, стремление проявлять качества творч</w:t>
            </w:r>
            <w:r>
              <w:t>е</w:t>
            </w:r>
            <w:r>
              <w:t>ской личности;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а) общение: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коммуникации во всех сферах жи</w:t>
            </w:r>
            <w:r>
              <w:t>з</w:t>
            </w:r>
            <w:r>
              <w:t>ни;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распознавать невербальные средства общения, понимать значение социальных знаков, распозн</w:t>
            </w:r>
            <w:r>
              <w:t>а</w:t>
            </w:r>
            <w:r>
              <w:t>вать предпосылки конфликтных ситуаций и смя</w:t>
            </w:r>
            <w:r>
              <w:t>г</w:t>
            </w:r>
            <w:r>
              <w:t>чать конфликты;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6946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lastRenderedPageBreak/>
              <w:t>зировать неадаптированные тексты на социальную тематику;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>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</w:t>
            </w:r>
            <w:r>
              <w:t>я</w:t>
            </w:r>
            <w:r>
              <w:t>ми, примерами из личного социального опыта и фактами соц</w:t>
            </w:r>
            <w:r>
              <w:t>и</w:t>
            </w:r>
            <w:r>
              <w:t>альной действительности, в том числе по соблюдению правил здорового образа жизни; умение создавать типологии социал</w:t>
            </w:r>
            <w:r>
              <w:t>ь</w:t>
            </w:r>
            <w:r>
              <w:t>ных процессов и явлений на основе предложенных критериев.</w:t>
            </w:r>
          </w:p>
        </w:tc>
      </w:tr>
      <w:tr w:rsidR="00F652B5">
        <w:tc>
          <w:tcPr>
            <w:tcW w:w="2552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06. Проявлять гражданско-патриотическую п</w:t>
            </w:r>
            <w:r>
              <w:t>о</w:t>
            </w:r>
            <w:r>
              <w:t>зицию, демонстрир</w:t>
            </w:r>
            <w:r>
              <w:t>о</w:t>
            </w:r>
            <w:r>
              <w:t>вать осознанное пов</w:t>
            </w:r>
            <w:r>
              <w:t>е</w:t>
            </w:r>
            <w:r>
              <w:t>дение на основе тр</w:t>
            </w:r>
            <w:r>
              <w:t>а</w:t>
            </w:r>
            <w:r>
              <w:t>диционных росси</w:t>
            </w:r>
            <w:r>
              <w:t>й</w:t>
            </w:r>
            <w:r>
              <w:t>ских духовно-нравственных ценн</w:t>
            </w:r>
            <w:r>
              <w:t>о</w:t>
            </w:r>
            <w:r>
              <w:t>стей, в том числе с учетом гармонизации межнациональных и межрелигиозных о</w:t>
            </w:r>
            <w:r>
              <w:t>т</w:t>
            </w:r>
            <w:r>
              <w:t xml:space="preserve">ношений, применять </w:t>
            </w:r>
            <w:r>
              <w:lastRenderedPageBreak/>
              <w:t>стандарты антико</w:t>
            </w:r>
            <w:r>
              <w:t>р</w:t>
            </w:r>
            <w:r>
              <w:t>рупционного повед</w:t>
            </w:r>
            <w:r>
              <w:t>е</w:t>
            </w:r>
            <w:r>
              <w:t>ния</w:t>
            </w:r>
          </w:p>
        </w:tc>
        <w:tc>
          <w:tcPr>
            <w:tcW w:w="5528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осознание обучающимися российской гражда</w:t>
            </w:r>
            <w:r>
              <w:t>н</w:t>
            </w:r>
            <w:r>
              <w:t>ской идентичности;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целенаправленное развитие внутренней позиции личности на основе духовно-нравственных ценн</w:t>
            </w:r>
            <w:r>
              <w:t>о</w:t>
            </w:r>
            <w:r>
              <w:t>стей народов Российской Федерации, историч</w:t>
            </w:r>
            <w:r>
              <w:t>е</w:t>
            </w:r>
            <w:r>
              <w:t>ских и национально-культурных традиций, форм</w:t>
            </w:r>
            <w:r>
              <w:t>и</w:t>
            </w:r>
            <w:r>
              <w:t>рование системы значимых ценностно-смысловых установок, антикоррупционного мировоззрения, правосознания, экологической культуры, спосо</w:t>
            </w:r>
            <w:r>
              <w:t>б</w:t>
            </w:r>
            <w:r>
              <w:t>ности ставить цели и строить жизненные планы;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В части гражданского воспитания: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осознание своих конституционных прав и об</w:t>
            </w:r>
            <w:r>
              <w:t>я</w:t>
            </w:r>
            <w:r>
              <w:t>занностей, уважение закона и правопорядка;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принятие традиционных национальных, общеч</w:t>
            </w:r>
            <w:r>
              <w:t>е</w:t>
            </w:r>
            <w:r>
              <w:lastRenderedPageBreak/>
              <w:t>ловеческих гуманистических и демократических ценностей;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противостоять идеологии экстреми</w:t>
            </w:r>
            <w:r>
              <w:t>з</w:t>
            </w:r>
            <w:r>
              <w:t>ма, национализма, ксенофобии, дискриминации по социальным, религиозным, расовым, национал</w:t>
            </w:r>
            <w:r>
              <w:t>ь</w:t>
            </w:r>
            <w:r>
              <w:t>ным признакам;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вести совместную деятельность в и</w:t>
            </w:r>
            <w:r>
              <w:t>н</w:t>
            </w:r>
            <w:r>
              <w:t>тересах гражданского общества, участвовать в с</w:t>
            </w:r>
            <w:r>
              <w:t>а</w:t>
            </w:r>
            <w:r>
              <w:t>моуправлении в общеобразовательной организации и детско-юношеских организациях;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умение взаимодействовать с социальными инст</w:t>
            </w:r>
            <w:r>
              <w:t>и</w:t>
            </w:r>
            <w:r>
              <w:t>тутами в соответствии с их функциями и назнач</w:t>
            </w:r>
            <w:r>
              <w:t>е</w:t>
            </w:r>
            <w:r>
              <w:t>нием;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гуманитарной и волонтерской де</w:t>
            </w:r>
            <w:r>
              <w:t>я</w:t>
            </w:r>
            <w:r>
              <w:t xml:space="preserve">тельности; 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патриотического воспитания: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</w:t>
            </w:r>
            <w:r>
              <w:t>ь</w:t>
            </w:r>
            <w:r>
              <w:t>ного народа России;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ценностное отношение к государственным си</w:t>
            </w:r>
            <w:r>
              <w:t>м</w:t>
            </w:r>
            <w:r>
              <w:t>волам, историческому и природному наследию, памятникам, традициям народов России, достиж</w:t>
            </w:r>
            <w:r>
              <w:t>е</w:t>
            </w:r>
            <w:r>
              <w:t>ниям России в науке, искусстве, спорте, технол</w:t>
            </w:r>
            <w:r>
              <w:t>о</w:t>
            </w:r>
            <w:r>
              <w:t>гиях и труде;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идейная убежденность, готовность к служению и защите Отечества, ответственность за его судьбу;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освоенные обучающимися межпредметные пон</w:t>
            </w:r>
            <w:r>
              <w:t>я</w:t>
            </w:r>
            <w:r>
              <w:t>тия и универсальные учебные действия (регул</w:t>
            </w:r>
            <w:r>
              <w:t>я</w:t>
            </w:r>
            <w:r>
              <w:t>тивные, познавательные, коммуникативные);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способность их использования в познавательной </w:t>
            </w:r>
            <w:r>
              <w:lastRenderedPageBreak/>
              <w:t>и социальной практике, готовность к самосто</w:t>
            </w:r>
            <w:r>
              <w:t>я</w:t>
            </w:r>
            <w:r>
              <w:t>тельному планированию и осуществлению учебной деятельности, организации учебного сотруднич</w:t>
            </w:r>
            <w:r>
              <w:t>е</w:t>
            </w:r>
            <w:r>
              <w:t>ства с педагогическими работниками и сверстн</w:t>
            </w:r>
            <w:r>
              <w:t>и</w:t>
            </w:r>
            <w:r>
              <w:t>ками, к участию в построении индивидуальной о</w:t>
            </w:r>
            <w:r>
              <w:t>б</w:t>
            </w:r>
            <w:r>
              <w:t>разовательной траектории;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6946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1) сформировать знания об (о):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обществе как целостной развивающейся системе в единстве и взаимодействии основных сфер и институтов;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основах социальной динамики;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особенностях процесса цифровизации и влиянии массовых ко</w:t>
            </w:r>
            <w:r>
              <w:t>м</w:t>
            </w:r>
            <w:r>
              <w:t>муникаций на все сферы жизни общества; глобальных пробл</w:t>
            </w:r>
            <w:r>
              <w:t>е</w:t>
            </w:r>
            <w:r>
              <w:t>мах и вызовах современности;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перспективах развития современного общества, в том числе те</w:t>
            </w:r>
            <w:r>
              <w:t>н</w:t>
            </w:r>
            <w:r>
              <w:t>денций развития Российской Федерации;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человеке как субъекте общественных отношений и сознательной деятельности;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 xml:space="preserve"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</w:t>
            </w:r>
            <w:r>
              <w:lastRenderedPageBreak/>
              <w:t>экономической и финансовой сферах;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</w:t>
            </w:r>
            <w:r>
              <w:t>т</w:t>
            </w:r>
            <w:r>
              <w:t>ношений в современной экономике;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роли государственного бюджета в реализации полномочий орг</w:t>
            </w:r>
            <w:r>
              <w:t>а</w:t>
            </w:r>
            <w:r>
              <w:t>нов государственной власти, этапах бюджетного процесса, мех</w:t>
            </w:r>
            <w:r>
              <w:t>а</w:t>
            </w:r>
            <w:r>
              <w:t>низмах принятия бюджетных решений;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социальных отношениях, направлениях социальной политики в Российской Федерации, в том числе поддержки семьи, госуда</w:t>
            </w:r>
            <w:r>
              <w:t>р</w:t>
            </w:r>
            <w:r>
              <w:t>ственной политики в сфере межнациональных отношений; структуре и функциях политической системы общества, напра</w:t>
            </w:r>
            <w:r>
              <w:t>в</w:t>
            </w:r>
            <w:r>
              <w:t>лениях государственной политики Российской Федерации;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конституционном статусе и полномочиях органов государстве</w:t>
            </w:r>
            <w:r>
              <w:t>н</w:t>
            </w:r>
            <w:r>
              <w:t>ной власти;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системе прав человека и гражданина в Российской Федерации, правах ребенка и механизмах защиты прав в Российской Фед</w:t>
            </w:r>
            <w:r>
              <w:t>е</w:t>
            </w:r>
            <w:r>
              <w:t>рации;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правовом регулирования гражданских, семейных, трудовых, н</w:t>
            </w:r>
            <w:r>
              <w:t>а</w:t>
            </w:r>
            <w:r>
              <w:t>логовых, образовательных, административных, уголовных общ</w:t>
            </w:r>
            <w:r>
              <w:t>е</w:t>
            </w:r>
            <w:r>
              <w:t>ственных отношений;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системе права и законодательства Российской Федерации;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2) уметь характеризовать российские духовно-нравственные ценности, в том числе ценности человеческой жизни, патри</w:t>
            </w:r>
            <w:r>
              <w:t>о</w:t>
            </w:r>
            <w:r>
              <w:t>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</w:t>
            </w:r>
            <w:r>
              <w:t>о</w:t>
            </w:r>
            <w:r>
              <w:t>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3) владеть базовым понятийным аппаратом социальных наук, уметь различать существенные и несущественные признаки п</w:t>
            </w:r>
            <w:r>
              <w:t>о</w:t>
            </w:r>
            <w:r>
              <w:lastRenderedPageBreak/>
              <w:t>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</w:t>
            </w:r>
            <w:r>
              <w:t>н</w:t>
            </w:r>
            <w:r>
              <w:t>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4) владеть умениями устанавливать, выявлять, объяснять пр</w:t>
            </w:r>
            <w:r>
              <w:t>и</w:t>
            </w:r>
            <w:r>
              <w:t>чинно-следственные, функциональные, иерархические и другие связи социальных объектов и процессов, включая умения хара</w:t>
            </w:r>
            <w:r>
              <w:t>к</w:t>
            </w:r>
            <w:r>
              <w:t>теризовать взаимовлияние природы и общества, приводить пр</w:t>
            </w:r>
            <w:r>
              <w:t>и</w:t>
            </w:r>
            <w:r>
              <w:t>меры взаимосвязи всех сфер жизни общества; выявлять причины и последствия преобразований в различных сферах жизни ро</w:t>
            </w:r>
            <w:r>
              <w:t>с</w:t>
            </w:r>
            <w:r>
              <w:t>сийского общества; характеризовать функции социальных и</w:t>
            </w:r>
            <w:r>
              <w:t>н</w:t>
            </w:r>
            <w:r>
              <w:t>ститутов; обосновывать иерархию нормативных правовых актов в системе российского законодательства;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</w:t>
            </w:r>
            <w:r>
              <w:t>р</w:t>
            </w:r>
            <w:r>
              <w:t>сальные методы науки, а также специальные методы социальн</w:t>
            </w:r>
            <w:r>
              <w:t>о</w:t>
            </w:r>
            <w:r>
              <w:t>го познания, в том числе социологические опросы, биографич</w:t>
            </w:r>
            <w:r>
              <w:t>е</w:t>
            </w:r>
            <w:r>
              <w:t>ский метод, социальное прогнозирование;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6)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 осуществлять поиск социал</w:t>
            </w:r>
            <w:r>
              <w:t>ь</w:t>
            </w:r>
            <w:r>
              <w:t>ной информации, представленной в различных знаковых сист</w:t>
            </w:r>
            <w:r>
              <w:t>е</w:t>
            </w:r>
            <w:r>
              <w:t>мах, извлекать информацию из неадаптированных источников, вести целенаправленный поиск необходимых сведений, для во</w:t>
            </w:r>
            <w:r>
              <w:t>с</w:t>
            </w:r>
            <w:r>
              <w:t>полнения недостающих звеньев, делать обоснованные выводы, различать отдельные компоненты в информационном сообщ</w:t>
            </w:r>
            <w:r>
              <w:t>е</w:t>
            </w:r>
            <w:r>
              <w:t>нии, выделять факты, выводы, оценочные суждения, мнения;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7)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t>зировать неадаптированные тексты на социальную тематику;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8) использовать обществоведческие знания для взаимодействия с представителями других национальностей и культур в целях у</w:t>
            </w:r>
            <w:r>
              <w:t>с</w:t>
            </w:r>
            <w:r>
              <w:t>пешного выполнения типичных социальных ролей, реализации прав и осознанного выполнения обязанностей гражданина Ро</w:t>
            </w:r>
            <w:r>
              <w:t>с</w:t>
            </w:r>
            <w:r>
              <w:t>сийской Федерации, в том числе правомерного налогового пов</w:t>
            </w:r>
            <w:r>
              <w:t>е</w:t>
            </w:r>
            <w:r>
              <w:t>дения; ориентации в актуальных общественных событиях, опр</w:t>
            </w:r>
            <w:r>
              <w:t>е</w:t>
            </w:r>
            <w:r>
              <w:t>деления личной гражданской позиции; осознание значимости здорового образа жизни; роли непрерывного образования; и</w:t>
            </w:r>
            <w:r>
              <w:t>с</w:t>
            </w:r>
            <w:r>
              <w:t>пользовать средства информационно-коммуникационных техн</w:t>
            </w:r>
            <w:r>
              <w:t>о</w:t>
            </w:r>
            <w:r>
              <w:t>логий в решении различных задач;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9)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>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</w:t>
            </w:r>
            <w:r>
              <w:t>я</w:t>
            </w:r>
            <w:r>
              <w:t>ми, примерами из личного социального опыта и фактами соц</w:t>
            </w:r>
            <w:r>
              <w:t>и</w:t>
            </w:r>
            <w:r>
              <w:t>альной действительности, в том числе по соблюдению правил здорового образа жизни; умение создавать типологии социал</w:t>
            </w:r>
            <w:r>
              <w:t>ь</w:t>
            </w:r>
            <w:r>
              <w:t>ных процессов и явлений на основе предложенных критериев;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10) готовность применять знания о финансах и бюджетном рег</w:t>
            </w:r>
            <w:r>
              <w:t>у</w:t>
            </w:r>
            <w:r>
              <w:t>лировании при пользовании финансовыми услугами и инстр</w:t>
            </w:r>
            <w:r>
              <w:t>у</w:t>
            </w:r>
            <w:r>
              <w:t>ментами; использовать финансовую информацию для достиж</w:t>
            </w:r>
            <w:r>
              <w:t>е</w:t>
            </w:r>
            <w:r>
              <w:t>ния личных финансовых целей, обеспечивать финансовую без</w:t>
            </w:r>
            <w:r>
              <w:t>о</w:t>
            </w:r>
            <w:r>
              <w:lastRenderedPageBreak/>
              <w:t>пасность с учетом рисков и способов их снижения; сформир</w:t>
            </w:r>
            <w:r>
              <w:t>о</w:t>
            </w:r>
            <w:r>
              <w:t>ванность гражданской ответственности в части уплаты налогов для развития общества и государства;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</w:t>
            </w:r>
            <w:r>
              <w:t>а</w:t>
            </w:r>
            <w:r>
              <w:t>ции; владение умением соотносить различные оценки социал</w:t>
            </w:r>
            <w:r>
              <w:t>ь</w:t>
            </w:r>
            <w:r>
              <w:t>ных явлений, содержащиеся в источниках информации, давать на основе полученных знаний правовую оценку действиям л</w:t>
            </w:r>
            <w:r>
              <w:t>ю</w:t>
            </w:r>
            <w:r>
              <w:t>дей в модельных ситуациях;</w:t>
            </w:r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t>12) владеть умением самостоятельно оценивать и принимать р</w:t>
            </w:r>
            <w:r>
              <w:t>е</w:t>
            </w:r>
            <w:r>
              <w:t>шения, выявлять с помощью полученных знаний наиболее э</w:t>
            </w:r>
            <w:r>
              <w:t>ф</w:t>
            </w:r>
            <w:r>
              <w:t>фективные способы противодействия коррупции; определять стратегии разрешения социальных и межличностных конфли</w:t>
            </w:r>
            <w:r>
              <w:t>к</w:t>
            </w:r>
            <w:r>
              <w:t>тов; оценивать поведение людей и собственное поведение с то</w:t>
            </w:r>
            <w:r>
              <w:t>ч</w:t>
            </w:r>
            <w:r>
              <w:t>ки зрения социальных норм, ценностей, экономической раци</w:t>
            </w:r>
            <w:r>
              <w:t>о</w:t>
            </w:r>
            <w:r>
              <w:t>нальности и финансовой грамотности; осознавать неприемл</w:t>
            </w:r>
            <w:r>
              <w:t>е</w:t>
            </w:r>
            <w:r>
              <w:t>мость антиобщественного поведения, осознавать опасность а</w:t>
            </w:r>
            <w:r>
              <w:t>л</w:t>
            </w:r>
            <w:r>
              <w:t>коголизма и наркомании, необходимость мер юридической о</w:t>
            </w:r>
            <w:r>
              <w:t>т</w:t>
            </w:r>
            <w:r>
              <w:t xml:space="preserve">ветственности, в том числе для несовершеннолетних граждан. </w:t>
            </w:r>
          </w:p>
        </w:tc>
      </w:tr>
      <w:tr w:rsidR="00F652B5">
        <w:tc>
          <w:tcPr>
            <w:tcW w:w="2552" w:type="dxa"/>
          </w:tcPr>
          <w:p w:rsidR="00F652B5" w:rsidRDefault="009C6FFA">
            <w:bookmarkStart w:id="14" w:name="_Toc118236738"/>
            <w:r>
              <w:lastRenderedPageBreak/>
              <w:t>ОК 07. Содействовать сохранению окр</w:t>
            </w:r>
            <w:r>
              <w:t>у</w:t>
            </w:r>
            <w:r>
              <w:t>жающей среды, р</w:t>
            </w:r>
            <w:r>
              <w:t>е</w:t>
            </w:r>
            <w:r>
              <w:t>сурсосбережению, применять знания об изменении климата, принципы бережлив</w:t>
            </w:r>
            <w:r>
              <w:t>о</w:t>
            </w:r>
            <w:r>
              <w:t>го производства, э</w:t>
            </w:r>
            <w:r>
              <w:t>ф</w:t>
            </w:r>
            <w:r>
              <w:t>фективно действовать в чрезвычайных с</w:t>
            </w:r>
            <w:r>
              <w:t>и</w:t>
            </w:r>
            <w:r>
              <w:t>туациях</w:t>
            </w:r>
            <w:bookmarkEnd w:id="14"/>
          </w:p>
        </w:tc>
        <w:tc>
          <w:tcPr>
            <w:tcW w:w="5528" w:type="dxa"/>
          </w:tcPr>
          <w:p w:rsidR="00F652B5" w:rsidRDefault="009C6FFA">
            <w:bookmarkStart w:id="15" w:name="_Toc118236739"/>
            <w:r>
              <w:t>В области экологического воспитания:</w:t>
            </w:r>
            <w:bookmarkEnd w:id="15"/>
          </w:p>
          <w:p w:rsidR="00F652B5" w:rsidRDefault="009C6FFA">
            <w:bookmarkStart w:id="16" w:name="_Toc118236740"/>
            <w:r>
              <w:t>- сформированность экологической культуры, п</w:t>
            </w:r>
            <w:r>
              <w:t>о</w:t>
            </w:r>
            <w:r>
              <w:t>нимание влияния социально-экономических пр</w:t>
            </w:r>
            <w:r>
              <w:t>о</w:t>
            </w:r>
            <w:r>
              <w:t>цессов на состояние природной и социальной ср</w:t>
            </w:r>
            <w:r>
              <w:t>е</w:t>
            </w:r>
            <w:r>
              <w:t>ды, осознание глобального характера экологич</w:t>
            </w:r>
            <w:r>
              <w:t>е</w:t>
            </w:r>
            <w:r>
              <w:t>ских проблем;</w:t>
            </w:r>
            <w:bookmarkEnd w:id="16"/>
          </w:p>
          <w:p w:rsidR="00F652B5" w:rsidRDefault="009C6FFA">
            <w:bookmarkStart w:id="17" w:name="_Toc118236741"/>
            <w:r>
              <w:t>- планирование и осуществление действий в окр</w:t>
            </w:r>
            <w:r>
              <w:t>у</w:t>
            </w:r>
            <w:r>
              <w:t>жающей среде на основе знания целей устойчивого развития человечества;</w:t>
            </w:r>
            <w:bookmarkEnd w:id="17"/>
          </w:p>
          <w:p w:rsidR="00F652B5" w:rsidRDefault="009C6FFA">
            <w:bookmarkStart w:id="18" w:name="_Toc118236742"/>
            <w:r>
              <w:t>активное неприятие действий, приносящих вред окружающей среде;</w:t>
            </w:r>
            <w:bookmarkEnd w:id="18"/>
          </w:p>
          <w:p w:rsidR="00F652B5" w:rsidRDefault="009C6FFA">
            <w:bookmarkStart w:id="19" w:name="_Toc118236743"/>
            <w:r>
              <w:t>- умение прогнозировать неблагоприятные экол</w:t>
            </w:r>
            <w:r>
              <w:t>о</w:t>
            </w:r>
            <w:r>
              <w:t xml:space="preserve">гические последствия предпринимаемых действий, </w:t>
            </w:r>
            <w:r>
              <w:lastRenderedPageBreak/>
              <w:t>предотвращать их;</w:t>
            </w:r>
            <w:bookmarkEnd w:id="19"/>
          </w:p>
          <w:p w:rsidR="00F652B5" w:rsidRDefault="009C6FFA">
            <w:bookmarkStart w:id="20" w:name="_Toc118236744"/>
            <w:r>
              <w:t>- расширение опыта деятельности экологической направленности;</w:t>
            </w:r>
            <w:bookmarkEnd w:id="20"/>
          </w:p>
          <w:p w:rsidR="00F652B5" w:rsidRDefault="009C6FFA">
            <w:bookmarkStart w:id="21" w:name="_Toc118236745"/>
            <w:r>
              <w:t>- овладение навыками учебно-исследовательской, проектной и социальной деятельности</w:t>
            </w:r>
            <w:bookmarkEnd w:id="21"/>
          </w:p>
        </w:tc>
        <w:tc>
          <w:tcPr>
            <w:tcW w:w="6946" w:type="dxa"/>
          </w:tcPr>
          <w:p w:rsidR="00F652B5" w:rsidRDefault="009C6FFA">
            <w:r>
              <w:lastRenderedPageBreak/>
              <w:t>- конкретизировать теоретические положения фактами социал</w:t>
            </w:r>
            <w:r>
              <w:t>ь</w:t>
            </w:r>
            <w:r>
              <w:t>ной действительности, модельными ситуациями, примерами из личного социального опыта и фактами социальной действител</w:t>
            </w:r>
            <w:r>
              <w:t>ь</w:t>
            </w:r>
            <w:r>
              <w:t>ности, в том числе по соблюдению правил здорового образа жизни; умение создавать типологии социальных процессов и я</w:t>
            </w:r>
            <w:r>
              <w:t>в</w:t>
            </w:r>
            <w:r>
              <w:t>лений на основе предложенных критериев;</w:t>
            </w:r>
          </w:p>
          <w:p w:rsidR="00F652B5" w:rsidRDefault="009C6FFA">
            <w:bookmarkStart w:id="22" w:name="_Toc118236746"/>
            <w:r>
              <w:t>- владеть умениями устанавливать, выявлять, объяснять причи</w:t>
            </w:r>
            <w:r>
              <w:t>н</w:t>
            </w:r>
            <w:r>
              <w:t>но-следственные, функциональные, иерархические и другие св</w:t>
            </w:r>
            <w:r>
              <w:t>я</w:t>
            </w:r>
            <w:r>
              <w:t>зи социальных объектов и процессов, включая умения характ</w:t>
            </w:r>
            <w:r>
              <w:t>е</w:t>
            </w:r>
            <w:r>
              <w:t>ризовать взаимовлияние природы и общества, приводить прим</w:t>
            </w:r>
            <w:r>
              <w:t>е</w:t>
            </w:r>
            <w:r>
              <w:t>ры взаимосвязи всех сфер жизни общества; выявлять причины и последствия преобразований в различных сферах жизни росси</w:t>
            </w:r>
            <w:r>
              <w:t>й</w:t>
            </w:r>
            <w:r>
              <w:t>ского обществ</w:t>
            </w:r>
            <w:bookmarkEnd w:id="22"/>
          </w:p>
        </w:tc>
      </w:tr>
      <w:tr w:rsidR="00F652B5">
        <w:tc>
          <w:tcPr>
            <w:tcW w:w="2552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09. Пользоваться профессиональной документацией на г</w:t>
            </w:r>
            <w:r>
              <w:t>о</w:t>
            </w:r>
            <w:r>
              <w:t>сударственном и ин</w:t>
            </w:r>
            <w:r>
              <w:t>о</w:t>
            </w:r>
            <w:r>
              <w:t>странном языках.</w:t>
            </w:r>
          </w:p>
        </w:tc>
        <w:tc>
          <w:tcPr>
            <w:tcW w:w="5528" w:type="dxa"/>
          </w:tcPr>
          <w:p w:rsidR="00F652B5" w:rsidRDefault="009C6FFA">
            <w:pPr>
              <w:widowControl w:val="0"/>
              <w:jc w:val="both"/>
            </w:pPr>
            <w:bookmarkStart w:id="23" w:name="_Toc118236748"/>
            <w:r>
              <w:t>- наличие мотивации к обучению и личностному развитию;</w:t>
            </w:r>
            <w:bookmarkEnd w:id="23"/>
          </w:p>
          <w:p w:rsidR="00F652B5" w:rsidRDefault="009C6FFA">
            <w:pPr>
              <w:widowControl w:val="0"/>
              <w:jc w:val="both"/>
            </w:pPr>
            <w:bookmarkStart w:id="24" w:name="_Toc118236749"/>
            <w:r>
              <w:t>В области ценности научного познания:</w:t>
            </w:r>
            <w:bookmarkEnd w:id="24"/>
          </w:p>
          <w:p w:rsidR="00F652B5" w:rsidRDefault="009C6FFA">
            <w:pPr>
              <w:widowControl w:val="0"/>
              <w:jc w:val="both"/>
            </w:pPr>
            <w:bookmarkStart w:id="25" w:name="_Toc118236750"/>
            <w:r>
              <w:t>- сформированность мировоззрения, соответс</w:t>
            </w:r>
            <w:r>
              <w:t>т</w:t>
            </w:r>
            <w:r>
              <w:t>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End w:id="25"/>
          </w:p>
          <w:p w:rsidR="00F652B5" w:rsidRDefault="009C6FFA">
            <w:pPr>
              <w:widowControl w:val="0"/>
              <w:jc w:val="both"/>
            </w:pPr>
            <w:bookmarkStart w:id="26" w:name="_Toc118236751"/>
            <w:r>
              <w:t>- совершенствование языковой и читательской культуры как средства взаимодействия между людьми и познания мира;</w:t>
            </w:r>
            <w:bookmarkEnd w:id="26"/>
          </w:p>
          <w:p w:rsidR="00F652B5" w:rsidRDefault="009C6FFA">
            <w:pPr>
              <w:widowControl w:val="0"/>
              <w:jc w:val="both"/>
            </w:pPr>
            <w:bookmarkStart w:id="27" w:name="_Toc118236752"/>
            <w:r>
              <w:t>- осознание ценности научной деятельности, г</w:t>
            </w:r>
            <w:r>
              <w:t>о</w:t>
            </w:r>
            <w:r>
              <w:t>товность осуществлять проектную и исследов</w:t>
            </w:r>
            <w:r>
              <w:t>а</w:t>
            </w:r>
            <w:r>
              <w:t>тельскую деятельность индивидуально и в группе;</w:t>
            </w:r>
            <w:bookmarkEnd w:id="27"/>
          </w:p>
          <w:p w:rsidR="00F652B5" w:rsidRDefault="009C6FFA">
            <w:pPr>
              <w:widowControl w:val="0"/>
              <w:jc w:val="both"/>
            </w:pPr>
            <w:bookmarkStart w:id="28" w:name="_Toc118236753"/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  <w:bookmarkEnd w:id="28"/>
          </w:p>
          <w:p w:rsidR="00F652B5" w:rsidRDefault="009C6FFA">
            <w:pPr>
              <w:widowControl w:val="0"/>
              <w:jc w:val="both"/>
            </w:pPr>
            <w:bookmarkStart w:id="29" w:name="_Toc118236754"/>
            <w:r>
              <w:t>б) базовые исследовательские действия:</w:t>
            </w:r>
            <w:bookmarkEnd w:id="29"/>
          </w:p>
          <w:p w:rsidR="00F652B5" w:rsidRDefault="009C6FFA">
            <w:pPr>
              <w:widowControl w:val="0"/>
              <w:jc w:val="both"/>
            </w:pPr>
            <w:bookmarkStart w:id="30" w:name="_Toc118236755"/>
            <w:r>
              <w:t>- владеть навыками учебно-исследовательской и проектной деятельности, навыками разрешения проблем;</w:t>
            </w:r>
            <w:bookmarkEnd w:id="30"/>
          </w:p>
          <w:p w:rsidR="00F652B5" w:rsidRDefault="009C6FFA">
            <w:pPr>
              <w:widowControl w:val="0"/>
              <w:jc w:val="both"/>
            </w:pPr>
            <w:bookmarkStart w:id="31" w:name="_Toc118236756"/>
            <w:r>
              <w:t>- способность и готовность к самостоятельному поиску методов решения практических задач, пр</w:t>
            </w:r>
            <w:r>
              <w:t>и</w:t>
            </w:r>
            <w:r>
              <w:t>менению различных методов познания;</w:t>
            </w:r>
            <w:bookmarkEnd w:id="31"/>
          </w:p>
          <w:p w:rsidR="00F652B5" w:rsidRDefault="009C6FFA">
            <w:pPr>
              <w:widowControl w:val="0"/>
              <w:jc w:val="both"/>
            </w:pPr>
            <w:bookmarkStart w:id="32" w:name="_Toc118236757"/>
            <w:r>
              <w:t>- овладение видами деятельности по получению нового знания, его интерпретации, преобразов</w:t>
            </w:r>
            <w:r>
              <w:t>а</w:t>
            </w:r>
            <w:r>
              <w:t>нию и применению в различных учебных ситуац</w:t>
            </w:r>
            <w:r>
              <w:t>и</w:t>
            </w:r>
            <w:r>
              <w:t>ях, в том числе при создании учебных и социал</w:t>
            </w:r>
            <w:r>
              <w:t>ь</w:t>
            </w:r>
            <w:r>
              <w:t>ных проектов;</w:t>
            </w:r>
            <w:bookmarkEnd w:id="32"/>
          </w:p>
          <w:p w:rsidR="00F652B5" w:rsidRDefault="009C6FFA">
            <w:pPr>
              <w:widowControl w:val="0"/>
              <w:jc w:val="both"/>
            </w:pPr>
            <w:bookmarkStart w:id="33" w:name="_Toc118236758"/>
            <w:r>
              <w:lastRenderedPageBreak/>
              <w:t>- формирование научного типа мышления, влад</w:t>
            </w:r>
            <w:r>
              <w:t>е</w:t>
            </w:r>
            <w:r>
              <w:t>ние научной терминологией, ключевыми поняти</w:t>
            </w:r>
            <w:r>
              <w:t>я</w:t>
            </w:r>
            <w:r>
              <w:t>ми и методами;</w:t>
            </w:r>
            <w:bookmarkEnd w:id="33"/>
          </w:p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bookmarkStart w:id="34" w:name="_Toc118236759"/>
            <w:r>
              <w:t>-осуществлять целенаправленный поиск переноса средств и способов действия в профессиональную среду</w:t>
            </w:r>
            <w:bookmarkEnd w:id="34"/>
          </w:p>
        </w:tc>
        <w:tc>
          <w:tcPr>
            <w:tcW w:w="6946" w:type="dxa"/>
          </w:tcPr>
          <w:p w:rsidR="00F652B5" w:rsidRDefault="009C6FFA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</w:t>
            </w:r>
          </w:p>
        </w:tc>
      </w:tr>
      <w:tr w:rsidR="00C072C6" w:rsidTr="00274776">
        <w:tc>
          <w:tcPr>
            <w:tcW w:w="15026" w:type="dxa"/>
            <w:gridSpan w:val="3"/>
          </w:tcPr>
          <w:p w:rsidR="00C072C6" w:rsidRDefault="00C072C6">
            <w:pPr>
              <w:widowControl w:val="0"/>
              <w:tabs>
                <w:tab w:val="left" w:pos="1276"/>
              </w:tabs>
              <w:jc w:val="both"/>
            </w:pPr>
            <w:r w:rsidRPr="00C072C6">
              <w:lastRenderedPageBreak/>
              <w:t>ПК 2.1 Планировать работу производственного подразделения техническому обслуживанию и ремонту оборудования подстанций и электрич</w:t>
            </w:r>
            <w:r w:rsidRPr="00C072C6">
              <w:t>е</w:t>
            </w:r>
            <w:r w:rsidRPr="00C072C6">
              <w:t>ских сетей.</w:t>
            </w:r>
          </w:p>
        </w:tc>
      </w:tr>
    </w:tbl>
    <w:p w:rsidR="00F652B5" w:rsidRDefault="00F652B5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  <w:sectPr w:rsidR="00F652B5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F652B5" w:rsidRDefault="00F652B5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F652B5" w:rsidRDefault="009C6FFA">
      <w:pPr>
        <w:shd w:val="clear" w:color="auto" w:fill="FFFFFF"/>
        <w:tabs>
          <w:tab w:val="left" w:pos="1276"/>
        </w:tabs>
        <w:ind w:firstLine="709"/>
        <w:jc w:val="both"/>
      </w:pPr>
      <w:r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F652B5" w:rsidRDefault="009C6FFA">
      <w:pPr>
        <w:shd w:val="clear" w:color="auto" w:fill="FFFFFF"/>
        <w:tabs>
          <w:tab w:val="left" w:pos="1276"/>
        </w:tabs>
        <w:ind w:firstLine="709"/>
        <w:jc w:val="both"/>
      </w:pPr>
      <w:r>
        <w:t>ЛР 3 Соблюдающий нормы правопорядка, следующий идеалам гражданского о</w:t>
      </w:r>
      <w:r>
        <w:t>б</w:t>
      </w:r>
      <w:r>
        <w:t>щества, обеспечения безопасности, прав и свобод граждан России. Лояльный к устано</w:t>
      </w:r>
      <w:r>
        <w:t>в</w:t>
      </w:r>
      <w:r>
        <w:t xml:space="preserve">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 </w:t>
      </w:r>
    </w:p>
    <w:p w:rsidR="00F652B5" w:rsidRDefault="009C6FFA">
      <w:pPr>
        <w:shd w:val="clear" w:color="auto" w:fill="FFFFFF"/>
        <w:tabs>
          <w:tab w:val="left" w:pos="1276"/>
        </w:tabs>
        <w:ind w:firstLine="709"/>
        <w:jc w:val="both"/>
      </w:pPr>
      <w:r>
        <w:t>ЛР 15 Приобретение обучающимися социально значимых знаний о нормах и тр</w:t>
      </w:r>
      <w:r>
        <w:t>а</w:t>
      </w:r>
      <w:r>
        <w:t xml:space="preserve">дициях поведения человека как гражданина и патриота своего Отечества; </w:t>
      </w:r>
    </w:p>
    <w:p w:rsidR="00F652B5" w:rsidRDefault="009C6FFA">
      <w:pPr>
        <w:shd w:val="clear" w:color="auto" w:fill="FFFFFF"/>
        <w:tabs>
          <w:tab w:val="left" w:pos="1276"/>
        </w:tabs>
        <w:ind w:firstLine="709"/>
        <w:jc w:val="both"/>
      </w:pPr>
      <w:r>
        <w:t>ЛР 16 Приобретение обучающимися социально значимых знаний о правилах вед</w:t>
      </w:r>
      <w:r>
        <w:t>е</w:t>
      </w:r>
      <w:r>
        <w:t>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</w:t>
      </w:r>
      <w:r>
        <w:t>т</w:t>
      </w:r>
      <w:r>
        <w:t>ве;</w:t>
      </w:r>
      <w:r>
        <w:tab/>
      </w:r>
    </w:p>
    <w:p w:rsidR="00F652B5" w:rsidRDefault="009C6FFA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ЛР 18 Ценностное отношение обучающихся к людям иной национальности, веры, культуры; уважительного отношения к их взглядам; </w:t>
      </w:r>
    </w:p>
    <w:p w:rsidR="00F652B5" w:rsidRDefault="009C6FFA">
      <w:pPr>
        <w:shd w:val="clear" w:color="auto" w:fill="FFFFFF"/>
        <w:tabs>
          <w:tab w:val="left" w:pos="1276"/>
        </w:tabs>
        <w:ind w:firstLine="709"/>
        <w:jc w:val="both"/>
      </w:pPr>
      <w:r>
        <w:t>ЛР 23 Получение обучающимися возможности самораскрытия и самореализация личности.</w:t>
      </w:r>
      <w:r>
        <w:tab/>
      </w:r>
    </w:p>
    <w:p w:rsidR="00F652B5" w:rsidRDefault="00F652B5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F652B5" w:rsidRDefault="00F652B5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F652B5" w:rsidRDefault="009C6FFA">
      <w:pPr>
        <w:pStyle w:val="1"/>
        <w:spacing w:before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35" w:name="_Toc199747524"/>
      <w:bookmarkStart w:id="36" w:name="_Toc199750728"/>
      <w:bookmarkStart w:id="37" w:name="_Toc25063"/>
      <w:bookmarkStart w:id="38" w:name="_Hlk199750890"/>
      <w:r>
        <w:rPr>
          <w:rFonts w:ascii="Times New Roman" w:hAnsi="Times New Roman"/>
          <w:b/>
          <w:bCs/>
          <w:color w:val="auto"/>
          <w:sz w:val="24"/>
          <w:szCs w:val="24"/>
        </w:rPr>
        <w:t>2 СТРУКТУРА И СОДЕРЖАНИЕ УЧЕБН</w:t>
      </w:r>
      <w:bookmarkEnd w:id="35"/>
      <w:bookmarkEnd w:id="36"/>
      <w:r>
        <w:rPr>
          <w:rFonts w:ascii="Times New Roman" w:hAnsi="Times New Roman"/>
          <w:b/>
          <w:bCs/>
          <w:color w:val="auto"/>
          <w:sz w:val="24"/>
          <w:szCs w:val="24"/>
        </w:rPr>
        <w:t>ОГО ПРЕДМЕТА</w:t>
      </w:r>
      <w:bookmarkEnd w:id="37"/>
    </w:p>
    <w:p w:rsidR="00F652B5" w:rsidRDefault="009C6FFA">
      <w:pPr>
        <w:pStyle w:val="13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39" w:name="_Toc11350"/>
      <w:bookmarkStart w:id="40" w:name="_Toc199747525"/>
      <w:bookmarkStart w:id="41" w:name="_Toc199750729"/>
      <w:bookmarkStart w:id="42" w:name="_Hlk199750903"/>
      <w:bookmarkEnd w:id="38"/>
      <w:r>
        <w:rPr>
          <w:rFonts w:ascii="Times New Roman" w:hAnsi="Times New Roman"/>
          <w:b/>
          <w:bCs/>
          <w:sz w:val="24"/>
          <w:szCs w:val="24"/>
        </w:rPr>
        <w:t>2.1 Объем учебного предмета и виды учебной работы</w:t>
      </w:r>
      <w:bookmarkEnd w:id="39"/>
      <w:bookmarkEnd w:id="40"/>
      <w:bookmarkEnd w:id="41"/>
    </w:p>
    <w:bookmarkEnd w:id="42"/>
    <w:p w:rsidR="00F652B5" w:rsidRDefault="00F652B5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606"/>
        <w:gridCol w:w="1765"/>
      </w:tblGrid>
      <w:tr w:rsidR="00F652B5">
        <w:trPr>
          <w:trHeight w:val="567"/>
        </w:trPr>
        <w:tc>
          <w:tcPr>
            <w:tcW w:w="4058" w:type="pct"/>
            <w:shd w:val="clear" w:color="auto" w:fill="auto"/>
          </w:tcPr>
          <w:p w:rsidR="00F652B5" w:rsidRDefault="009C6FF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42" w:type="pct"/>
            <w:shd w:val="clear" w:color="auto" w:fill="auto"/>
          </w:tcPr>
          <w:p w:rsidR="00F652B5" w:rsidRDefault="009C6FF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F652B5">
        <w:trPr>
          <w:trHeight w:val="340"/>
        </w:trPr>
        <w:tc>
          <w:tcPr>
            <w:tcW w:w="4058" w:type="pct"/>
            <w:shd w:val="clear" w:color="auto" w:fill="auto"/>
          </w:tcPr>
          <w:p w:rsidR="00F652B5" w:rsidRDefault="009C6FF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образовательной программы учебного предмета</w:t>
            </w:r>
          </w:p>
        </w:tc>
        <w:tc>
          <w:tcPr>
            <w:tcW w:w="942" w:type="pct"/>
            <w:shd w:val="clear" w:color="auto" w:fill="auto"/>
          </w:tcPr>
          <w:p w:rsidR="00F652B5" w:rsidRDefault="009C6FF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F652B5">
        <w:trPr>
          <w:trHeight w:val="340"/>
        </w:trPr>
        <w:tc>
          <w:tcPr>
            <w:tcW w:w="4058" w:type="pct"/>
            <w:shd w:val="clear" w:color="auto" w:fill="auto"/>
          </w:tcPr>
          <w:p w:rsidR="00F652B5" w:rsidRDefault="009C6F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942" w:type="pct"/>
            <w:shd w:val="clear" w:color="auto" w:fill="auto"/>
          </w:tcPr>
          <w:p w:rsidR="00F652B5" w:rsidRDefault="00F652B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52B5">
        <w:trPr>
          <w:trHeight w:val="340"/>
        </w:trPr>
        <w:tc>
          <w:tcPr>
            <w:tcW w:w="4058" w:type="pct"/>
            <w:shd w:val="clear" w:color="auto" w:fill="auto"/>
          </w:tcPr>
          <w:p w:rsidR="00F652B5" w:rsidRDefault="009C6F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942" w:type="pct"/>
            <w:shd w:val="clear" w:color="auto" w:fill="auto"/>
          </w:tcPr>
          <w:p w:rsidR="00F652B5" w:rsidRDefault="009C6F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652B5">
        <w:trPr>
          <w:trHeight w:val="340"/>
        </w:trPr>
        <w:tc>
          <w:tcPr>
            <w:tcW w:w="4058" w:type="pct"/>
            <w:shd w:val="clear" w:color="auto" w:fill="auto"/>
          </w:tcPr>
          <w:p w:rsidR="00F652B5" w:rsidRDefault="009C6F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42" w:type="pct"/>
            <w:shd w:val="clear" w:color="auto" w:fill="auto"/>
          </w:tcPr>
          <w:p w:rsidR="00F652B5" w:rsidRDefault="009C6F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652B5">
        <w:trPr>
          <w:trHeight w:val="340"/>
        </w:trPr>
        <w:tc>
          <w:tcPr>
            <w:tcW w:w="4058" w:type="pct"/>
            <w:shd w:val="clear" w:color="auto" w:fill="auto"/>
          </w:tcPr>
          <w:p w:rsidR="00F652B5" w:rsidRDefault="009C6FF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942" w:type="pct"/>
            <w:shd w:val="clear" w:color="auto" w:fill="auto"/>
          </w:tcPr>
          <w:p w:rsidR="00F652B5" w:rsidRDefault="00F652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2B5">
        <w:trPr>
          <w:trHeight w:val="340"/>
        </w:trPr>
        <w:tc>
          <w:tcPr>
            <w:tcW w:w="4058" w:type="pct"/>
            <w:shd w:val="clear" w:color="auto" w:fill="auto"/>
          </w:tcPr>
          <w:p w:rsidR="00F652B5" w:rsidRDefault="009C6F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942" w:type="pct"/>
            <w:shd w:val="clear" w:color="auto" w:fill="auto"/>
          </w:tcPr>
          <w:p w:rsidR="00F652B5" w:rsidRDefault="009C6FF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652B5">
        <w:trPr>
          <w:trHeight w:val="340"/>
        </w:trPr>
        <w:tc>
          <w:tcPr>
            <w:tcW w:w="4058" w:type="pct"/>
            <w:shd w:val="clear" w:color="auto" w:fill="auto"/>
          </w:tcPr>
          <w:p w:rsidR="00F652B5" w:rsidRDefault="009C6F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942" w:type="pct"/>
            <w:shd w:val="clear" w:color="auto" w:fill="auto"/>
          </w:tcPr>
          <w:p w:rsidR="00F652B5" w:rsidRDefault="009C6FFA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652B5">
        <w:trPr>
          <w:trHeight w:val="340"/>
        </w:trPr>
        <w:tc>
          <w:tcPr>
            <w:tcW w:w="4058" w:type="pct"/>
            <w:shd w:val="clear" w:color="auto" w:fill="auto"/>
          </w:tcPr>
          <w:p w:rsidR="00F652B5" w:rsidRDefault="009C6F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комбинированные занятия</w:t>
            </w:r>
          </w:p>
        </w:tc>
        <w:tc>
          <w:tcPr>
            <w:tcW w:w="942" w:type="pct"/>
            <w:shd w:val="clear" w:color="auto" w:fill="auto"/>
          </w:tcPr>
          <w:p w:rsidR="00F652B5" w:rsidRDefault="009C6FFA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652B5">
        <w:trPr>
          <w:trHeight w:val="525"/>
        </w:trPr>
        <w:tc>
          <w:tcPr>
            <w:tcW w:w="4058" w:type="pct"/>
            <w:shd w:val="clear" w:color="auto" w:fill="auto"/>
          </w:tcPr>
          <w:p w:rsidR="00F652B5" w:rsidRDefault="009C6FF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 в форме зачета с оценкой (2 семестр), другие формы контроля (1 семестр)</w:t>
            </w:r>
          </w:p>
        </w:tc>
        <w:tc>
          <w:tcPr>
            <w:tcW w:w="942" w:type="pct"/>
            <w:shd w:val="clear" w:color="auto" w:fill="auto"/>
          </w:tcPr>
          <w:p w:rsidR="00F652B5" w:rsidRDefault="00F652B5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52B5" w:rsidRDefault="00F652B5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52B5" w:rsidRDefault="00F652B5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52B5" w:rsidRDefault="00F652B5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52B5" w:rsidRDefault="00F652B5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52B5" w:rsidRDefault="00F652B5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52B5" w:rsidRDefault="00F652B5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52B5" w:rsidRDefault="00F652B5">
      <w:pPr>
        <w:ind w:firstLine="566"/>
      </w:pPr>
    </w:p>
    <w:p w:rsidR="00F652B5" w:rsidRDefault="00F652B5">
      <w:pPr>
        <w:ind w:firstLine="566"/>
      </w:pPr>
    </w:p>
    <w:p w:rsidR="00F652B5" w:rsidRDefault="00F652B5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  <w:sectPr w:rsidR="00F652B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652B5" w:rsidRDefault="009C6FFA">
      <w:pPr>
        <w:rPr>
          <w:b/>
        </w:rPr>
      </w:pPr>
      <w:bookmarkStart w:id="43" w:name="_Hlk199751871"/>
      <w:r>
        <w:rPr>
          <w:b/>
        </w:rPr>
        <w:lastRenderedPageBreak/>
        <w:t>2</w:t>
      </w:r>
      <w:bookmarkStart w:id="44" w:name="_Hlk199750940"/>
      <w:r>
        <w:rPr>
          <w:b/>
        </w:rPr>
        <w:t>.2 Тематический план и содержание учебн</w:t>
      </w:r>
      <w:bookmarkEnd w:id="43"/>
      <w:bookmarkEnd w:id="44"/>
      <w:r>
        <w:rPr>
          <w:b/>
        </w:rPr>
        <w:t>ого предмета</w:t>
      </w:r>
    </w:p>
    <w:p w:rsidR="00F652B5" w:rsidRDefault="00F652B5">
      <w:pPr>
        <w:rPr>
          <w:b/>
        </w:rPr>
      </w:pPr>
    </w:p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8"/>
        <w:gridCol w:w="7702"/>
        <w:gridCol w:w="993"/>
        <w:gridCol w:w="2409"/>
      </w:tblGrid>
      <w:tr w:rsidR="00F652B5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702" w:type="dxa"/>
            <w:shd w:val="clear" w:color="auto" w:fill="auto"/>
            <w:vAlign w:val="center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  <w:r>
              <w:rPr>
                <w:b/>
                <w:bCs/>
              </w:rPr>
              <w:br/>
              <w:t>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</w:tr>
      <w:tr w:rsidR="00F652B5">
        <w:trPr>
          <w:trHeight w:val="20"/>
        </w:trPr>
        <w:tc>
          <w:tcPr>
            <w:tcW w:w="0" w:type="auto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652B5">
        <w:trPr>
          <w:trHeight w:val="20"/>
        </w:trPr>
        <w:tc>
          <w:tcPr>
            <w:tcW w:w="14742" w:type="dxa"/>
            <w:gridSpan w:val="4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 семестр (25 ч. лекции + 5 ч. срс) =30ч.</w:t>
            </w:r>
          </w:p>
        </w:tc>
      </w:tr>
      <w:tr w:rsidR="00F652B5">
        <w:trPr>
          <w:trHeight w:val="20"/>
        </w:trPr>
        <w:tc>
          <w:tcPr>
            <w:tcW w:w="11340" w:type="dxa"/>
            <w:gridSpan w:val="2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1 </w:t>
            </w:r>
            <w:r>
              <w:rPr>
                <w:b/>
              </w:rPr>
              <w:t>Человек и окружающий мир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182"/>
        </w:trPr>
        <w:tc>
          <w:tcPr>
            <w:tcW w:w="0" w:type="auto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 xml:space="preserve">1.1 </w:t>
            </w:r>
            <w:r>
              <w:rPr>
                <w:b/>
                <w:bCs/>
              </w:rPr>
              <w:t xml:space="preserve">Сознание человека. Мировоззрение </w:t>
            </w:r>
            <w:r>
              <w:rPr>
                <w:b/>
                <w:bCs/>
              </w:rPr>
              <w:br/>
              <w:t>и ценности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Сознание человека. Мировоззрение и ценности. Традиционные ценн</w:t>
            </w:r>
            <w:r>
              <w:rPr>
                <w:bCs/>
              </w:rPr>
              <w:t>о</w:t>
            </w:r>
            <w:r>
              <w:rPr>
                <w:bCs/>
              </w:rPr>
              <w:t>сти. Общечеловеческие ценности. Человек – носитель культурного кода, хранитель традиционных духовно-нравственных ценностей и успешный в созидательной деятельности. Развитие личности и достижение жи</w:t>
            </w:r>
            <w:r>
              <w:rPr>
                <w:bCs/>
              </w:rPr>
              <w:t>з</w:t>
            </w:r>
            <w:r>
              <w:rPr>
                <w:bCs/>
              </w:rPr>
              <w:t>ненного успеха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6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>1.2 Способы познания окружающего мира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Отличительные характеристики мнения и знания. Познание как де</w:t>
            </w:r>
            <w:r>
              <w:t>я</w:t>
            </w:r>
            <w:r>
              <w:t xml:space="preserve">тельность. Формы чувственного познания, его специфика </w:t>
            </w:r>
            <w:r>
              <w:br/>
              <w:t>и роль. Формы рационального познания.  Знание, его виды. Научное знание, его характерные признаки: системность, объективность, доказ</w:t>
            </w:r>
            <w:r>
              <w:t>а</w:t>
            </w:r>
            <w:r>
              <w:t>тельность, проверяемость. Эмпирический и теоретический уровни н</w:t>
            </w:r>
            <w:r>
              <w:t>а</w:t>
            </w:r>
            <w:r>
              <w:t>учного знания. Истина и ее критерии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1.3 </w:t>
            </w:r>
            <w:r>
              <w:rPr>
                <w:b/>
              </w:rPr>
              <w:t>Логика и ее законы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Логика. Основные законы логики. Спор, дискуссия, полемика. Основ</w:t>
            </w:r>
            <w:r>
              <w:t>а</w:t>
            </w:r>
            <w:r>
              <w:t>ния, допустимые приемы рациональной дискуссии. Доказательство и опровержение. Искусство спорить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bookmarkStart w:id="45" w:name="_Hlk224828634"/>
            <w:r>
              <w:rPr>
                <w:b/>
                <w:bCs/>
              </w:rPr>
              <w:t>Профессионально ориентированное содержание</w:t>
            </w:r>
            <w:bookmarkEnd w:id="45"/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Кейсы: решение логических задач с профессионально ориентированным содержанием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1.4 </w:t>
            </w:r>
            <w:r>
              <w:rPr>
                <w:b/>
              </w:rPr>
              <w:t>Деятельность челов</w:t>
            </w:r>
            <w:r>
              <w:rPr>
                <w:b/>
              </w:rPr>
              <w:t>е</w:t>
            </w:r>
            <w:r>
              <w:rPr>
                <w:b/>
              </w:rPr>
              <w:t>ка как способ существования личности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Деятельность. Структура деятельности. Виды деятельности. Поведение человека. Свобода и необходимость. Ответственность. Смысл жизни человека. Свобода и творчество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jc w:val="center"/>
              <w:rPr>
                <w:sz w:val="22"/>
                <w:szCs w:val="22"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652B5" w:rsidRDefault="009C6FFA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color w:val="333333"/>
              </w:rPr>
            </w:pPr>
            <w:r>
              <w:rPr>
                <w:color w:val="333333"/>
              </w:rPr>
              <w:t>Преобразование мира через профессиональную деятельность: формир</w:t>
            </w:r>
            <w:r>
              <w:rPr>
                <w:color w:val="333333"/>
              </w:rPr>
              <w:t>о</w:t>
            </w:r>
            <w:r>
              <w:rPr>
                <w:color w:val="333333"/>
              </w:rPr>
              <w:lastRenderedPageBreak/>
              <w:t>вание и развитие личности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Профессиональная деятельность. Профессиональное самоопределение. Учет особенностей характера в профессиональной деятельности по профессии/специальности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1.5 Человек в системе с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циальных взаимодействий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145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Общественные отношения. Общественные потребности </w:t>
            </w:r>
            <w:r>
              <w:rPr>
                <w:bCs/>
              </w:rPr>
              <w:br/>
              <w:t xml:space="preserve">и социальные институты. Социальные группы. Человек </w:t>
            </w:r>
            <w:r>
              <w:rPr>
                <w:bCs/>
              </w:rPr>
              <w:br/>
              <w:t xml:space="preserve">в системе социальных взаимодействий. Социальные роли </w:t>
            </w:r>
            <w:r>
              <w:rPr>
                <w:bCs/>
              </w:rPr>
              <w:br/>
              <w:t>и социальные статусы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652B5" w:rsidRDefault="009C6FFA">
            <w:pPr>
              <w:numPr>
                <w:ilvl w:val="0"/>
                <w:numId w:val="3"/>
              </w:numPr>
              <w:spacing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t>Влияние социальных институтов на формирование личности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Межличностное общение и взаимодействие </w:t>
            </w:r>
            <w:r>
              <w:rPr>
                <w:bCs/>
              </w:rPr>
              <w:br/>
              <w:t>в профессиональном сообществе. Престиж профессиональной деятел</w:t>
            </w:r>
            <w:r>
              <w:rPr>
                <w:bCs/>
              </w:rPr>
              <w:t>ь</w:t>
            </w:r>
            <w:r>
              <w:rPr>
                <w:bCs/>
              </w:rPr>
              <w:t>ности. Социальные роли человека в трудовом коллективе. Возможности профессионального роста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11340" w:type="dxa"/>
            <w:gridSpan w:val="2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2 </w:t>
            </w:r>
            <w:r>
              <w:rPr>
                <w:b/>
              </w:rPr>
              <w:t>Культура. Искусство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Тема 2.1 Как музеи сохраняют историю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Музеи. Вклад музеев в сохранение истории и традиций. Основные гос</w:t>
            </w:r>
            <w:r>
              <w:rPr>
                <w:bCs/>
              </w:rPr>
              <w:t>у</w:t>
            </w:r>
            <w:r>
              <w:rPr>
                <w:bCs/>
              </w:rPr>
              <w:t xml:space="preserve">дарственные музеи Российской Федерации. Региональные музеи. 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музеев.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Музеи как туристическая точка притяжения (для УГПС 43.00.00).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Музей образовательной организации (при наличии)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2.2 Театр.  </w:t>
            </w:r>
            <w:r>
              <w:rPr>
                <w:b/>
                <w:bCs/>
              </w:rPr>
              <w:t>Кино. Муз</w:t>
            </w:r>
            <w:r>
              <w:rPr>
                <w:b/>
                <w:bCs/>
              </w:rPr>
              <w:t>ы</w:t>
            </w:r>
            <w:r>
              <w:rPr>
                <w:b/>
                <w:bCs/>
              </w:rPr>
              <w:t xml:space="preserve">ка. </w:t>
            </w:r>
            <w:r>
              <w:rPr>
                <w:b/>
              </w:rPr>
              <w:t>Б</w:t>
            </w:r>
            <w:r>
              <w:rPr>
                <w:b/>
                <w:bCs/>
              </w:rPr>
              <w:t>иблиотеки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Театр. Опера. Балет. Вклад российских деятелей в мировую культуру. Музыка. Кино. Вклад русской культуры в развитие мировой культуры. Современная культура: направления развития. Молодежная культура. Образование в сфере культуры и искусства. Библиотеки. Архивы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rStyle w:val="markdown-word"/>
                <w:color w:val="000000"/>
                <w:shd w:val="clear" w:color="auto" w:fill="FFFFFF"/>
              </w:rPr>
              <w:t>Культурные институты досуга: театр, кинематограф, музыкальная кул</w:t>
            </w:r>
            <w:r>
              <w:rPr>
                <w:rStyle w:val="markdown-word"/>
                <w:color w:val="000000"/>
                <w:shd w:val="clear" w:color="auto" w:fill="FFFFFF"/>
              </w:rPr>
              <w:t>ь</w:t>
            </w:r>
            <w:r>
              <w:rPr>
                <w:rStyle w:val="markdown-word"/>
                <w:color w:val="000000"/>
                <w:shd w:val="clear" w:color="auto" w:fill="FFFFFF"/>
              </w:rPr>
              <w:lastRenderedPageBreak/>
              <w:t>тура и библиотечное дело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Образ профессии/специальности (название профессии/</w:t>
            </w:r>
            <w:r>
              <w:rPr>
                <w:bCs/>
              </w:rPr>
              <w:br/>
              <w:t>специальности) в искусстве.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Возможности духовного и культурного роста в процессе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нальной деятельности.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Влияние культуры на формирование компетенций специалиста среднего звена.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Этикет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11340" w:type="dxa"/>
            <w:gridSpan w:val="2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3 Экономическая жизнь в обществе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Экономика </w:t>
            </w:r>
            <w:r>
              <w:rPr>
                <w:b/>
                <w:bCs/>
              </w:rPr>
              <w:br/>
              <w:t>как наука и хозяйство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Экономика как наука. Предмет и методы экономической науки. Микро- и макроэкономика. Понятие экономического цикла.  Экономический рост и пути его достижения. Долгосрочный экономический рост и его факторы. Роль экономики в жизни общества, его устойчивого развития. Уровень жизни. Рациональное экономическое поведение. Экономич</w:t>
            </w:r>
            <w:r>
              <w:rPr>
                <w:bCs/>
              </w:rPr>
              <w:t>е</w:t>
            </w:r>
            <w:r>
              <w:rPr>
                <w:bCs/>
              </w:rPr>
              <w:t>ская свобода и социальная ответственность. Особенности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нальной деятельности в экономической и финансовой сферах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3.2 Рыночный механизм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Функционирование рынков. Рыночный спрос. Рыночное предложение. Эластичность спроса и предложения. Государственное регулирование рынков. Конкуренция </w:t>
            </w:r>
            <w:r>
              <w:rPr>
                <w:bCs/>
              </w:rPr>
              <w:br/>
              <w:t>и монополия. Государственная политика по развитию конкуренции. А</w:t>
            </w:r>
            <w:r>
              <w:rPr>
                <w:bCs/>
              </w:rPr>
              <w:t>н</w:t>
            </w:r>
            <w:r>
              <w:rPr>
                <w:bCs/>
              </w:rPr>
              <w:t>тимонопольное регулирование в Российской Федерации. Рынок труда. Занятость и безработица. Особенности труда молодежи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3.3 Предпринимател</w:t>
            </w:r>
            <w:r>
              <w:rPr>
                <w:b/>
                <w:bCs/>
              </w:rPr>
              <w:t>ь</w:t>
            </w:r>
            <w:r>
              <w:rPr>
                <w:b/>
                <w:bCs/>
              </w:rPr>
              <w:t>ская деятельность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Факторы производства. Цена как равновесие между спросом </w:t>
            </w:r>
            <w:r>
              <w:rPr>
                <w:bCs/>
              </w:rPr>
              <w:br/>
              <w:t xml:space="preserve">и предложением. Издержки, их виды. Выручка и прибыль. Жизненный цикл компании. Способы и источники финансирования предприятий. Альтернативная стоимость, способы и источники финансирования предприятий. Поддержка малого и среднего предпринимательства в Российской Федерации. Государственная политика импортозамещения </w:t>
            </w:r>
            <w:r>
              <w:rPr>
                <w:bCs/>
              </w:rPr>
              <w:br/>
              <w:t>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652B5" w:rsidRDefault="009C6FFA">
            <w:pPr>
              <w:numPr>
                <w:ilvl w:val="0"/>
                <w:numId w:val="4"/>
              </w:numPr>
              <w:spacing w:after="120"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lastRenderedPageBreak/>
              <w:t>Предпринимательская деятельность в условиях цифровой экономики.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lastRenderedPageBreak/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Перспективы развития предпринимательской деятельности </w:t>
            </w:r>
            <w:r>
              <w:rPr>
                <w:bCs/>
              </w:rPr>
              <w:br/>
              <w:t xml:space="preserve">по направлению выбранной профессии/специальности.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Малый и средний бизнес региона в профессиональной сфере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3.4 Банковская система. Финансовые услуги </w:t>
            </w:r>
            <w:r>
              <w:rPr>
                <w:b/>
                <w:bCs/>
              </w:rPr>
              <w:br/>
              <w:t>и страхование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Финансовый сектор и его роль в экономике. Финансовые институты. Финансовые услуги. Цифровые финансовые услуги Финансовая без</w:t>
            </w:r>
            <w:r>
              <w:rPr>
                <w:bCs/>
              </w:rPr>
              <w:t>о</w:t>
            </w:r>
            <w:r>
              <w:rPr>
                <w:bCs/>
              </w:rPr>
              <w:t>пасность. Защита прав потребителей финансовых услуг. Финансовое мошенничество.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Сбережения и их структура. Банки и банковская система. Банковский вклад. Процентная ставка. Риск финансовых вложений. Финансовые а</w:t>
            </w:r>
            <w:r>
              <w:rPr>
                <w:bCs/>
              </w:rPr>
              <w:t>к</w:t>
            </w:r>
            <w:r>
              <w:rPr>
                <w:bCs/>
              </w:rPr>
              <w:t>тивы и обязательства семьи. Норма сбережений и их планирование. Г</w:t>
            </w:r>
            <w:r>
              <w:rPr>
                <w:bCs/>
              </w:rPr>
              <w:t>о</w:t>
            </w:r>
            <w:r>
              <w:rPr>
                <w:bCs/>
              </w:rPr>
              <w:t>сударственное страхование вкладов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3.5 </w:t>
            </w:r>
            <w:r>
              <w:rPr>
                <w:b/>
              </w:rPr>
              <w:t>Современная росси</w:t>
            </w:r>
            <w:r>
              <w:rPr>
                <w:b/>
              </w:rPr>
              <w:t>й</w:t>
            </w:r>
            <w:r>
              <w:rPr>
                <w:b/>
              </w:rPr>
              <w:t xml:space="preserve">ская экономика </w:t>
            </w:r>
            <w:r>
              <w:rPr>
                <w:b/>
              </w:rPr>
              <w:br/>
              <w:t>и денежно-кредитная полит</w:t>
            </w:r>
            <w:r>
              <w:rPr>
                <w:b/>
              </w:rPr>
              <w:t>и</w:t>
            </w:r>
            <w:r>
              <w:rPr>
                <w:b/>
              </w:rPr>
              <w:t>ка Центрального Банка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Национальная экономика и уровень ее развития. Структура экономики России. Актуальные задачи экономической политики России.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Центральный банк Российской Федерации как особый вид банка: задачи и функции.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Бюджеты субъектов Российской Федерации и органов местного сам</w:t>
            </w:r>
            <w:r>
              <w:rPr>
                <w:bCs/>
              </w:rPr>
              <w:t>о</w:t>
            </w:r>
            <w:r>
              <w:rPr>
                <w:bCs/>
              </w:rPr>
              <w:t>управления. Счетная палата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Вклад профессии/специальности в экономику России (субъекта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Федерации) или отдельные сферы экономики.</w:t>
            </w:r>
          </w:p>
          <w:p w:rsidR="00F652B5" w:rsidRDefault="009C6FFA">
            <w:pPr>
              <w:jc w:val="both"/>
            </w:pPr>
            <w:r>
              <w:t xml:space="preserve">Региональная экономика и её особенности в профессиональной сфере. </w:t>
            </w:r>
          </w:p>
          <w:p w:rsidR="00F652B5" w:rsidRDefault="009C6FFA">
            <w:pPr>
              <w:jc w:val="both"/>
            </w:pPr>
            <w:r>
              <w:t>Основные направления развития региональной экономики (название р</w:t>
            </w:r>
            <w:r>
              <w:t>е</w:t>
            </w:r>
            <w:r>
              <w:t>гиона).</w:t>
            </w:r>
          </w:p>
          <w:p w:rsidR="00F652B5" w:rsidRDefault="009C6FFA">
            <w:pPr>
              <w:jc w:val="both"/>
            </w:pPr>
            <w:r>
              <w:t>Направления импортозамещения в условиях современной экономич</w:t>
            </w:r>
            <w:r>
              <w:t>е</w:t>
            </w:r>
            <w:r>
              <w:t>ской ситуации в профессиональной сфере.</w:t>
            </w:r>
          </w:p>
          <w:p w:rsidR="00F652B5" w:rsidRDefault="009C6FFA">
            <w:pPr>
              <w:jc w:val="both"/>
            </w:pPr>
            <w:r>
              <w:t>Собственное производство как средство устойчивого развития госуда</w:t>
            </w:r>
            <w:r>
              <w:t>р</w:t>
            </w:r>
            <w:r>
              <w:t>ства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11340" w:type="dxa"/>
            <w:gridSpan w:val="2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C072C6" w:rsidRDefault="00C072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25+5</w:t>
            </w:r>
          </w:p>
        </w:tc>
        <w:tc>
          <w:tcPr>
            <w:tcW w:w="2409" w:type="dxa"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14742" w:type="dxa"/>
            <w:gridSpan w:val="4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lastRenderedPageBreak/>
              <w:t>2 семестр (36 ч. лекции  (в том числе – 2ч ЗаО) + 6 ч. срс) =42ч.</w:t>
            </w:r>
          </w:p>
        </w:tc>
      </w:tr>
      <w:tr w:rsidR="00F652B5">
        <w:trPr>
          <w:trHeight w:val="20"/>
        </w:trPr>
        <w:tc>
          <w:tcPr>
            <w:tcW w:w="11340" w:type="dxa"/>
            <w:gridSpan w:val="2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4 Политическая жизнь общества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 Политическая сист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ма общества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Политическая система общества, ее структура и функции. Субъекты п</w:t>
            </w:r>
            <w:r>
              <w:rPr>
                <w:bCs/>
              </w:rPr>
              <w:t>о</w:t>
            </w:r>
            <w:r>
              <w:rPr>
                <w:bCs/>
              </w:rPr>
              <w:t>литики в современном обществе. Политические институты. Политич</w:t>
            </w:r>
            <w:r>
              <w:rPr>
                <w:bCs/>
              </w:rPr>
              <w:t>е</w:t>
            </w:r>
            <w:r>
              <w:rPr>
                <w:bCs/>
              </w:rPr>
              <w:t>ская деятельность. Политическая система Российской Федерации на с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временном этапе. Государство </w:t>
            </w:r>
            <w:r>
              <w:rPr>
                <w:bCs/>
              </w:rPr>
              <w:br/>
              <w:t>как основной институт политической системы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 Политическая иде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логия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Политическая культура общества и личности. Политическое поведение. Политическое участие. Политическая идеология, </w:t>
            </w:r>
            <w:r>
              <w:rPr>
                <w:bCs/>
              </w:rPr>
              <w:br/>
              <w:t>ее роль в обществе. Основные идейно-политические течения совреме</w:t>
            </w:r>
            <w:r>
              <w:rPr>
                <w:bCs/>
              </w:rPr>
              <w:t>н</w:t>
            </w:r>
            <w:r>
              <w:rPr>
                <w:bCs/>
              </w:rPr>
              <w:t>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4.3 Политические па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 xml:space="preserve">тии, общественно-политические организации </w:t>
            </w:r>
            <w:r>
              <w:rPr>
                <w:b/>
                <w:bCs/>
              </w:rPr>
              <w:br/>
              <w:t>и движения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Политические партии. Типы партийных систем. Политические партии как субъекты политики, их функции, виды. Общественно-политические организации. Политические партии в современной России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4.4 Избирательная си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тема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Выборы. Избирательная система. Типы избирательных систем: мажор</w:t>
            </w:r>
            <w:r>
              <w:rPr>
                <w:bCs/>
              </w:rPr>
              <w:t>и</w:t>
            </w:r>
            <w:r>
              <w:rPr>
                <w:bCs/>
              </w:rPr>
              <w:t>тарная, пропорциональная, смешанная. Избирательная система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jc w:val="center"/>
              <w:rPr>
                <w:sz w:val="22"/>
                <w:szCs w:val="22"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Избирательная система Российской Федерации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11340" w:type="dxa"/>
            <w:gridSpan w:val="2"/>
            <w:tcBorders>
              <w:bottom w:val="single" w:sz="4" w:space="0" w:color="auto"/>
            </w:tcBorders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bookmarkStart w:id="46" w:name="_Hlk224832914"/>
            <w:r>
              <w:rPr>
                <w:b/>
                <w:bCs/>
              </w:rPr>
              <w:t>5 Основы законодательства Российской Федерации</w:t>
            </w:r>
            <w:bookmarkEnd w:id="46"/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5.1 Гражданское право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Гражданские правоотношения. Субъекты гражданского права. Гражда</w:t>
            </w:r>
            <w:r>
              <w:rPr>
                <w:bCs/>
              </w:rPr>
              <w:t>н</w:t>
            </w:r>
            <w:r>
              <w:rPr>
                <w:bCs/>
              </w:rPr>
              <w:t>ская правоспособность и дееспособность несовершеннолетних. Гра</w:t>
            </w:r>
            <w:r>
              <w:rPr>
                <w:bCs/>
              </w:rPr>
              <w:t>ж</w:t>
            </w:r>
            <w:r>
              <w:rPr>
                <w:bCs/>
              </w:rPr>
              <w:t xml:space="preserve">данско-правовые отношения в области потребительских прав, в сфере собственности (в том числе интеллектуальной). Защита собственности </w:t>
            </w:r>
            <w:r>
              <w:rPr>
                <w:bCs/>
              </w:rPr>
              <w:br/>
              <w:t xml:space="preserve">в Российской Федерации. Защита авторских прав. Права </w:t>
            </w:r>
            <w:r>
              <w:rPr>
                <w:bCs/>
              </w:rPr>
              <w:br/>
              <w:t>и ответственность бизнеса. Защита бизнеса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5.2 Семейное право</w:t>
            </w: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Семейное право. Источники семейного права. Правовое регулирование </w:t>
            </w:r>
            <w:r>
              <w:rPr>
                <w:bCs/>
              </w:rPr>
              <w:lastRenderedPageBreak/>
              <w:t>отношений супругов. Условия заключения брака. Порядок заключения брака. Прекращение брака. Брачный договор. Права и обязанности чл</w:t>
            </w:r>
            <w:r>
              <w:rPr>
                <w:bCs/>
              </w:rPr>
              <w:t>е</w:t>
            </w:r>
            <w:r>
              <w:rPr>
                <w:bCs/>
              </w:rPr>
              <w:t>нов семьи (супругов, родителей и детей). Институт материнства, отцо</w:t>
            </w:r>
            <w:r>
              <w:rPr>
                <w:bCs/>
              </w:rPr>
              <w:t>в</w:t>
            </w:r>
            <w:r>
              <w:rPr>
                <w:bCs/>
              </w:rPr>
              <w:t>ства и детства. Ответственность родителей за воспитание детей. Ус</w:t>
            </w:r>
            <w:r>
              <w:rPr>
                <w:bCs/>
              </w:rPr>
              <w:t>ы</w:t>
            </w:r>
            <w:r>
              <w:rPr>
                <w:bCs/>
              </w:rPr>
              <w:t>новление. Опека и попечительство. Приемная семья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jc w:val="center"/>
              <w:rPr>
                <w:sz w:val="22"/>
                <w:szCs w:val="22"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color w:val="333333"/>
              </w:rPr>
              <w:t>Распределение социальных ролей в семье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5.3 Трудовое право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Трудовые правоотношения. Права и обязанности работников </w:t>
            </w:r>
            <w:r>
              <w:rPr>
                <w:bCs/>
              </w:rPr>
              <w:br/>
              <w:t>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652B5" w:rsidRDefault="009C6FFA">
            <w:pPr>
              <w:shd w:val="clear" w:color="auto" w:fill="FFFFFF"/>
              <w:rPr>
                <w:color w:val="333333"/>
              </w:rPr>
            </w:pPr>
            <w:r>
              <w:rPr>
                <w:bCs/>
                <w:color w:val="333333"/>
              </w:rPr>
              <w:t>Регулирование социально-трудовых отношений в организации.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Коллективный договор. Трудовые споры и порядок </w:t>
            </w:r>
            <w:r>
              <w:rPr>
                <w:bCs/>
              </w:rPr>
              <w:br/>
              <w:t>их разрешения. Особенность регулирования трудовых отношений в профессиональной сфере. Конфликты в трудовых коллективах и пути их преодоления. Стратегии поведения в конфликтной ситуации на предприятии/в трудовом коллективе.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Соблюдение правовых норм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5.4 Административное право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Административные правоотношения. Субъекты административного права.  Административное правонарушение  и административная отве</w:t>
            </w:r>
            <w:r>
              <w:rPr>
                <w:bCs/>
              </w:rPr>
              <w:t>т</w:t>
            </w:r>
            <w:r>
              <w:rPr>
                <w:bCs/>
              </w:rPr>
              <w:t>ственность. Административное наказание и его виды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5.5 Уголовное право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принципы уголовного права. Понятие преступления </w:t>
            </w:r>
            <w:r>
              <w:rPr>
                <w:bCs/>
              </w:rPr>
              <w:br/>
              <w:t>и виды преступлений. Уголовная ответственность, ее цели, виды нак</w:t>
            </w:r>
            <w:r>
              <w:rPr>
                <w:bCs/>
              </w:rPr>
              <w:t>а</w:t>
            </w:r>
            <w:r>
              <w:rPr>
                <w:bCs/>
              </w:rPr>
              <w:t>заний в уголовном праве. Особенности уголовной ответственности н</w:t>
            </w:r>
            <w:r>
              <w:rPr>
                <w:bCs/>
              </w:rPr>
              <w:t>е</w:t>
            </w:r>
            <w:r>
              <w:rPr>
                <w:bCs/>
              </w:rPr>
              <w:t>совершеннолетних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5.6 Экологическое право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Экологическое законодательство. Экологические правонарушения. Сп</w:t>
            </w:r>
            <w:r>
              <w:rPr>
                <w:bCs/>
              </w:rPr>
              <w:t>о</w:t>
            </w:r>
            <w:r>
              <w:rPr>
                <w:bCs/>
              </w:rPr>
              <w:t>собы защиты права на благоприятную окружающую среду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5.7 Налоговое право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Законодательство Российской Федерации о налогах и сборах. Виды н</w:t>
            </w:r>
            <w:r>
              <w:rPr>
                <w:bCs/>
              </w:rPr>
              <w:t>а</w:t>
            </w:r>
            <w:r>
              <w:rPr>
                <w:bCs/>
              </w:rPr>
              <w:t>логов. Участники отношений, регулируемых законодательством о нал</w:t>
            </w:r>
            <w:r>
              <w:rPr>
                <w:bCs/>
              </w:rPr>
              <w:t>о</w:t>
            </w:r>
            <w:r>
              <w:rPr>
                <w:bCs/>
              </w:rPr>
              <w:t>гах и сборах. Права и обязанности налогоплательщиков. Налоговые в</w:t>
            </w:r>
            <w:r>
              <w:rPr>
                <w:bCs/>
              </w:rPr>
              <w:t>ы</w:t>
            </w:r>
            <w:r>
              <w:rPr>
                <w:bCs/>
              </w:rPr>
              <w:t xml:space="preserve">четы. Ответственность за налоговые правонарушения 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335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5.8</w:t>
            </w:r>
            <w:r>
              <w:rPr>
                <w:b/>
                <w:bCs/>
              </w:rPr>
              <w:tab/>
              <w:t xml:space="preserve"> Процессуальное пр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во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Процессуальное право, его виды. Принципы процессуального права. Нормы процессуального права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11340" w:type="dxa"/>
            <w:gridSpan w:val="2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6 Глобальные проблемы человечества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6.1 </w:t>
            </w:r>
            <w:r>
              <w:rPr>
                <w:b/>
              </w:rPr>
              <w:t>Современные пр</w:t>
            </w:r>
            <w:r>
              <w:rPr>
                <w:b/>
              </w:rPr>
              <w:t>о</w:t>
            </w:r>
            <w:r>
              <w:rPr>
                <w:b/>
              </w:rPr>
              <w:t>блемы устойчивого развития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Устойчивое развитие и глобальные проблемы. Климатические пробл</w:t>
            </w:r>
            <w:r>
              <w:rPr>
                <w:bCs/>
              </w:rPr>
              <w:t>е</w:t>
            </w:r>
            <w:r>
              <w:rPr>
                <w:bCs/>
              </w:rPr>
              <w:t>мы. Ресурсная обеспеченность. Глобальные проблемы человечества. Духовный кризис – угроза традиционным ценностям, семье и человеку. Демографическая проблема. Экологические проблемы. Искусственный интеллект – возможности и угрозы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color w:val="333333"/>
              </w:rPr>
              <w:t>Практическое исследование: как технологии могут способствовать у</w:t>
            </w:r>
            <w:r>
              <w:rPr>
                <w:color w:val="333333"/>
              </w:rPr>
              <w:t>с</w:t>
            </w:r>
            <w:r>
              <w:rPr>
                <w:color w:val="333333"/>
              </w:rPr>
              <w:t>тойчивому развитию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Воздействие глобальных проблем на профессиональную деятельность.</w:t>
            </w:r>
          </w:p>
          <w:p w:rsidR="00F652B5" w:rsidRDefault="009C6FFA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Профессиональная ответственность специалиста в условиях глобальных проблем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11340" w:type="dxa"/>
            <w:gridSpan w:val="2"/>
          </w:tcPr>
          <w:p w:rsidR="00F652B5" w:rsidRDefault="009C6FFA">
            <w:pPr>
              <w:jc w:val="both"/>
              <w:rPr>
                <w:b/>
              </w:rPr>
            </w:pPr>
            <w:r>
              <w:rPr>
                <w:b/>
                <w:bCs/>
              </w:rPr>
              <w:t>Раздел 7 Россия сегодня: национальные интересы и необходимость их защиты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7.1 Российская цивил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зация. Государственный сув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ренитет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Цивилизационный подход. Россия – государство-цивилизация. Прее</w:t>
            </w:r>
            <w:r>
              <w:t>м</w:t>
            </w:r>
            <w:r>
              <w:t>ственность развития российской государственности. Государственный суверенитет. Цивилизационный, экономический и продовольственный, технологический и информационный, духовный и культурный сувер</w:t>
            </w:r>
            <w:r>
              <w:t>е</w:t>
            </w:r>
            <w:r>
              <w:t>нитеты. Российское общество сегодня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7.2 Россия </w:t>
            </w:r>
            <w:r>
              <w:rPr>
                <w:b/>
                <w:bCs/>
              </w:rPr>
              <w:br/>
              <w:t>в глобальной экономике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Принципы экономического развития России. Международная (внешняя) торговля: выгоды и убытки от участия в международной торговле. Ф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нансовые операции между странами и платежный баланс. Экспорт и </w:t>
            </w:r>
            <w:r>
              <w:rPr>
                <w:bCs/>
              </w:rPr>
              <w:lastRenderedPageBreak/>
              <w:t>импорт товаров и услуг. Валютный курс. Международные экономич</w:t>
            </w:r>
            <w:r>
              <w:rPr>
                <w:bCs/>
              </w:rPr>
              <w:t>е</w:t>
            </w:r>
            <w:r>
              <w:rPr>
                <w:bCs/>
              </w:rPr>
              <w:t>ские организации. Национальные интересы Российской Федерации и стратегические цели развития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7.3 Россия – социальное государство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Основные направления государственной социальной политики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Федерации. Система здравоохранения в Российской Федерации. Система социального обеспечения. Социальная защита в России. Соц</w:t>
            </w:r>
            <w:r>
              <w:rPr>
                <w:bCs/>
              </w:rPr>
              <w:t>и</w:t>
            </w:r>
            <w:r>
              <w:rPr>
                <w:bCs/>
              </w:rPr>
              <w:t>альное страхование. Социальные льготы. Пенсионная система. Осно</w:t>
            </w:r>
            <w:r>
              <w:rPr>
                <w:bCs/>
              </w:rPr>
              <w:t>в</w:t>
            </w:r>
            <w:r>
              <w:rPr>
                <w:bCs/>
              </w:rPr>
              <w:t>ные меры поддержки семьи. Просвещение и образование. Просвет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тельская деятельность </w:t>
            </w:r>
            <w:r>
              <w:rPr>
                <w:bCs/>
              </w:rPr>
              <w:br/>
              <w:t>в Российской Федерации. Уровни образования 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Приоритеты социальной политики в современной России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здравоохранения, социального обеспечения, просвещения </w:t>
            </w:r>
            <w:r>
              <w:rPr>
                <w:bCs/>
              </w:rPr>
              <w:br/>
              <w:t xml:space="preserve">и образования. Роль и значение непрерывности образования </w:t>
            </w:r>
            <w:r>
              <w:rPr>
                <w:bCs/>
              </w:rPr>
              <w:br/>
              <w:t>в выбранной профессиональной области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 7.4 Защита государстве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ных интересов России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widowControl w:val="0"/>
              <w:jc w:val="both"/>
            </w:pPr>
            <w:r>
              <w:t>Воинский долг и вооруженные силы России. Военное образование: и</w:t>
            </w:r>
            <w:r>
              <w:t>с</w:t>
            </w:r>
            <w:r>
              <w:t>тория и современность. Контрактно-призывная система. Государстве</w:t>
            </w:r>
            <w:r>
              <w:t>н</w:t>
            </w:r>
            <w:r>
              <w:t>ная поддержка военных и ветеранов. Органы государственной безопа</w:t>
            </w:r>
            <w:r>
              <w:t>с</w:t>
            </w:r>
            <w:r>
              <w:t>ности Российской Федерации. Совет безопасности Российской Федер</w:t>
            </w:r>
            <w:r>
              <w:t>а</w:t>
            </w:r>
            <w:r>
              <w:t>ции. Функции органов государственной безопасности. Росгвардия. П</w:t>
            </w:r>
            <w:r>
              <w:t>о</w:t>
            </w:r>
            <w:r>
              <w:t>лиция. Следственный комитет Российской Федерации. Прокуратура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652B5" w:rsidRDefault="009C6FFA">
            <w:pPr>
              <w:numPr>
                <w:ilvl w:val="0"/>
                <w:numId w:val="5"/>
              </w:numPr>
              <w:shd w:val="clear" w:color="auto" w:fill="FFFFFF"/>
              <w:ind w:left="0" w:hanging="357"/>
              <w:rPr>
                <w:color w:val="333333"/>
              </w:rPr>
            </w:pPr>
            <w:r>
              <w:rPr>
                <w:color w:val="333333"/>
              </w:rPr>
              <w:t xml:space="preserve"> «Защита государственных интересов: анализ современных угроз и мер противодействия»;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Роль получаемой профессии/специальности в обеспечении безопасности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11340" w:type="dxa"/>
            <w:gridSpan w:val="2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8 Формирование справедливого миропорядка в XXI в.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8.1 Международные о</w:t>
            </w:r>
            <w:r>
              <w:rPr>
                <w:b/>
                <w:bCs/>
              </w:rPr>
              <w:t>т</w:t>
            </w:r>
            <w:r>
              <w:rPr>
                <w:b/>
                <w:bCs/>
              </w:rPr>
              <w:lastRenderedPageBreak/>
              <w:t>ношения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Международные отношения. История трансформации миропорядков. Лига наций. </w:t>
            </w:r>
            <w:r>
              <w:rPr>
                <w:bCs/>
              </w:rPr>
              <w:t>Организация Объединенных Наций (ООН): история и пр</w:t>
            </w:r>
            <w:r>
              <w:rPr>
                <w:bCs/>
              </w:rPr>
              <w:t>о</w:t>
            </w:r>
            <w:r>
              <w:rPr>
                <w:bCs/>
              </w:rPr>
              <w:t>блемы. Организация Объединенных Наций по вопросам образования, науки и культуры (ЮНЕСКО)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Тема 8.2 </w:t>
            </w:r>
            <w:r>
              <w:rPr>
                <w:b/>
              </w:rPr>
              <w:t xml:space="preserve">Биполярный мир </w:t>
            </w:r>
            <w:r>
              <w:rPr>
                <w:b/>
              </w:rPr>
              <w:br/>
              <w:t>и холодная война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2.1</w:t>
            </w: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Биполярное мироустройство. Холодная война. Крушение колониализма. Военно-политические блоки. Ядерное противостояние. Холодная война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 w:val="restart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8.3 Однополярный мир </w:t>
            </w:r>
            <w:r>
              <w:rPr>
                <w:b/>
              </w:rPr>
              <w:br/>
              <w:t xml:space="preserve">и движение </w:t>
            </w:r>
            <w:r>
              <w:rPr>
                <w:b/>
              </w:rPr>
              <w:br/>
              <w:t>к многополярности.  Справе</w:t>
            </w:r>
            <w:r>
              <w:rPr>
                <w:b/>
              </w:rPr>
              <w:t>д</w:t>
            </w:r>
            <w:r>
              <w:rPr>
                <w:b/>
              </w:rPr>
              <w:t>ливый миропорядок</w:t>
            </w: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652B5" w:rsidRDefault="009C6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652B5" w:rsidRDefault="009C6FFA">
            <w:pPr>
              <w:jc w:val="center"/>
              <w:rPr>
                <w:bCs/>
              </w:rPr>
            </w:pPr>
            <w:r>
              <w:t>ПК 2.1</w:t>
            </w:r>
          </w:p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0" w:type="auto"/>
            <w:vMerge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652B5" w:rsidRDefault="009C6FFA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Политический глобализм. Сущность и кризис однополярного мира. П</w:t>
            </w:r>
            <w:r>
              <w:rPr>
                <w:bCs/>
              </w:rPr>
              <w:t>о</w:t>
            </w:r>
            <w:r>
              <w:rPr>
                <w:bCs/>
              </w:rPr>
              <w:t>литика сдерживания. Движение к справедливому мироустройству и формирование многополюсного мира. Справедливый миропорядок. Н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вые экономические </w:t>
            </w:r>
            <w:r>
              <w:rPr>
                <w:bCs/>
              </w:rPr>
              <w:br/>
              <w:t xml:space="preserve">и политические организации. Россия в однополярном </w:t>
            </w:r>
            <w:r>
              <w:rPr>
                <w:bCs/>
              </w:rPr>
              <w:br/>
              <w:t>и многополярном мире. Русский мир</w:t>
            </w:r>
          </w:p>
        </w:tc>
        <w:tc>
          <w:tcPr>
            <w:tcW w:w="993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11340" w:type="dxa"/>
            <w:gridSpan w:val="2"/>
          </w:tcPr>
          <w:p w:rsidR="00F652B5" w:rsidRDefault="009C6FFA">
            <w:pPr>
              <w:widowControl w:val="0"/>
              <w:jc w:val="both"/>
            </w:pPr>
            <w:r>
              <w:rPr>
                <w:b/>
                <w:bCs/>
              </w:rPr>
              <w:t xml:space="preserve">Промежуточная аттестация </w:t>
            </w:r>
            <w:r>
              <w:t>(зачет с оценкой)</w:t>
            </w:r>
          </w:p>
        </w:tc>
        <w:tc>
          <w:tcPr>
            <w:tcW w:w="993" w:type="dxa"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11340" w:type="dxa"/>
            <w:gridSpan w:val="2"/>
          </w:tcPr>
          <w:p w:rsidR="00F652B5" w:rsidRDefault="009C6FFA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F652B5" w:rsidRDefault="00C072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:rsidR="00C072C6" w:rsidRDefault="00C072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36+6</w:t>
            </w:r>
          </w:p>
        </w:tc>
        <w:tc>
          <w:tcPr>
            <w:tcW w:w="2409" w:type="dxa"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52B5">
        <w:trPr>
          <w:trHeight w:val="20"/>
        </w:trPr>
        <w:tc>
          <w:tcPr>
            <w:tcW w:w="11340" w:type="dxa"/>
            <w:gridSpan w:val="2"/>
          </w:tcPr>
          <w:p w:rsidR="00F652B5" w:rsidRDefault="009C6FFA">
            <w:pPr>
              <w:widowControl w:val="0"/>
              <w:jc w:val="both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F652B5" w:rsidRDefault="009C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409" w:type="dxa"/>
            <w:shd w:val="clear" w:color="auto" w:fill="auto"/>
          </w:tcPr>
          <w:p w:rsidR="00F652B5" w:rsidRDefault="00F65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652B5" w:rsidRDefault="00F652B5"/>
    <w:p w:rsidR="00F652B5" w:rsidRDefault="00F652B5"/>
    <w:p w:rsidR="00F652B5" w:rsidRDefault="00F652B5"/>
    <w:p w:rsidR="00F652B5" w:rsidRDefault="00F652B5"/>
    <w:p w:rsidR="00F652B5" w:rsidRDefault="00F652B5">
      <w:pPr>
        <w:rPr>
          <w:b/>
          <w:sz w:val="28"/>
          <w:szCs w:val="28"/>
        </w:rPr>
      </w:pPr>
    </w:p>
    <w:p w:rsidR="00F652B5" w:rsidRDefault="00F652B5">
      <w:pPr>
        <w:jc w:val="center"/>
      </w:pPr>
    </w:p>
    <w:p w:rsidR="00F652B5" w:rsidRDefault="009C6FFA">
      <w:pPr>
        <w:tabs>
          <w:tab w:val="center" w:pos="7285"/>
        </w:tabs>
        <w:sectPr w:rsidR="00F652B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tab/>
      </w:r>
    </w:p>
    <w:p w:rsidR="00F652B5" w:rsidRDefault="009C6FFA">
      <w:pPr>
        <w:pStyle w:val="13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47" w:name="_Toc199750731"/>
      <w:bookmarkStart w:id="48" w:name="_Toc199747527"/>
      <w:bookmarkStart w:id="49" w:name="_Toc16703"/>
      <w:bookmarkStart w:id="50" w:name="_Hlk199750999"/>
      <w:r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</w:t>
      </w:r>
      <w:bookmarkEnd w:id="47"/>
      <w:bookmarkEnd w:id="48"/>
      <w:r>
        <w:rPr>
          <w:rFonts w:ascii="Times New Roman" w:hAnsi="Times New Roman"/>
          <w:b/>
          <w:sz w:val="24"/>
          <w:szCs w:val="24"/>
        </w:rPr>
        <w:t>ОГО ПРЕДМЕТА</w:t>
      </w:r>
      <w:bookmarkEnd w:id="49"/>
    </w:p>
    <w:p w:rsidR="00F652B5" w:rsidRDefault="009C6FFA">
      <w:pPr>
        <w:keepNext/>
        <w:keepLines/>
        <w:ind w:firstLine="851"/>
        <w:outlineLvl w:val="1"/>
        <w:rPr>
          <w:b/>
          <w:szCs w:val="26"/>
        </w:rPr>
      </w:pPr>
      <w:bookmarkStart w:id="51" w:name="_Toc199747528"/>
      <w:bookmarkStart w:id="52" w:name="_Toc6804"/>
      <w:bookmarkStart w:id="53" w:name="_Toc199750732"/>
      <w:bookmarkStart w:id="54" w:name="_Hlk199751872"/>
      <w:r>
        <w:rPr>
          <w:b/>
          <w:szCs w:val="26"/>
        </w:rPr>
        <w:t>3.1 Требования к минимальному материально-техническому обеспечению</w:t>
      </w:r>
      <w:bookmarkEnd w:id="51"/>
      <w:bookmarkEnd w:id="52"/>
      <w:bookmarkEnd w:id="53"/>
    </w:p>
    <w:bookmarkEnd w:id="50"/>
    <w:bookmarkEnd w:id="54"/>
    <w:p w:rsidR="00F652B5" w:rsidRDefault="009C6FFA">
      <w:pPr>
        <w:ind w:firstLine="709"/>
        <w:jc w:val="both"/>
        <w:rPr>
          <w:bCs/>
        </w:rPr>
      </w:pPr>
      <w:r>
        <w:t xml:space="preserve">Программа дисциплины реализуется в </w:t>
      </w:r>
      <w:r>
        <w:rPr>
          <w:bCs/>
        </w:rPr>
        <w:t>учебной аудитории для проведения занятий всех в</w:t>
      </w:r>
      <w:r>
        <w:rPr>
          <w:bCs/>
        </w:rPr>
        <w:t>и</w:t>
      </w:r>
      <w:r>
        <w:rPr>
          <w:bCs/>
        </w:rPr>
        <w:t>дов, предусмотренных образовательной программой, в том числе для групповых и индивидуал</w:t>
      </w:r>
      <w:r>
        <w:rPr>
          <w:bCs/>
        </w:rPr>
        <w:t>ь</w:t>
      </w:r>
      <w:r>
        <w:rPr>
          <w:bCs/>
        </w:rPr>
        <w:t xml:space="preserve">ных консультаций, текущего контроля и промежуточной аттестации </w:t>
      </w:r>
    </w:p>
    <w:p w:rsidR="00F652B5" w:rsidRDefault="00F652B5">
      <w:pPr>
        <w:ind w:firstLine="709"/>
        <w:jc w:val="both"/>
      </w:pPr>
    </w:p>
    <w:p w:rsidR="00F652B5" w:rsidRDefault="009C6FFA">
      <w:pPr>
        <w:ind w:firstLine="709"/>
        <w:jc w:val="both"/>
      </w:pPr>
      <w:r>
        <w:t xml:space="preserve">Оборудование учебного кабинета: </w:t>
      </w:r>
    </w:p>
    <w:p w:rsidR="00F652B5" w:rsidRDefault="009C6FFA">
      <w:pPr>
        <w:ind w:firstLine="709"/>
        <w:jc w:val="both"/>
      </w:pPr>
      <w:r>
        <w:t>-  комплект учебной мебели для преподавателя;</w:t>
      </w:r>
    </w:p>
    <w:p w:rsidR="00F652B5" w:rsidRDefault="009C6FFA">
      <w:pPr>
        <w:ind w:firstLine="709"/>
        <w:jc w:val="both"/>
      </w:pPr>
      <w:r>
        <w:t>- комплекты учебной мебели для обучающихся;</w:t>
      </w:r>
    </w:p>
    <w:p w:rsidR="00F652B5" w:rsidRDefault="009C6FFA">
      <w:pPr>
        <w:ind w:firstLine="709"/>
        <w:jc w:val="both"/>
      </w:pPr>
      <w:r>
        <w:t>Технические средства обучения: экран переносной, проектор переносной</w:t>
      </w:r>
    </w:p>
    <w:p w:rsidR="00F652B5" w:rsidRDefault="009C6FFA">
      <w:pPr>
        <w:ind w:firstLine="709"/>
        <w:jc w:val="both"/>
      </w:pPr>
      <w:r>
        <w:t>Учебно-наглядные пособия - комплект презентаций</w:t>
      </w:r>
    </w:p>
    <w:p w:rsidR="00F652B5" w:rsidRDefault="009C6FFA">
      <w:pPr>
        <w:ind w:firstLine="709"/>
        <w:jc w:val="both"/>
      </w:pPr>
      <w:r>
        <w:t>Учебно-методические материалы</w:t>
      </w:r>
    </w:p>
    <w:p w:rsidR="00F652B5" w:rsidRDefault="00F652B5">
      <w:pPr>
        <w:ind w:firstLine="709"/>
        <w:jc w:val="both"/>
      </w:pPr>
    </w:p>
    <w:p w:rsidR="00F652B5" w:rsidRDefault="009C6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>При изучении дисциплины в формате электронного обучения с использованием ДОТ</w:t>
      </w:r>
    </w:p>
    <w:p w:rsidR="00F652B5" w:rsidRDefault="009C6F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</w:t>
      </w:r>
      <w:r>
        <w:rPr>
          <w:bCs/>
        </w:rPr>
        <w:t>р</w:t>
      </w:r>
      <w:r>
        <w:rPr>
          <w:bCs/>
        </w:rPr>
        <w:t xml:space="preserve">нет»), как на территории организации, так и вне ее. </w:t>
      </w:r>
    </w:p>
    <w:p w:rsidR="00F652B5" w:rsidRDefault="009C6FFA">
      <w:pPr>
        <w:pStyle w:val="2"/>
        <w:spacing w:before="0"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bookmarkStart w:id="55" w:name="_Toc10326"/>
      <w:bookmarkStart w:id="56" w:name="_Toc199750733"/>
      <w:bookmarkStart w:id="57" w:name="_Hlk199751873"/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</w:t>
      </w:r>
      <w:bookmarkEnd w:id="55"/>
      <w:bookmarkEnd w:id="56"/>
    </w:p>
    <w:bookmarkEnd w:id="57"/>
    <w:p w:rsidR="00F652B5" w:rsidRDefault="009C6FFA">
      <w:pPr>
        <w:shd w:val="clear" w:color="auto" w:fill="FFFFFF"/>
        <w:ind w:firstLine="709"/>
        <w:jc w:val="both"/>
      </w:pPr>
      <w:r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F652B5" w:rsidRDefault="00F652B5">
      <w:pPr>
        <w:shd w:val="clear" w:color="auto" w:fill="FFFFFF"/>
        <w:ind w:firstLine="709"/>
        <w:jc w:val="both"/>
        <w:rPr>
          <w:b/>
        </w:rPr>
      </w:pPr>
    </w:p>
    <w:p w:rsidR="00F652B5" w:rsidRDefault="009C6FFA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3.2.1. Основные источники:</w:t>
      </w:r>
    </w:p>
    <w:p w:rsidR="00F652B5" w:rsidRDefault="00F652B5">
      <w:pPr>
        <w:shd w:val="clear" w:color="auto" w:fill="FFFFFF"/>
        <w:ind w:firstLine="709"/>
        <w:jc w:val="both"/>
        <w:rPr>
          <w:b/>
        </w:rPr>
      </w:pPr>
    </w:p>
    <w:tbl>
      <w:tblPr>
        <w:tblStyle w:val="26"/>
        <w:tblW w:w="10052" w:type="dxa"/>
        <w:tblInd w:w="534" w:type="dxa"/>
        <w:tblLayout w:type="fixed"/>
        <w:tblLook w:val="04A0"/>
      </w:tblPr>
      <w:tblGrid>
        <w:gridCol w:w="336"/>
        <w:gridCol w:w="1790"/>
        <w:gridCol w:w="2693"/>
        <w:gridCol w:w="3544"/>
        <w:gridCol w:w="1689"/>
      </w:tblGrid>
      <w:tr w:rsidR="00F652B5">
        <w:tc>
          <w:tcPr>
            <w:tcW w:w="336" w:type="dxa"/>
          </w:tcPr>
          <w:p w:rsidR="00F652B5" w:rsidRDefault="009C6F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 xml:space="preserve">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 : Просвещение, 2025. - 303 с. – режим доступа: </w:t>
            </w:r>
            <w:hyperlink r:id="rId10" w:history="1">
              <w:r>
                <w:rPr>
                  <w:rStyle w:val="a8"/>
                  <w:shd w:val="clear" w:color="auto" w:fill="FFFFFF"/>
                  <w:lang w:eastAsia="en-US"/>
                </w:rPr>
                <w:t>https://e.lanbook.com/book/472976</w:t>
              </w:r>
            </w:hyperlink>
          </w:p>
          <w:p w:rsidR="00F652B5" w:rsidRDefault="00F652B5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F652B5" w:rsidRDefault="009C6FFA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F652B5" w:rsidRDefault="00F652B5">
            <w:pPr>
              <w:rPr>
                <w:lang w:eastAsia="en-US"/>
              </w:rPr>
            </w:pPr>
          </w:p>
          <w:p w:rsidR="00F652B5" w:rsidRDefault="00F652B5">
            <w:pPr>
              <w:rPr>
                <w:lang w:eastAsia="en-US"/>
              </w:rPr>
            </w:pPr>
          </w:p>
        </w:tc>
      </w:tr>
      <w:tr w:rsidR="00F652B5">
        <w:tc>
          <w:tcPr>
            <w:tcW w:w="336" w:type="dxa"/>
          </w:tcPr>
          <w:p w:rsidR="00F652B5" w:rsidRDefault="009C6F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90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 xml:space="preserve">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- 303 с.  Режим доступа: </w:t>
            </w:r>
            <w:hyperlink r:id="rId11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https://e.lanbook.com/book/408797</w:t>
              </w:r>
            </w:hyperlink>
          </w:p>
          <w:p w:rsidR="00F652B5" w:rsidRDefault="00F652B5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F652B5" w:rsidRDefault="009C6FFA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F652B5" w:rsidRDefault="00F652B5">
            <w:pPr>
              <w:rPr>
                <w:lang w:eastAsia="en-US"/>
              </w:rPr>
            </w:pPr>
          </w:p>
          <w:p w:rsidR="00F652B5" w:rsidRDefault="00F652B5">
            <w:pPr>
              <w:rPr>
                <w:lang w:eastAsia="en-US"/>
              </w:rPr>
            </w:pPr>
          </w:p>
        </w:tc>
      </w:tr>
      <w:tr w:rsidR="00F652B5">
        <w:tc>
          <w:tcPr>
            <w:tcW w:w="336" w:type="dxa"/>
          </w:tcPr>
          <w:p w:rsidR="00F652B5" w:rsidRDefault="009C6F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90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>вый уровень: практ</w:t>
            </w:r>
            <w:r>
              <w:rPr>
                <w:shd w:val="clear" w:color="auto" w:fill="FFFFFF"/>
                <w:lang w:eastAsia="en-US"/>
              </w:rPr>
              <w:t>и</w:t>
            </w:r>
            <w:r>
              <w:rPr>
                <w:shd w:val="clear" w:color="auto" w:fill="FFFFFF"/>
                <w:lang w:eastAsia="en-US"/>
              </w:rPr>
              <w:t xml:space="preserve">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- 208 с. Режим доступа: </w:t>
            </w:r>
            <w:hyperlink r:id="rId12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https://e.lanbook.com/book/408830</w:t>
              </w:r>
            </w:hyperlink>
          </w:p>
          <w:p w:rsidR="00F652B5" w:rsidRDefault="00F652B5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F652B5" w:rsidRDefault="009C6FFA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F652B5" w:rsidRDefault="00F652B5">
            <w:pPr>
              <w:rPr>
                <w:lang w:eastAsia="en-US"/>
              </w:rPr>
            </w:pPr>
          </w:p>
          <w:p w:rsidR="00F652B5" w:rsidRDefault="00F652B5">
            <w:pPr>
              <w:rPr>
                <w:lang w:eastAsia="en-US"/>
              </w:rPr>
            </w:pPr>
          </w:p>
        </w:tc>
      </w:tr>
      <w:tr w:rsidR="00F652B5">
        <w:tc>
          <w:tcPr>
            <w:tcW w:w="336" w:type="dxa"/>
          </w:tcPr>
          <w:p w:rsidR="00F652B5" w:rsidRDefault="009C6F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90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>вый уровень: практ</w:t>
            </w:r>
            <w:r>
              <w:rPr>
                <w:shd w:val="clear" w:color="auto" w:fill="FFFFFF"/>
                <w:lang w:eastAsia="en-US"/>
              </w:rPr>
              <w:t>и</w:t>
            </w:r>
            <w:r>
              <w:rPr>
                <w:shd w:val="clear" w:color="auto" w:fill="FFFFFF"/>
                <w:lang w:eastAsia="en-US"/>
              </w:rPr>
              <w:t xml:space="preserve">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Москва: Просвещение, 2025. - 208 с. Режим доступа: https://e.lanbook.com/book/472973</w:t>
            </w:r>
          </w:p>
        </w:tc>
        <w:tc>
          <w:tcPr>
            <w:tcW w:w="1689" w:type="dxa"/>
            <w:shd w:val="clear" w:color="auto" w:fill="auto"/>
          </w:tcPr>
          <w:p w:rsidR="00F652B5" w:rsidRDefault="009C6FFA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F652B5" w:rsidRDefault="00F652B5">
            <w:pPr>
              <w:rPr>
                <w:lang w:eastAsia="en-US"/>
              </w:rPr>
            </w:pPr>
          </w:p>
          <w:p w:rsidR="00F652B5" w:rsidRDefault="00F652B5">
            <w:pPr>
              <w:rPr>
                <w:lang w:eastAsia="en-US"/>
              </w:rPr>
            </w:pPr>
          </w:p>
        </w:tc>
      </w:tr>
      <w:tr w:rsidR="00F652B5">
        <w:tc>
          <w:tcPr>
            <w:tcW w:w="336" w:type="dxa"/>
          </w:tcPr>
          <w:p w:rsidR="00F652B5" w:rsidRDefault="009C6F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90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Губин В. Д.</w:t>
            </w:r>
          </w:p>
        </w:tc>
        <w:tc>
          <w:tcPr>
            <w:tcW w:w="2693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 xml:space="preserve">ник </w:t>
            </w:r>
          </w:p>
          <w:p w:rsidR="00F652B5" w:rsidRDefault="00F652B5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2024. — 208 с. — режим доступа: </w:t>
            </w:r>
            <w:hyperlink r:id="rId13" w:history="1">
              <w:r>
                <w:rPr>
                  <w:rFonts w:eastAsiaTheme="minorHAnsi"/>
                  <w:u w:val="single"/>
                  <w:lang w:eastAsia="en-US"/>
                </w:rPr>
                <w:t>https://book.ru/book/950126</w:t>
              </w:r>
            </w:hyperlink>
          </w:p>
        </w:tc>
        <w:tc>
          <w:tcPr>
            <w:tcW w:w="1689" w:type="dxa"/>
            <w:shd w:val="clear" w:color="auto" w:fill="auto"/>
          </w:tcPr>
          <w:p w:rsidR="00F652B5" w:rsidRDefault="009C6FFA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F652B5" w:rsidRDefault="00F652B5">
            <w:pPr>
              <w:rPr>
                <w:lang w:eastAsia="en-US"/>
              </w:rPr>
            </w:pPr>
          </w:p>
          <w:p w:rsidR="00F652B5" w:rsidRDefault="00F652B5">
            <w:pPr>
              <w:rPr>
                <w:lang w:eastAsia="en-US"/>
              </w:rPr>
            </w:pPr>
          </w:p>
        </w:tc>
      </w:tr>
      <w:tr w:rsidR="00F652B5">
        <w:tc>
          <w:tcPr>
            <w:tcW w:w="336" w:type="dxa"/>
          </w:tcPr>
          <w:p w:rsidR="00F652B5" w:rsidRDefault="009C6F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90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Шиповская Л. П.</w:t>
            </w:r>
          </w:p>
        </w:tc>
        <w:tc>
          <w:tcPr>
            <w:tcW w:w="2693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 xml:space="preserve">ное пособие  </w:t>
            </w:r>
          </w:p>
        </w:tc>
        <w:tc>
          <w:tcPr>
            <w:tcW w:w="3544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2023. — 196 с. — режим доступа: </w:t>
            </w:r>
            <w:hyperlink r:id="rId14" w:history="1">
              <w:r>
                <w:rPr>
                  <w:u w:val="single"/>
                  <w:shd w:val="clear" w:color="auto" w:fill="FFFFFF"/>
                  <w:lang w:eastAsia="en-US"/>
                </w:rPr>
                <w:t>https://book.ru/book/944930</w:t>
              </w:r>
            </w:hyperlink>
            <w:r>
              <w:rPr>
                <w:shd w:val="clear" w:color="auto" w:fill="FFFFFF"/>
                <w:lang w:eastAsia="en-US"/>
              </w:rPr>
              <w:t xml:space="preserve">  </w:t>
            </w:r>
          </w:p>
        </w:tc>
        <w:tc>
          <w:tcPr>
            <w:tcW w:w="1689" w:type="dxa"/>
            <w:shd w:val="clear" w:color="auto" w:fill="auto"/>
          </w:tcPr>
          <w:p w:rsidR="00F652B5" w:rsidRDefault="009C6FFA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F652B5" w:rsidRDefault="00F652B5">
            <w:pPr>
              <w:rPr>
                <w:lang w:eastAsia="en-US"/>
              </w:rPr>
            </w:pPr>
          </w:p>
          <w:p w:rsidR="00F652B5" w:rsidRDefault="00F652B5">
            <w:pPr>
              <w:rPr>
                <w:lang w:eastAsia="en-US"/>
              </w:rPr>
            </w:pPr>
          </w:p>
        </w:tc>
      </w:tr>
      <w:tr w:rsidR="00F652B5">
        <w:tc>
          <w:tcPr>
            <w:tcW w:w="336" w:type="dxa"/>
          </w:tcPr>
          <w:p w:rsidR="00F652B5" w:rsidRDefault="009C6F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90" w:type="dxa"/>
            <w:shd w:val="clear" w:color="auto" w:fill="auto"/>
          </w:tcPr>
          <w:p w:rsidR="00F652B5" w:rsidRDefault="009C6FFA">
            <w:pPr>
              <w:outlineLvl w:val="0"/>
              <w:rPr>
                <w:shd w:val="clear" w:color="auto" w:fill="FFFFFF"/>
                <w:lang w:eastAsia="en-US"/>
              </w:rPr>
            </w:pPr>
            <w:bookmarkStart w:id="58" w:name="_Toc19454"/>
            <w:r>
              <w:rPr>
                <w:shd w:val="clear" w:color="auto" w:fill="FFFFFF"/>
                <w:lang w:eastAsia="en-US"/>
              </w:rPr>
              <w:t>Под редакцией В. И. Купцова</w:t>
            </w:r>
            <w:bookmarkEnd w:id="58"/>
          </w:p>
        </w:tc>
        <w:tc>
          <w:tcPr>
            <w:tcW w:w="2693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>ник для среднего пр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lastRenderedPageBreak/>
              <w:t>фессионального обр</w:t>
            </w:r>
            <w:r>
              <w:rPr>
                <w:shd w:val="clear" w:color="auto" w:fill="FFFFFF"/>
                <w:lang w:eastAsia="en-US"/>
              </w:rPr>
              <w:t>а</w:t>
            </w:r>
            <w:r>
              <w:rPr>
                <w:shd w:val="clear" w:color="auto" w:fill="FFFFFF"/>
                <w:lang w:eastAsia="en-US"/>
              </w:rPr>
              <w:t>зования </w:t>
            </w:r>
          </w:p>
        </w:tc>
        <w:tc>
          <w:tcPr>
            <w:tcW w:w="3544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Москва : Издательство Юрайт, 2023. — 256 с. — режим дост</w:t>
            </w:r>
            <w:r>
              <w:rPr>
                <w:shd w:val="clear" w:color="auto" w:fill="FFFFFF"/>
                <w:lang w:eastAsia="en-US"/>
              </w:rPr>
              <w:t>у</w:t>
            </w:r>
            <w:r>
              <w:rPr>
                <w:shd w:val="clear" w:color="auto" w:fill="FFFFFF"/>
                <w:lang w:eastAsia="en-US"/>
              </w:rPr>
              <w:lastRenderedPageBreak/>
              <w:t>па: </w:t>
            </w:r>
            <w:hyperlink r:id="rId15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https://urait.ru/book/obschestvoznanie-532634</w:t>
              </w:r>
            </w:hyperlink>
          </w:p>
        </w:tc>
        <w:tc>
          <w:tcPr>
            <w:tcW w:w="1689" w:type="dxa"/>
            <w:shd w:val="clear" w:color="auto" w:fill="auto"/>
          </w:tcPr>
          <w:p w:rsidR="00F652B5" w:rsidRDefault="009C6FF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[Электронный ресурс]</w:t>
            </w:r>
          </w:p>
        </w:tc>
      </w:tr>
      <w:tr w:rsidR="00F652B5">
        <w:tc>
          <w:tcPr>
            <w:tcW w:w="336" w:type="dxa"/>
          </w:tcPr>
          <w:p w:rsidR="00F652B5" w:rsidRDefault="009C6F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1790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Боголюбов Л.Н., Лазебн</w:t>
            </w:r>
            <w:r>
              <w:rPr>
                <w:rFonts w:eastAsia="SimSun"/>
              </w:rPr>
              <w:t>и</w:t>
            </w:r>
            <w:r>
              <w:rPr>
                <w:rFonts w:eastAsia="SimSun"/>
              </w:rPr>
              <w:t>кова А.Ю., Матвеев А.И. и другие; под редакцией Б</w:t>
            </w:r>
            <w:r>
              <w:rPr>
                <w:rFonts w:eastAsia="SimSun"/>
              </w:rPr>
              <w:t>о</w:t>
            </w:r>
            <w:r>
              <w:rPr>
                <w:rFonts w:eastAsia="SimSun"/>
              </w:rPr>
              <w:t>голюбов а Л.Н., Лазебн</w:t>
            </w:r>
            <w:r>
              <w:rPr>
                <w:rFonts w:eastAsia="SimSun"/>
              </w:rPr>
              <w:t>и</w:t>
            </w:r>
            <w:r>
              <w:rPr>
                <w:rFonts w:eastAsia="SimSun"/>
              </w:rPr>
              <w:t>ковой А.Ю.</w:t>
            </w:r>
          </w:p>
        </w:tc>
        <w:tc>
          <w:tcPr>
            <w:tcW w:w="2693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Обществознание</w:t>
            </w:r>
          </w:p>
        </w:tc>
        <w:tc>
          <w:tcPr>
            <w:tcW w:w="3544" w:type="dxa"/>
            <w:shd w:val="clear" w:color="auto" w:fill="auto"/>
          </w:tcPr>
          <w:p w:rsidR="00F652B5" w:rsidRDefault="009C6FFA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Акционерно е общество "Изд</w:t>
            </w:r>
            <w:r>
              <w:rPr>
                <w:rFonts w:eastAsia="SimSun"/>
              </w:rPr>
              <w:t>а</w:t>
            </w:r>
            <w:r>
              <w:rPr>
                <w:rFonts w:eastAsia="SimSun"/>
              </w:rPr>
              <w:t>тельств о "Просвещение"</w:t>
            </w:r>
          </w:p>
        </w:tc>
        <w:tc>
          <w:tcPr>
            <w:tcW w:w="1689" w:type="dxa"/>
            <w:shd w:val="clear" w:color="auto" w:fill="auto"/>
          </w:tcPr>
          <w:p w:rsidR="00F652B5" w:rsidRDefault="00F652B5">
            <w:pPr>
              <w:rPr>
                <w:lang w:eastAsia="en-US"/>
              </w:rPr>
            </w:pPr>
          </w:p>
        </w:tc>
      </w:tr>
    </w:tbl>
    <w:p w:rsidR="00F652B5" w:rsidRDefault="00F652B5">
      <w:pPr>
        <w:shd w:val="clear" w:color="auto" w:fill="FFFFFF"/>
        <w:ind w:firstLine="709"/>
        <w:jc w:val="both"/>
        <w:rPr>
          <w:b/>
        </w:rPr>
      </w:pPr>
      <w:bookmarkStart w:id="59" w:name="_GoBack"/>
      <w:bookmarkEnd w:id="59"/>
    </w:p>
    <w:p w:rsidR="00F652B5" w:rsidRDefault="00F652B5">
      <w:pPr>
        <w:shd w:val="clear" w:color="auto" w:fill="FFFFFF"/>
        <w:ind w:firstLine="709"/>
        <w:jc w:val="both"/>
        <w:rPr>
          <w:b/>
        </w:rPr>
      </w:pPr>
    </w:p>
    <w:p w:rsidR="00F652B5" w:rsidRDefault="00F652B5">
      <w:pPr>
        <w:ind w:firstLine="349"/>
        <w:jc w:val="both"/>
        <w:rPr>
          <w:b/>
        </w:rPr>
      </w:pPr>
    </w:p>
    <w:p w:rsidR="00F652B5" w:rsidRDefault="009C6FFA">
      <w:pPr>
        <w:ind w:firstLine="349"/>
        <w:jc w:val="both"/>
        <w:rPr>
          <w:b/>
        </w:rPr>
      </w:pPr>
      <w:r>
        <w:rPr>
          <w:b/>
        </w:rPr>
        <w:t>3.2.2. Дополнительные источники: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843"/>
        <w:gridCol w:w="2693"/>
        <w:gridCol w:w="3544"/>
        <w:gridCol w:w="1701"/>
      </w:tblGrid>
      <w:tr w:rsidR="00F652B5">
        <w:tc>
          <w:tcPr>
            <w:tcW w:w="283" w:type="dxa"/>
            <w:shd w:val="clear" w:color="auto" w:fill="auto"/>
          </w:tcPr>
          <w:p w:rsidR="00F652B5" w:rsidRDefault="009C6FFA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652B5" w:rsidRDefault="009C6FFA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Под ред. Федорова Б.И.</w:t>
            </w:r>
          </w:p>
        </w:tc>
        <w:tc>
          <w:tcPr>
            <w:tcW w:w="2693" w:type="dxa"/>
            <w:shd w:val="clear" w:color="auto" w:fill="auto"/>
          </w:tcPr>
          <w:p w:rsidR="00F652B5" w:rsidRDefault="009C6FFA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Обществознание: учебник для среднего профессионального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F652B5" w:rsidRDefault="009C6FFA">
            <w:pPr>
              <w:suppressAutoHyphens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Москва : Издательство Юрайт, 2023. — 346 с. — режим доступа: </w:t>
            </w:r>
            <w:hyperlink r:id="rId16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https://urait.ru/book/obschestvoznanie-530259</w:t>
              </w:r>
            </w:hyperlink>
          </w:p>
        </w:tc>
        <w:tc>
          <w:tcPr>
            <w:tcW w:w="1701" w:type="dxa"/>
            <w:shd w:val="clear" w:color="auto" w:fill="auto"/>
          </w:tcPr>
          <w:p w:rsidR="00F652B5" w:rsidRDefault="009C6FFA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F652B5" w:rsidRDefault="00F652B5">
            <w:pPr>
              <w:suppressAutoHyphens/>
              <w:rPr>
                <w:lang w:eastAsia="en-US"/>
              </w:rPr>
            </w:pPr>
          </w:p>
          <w:p w:rsidR="00F652B5" w:rsidRDefault="00F652B5">
            <w:pPr>
              <w:suppressAutoHyphens/>
              <w:rPr>
                <w:lang w:eastAsia="en-US"/>
              </w:rPr>
            </w:pPr>
          </w:p>
          <w:p w:rsidR="00F652B5" w:rsidRDefault="00F652B5">
            <w:pPr>
              <w:suppressAutoHyphens/>
              <w:rPr>
                <w:lang w:eastAsia="en-US"/>
              </w:rPr>
            </w:pPr>
          </w:p>
        </w:tc>
      </w:tr>
      <w:tr w:rsidR="00F652B5">
        <w:tc>
          <w:tcPr>
            <w:tcW w:w="283" w:type="dxa"/>
            <w:shd w:val="clear" w:color="auto" w:fill="auto"/>
          </w:tcPr>
          <w:p w:rsidR="00F652B5" w:rsidRDefault="009C6FFA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652B5" w:rsidRDefault="009C6FFA">
            <w:pPr>
              <w:suppressAutoHyphens/>
            </w:pPr>
            <w:r>
              <w:t>Сычев А.А.</w:t>
            </w:r>
          </w:p>
        </w:tc>
        <w:tc>
          <w:tcPr>
            <w:tcW w:w="2693" w:type="dxa"/>
            <w:shd w:val="clear" w:color="auto" w:fill="auto"/>
          </w:tcPr>
          <w:p w:rsidR="00F652B5" w:rsidRDefault="009C6FFA">
            <w:pPr>
              <w:suppressAutoHyphens/>
            </w:pPr>
            <w:r>
              <w:t>Обществознание: учебное пособие</w:t>
            </w:r>
          </w:p>
        </w:tc>
        <w:tc>
          <w:tcPr>
            <w:tcW w:w="3544" w:type="dxa"/>
            <w:shd w:val="clear" w:color="auto" w:fill="auto"/>
          </w:tcPr>
          <w:p w:rsidR="00F652B5" w:rsidRDefault="009C6FFA">
            <w:pPr>
              <w:suppressAutoHyphens/>
              <w:jc w:val="both"/>
            </w:pPr>
            <w:r>
              <w:t xml:space="preserve">Москва: КноРус, 2020. — 380 с. — режим доступа: </w:t>
            </w:r>
            <w:hyperlink r:id="rId17" w:history="1">
              <w:r>
                <w:rPr>
                  <w:rFonts w:eastAsiaTheme="minorHAnsi"/>
                  <w:u w:val="single"/>
                  <w:lang w:eastAsia="en-US"/>
                </w:rPr>
                <w:t>https://book.ru/book/940081</w:t>
              </w:r>
            </w:hyperlink>
          </w:p>
        </w:tc>
        <w:tc>
          <w:tcPr>
            <w:tcW w:w="1701" w:type="dxa"/>
            <w:shd w:val="clear" w:color="auto" w:fill="auto"/>
          </w:tcPr>
          <w:p w:rsidR="00F652B5" w:rsidRDefault="009C6FFA">
            <w:pPr>
              <w:suppressAutoHyphens/>
            </w:pPr>
            <w:r>
              <w:t>[Электронный ресурс]</w:t>
            </w:r>
          </w:p>
          <w:p w:rsidR="00F652B5" w:rsidRDefault="00F652B5">
            <w:pPr>
              <w:suppressAutoHyphens/>
            </w:pPr>
          </w:p>
          <w:p w:rsidR="00F652B5" w:rsidRDefault="00F652B5">
            <w:pPr>
              <w:suppressAutoHyphens/>
            </w:pPr>
          </w:p>
        </w:tc>
      </w:tr>
    </w:tbl>
    <w:p w:rsidR="00F652B5" w:rsidRDefault="00F652B5">
      <w:pPr>
        <w:ind w:firstLine="349"/>
        <w:jc w:val="both"/>
        <w:rPr>
          <w:b/>
        </w:rPr>
      </w:pPr>
    </w:p>
    <w:p w:rsidR="00F652B5" w:rsidRDefault="009C6FFA">
      <w:pPr>
        <w:ind w:firstLine="709"/>
        <w:jc w:val="both"/>
        <w:rPr>
          <w:b/>
        </w:rPr>
      </w:pPr>
      <w:r>
        <w:rPr>
          <w:b/>
        </w:rPr>
        <w:t>3.2.3.Периодические издания:</w:t>
      </w:r>
    </w:p>
    <w:p w:rsidR="00F652B5" w:rsidRDefault="009C6FFA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F652B5" w:rsidRDefault="00F652B5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  <w:rPr>
          <w:b/>
        </w:rPr>
      </w:pPr>
    </w:p>
    <w:p w:rsidR="00F652B5" w:rsidRDefault="009C6FFA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</w:pPr>
      <w:r>
        <w:rPr>
          <w:b/>
        </w:rPr>
        <w:t>3.2.4.Перечень профессиональных баз данных и информационных справочных си</w:t>
      </w:r>
      <w:r>
        <w:rPr>
          <w:b/>
        </w:rPr>
        <w:t>с</w:t>
      </w:r>
      <w:r>
        <w:rPr>
          <w:b/>
        </w:rPr>
        <w:t>тем:</w:t>
      </w:r>
    </w:p>
    <w:p w:rsidR="00F652B5" w:rsidRDefault="009C6FFA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F652B5" w:rsidRDefault="00F652B5">
      <w:pPr>
        <w:pStyle w:val="1"/>
        <w:tabs>
          <w:tab w:val="left" w:pos="284"/>
        </w:tabs>
        <w:spacing w:before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bookmarkStart w:id="60" w:name="_Toc227243422"/>
      <w:bookmarkStart w:id="61" w:name="_Toc225248152"/>
      <w:bookmarkStart w:id="62" w:name="_Hlk227160449"/>
    </w:p>
    <w:p w:rsidR="00F652B5" w:rsidRDefault="009C6FFA">
      <w:pPr>
        <w:pStyle w:val="1"/>
        <w:tabs>
          <w:tab w:val="left" w:pos="284"/>
        </w:tabs>
        <w:spacing w:before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bookmarkStart w:id="63" w:name="_Toc27565"/>
      <w:r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4 Контроль и оценка результатов освоения </w:t>
      </w:r>
      <w:bookmarkEnd w:id="60"/>
      <w:bookmarkEnd w:id="61"/>
      <w:r>
        <w:rPr>
          <w:rFonts w:ascii="Times New Roman" w:eastAsia="Times New Roman" w:hAnsi="Times New Roman"/>
          <w:b/>
          <w:color w:val="auto"/>
          <w:sz w:val="28"/>
          <w:szCs w:val="28"/>
        </w:rPr>
        <w:t>предмета</w:t>
      </w:r>
      <w:bookmarkEnd w:id="63"/>
    </w:p>
    <w:bookmarkEnd w:id="62"/>
    <w:p w:rsidR="00F652B5" w:rsidRDefault="00F652B5">
      <w:pPr>
        <w:ind w:firstLine="709"/>
        <w:jc w:val="both"/>
      </w:pPr>
    </w:p>
    <w:p w:rsidR="00F652B5" w:rsidRDefault="009C6FFA">
      <w:pPr>
        <w:pStyle w:val="aff5"/>
        <w:tabs>
          <w:tab w:val="left" w:pos="284"/>
        </w:tabs>
        <w:ind w:left="0" w:firstLine="709"/>
        <w:jc w:val="both"/>
      </w:pPr>
      <w:bookmarkStart w:id="64" w:name="_Hlk227160460"/>
      <w:r>
        <w:rPr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ОК и ПК по разделам и темам содержания учебного материала.</w:t>
      </w:r>
    </w:p>
    <w:bookmarkEnd w:id="64"/>
    <w:p w:rsidR="00F652B5" w:rsidRDefault="00F652B5">
      <w:pPr>
        <w:pStyle w:val="aff5"/>
        <w:tabs>
          <w:tab w:val="left" w:pos="284"/>
        </w:tabs>
        <w:ind w:left="0" w:firstLine="709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7"/>
        <w:gridCol w:w="3402"/>
        <w:gridCol w:w="3397"/>
      </w:tblGrid>
      <w:tr w:rsidR="00F652B5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5" w:rsidRDefault="009C6FFA">
            <w:pPr>
              <w:jc w:val="center"/>
              <w:rPr>
                <w:b/>
              </w:rPr>
            </w:pPr>
            <w:bookmarkStart w:id="65" w:name="_Hlk224833269"/>
            <w:r>
              <w:rPr>
                <w:b/>
                <w:iCs/>
              </w:rPr>
              <w:t>ОК/ПК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5" w:rsidRDefault="009C6FFA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Раздел/Тема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5" w:rsidRDefault="009C6FFA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Тип оценочных меропри</w:t>
            </w:r>
            <w:r>
              <w:rPr>
                <w:b/>
                <w:iCs/>
              </w:rPr>
              <w:t>я</w:t>
            </w:r>
            <w:r>
              <w:rPr>
                <w:b/>
                <w:iCs/>
              </w:rPr>
              <w:t>тий</w:t>
            </w:r>
          </w:p>
        </w:tc>
      </w:tr>
      <w:tr w:rsidR="00F652B5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pPr>
              <w:rPr>
                <w:b/>
              </w:rPr>
            </w:pPr>
            <w:r>
              <w:t>ОК 01 Выбирать способы р</w:t>
            </w:r>
            <w:r>
              <w:t>е</w:t>
            </w:r>
            <w:r>
              <w:t>шения задач профессионал</w:t>
            </w:r>
            <w:r>
              <w:t>ь</w:t>
            </w:r>
            <w:r>
              <w:t>ной деятельности примен</w:t>
            </w:r>
            <w:r>
              <w:t>и</w:t>
            </w:r>
            <w:r>
              <w:t xml:space="preserve">тельно </w:t>
            </w:r>
            <w:r>
              <w:br/>
              <w:t>к различным контекстам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r>
              <w:t>Р 1, Темы 1.1-1.2, 1.3-1.5 ПОС</w:t>
            </w:r>
            <w:r>
              <w:rPr>
                <w:rStyle w:val="a4"/>
              </w:rPr>
              <w:footnoteReference w:id="3"/>
            </w:r>
            <w:r>
              <w:t>,</w:t>
            </w:r>
          </w:p>
          <w:p w:rsidR="00F652B5" w:rsidRDefault="009C6FFA">
            <w:r>
              <w:t>Р 2, Темы 2.1 ПОС, 2.2 ПОС,</w:t>
            </w:r>
          </w:p>
          <w:p w:rsidR="00F652B5" w:rsidRDefault="009C6FFA">
            <w:r>
              <w:t>Р 3, Темы 3.1-3.2, 3.3 ПОС, 3.4, 3.5 ПОС,</w:t>
            </w:r>
          </w:p>
          <w:p w:rsidR="00F652B5" w:rsidRDefault="009C6FFA">
            <w:r>
              <w:t>Р 4, 4.1-4.4,</w:t>
            </w:r>
          </w:p>
          <w:p w:rsidR="00F652B5" w:rsidRDefault="009C6FFA">
            <w:r>
              <w:t>Р 5, Темы 5.1-5.2, 5.3 ПОС, 5.4-5.8,</w:t>
            </w:r>
          </w:p>
          <w:p w:rsidR="00F652B5" w:rsidRDefault="009C6FFA">
            <w:r>
              <w:t>Р 6, Тема 6.1 ПОС,</w:t>
            </w:r>
          </w:p>
          <w:p w:rsidR="00F652B5" w:rsidRDefault="009C6FFA">
            <w:r>
              <w:lastRenderedPageBreak/>
              <w:t>Р 7, Темы 7.1-7.2, 7.3-7.4 ПОС,</w:t>
            </w:r>
          </w:p>
          <w:p w:rsidR="00F652B5" w:rsidRDefault="009C6FFA">
            <w:r>
              <w:t>Р 8, Темы 8.1-8.3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52B5" w:rsidRDefault="009C6FFA">
            <w:r>
              <w:lastRenderedPageBreak/>
              <w:t>Тестирование</w:t>
            </w:r>
          </w:p>
          <w:p w:rsidR="00F652B5" w:rsidRDefault="009C6FFA">
            <w:r>
              <w:t>Устный опрос</w:t>
            </w:r>
          </w:p>
          <w:p w:rsidR="00F652B5" w:rsidRDefault="009C6FFA">
            <w:r>
              <w:t>Задания- задачи</w:t>
            </w:r>
          </w:p>
          <w:p w:rsidR="00F652B5" w:rsidRDefault="009C6FFA">
            <w:r>
              <w:t>Проектные задания</w:t>
            </w:r>
          </w:p>
          <w:p w:rsidR="00F652B5" w:rsidRDefault="009C6FFA">
            <w:r>
              <w:t xml:space="preserve">Наблюдение за выполнением кейс-задания, </w:t>
            </w:r>
          </w:p>
          <w:p w:rsidR="00F652B5" w:rsidRDefault="009C6FFA">
            <w:pPr>
              <w:pStyle w:val="aff5"/>
              <w:tabs>
                <w:tab w:val="left" w:pos="223"/>
              </w:tabs>
              <w:ind w:left="0"/>
            </w:pPr>
            <w:r>
              <w:t>проектной работы.</w:t>
            </w:r>
          </w:p>
          <w:p w:rsidR="00F652B5" w:rsidRDefault="009C6FFA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Вопросы </w:t>
            </w:r>
          </w:p>
          <w:p w:rsidR="00F652B5" w:rsidRDefault="009C6FFA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проблемного характера</w:t>
            </w:r>
          </w:p>
          <w:p w:rsidR="00F652B5" w:rsidRDefault="009C6FFA">
            <w:pPr>
              <w:tabs>
                <w:tab w:val="left" w:pos="331"/>
              </w:tabs>
            </w:pPr>
            <w:r>
              <w:lastRenderedPageBreak/>
              <w:t>Задания к схемам, таблицам, диаграммам, инфографике</w:t>
            </w:r>
          </w:p>
          <w:p w:rsidR="00F652B5" w:rsidRDefault="009C6FFA">
            <w:pPr>
              <w:tabs>
                <w:tab w:val="left" w:pos="331"/>
              </w:tabs>
            </w:pPr>
            <w:r>
              <w:t>Задания к документам, соде</w:t>
            </w:r>
            <w:r>
              <w:t>р</w:t>
            </w:r>
            <w:r>
              <w:t>жащим социальную информ</w:t>
            </w:r>
            <w:r>
              <w:t>а</w:t>
            </w:r>
            <w:r>
              <w:t>цию</w:t>
            </w:r>
          </w:p>
          <w:p w:rsidR="00F652B5" w:rsidRDefault="009C6FFA">
            <w:pPr>
              <w:tabs>
                <w:tab w:val="left" w:pos="331"/>
              </w:tabs>
              <w:rPr>
                <w:b/>
              </w:rPr>
            </w:pPr>
            <w:r>
              <w:t>Выполнение заданий пром</w:t>
            </w:r>
            <w:r>
              <w:t>е</w:t>
            </w:r>
            <w:r>
              <w:t>жуточной аттестации</w:t>
            </w:r>
          </w:p>
        </w:tc>
      </w:tr>
      <w:tr w:rsidR="00F652B5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pPr>
              <w:rPr>
                <w:b/>
              </w:rPr>
            </w:pPr>
            <w:r>
              <w:lastRenderedPageBreak/>
              <w:t>ОК 02 Использовать совр</w:t>
            </w:r>
            <w:r>
              <w:t>е</w:t>
            </w:r>
            <w:r>
              <w:t>менные средства поиска, ан</w:t>
            </w:r>
            <w:r>
              <w:t>а</w:t>
            </w:r>
            <w:r>
              <w:t>лиза и интерпретации инфо</w:t>
            </w:r>
            <w:r>
              <w:t>р</w:t>
            </w:r>
            <w:r>
              <w:t xml:space="preserve">мации, </w:t>
            </w:r>
            <w:r>
              <w:br/>
              <w:t>и информационные технол</w:t>
            </w:r>
            <w:r>
              <w:t>о</w:t>
            </w:r>
            <w:r>
              <w:t>гии для выполнения задач профессиональной деятельн</w:t>
            </w:r>
            <w:r>
              <w:t>о</w:t>
            </w:r>
            <w:r>
              <w:t>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r>
              <w:t>Р 1, Темы 1.1-1.2, 1.3-1.5 ПОС,</w:t>
            </w:r>
          </w:p>
          <w:p w:rsidR="00F652B5" w:rsidRDefault="009C6FFA">
            <w:r>
              <w:t>Р 2, Темы 2.1 ПОС, 2.2 ПОС,</w:t>
            </w:r>
          </w:p>
          <w:p w:rsidR="00F652B5" w:rsidRDefault="009C6FFA">
            <w:r>
              <w:t>Р 3, Темы 3.1-3.2, 3.3 ПОС, 3.4, 3.5 ПОС,</w:t>
            </w:r>
          </w:p>
          <w:p w:rsidR="00F652B5" w:rsidRDefault="009C6FFA">
            <w:r>
              <w:t>Р 4, 4.1-4.4,</w:t>
            </w:r>
          </w:p>
          <w:p w:rsidR="00F652B5" w:rsidRDefault="009C6FFA">
            <w:r>
              <w:t>Р 5, Темы 5.1-5.2, 5.3 ПОС, 5.4-5.8,</w:t>
            </w:r>
          </w:p>
          <w:p w:rsidR="00F652B5" w:rsidRDefault="009C6FFA">
            <w:r>
              <w:t>Р 6, Тема 6.1 ПОС,</w:t>
            </w:r>
          </w:p>
          <w:p w:rsidR="00F652B5" w:rsidRDefault="009C6FFA">
            <w:r>
              <w:t>Р 7, Темы 7.1-7.2, 7.3-7.4 ПОС,</w:t>
            </w:r>
          </w:p>
          <w:p w:rsidR="00F652B5" w:rsidRDefault="009C6FFA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2B5" w:rsidRDefault="00F652B5">
            <w:pPr>
              <w:widowControl w:val="0"/>
              <w:rPr>
                <w:color w:val="FF0000"/>
              </w:rPr>
            </w:pPr>
          </w:p>
        </w:tc>
      </w:tr>
      <w:tr w:rsidR="00F652B5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r>
              <w:t xml:space="preserve">ОК 03 Планировать </w:t>
            </w:r>
            <w:r>
              <w:br/>
              <w:t xml:space="preserve">и реализовывать собственное профессиональное </w:t>
            </w:r>
            <w:r>
              <w:br/>
              <w:t>и личностное развитие, пре</w:t>
            </w:r>
            <w:r>
              <w:t>д</w:t>
            </w:r>
            <w:r>
              <w:t>принимательскую деятел</w:t>
            </w:r>
            <w:r>
              <w:t>ь</w:t>
            </w:r>
            <w:r>
              <w:t xml:space="preserve">ность </w:t>
            </w:r>
            <w:r>
              <w:br/>
              <w:t xml:space="preserve">в профессиональной сфере, использовать знания </w:t>
            </w:r>
            <w:r>
              <w:br/>
              <w:t>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r>
              <w:t>Р 1, Темы 1.1-1.2, 1.3-1.5 ПОС,</w:t>
            </w:r>
          </w:p>
          <w:p w:rsidR="00F652B5" w:rsidRDefault="009C6FFA">
            <w:r>
              <w:t>Р 2, Темы 2.1 ПОС, 2.2 ПОС,</w:t>
            </w:r>
          </w:p>
          <w:p w:rsidR="00F652B5" w:rsidRDefault="009C6FFA">
            <w:r>
              <w:t>Р 3, Темы 3.1-3.2, 3.3 ПОС, 3.4, 3.5 ПОС,</w:t>
            </w:r>
          </w:p>
          <w:p w:rsidR="00F652B5" w:rsidRDefault="009C6FFA">
            <w:r>
              <w:t>Р 4, 4.1-4.4,</w:t>
            </w:r>
          </w:p>
          <w:p w:rsidR="00F652B5" w:rsidRDefault="009C6FFA">
            <w:r>
              <w:t>Р 5, Темы 5.1-5.2, 5.3 ПОС, 5.4-5.8,</w:t>
            </w:r>
          </w:p>
          <w:p w:rsidR="00F652B5" w:rsidRDefault="009C6FFA">
            <w:r>
              <w:t>Р 6, Тема 6.1 ПОС,</w:t>
            </w:r>
          </w:p>
          <w:p w:rsidR="00F652B5" w:rsidRDefault="009C6FFA">
            <w:r>
              <w:t>Р 7, Темы 7.1-7.2, 7.3-7.4 ПОС,</w:t>
            </w:r>
          </w:p>
          <w:p w:rsidR="00F652B5" w:rsidRDefault="009C6FFA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2B5" w:rsidRDefault="00F652B5"/>
        </w:tc>
      </w:tr>
      <w:tr w:rsidR="00F652B5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r>
              <w:t>ОК 04 Эффективно взаим</w:t>
            </w:r>
            <w:r>
              <w:t>о</w:t>
            </w:r>
            <w:r>
              <w:t>действовать и работать в ко</w:t>
            </w:r>
            <w:r>
              <w:t>л</w:t>
            </w:r>
            <w:r>
              <w:t>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r>
              <w:t>Р 1, Темы 1.1-1.2, 1.3-1.5 ПОС,</w:t>
            </w:r>
          </w:p>
          <w:p w:rsidR="00F652B5" w:rsidRDefault="009C6FFA">
            <w:r>
              <w:t>Р 2, Темы 2.1 ПОС, 2.2 ПОС,</w:t>
            </w:r>
          </w:p>
          <w:p w:rsidR="00F652B5" w:rsidRDefault="009C6FFA">
            <w:r>
              <w:t>Р 3, Темы 3.1-3.2, 3.3 ПОС, 3.4, 3.5 ПОС,</w:t>
            </w:r>
          </w:p>
          <w:p w:rsidR="00F652B5" w:rsidRDefault="009C6FFA">
            <w:r>
              <w:t>Р 4, 4.1-4.4,</w:t>
            </w:r>
          </w:p>
          <w:p w:rsidR="00F652B5" w:rsidRDefault="009C6FFA">
            <w:r>
              <w:t>Р 5, Темы 5.1-5.2, 5.3 ПОС, 5.4-5.8,</w:t>
            </w:r>
          </w:p>
          <w:p w:rsidR="00F652B5" w:rsidRDefault="009C6FFA">
            <w:r>
              <w:t>Р 6, Тема 6.1 ПОС,</w:t>
            </w:r>
          </w:p>
          <w:p w:rsidR="00F652B5" w:rsidRDefault="009C6FFA">
            <w:r>
              <w:t>Р 7, Темы 7.1-7.2, 7.3-7.4 ПОС,</w:t>
            </w:r>
          </w:p>
          <w:p w:rsidR="00F652B5" w:rsidRDefault="009C6FFA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2B5" w:rsidRDefault="00F652B5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F652B5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r>
              <w:t xml:space="preserve">ОК 05 Осуществлять устную </w:t>
            </w:r>
            <w:r>
              <w:br/>
              <w:t xml:space="preserve">и письменную коммуникацию на государственном языке Российской Федерации </w:t>
            </w:r>
            <w:r>
              <w:br/>
              <w:t>с учетом особенностей соц</w:t>
            </w:r>
            <w:r>
              <w:t>и</w:t>
            </w:r>
            <w:r>
              <w:t>ального и культурного ко</w:t>
            </w:r>
            <w:r>
              <w:t>н</w:t>
            </w:r>
            <w:r>
              <w:t>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r>
              <w:t>Р 1, Темы 1.1-1.2, 1.3-1.5 ПОС,</w:t>
            </w:r>
          </w:p>
          <w:p w:rsidR="00F652B5" w:rsidRDefault="009C6FFA">
            <w:r>
              <w:t>Р 2, Темы 2.1 ПОС, 2.2 ПОС,</w:t>
            </w:r>
          </w:p>
          <w:p w:rsidR="00F652B5" w:rsidRDefault="009C6FFA">
            <w:r>
              <w:t>Р 3, Темы 3.1-3.2, 3.3 ПОС, 3.4, 3.5 ПОС,</w:t>
            </w:r>
          </w:p>
          <w:p w:rsidR="00F652B5" w:rsidRDefault="009C6FFA">
            <w:r>
              <w:t>Р 4, 4.1-4.4,</w:t>
            </w:r>
          </w:p>
          <w:p w:rsidR="00F652B5" w:rsidRDefault="009C6FFA">
            <w:r>
              <w:t>Р 5, Темы 5.1-5.2, 5.3 ПОС, 5.4-5.8,</w:t>
            </w:r>
          </w:p>
          <w:p w:rsidR="00F652B5" w:rsidRDefault="009C6FFA">
            <w:r>
              <w:t>Р 6, Тема 6.1 ПОС,</w:t>
            </w:r>
          </w:p>
          <w:p w:rsidR="00F652B5" w:rsidRDefault="009C6FFA">
            <w:r>
              <w:t>Р 7, Темы 7.1-7.2, 7.3-7.4 ПОС,</w:t>
            </w:r>
          </w:p>
          <w:p w:rsidR="00F652B5" w:rsidRDefault="009C6FFA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2B5" w:rsidRDefault="00F652B5"/>
        </w:tc>
      </w:tr>
      <w:tr w:rsidR="00F652B5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r>
              <w:t>ОК 06 Проявлять гражданско-патриотическую позицию, д</w:t>
            </w:r>
            <w:r>
              <w:t>е</w:t>
            </w:r>
            <w:r>
              <w:t>монстрировать осознанное п</w:t>
            </w:r>
            <w:r>
              <w:t>о</w:t>
            </w:r>
            <w:r>
              <w:t>ведение на основе традицио</w:t>
            </w:r>
            <w:r>
              <w:t>н</w:t>
            </w:r>
            <w:r>
              <w:t xml:space="preserve">ных российских духовно-нравственных ценностей, в том числе </w:t>
            </w:r>
            <w:r>
              <w:br/>
              <w:t>с учетом гармонизации ме</w:t>
            </w:r>
            <w:r>
              <w:t>ж</w:t>
            </w:r>
            <w:r>
              <w:t>национальных и межрелиг</w:t>
            </w:r>
            <w:r>
              <w:t>и</w:t>
            </w:r>
            <w:r>
              <w:lastRenderedPageBreak/>
              <w:t>озных отношений, применять стандарты антикоррупционн</w:t>
            </w:r>
            <w:r>
              <w:t>о</w:t>
            </w:r>
            <w:r>
              <w:t>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r>
              <w:lastRenderedPageBreak/>
              <w:t>Р 1, Темы 1.1-1.2, 1.3-1.5 ПОС,</w:t>
            </w:r>
          </w:p>
          <w:p w:rsidR="00F652B5" w:rsidRDefault="009C6FFA">
            <w:r>
              <w:t>Р 2, Темы 2.1 ПОС, 2.2 ПОС,</w:t>
            </w:r>
          </w:p>
          <w:p w:rsidR="00F652B5" w:rsidRDefault="009C6FFA">
            <w:r>
              <w:t>Р 3, Темы 3.1-3.2, 3.3 ПОС, 3.4, 3.5 ПОС,</w:t>
            </w:r>
          </w:p>
          <w:p w:rsidR="00F652B5" w:rsidRDefault="009C6FFA">
            <w:r>
              <w:t>Р 4, 4.1-4.4,</w:t>
            </w:r>
          </w:p>
          <w:p w:rsidR="00F652B5" w:rsidRDefault="009C6FFA">
            <w:r>
              <w:t>Р 5, Темы 5.1-5.2, 5.3 ПОС, 5.4-5.8,</w:t>
            </w:r>
          </w:p>
          <w:p w:rsidR="00F652B5" w:rsidRDefault="009C6FFA">
            <w:r>
              <w:t>Р 6, Тема 6.1 ПОС,</w:t>
            </w:r>
          </w:p>
          <w:p w:rsidR="00F652B5" w:rsidRDefault="009C6FFA">
            <w:r>
              <w:t>Р 7, Темы 7.1-7.2, 7.3-7.4 ПОС,</w:t>
            </w:r>
          </w:p>
          <w:p w:rsidR="00F652B5" w:rsidRDefault="009C6FFA">
            <w:pPr>
              <w:rPr>
                <w:color w:val="FF0000"/>
              </w:rPr>
            </w:pPr>
            <w:r>
              <w:lastRenderedPageBreak/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2B5" w:rsidRDefault="00F652B5"/>
        </w:tc>
      </w:tr>
      <w:tr w:rsidR="00F652B5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r>
              <w:lastRenderedPageBreak/>
              <w:t>ОК 07 Содействовать сохр</w:t>
            </w:r>
            <w:r>
              <w:t>а</w:t>
            </w:r>
            <w:r>
              <w:t>нению окружающей среды, ресурсосбережению, прим</w:t>
            </w:r>
            <w:r>
              <w:t>е</w:t>
            </w:r>
            <w:r>
              <w:t xml:space="preserve">нять знания </w:t>
            </w:r>
          </w:p>
          <w:p w:rsidR="00F652B5" w:rsidRDefault="009C6FFA">
            <w:r>
              <w:t>об изменении климата, при</w:t>
            </w:r>
            <w:r>
              <w:t>н</w:t>
            </w:r>
            <w:r>
              <w:t>ципы бережливого произво</w:t>
            </w:r>
            <w:r>
              <w:t>д</w:t>
            </w:r>
            <w:r>
              <w:t>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r>
              <w:t>Р 1, Темы 1.1-1.2, 1.3-1.5 ПОС,</w:t>
            </w:r>
          </w:p>
          <w:p w:rsidR="00F652B5" w:rsidRDefault="009C6FFA">
            <w:r>
              <w:t>Р 2, Темы 2.1 ПОС, 2.2 ПОС,</w:t>
            </w:r>
          </w:p>
          <w:p w:rsidR="00F652B5" w:rsidRDefault="009C6FFA">
            <w:r>
              <w:t>Р 3, Темы 3.1-3.2, 3.3 ПОС, 3.4, 3.5 ПОС,</w:t>
            </w:r>
          </w:p>
          <w:p w:rsidR="00F652B5" w:rsidRDefault="009C6FFA">
            <w:r>
              <w:t>Р 4, 4.1-4.4,</w:t>
            </w:r>
          </w:p>
          <w:p w:rsidR="00F652B5" w:rsidRDefault="009C6FFA">
            <w:r>
              <w:t>Р 5, Темы 5.1-5.2, 5.3 ПОС, 5.4-5.8,</w:t>
            </w:r>
          </w:p>
          <w:p w:rsidR="00F652B5" w:rsidRDefault="009C6FFA">
            <w:r>
              <w:t>Р 6, Тема 6.1 ПОС,</w:t>
            </w:r>
          </w:p>
          <w:p w:rsidR="00F652B5" w:rsidRDefault="009C6FFA">
            <w:r>
              <w:t>Р 7, Темы 7.1-7.2, 7.3-7.4 ПОС,</w:t>
            </w:r>
          </w:p>
          <w:p w:rsidR="00F652B5" w:rsidRDefault="009C6FFA"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52B5" w:rsidRDefault="00F652B5"/>
        </w:tc>
      </w:tr>
      <w:tr w:rsidR="00F652B5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r>
              <w:t>ОК 09 Пользоваться профе</w:t>
            </w:r>
            <w:r>
              <w:t>с</w:t>
            </w:r>
            <w:r>
              <w:t xml:space="preserve">сиональной документацией </w:t>
            </w:r>
            <w:r>
              <w:br/>
              <w:t xml:space="preserve">на государственном </w:t>
            </w:r>
            <w:r>
              <w:br/>
              <w:t>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r>
              <w:t>Р 1, Темы 1.1-1.2, 1.3-1.5 ПОС,</w:t>
            </w:r>
          </w:p>
          <w:p w:rsidR="00F652B5" w:rsidRDefault="009C6FFA">
            <w:r>
              <w:t>Р 2, Темы 2.1 ПОС, 2.2 ПОС,</w:t>
            </w:r>
          </w:p>
          <w:p w:rsidR="00F652B5" w:rsidRDefault="009C6FFA">
            <w:r>
              <w:t>Р 3, Темы 3.1-3.2, 3.3 ПОС, 3.4, 3.5 ПОС,</w:t>
            </w:r>
          </w:p>
          <w:p w:rsidR="00F652B5" w:rsidRDefault="009C6FFA">
            <w:r>
              <w:t>Р 4, 4.1-4.4,</w:t>
            </w:r>
          </w:p>
          <w:p w:rsidR="00F652B5" w:rsidRDefault="009C6FFA">
            <w:r>
              <w:t>Р 5, Темы 5.1-5.2, 5.3 ПОС, 5.4-5.8,</w:t>
            </w:r>
          </w:p>
          <w:p w:rsidR="00F652B5" w:rsidRDefault="009C6FFA">
            <w:r>
              <w:t>Р 6, Тема 6.1 ПОС,</w:t>
            </w:r>
          </w:p>
          <w:p w:rsidR="00F652B5" w:rsidRDefault="009C6FFA">
            <w:r>
              <w:t>Р 7, Темы 7.1-7.2, 7.3-7.4 ПОС,</w:t>
            </w:r>
          </w:p>
          <w:p w:rsidR="00F652B5" w:rsidRDefault="009C6FFA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F652B5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F652B5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Pr="00C072C6" w:rsidRDefault="00C072C6">
            <w:pPr>
              <w:rPr>
                <w:bCs/>
              </w:rPr>
            </w:pPr>
            <w:r w:rsidRPr="00C072C6">
              <w:t>ПК 2.1 Планировать работу производственного подразд</w:t>
            </w:r>
            <w:r w:rsidRPr="00C072C6">
              <w:t>е</w:t>
            </w:r>
            <w:r w:rsidRPr="00C072C6">
              <w:t>ления техническому обслуж</w:t>
            </w:r>
            <w:r w:rsidRPr="00C072C6">
              <w:t>и</w:t>
            </w:r>
            <w:r w:rsidRPr="00C072C6">
              <w:t>ванию и ремонту оборудов</w:t>
            </w:r>
            <w:r w:rsidRPr="00C072C6">
              <w:t>а</w:t>
            </w:r>
            <w:r w:rsidRPr="00C072C6">
              <w:t>ния подстанций и электрич</w:t>
            </w:r>
            <w:r w:rsidRPr="00C072C6">
              <w:t>е</w:t>
            </w:r>
            <w:r w:rsidRPr="00C072C6">
              <w:t>ских сетей.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9C6FFA">
            <w:r>
              <w:t>Темы ПОС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5" w:rsidRDefault="00F652B5"/>
        </w:tc>
      </w:tr>
      <w:bookmarkEnd w:id="65"/>
    </w:tbl>
    <w:p w:rsidR="00F652B5" w:rsidRDefault="00F652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08"/>
      </w:pPr>
    </w:p>
    <w:p w:rsidR="00F652B5" w:rsidRDefault="00F652B5">
      <w:pPr>
        <w:spacing w:line="276" w:lineRule="auto"/>
        <w:rPr>
          <w:b/>
          <w:sz w:val="28"/>
          <w:szCs w:val="28"/>
        </w:rPr>
      </w:pPr>
    </w:p>
    <w:p w:rsidR="00F652B5" w:rsidRDefault="00F652B5">
      <w:pPr>
        <w:pStyle w:val="13"/>
        <w:spacing w:after="0" w:line="240" w:lineRule="auto"/>
        <w:jc w:val="center"/>
        <w:rPr>
          <w:rFonts w:ascii="Times New Roman" w:hAnsi="Times New Roman"/>
        </w:rPr>
      </w:pPr>
    </w:p>
    <w:p w:rsidR="00F652B5" w:rsidRDefault="00F652B5">
      <w:pPr>
        <w:pStyle w:val="13"/>
        <w:spacing w:after="0" w:line="240" w:lineRule="auto"/>
        <w:jc w:val="center"/>
        <w:rPr>
          <w:rFonts w:ascii="Times New Roman" w:hAnsi="Times New Roman"/>
        </w:rPr>
      </w:pPr>
    </w:p>
    <w:p w:rsidR="00F652B5" w:rsidRDefault="009C6FFA">
      <w:pPr>
        <w:pStyle w:val="21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66" w:name="_Toc199747531"/>
      <w:bookmarkStart w:id="67" w:name="_Toc199750735"/>
      <w:bookmarkStart w:id="68" w:name="_Toc22620"/>
      <w:bookmarkStart w:id="69" w:name="_Hlk199751097"/>
      <w:r>
        <w:rPr>
          <w:b/>
          <w:szCs w:val="28"/>
        </w:rPr>
        <w:lastRenderedPageBreak/>
        <w:t>5. ПЕРЕЧЕНЬ ИСПОЛЬЗУЕМЫХ МЕТОДОВ ОБУЧЕНИЯ</w:t>
      </w:r>
      <w:bookmarkEnd w:id="66"/>
      <w:bookmarkEnd w:id="67"/>
      <w:bookmarkEnd w:id="68"/>
    </w:p>
    <w:bookmarkEnd w:id="69"/>
    <w:p w:rsidR="00F652B5" w:rsidRDefault="00F652B5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F652B5" w:rsidRDefault="009C6FFA">
      <w:pPr>
        <w:pStyle w:val="13"/>
        <w:spacing w:after="0" w:line="240" w:lineRule="auto"/>
        <w:ind w:firstLine="709"/>
        <w:jc w:val="both"/>
        <w:rPr>
          <w:rStyle w:val="16"/>
          <w:rFonts w:ascii="Times New Roman" w:hAnsi="Times New Roman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5.1. Пассивные: лекции, опрос, работа с основной и дополнительной литературой.</w:t>
      </w:r>
    </w:p>
    <w:p w:rsidR="00F652B5" w:rsidRDefault="009C6FFA">
      <w:pPr>
        <w:pStyle w:val="13"/>
        <w:spacing w:after="0" w:line="24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5.2. Активные и интерактивные: деловые игры.</w:t>
      </w:r>
    </w:p>
    <w:sectPr w:rsidR="00F652B5" w:rsidSect="00F652B5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690" w:rsidRDefault="001E2690">
      <w:r>
        <w:separator/>
      </w:r>
    </w:p>
  </w:endnote>
  <w:endnote w:type="continuationSeparator" w:id="1">
    <w:p w:rsidR="001E2690" w:rsidRDefault="001E2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Segoe Print"/>
    <w:charset w:val="CC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156173"/>
    </w:sdtPr>
    <w:sdtContent>
      <w:p w:rsidR="00F652B5" w:rsidRDefault="002A67D3">
        <w:pPr>
          <w:pStyle w:val="afc"/>
          <w:jc w:val="center"/>
        </w:pPr>
        <w:r>
          <w:fldChar w:fldCharType="begin"/>
        </w:r>
        <w:r w:rsidR="009C6FFA">
          <w:instrText>PAGE   \* MERGEFORMAT</w:instrText>
        </w:r>
        <w:r>
          <w:fldChar w:fldCharType="separate"/>
        </w:r>
        <w:r w:rsidR="00A15B11">
          <w:rPr>
            <w:noProof/>
          </w:rPr>
          <w:t>23</w:t>
        </w:r>
        <w:r>
          <w:fldChar w:fldCharType="end"/>
        </w:r>
      </w:p>
    </w:sdtContent>
  </w:sdt>
  <w:p w:rsidR="00F652B5" w:rsidRDefault="00F652B5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B5" w:rsidRDefault="00F652B5">
    <w:pPr>
      <w:pStyle w:val="afc"/>
    </w:pPr>
  </w:p>
  <w:p w:rsidR="00F652B5" w:rsidRDefault="00F652B5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690" w:rsidRDefault="001E2690">
      <w:r>
        <w:separator/>
      </w:r>
    </w:p>
  </w:footnote>
  <w:footnote w:type="continuationSeparator" w:id="1">
    <w:p w:rsidR="001E2690" w:rsidRDefault="001E2690">
      <w:r>
        <w:continuationSeparator/>
      </w:r>
    </w:p>
  </w:footnote>
  <w:footnote w:id="2">
    <w:p w:rsidR="00C072C6" w:rsidRPr="00A5384E" w:rsidRDefault="00C072C6" w:rsidP="00C072C6">
      <w:pPr>
        <w:pStyle w:val="af5"/>
        <w:jc w:val="both"/>
        <w:rPr>
          <w:sz w:val="18"/>
          <w:szCs w:val="18"/>
        </w:rPr>
      </w:pPr>
      <w:r w:rsidRPr="00A5384E">
        <w:rPr>
          <w:rStyle w:val="a4"/>
          <w:rFonts w:eastAsiaTheme="minorEastAsia"/>
          <w:sz w:val="18"/>
          <w:szCs w:val="18"/>
        </w:rPr>
        <w:footnoteRef/>
      </w:r>
      <w:r w:rsidRPr="00A5384E">
        <w:rPr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  <w:footnote w:id="3">
    <w:p w:rsidR="00F652B5" w:rsidRDefault="009C6FFA">
      <w:pPr>
        <w:pStyle w:val="af5"/>
        <w:ind w:firstLine="709"/>
        <w:rPr>
          <w:sz w:val="22"/>
          <w:szCs w:val="22"/>
        </w:rPr>
      </w:pPr>
      <w:r>
        <w:rPr>
          <w:rStyle w:val="a4"/>
          <w:sz w:val="22"/>
          <w:szCs w:val="22"/>
        </w:rPr>
        <w:footnoteRef/>
      </w:r>
      <w:r>
        <w:rPr>
          <w:sz w:val="22"/>
          <w:szCs w:val="22"/>
        </w:rPr>
        <w:t xml:space="preserve"> Профессионально ориентированное содержание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480D"/>
    <w:multiLevelType w:val="multilevel"/>
    <w:tmpl w:val="0D7448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5DB2A24"/>
    <w:multiLevelType w:val="multilevel"/>
    <w:tmpl w:val="15DB2A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D0FE1"/>
    <w:multiLevelType w:val="multilevel"/>
    <w:tmpl w:val="577D0F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3F0433E"/>
    <w:multiLevelType w:val="multilevel"/>
    <w:tmpl w:val="63F04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1755DA7"/>
    <w:multiLevelType w:val="multilevel"/>
    <w:tmpl w:val="71755D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554"/>
    <w:rsid w:val="00007191"/>
    <w:rsid w:val="00016EA8"/>
    <w:rsid w:val="00023EB4"/>
    <w:rsid w:val="00040953"/>
    <w:rsid w:val="00045908"/>
    <w:rsid w:val="000512A7"/>
    <w:rsid w:val="0005443D"/>
    <w:rsid w:val="000868EA"/>
    <w:rsid w:val="0009056A"/>
    <w:rsid w:val="000A3DB4"/>
    <w:rsid w:val="000C1C7D"/>
    <w:rsid w:val="000C4DD7"/>
    <w:rsid w:val="000D2BF2"/>
    <w:rsid w:val="000E7743"/>
    <w:rsid w:val="000F41B2"/>
    <w:rsid w:val="00102492"/>
    <w:rsid w:val="00121208"/>
    <w:rsid w:val="00123DF9"/>
    <w:rsid w:val="00137703"/>
    <w:rsid w:val="00141904"/>
    <w:rsid w:val="00143955"/>
    <w:rsid w:val="001449C5"/>
    <w:rsid w:val="00172418"/>
    <w:rsid w:val="00173469"/>
    <w:rsid w:val="00185D1D"/>
    <w:rsid w:val="001A09C1"/>
    <w:rsid w:val="001B048D"/>
    <w:rsid w:val="001B24A6"/>
    <w:rsid w:val="001B6D48"/>
    <w:rsid w:val="001C37E3"/>
    <w:rsid w:val="001E2690"/>
    <w:rsid w:val="001E5165"/>
    <w:rsid w:val="001F7C1E"/>
    <w:rsid w:val="0021178C"/>
    <w:rsid w:val="00230716"/>
    <w:rsid w:val="00242E04"/>
    <w:rsid w:val="00245EBF"/>
    <w:rsid w:val="00256EFF"/>
    <w:rsid w:val="002577D6"/>
    <w:rsid w:val="00296C01"/>
    <w:rsid w:val="002A3B73"/>
    <w:rsid w:val="002A67D3"/>
    <w:rsid w:val="002B65B1"/>
    <w:rsid w:val="002C7A5F"/>
    <w:rsid w:val="002E46B6"/>
    <w:rsid w:val="002E4AA0"/>
    <w:rsid w:val="002E7554"/>
    <w:rsid w:val="002F26F9"/>
    <w:rsid w:val="0030425D"/>
    <w:rsid w:val="0032399E"/>
    <w:rsid w:val="003314A5"/>
    <w:rsid w:val="00332CE7"/>
    <w:rsid w:val="00337C35"/>
    <w:rsid w:val="0034133B"/>
    <w:rsid w:val="00352D31"/>
    <w:rsid w:val="00353D9B"/>
    <w:rsid w:val="00356488"/>
    <w:rsid w:val="00377564"/>
    <w:rsid w:val="00392375"/>
    <w:rsid w:val="003A5E40"/>
    <w:rsid w:val="003B0D24"/>
    <w:rsid w:val="003B22E5"/>
    <w:rsid w:val="003E5E34"/>
    <w:rsid w:val="003F1299"/>
    <w:rsid w:val="00405066"/>
    <w:rsid w:val="0041046C"/>
    <w:rsid w:val="004217D5"/>
    <w:rsid w:val="00460F11"/>
    <w:rsid w:val="00461E30"/>
    <w:rsid w:val="00463F1E"/>
    <w:rsid w:val="004A27C2"/>
    <w:rsid w:val="004C1D18"/>
    <w:rsid w:val="004C3B19"/>
    <w:rsid w:val="004E0039"/>
    <w:rsid w:val="004F4521"/>
    <w:rsid w:val="004F6F2C"/>
    <w:rsid w:val="0050313C"/>
    <w:rsid w:val="00514772"/>
    <w:rsid w:val="00527305"/>
    <w:rsid w:val="00564993"/>
    <w:rsid w:val="00571ACC"/>
    <w:rsid w:val="005776A4"/>
    <w:rsid w:val="005821D1"/>
    <w:rsid w:val="0058685C"/>
    <w:rsid w:val="00587B66"/>
    <w:rsid w:val="00595AE0"/>
    <w:rsid w:val="005D11BE"/>
    <w:rsid w:val="005D41DB"/>
    <w:rsid w:val="005E4B87"/>
    <w:rsid w:val="005F3AE1"/>
    <w:rsid w:val="005F4A76"/>
    <w:rsid w:val="00602431"/>
    <w:rsid w:val="00627C80"/>
    <w:rsid w:val="00634AC4"/>
    <w:rsid w:val="006554F6"/>
    <w:rsid w:val="00671835"/>
    <w:rsid w:val="006A0268"/>
    <w:rsid w:val="006A466B"/>
    <w:rsid w:val="006A5506"/>
    <w:rsid w:val="006B0CDD"/>
    <w:rsid w:val="006B2002"/>
    <w:rsid w:val="006C7446"/>
    <w:rsid w:val="006D2C0F"/>
    <w:rsid w:val="006E2662"/>
    <w:rsid w:val="006E4B7D"/>
    <w:rsid w:val="0070443F"/>
    <w:rsid w:val="00704695"/>
    <w:rsid w:val="0070591B"/>
    <w:rsid w:val="00723A3A"/>
    <w:rsid w:val="007314D8"/>
    <w:rsid w:val="00732FE3"/>
    <w:rsid w:val="00743B2C"/>
    <w:rsid w:val="00755864"/>
    <w:rsid w:val="007712B0"/>
    <w:rsid w:val="00782080"/>
    <w:rsid w:val="00784F65"/>
    <w:rsid w:val="007B38C9"/>
    <w:rsid w:val="007B7F97"/>
    <w:rsid w:val="007D32B1"/>
    <w:rsid w:val="007D75FD"/>
    <w:rsid w:val="00800A4A"/>
    <w:rsid w:val="00803F53"/>
    <w:rsid w:val="008161E7"/>
    <w:rsid w:val="0082042B"/>
    <w:rsid w:val="00820438"/>
    <w:rsid w:val="008223BE"/>
    <w:rsid w:val="008246FA"/>
    <w:rsid w:val="008255FA"/>
    <w:rsid w:val="00826BC0"/>
    <w:rsid w:val="00826F07"/>
    <w:rsid w:val="00855054"/>
    <w:rsid w:val="00862BA4"/>
    <w:rsid w:val="00874CF7"/>
    <w:rsid w:val="0088127E"/>
    <w:rsid w:val="00882F49"/>
    <w:rsid w:val="00893FA4"/>
    <w:rsid w:val="00895C0C"/>
    <w:rsid w:val="008A089C"/>
    <w:rsid w:val="008B5AE7"/>
    <w:rsid w:val="008C1D08"/>
    <w:rsid w:val="008C6B8C"/>
    <w:rsid w:val="008E7895"/>
    <w:rsid w:val="009139BA"/>
    <w:rsid w:val="0091551F"/>
    <w:rsid w:val="00932821"/>
    <w:rsid w:val="00946671"/>
    <w:rsid w:val="00967FB0"/>
    <w:rsid w:val="0097651E"/>
    <w:rsid w:val="00994D3D"/>
    <w:rsid w:val="009A42D9"/>
    <w:rsid w:val="009A4537"/>
    <w:rsid w:val="009A5375"/>
    <w:rsid w:val="009B228C"/>
    <w:rsid w:val="009C3948"/>
    <w:rsid w:val="009C397B"/>
    <w:rsid w:val="009C6FFA"/>
    <w:rsid w:val="009D2531"/>
    <w:rsid w:val="009E0673"/>
    <w:rsid w:val="009F3255"/>
    <w:rsid w:val="009F5A5D"/>
    <w:rsid w:val="009F6E0D"/>
    <w:rsid w:val="00A11F79"/>
    <w:rsid w:val="00A15B11"/>
    <w:rsid w:val="00A30D1F"/>
    <w:rsid w:val="00A31F37"/>
    <w:rsid w:val="00A33F33"/>
    <w:rsid w:val="00A625DB"/>
    <w:rsid w:val="00A81106"/>
    <w:rsid w:val="00A8236B"/>
    <w:rsid w:val="00A911CD"/>
    <w:rsid w:val="00AA6692"/>
    <w:rsid w:val="00AB5DDC"/>
    <w:rsid w:val="00AC4267"/>
    <w:rsid w:val="00AC5527"/>
    <w:rsid w:val="00AC67B2"/>
    <w:rsid w:val="00AD7BEB"/>
    <w:rsid w:val="00AE21D9"/>
    <w:rsid w:val="00AE7D56"/>
    <w:rsid w:val="00AF08C9"/>
    <w:rsid w:val="00AF1B9E"/>
    <w:rsid w:val="00AF52BC"/>
    <w:rsid w:val="00AF6285"/>
    <w:rsid w:val="00B1512D"/>
    <w:rsid w:val="00B26064"/>
    <w:rsid w:val="00B27B36"/>
    <w:rsid w:val="00B44675"/>
    <w:rsid w:val="00B51642"/>
    <w:rsid w:val="00B5527C"/>
    <w:rsid w:val="00B577E2"/>
    <w:rsid w:val="00B61C05"/>
    <w:rsid w:val="00BA249A"/>
    <w:rsid w:val="00BA3028"/>
    <w:rsid w:val="00BB64EE"/>
    <w:rsid w:val="00BD1215"/>
    <w:rsid w:val="00BE1867"/>
    <w:rsid w:val="00C072C6"/>
    <w:rsid w:val="00C07325"/>
    <w:rsid w:val="00C12918"/>
    <w:rsid w:val="00C17475"/>
    <w:rsid w:val="00C23AF9"/>
    <w:rsid w:val="00C23F1D"/>
    <w:rsid w:val="00C26F94"/>
    <w:rsid w:val="00C34A8B"/>
    <w:rsid w:val="00C41640"/>
    <w:rsid w:val="00C45DD3"/>
    <w:rsid w:val="00C6116B"/>
    <w:rsid w:val="00C61D0A"/>
    <w:rsid w:val="00C65008"/>
    <w:rsid w:val="00C75102"/>
    <w:rsid w:val="00C861F8"/>
    <w:rsid w:val="00C973C4"/>
    <w:rsid w:val="00CA6F1A"/>
    <w:rsid w:val="00CC70A6"/>
    <w:rsid w:val="00CE27EB"/>
    <w:rsid w:val="00CF7F89"/>
    <w:rsid w:val="00D12335"/>
    <w:rsid w:val="00D15899"/>
    <w:rsid w:val="00D16D31"/>
    <w:rsid w:val="00D36BF6"/>
    <w:rsid w:val="00D43D22"/>
    <w:rsid w:val="00D47BCF"/>
    <w:rsid w:val="00D5072F"/>
    <w:rsid w:val="00D86CE5"/>
    <w:rsid w:val="00DA3AB2"/>
    <w:rsid w:val="00DC41A1"/>
    <w:rsid w:val="00DC6C9C"/>
    <w:rsid w:val="00DE5805"/>
    <w:rsid w:val="00DF11AF"/>
    <w:rsid w:val="00DF702C"/>
    <w:rsid w:val="00E01440"/>
    <w:rsid w:val="00E35EE8"/>
    <w:rsid w:val="00E42386"/>
    <w:rsid w:val="00E53403"/>
    <w:rsid w:val="00E610B0"/>
    <w:rsid w:val="00E61A14"/>
    <w:rsid w:val="00E6622A"/>
    <w:rsid w:val="00E77900"/>
    <w:rsid w:val="00E81DAF"/>
    <w:rsid w:val="00EA2815"/>
    <w:rsid w:val="00EB47FD"/>
    <w:rsid w:val="00EE6DA1"/>
    <w:rsid w:val="00F116BB"/>
    <w:rsid w:val="00F11D2D"/>
    <w:rsid w:val="00F238D4"/>
    <w:rsid w:val="00F25D9D"/>
    <w:rsid w:val="00F41721"/>
    <w:rsid w:val="00F652B5"/>
    <w:rsid w:val="00F670EC"/>
    <w:rsid w:val="00F674C1"/>
    <w:rsid w:val="00F75B6F"/>
    <w:rsid w:val="00F834F1"/>
    <w:rsid w:val="00FC01E4"/>
    <w:rsid w:val="00FC27B4"/>
    <w:rsid w:val="00FC53B5"/>
    <w:rsid w:val="00FF11FF"/>
    <w:rsid w:val="00FF59EF"/>
    <w:rsid w:val="00FF644E"/>
    <w:rsid w:val="12F22F02"/>
    <w:rsid w:val="26CC46EC"/>
    <w:rsid w:val="3B280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unhideWhenUsed="0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unhideWhenUsed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B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52B5"/>
    <w:pPr>
      <w:keepNext/>
      <w:keepLines/>
      <w:spacing w:before="240" w:line="259" w:lineRule="auto"/>
      <w:outlineLvl w:val="0"/>
    </w:pPr>
    <w:rPr>
      <w:rFonts w:ascii="Calibri Light" w:eastAsia="Arial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652B5"/>
    <w:pPr>
      <w:keepNext/>
      <w:keepLines/>
      <w:spacing w:before="360" w:after="200" w:line="259" w:lineRule="auto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F652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"/>
    <w:next w:val="a"/>
    <w:link w:val="40"/>
    <w:uiPriority w:val="9"/>
    <w:qFormat/>
    <w:rsid w:val="00F652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652B5"/>
    <w:pPr>
      <w:keepNext/>
      <w:keepLines/>
      <w:spacing w:before="320" w:after="200" w:line="259" w:lineRule="auto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F652B5"/>
    <w:pPr>
      <w:keepNext/>
      <w:keepLines/>
      <w:spacing w:before="320" w:after="200" w:line="259" w:lineRule="auto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652B5"/>
    <w:pPr>
      <w:keepNext/>
      <w:keepLines/>
      <w:spacing w:before="320" w:after="200" w:line="259" w:lineRule="auto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652B5"/>
    <w:pPr>
      <w:keepNext/>
      <w:keepLines/>
      <w:spacing w:before="320" w:after="200" w:line="259" w:lineRule="auto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652B5"/>
    <w:pPr>
      <w:keepNext/>
      <w:keepLines/>
      <w:spacing w:before="320" w:after="200" w:line="259" w:lineRule="auto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sid w:val="00F652B5"/>
    <w:rPr>
      <w:color w:val="954F72"/>
      <w:u w:val="single"/>
    </w:rPr>
  </w:style>
  <w:style w:type="character" w:styleId="a4">
    <w:name w:val="footnote reference"/>
    <w:link w:val="11"/>
    <w:uiPriority w:val="99"/>
    <w:qFormat/>
    <w:rsid w:val="00F652B5"/>
    <w:rPr>
      <w:rFonts w:cs="Times New Roman"/>
      <w:vertAlign w:val="superscript"/>
    </w:rPr>
  </w:style>
  <w:style w:type="paragraph" w:customStyle="1" w:styleId="11">
    <w:name w:val="Знак сноски1"/>
    <w:basedOn w:val="a"/>
    <w:link w:val="a4"/>
    <w:uiPriority w:val="99"/>
    <w:qFormat/>
    <w:rsid w:val="00F652B5"/>
    <w:pPr>
      <w:spacing w:after="160" w:line="264" w:lineRule="auto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a5">
    <w:name w:val="annotation reference"/>
    <w:uiPriority w:val="99"/>
    <w:semiHidden/>
    <w:unhideWhenUsed/>
    <w:qFormat/>
    <w:rsid w:val="00F652B5"/>
    <w:rPr>
      <w:sz w:val="16"/>
      <w:szCs w:val="16"/>
    </w:rPr>
  </w:style>
  <w:style w:type="character" w:styleId="a6">
    <w:name w:val="endnote reference"/>
    <w:uiPriority w:val="99"/>
    <w:semiHidden/>
    <w:unhideWhenUsed/>
    <w:qFormat/>
    <w:rsid w:val="00F652B5"/>
    <w:rPr>
      <w:vertAlign w:val="superscript"/>
    </w:rPr>
  </w:style>
  <w:style w:type="character" w:styleId="a7">
    <w:name w:val="Emphasis"/>
    <w:qFormat/>
    <w:rsid w:val="00F652B5"/>
    <w:rPr>
      <w:rFonts w:cs="Times New Roman"/>
      <w:i/>
    </w:rPr>
  </w:style>
  <w:style w:type="character" w:styleId="a8">
    <w:name w:val="Hyperlink"/>
    <w:uiPriority w:val="99"/>
    <w:unhideWhenUsed/>
    <w:qFormat/>
    <w:rsid w:val="00F652B5"/>
    <w:rPr>
      <w:color w:val="0000FF"/>
      <w:u w:val="single"/>
    </w:rPr>
  </w:style>
  <w:style w:type="character" w:styleId="a9">
    <w:name w:val="Strong"/>
    <w:uiPriority w:val="22"/>
    <w:qFormat/>
    <w:rsid w:val="00F652B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sid w:val="00F652B5"/>
    <w:rPr>
      <w:rFonts w:ascii="Segoe UI" w:hAnsi="Segoe UI"/>
      <w:sz w:val="18"/>
      <w:szCs w:val="18"/>
    </w:rPr>
  </w:style>
  <w:style w:type="paragraph" w:styleId="ac">
    <w:name w:val="Plain Text"/>
    <w:basedOn w:val="a"/>
    <w:link w:val="ad"/>
    <w:qFormat/>
    <w:rsid w:val="00F652B5"/>
    <w:rPr>
      <w:rFonts w:ascii="Courier New" w:hAnsi="Courier New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qFormat/>
    <w:rsid w:val="00F652B5"/>
    <w:rPr>
      <w:rFonts w:ascii="Calibri" w:eastAsia="Calibri" w:hAnsi="Calibri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F652B5"/>
    <w:pPr>
      <w:spacing w:after="160" w:line="276" w:lineRule="auto"/>
    </w:pPr>
    <w:rPr>
      <w:rFonts w:ascii="Calibri" w:eastAsia="Calibri" w:hAnsi="Calibri"/>
      <w:b/>
      <w:bCs/>
      <w:color w:val="4472C4"/>
      <w:sz w:val="18"/>
      <w:szCs w:val="18"/>
      <w:lang w:eastAsia="en-US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F652B5"/>
    <w:pPr>
      <w:spacing w:after="160"/>
    </w:pPr>
    <w:rPr>
      <w:rFonts w:ascii="Calibri" w:eastAsia="Calibri" w:hAnsi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sid w:val="00F652B5"/>
    <w:pPr>
      <w:spacing w:line="259" w:lineRule="auto"/>
    </w:pPr>
    <w:rPr>
      <w:b/>
      <w:bCs/>
      <w:lang w:eastAsia="en-US"/>
    </w:rPr>
  </w:style>
  <w:style w:type="paragraph" w:styleId="af5">
    <w:name w:val="footnote text"/>
    <w:basedOn w:val="a"/>
    <w:link w:val="12"/>
    <w:uiPriority w:val="99"/>
    <w:qFormat/>
    <w:rsid w:val="00F652B5"/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rsid w:val="00F652B5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uiPriority w:val="99"/>
    <w:unhideWhenUsed/>
    <w:qFormat/>
    <w:rsid w:val="00F652B5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rsid w:val="00F652B5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qFormat/>
    <w:rsid w:val="00F652B5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Body Text"/>
    <w:basedOn w:val="13"/>
    <w:link w:val="14"/>
    <w:uiPriority w:val="1"/>
    <w:qFormat/>
    <w:rsid w:val="00F652B5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qFormat/>
    <w:rsid w:val="00F652B5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sz w:val="22"/>
      <w:szCs w:val="22"/>
    </w:rPr>
  </w:style>
  <w:style w:type="paragraph" w:styleId="15">
    <w:name w:val="toc 1"/>
    <w:basedOn w:val="a"/>
    <w:next w:val="a"/>
    <w:uiPriority w:val="39"/>
    <w:unhideWhenUsed/>
    <w:qFormat/>
    <w:rsid w:val="00F652B5"/>
    <w:pPr>
      <w:tabs>
        <w:tab w:val="right" w:leader="dot" w:pos="10337"/>
      </w:tabs>
      <w:spacing w:after="100" w:line="276" w:lineRule="auto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qFormat/>
    <w:rsid w:val="00F652B5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  <w:qFormat/>
    <w:rsid w:val="00F652B5"/>
    <w:pPr>
      <w:spacing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F652B5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Calibri"/>
      <w:sz w:val="28"/>
      <w:szCs w:val="22"/>
      <w:lang w:eastAsia="en-US"/>
    </w:rPr>
  </w:style>
  <w:style w:type="paragraph" w:styleId="21">
    <w:name w:val="toc 2"/>
    <w:basedOn w:val="a"/>
    <w:next w:val="a"/>
    <w:uiPriority w:val="39"/>
    <w:unhideWhenUsed/>
    <w:qFormat/>
    <w:rsid w:val="00F652B5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qFormat/>
    <w:rsid w:val="00F652B5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qFormat/>
    <w:rsid w:val="00F652B5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Title"/>
    <w:basedOn w:val="a"/>
    <w:next w:val="a"/>
    <w:link w:val="afb"/>
    <w:uiPriority w:val="10"/>
    <w:qFormat/>
    <w:rsid w:val="00F652B5"/>
    <w:pPr>
      <w:spacing w:before="300" w:after="200" w:line="259" w:lineRule="auto"/>
      <w:contextualSpacing/>
    </w:pPr>
    <w:rPr>
      <w:rFonts w:ascii="Calibri" w:eastAsia="Calibri" w:hAnsi="Calibri"/>
      <w:sz w:val="48"/>
      <w:szCs w:val="48"/>
    </w:rPr>
  </w:style>
  <w:style w:type="paragraph" w:styleId="afc">
    <w:name w:val="footer"/>
    <w:basedOn w:val="a"/>
    <w:link w:val="afd"/>
    <w:uiPriority w:val="99"/>
    <w:unhideWhenUsed/>
    <w:qFormat/>
    <w:rsid w:val="00F652B5"/>
    <w:pPr>
      <w:tabs>
        <w:tab w:val="center" w:pos="4677"/>
        <w:tab w:val="right" w:pos="9355"/>
      </w:tabs>
    </w:pPr>
  </w:style>
  <w:style w:type="paragraph" w:styleId="afe">
    <w:name w:val="Normal (Web)"/>
    <w:basedOn w:val="a"/>
    <w:link w:val="aff"/>
    <w:uiPriority w:val="99"/>
    <w:unhideWhenUsed/>
    <w:qFormat/>
    <w:rsid w:val="00F652B5"/>
    <w:pPr>
      <w:spacing w:before="100" w:beforeAutospacing="1" w:after="100" w:afterAutospacing="1"/>
    </w:pPr>
  </w:style>
  <w:style w:type="paragraph" w:styleId="aff0">
    <w:name w:val="Subtitle"/>
    <w:basedOn w:val="a"/>
    <w:next w:val="a"/>
    <w:link w:val="aff1"/>
    <w:uiPriority w:val="11"/>
    <w:qFormat/>
    <w:rsid w:val="00F652B5"/>
    <w:pPr>
      <w:spacing w:before="200" w:after="200" w:line="259" w:lineRule="auto"/>
    </w:pPr>
    <w:rPr>
      <w:rFonts w:ascii="Calibri" w:eastAsia="Calibri" w:hAnsi="Calibri"/>
    </w:rPr>
  </w:style>
  <w:style w:type="table" w:styleId="aff2">
    <w:name w:val="Table Grid"/>
    <w:basedOn w:val="a1"/>
    <w:uiPriority w:val="59"/>
    <w:qFormat/>
    <w:rsid w:val="00F652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qFormat/>
    <w:rsid w:val="00F652B5"/>
    <w:rPr>
      <w:rFonts w:ascii="Calibri" w:eastAsia="Times New Roman" w:hAnsi="Calibri" w:cs="Times New Roman"/>
      <w:b/>
      <w:bCs/>
      <w:sz w:val="28"/>
      <w:szCs w:val="28"/>
    </w:rPr>
  </w:style>
  <w:style w:type="paragraph" w:styleId="aff3">
    <w:name w:val="No Spacing"/>
    <w:link w:val="aff4"/>
    <w:uiPriority w:val="1"/>
    <w:qFormat/>
    <w:rsid w:val="00F652B5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бычный (веб) Знак"/>
    <w:link w:val="afe"/>
    <w:uiPriority w:val="99"/>
    <w:qFormat/>
    <w:locked/>
    <w:rsid w:val="00F652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Paragraph"/>
    <w:basedOn w:val="a"/>
    <w:link w:val="aff6"/>
    <w:uiPriority w:val="34"/>
    <w:qFormat/>
    <w:rsid w:val="00F652B5"/>
    <w:pPr>
      <w:ind w:left="720"/>
      <w:contextualSpacing/>
    </w:pPr>
  </w:style>
  <w:style w:type="character" w:customStyle="1" w:styleId="FontStyle43">
    <w:name w:val="Font Style43"/>
    <w:qFormat/>
    <w:rsid w:val="00F652B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qFormat/>
    <w:rsid w:val="00F652B5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="Calibri"/>
    </w:rPr>
  </w:style>
  <w:style w:type="paragraph" w:customStyle="1" w:styleId="Style3">
    <w:name w:val="Style3"/>
    <w:basedOn w:val="a"/>
    <w:uiPriority w:val="99"/>
    <w:qFormat/>
    <w:rsid w:val="00F652B5"/>
    <w:pPr>
      <w:widowControl w:val="0"/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Style11">
    <w:name w:val="Style11"/>
    <w:basedOn w:val="a"/>
    <w:uiPriority w:val="99"/>
    <w:qFormat/>
    <w:rsid w:val="00F652B5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23">
    <w:name w:val="Style23"/>
    <w:basedOn w:val="a"/>
    <w:uiPriority w:val="99"/>
    <w:qFormat/>
    <w:rsid w:val="00F652B5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18">
    <w:name w:val="Style18"/>
    <w:basedOn w:val="a"/>
    <w:uiPriority w:val="99"/>
    <w:qFormat/>
    <w:rsid w:val="00F652B5"/>
    <w:pPr>
      <w:widowControl w:val="0"/>
      <w:autoSpaceDE w:val="0"/>
      <w:autoSpaceDN w:val="0"/>
      <w:adjustRightInd w:val="0"/>
      <w:spacing w:line="422" w:lineRule="exact"/>
    </w:pPr>
    <w:rPr>
      <w:rFonts w:eastAsia="Calibri"/>
    </w:rPr>
  </w:style>
  <w:style w:type="paragraph" w:customStyle="1" w:styleId="Style27">
    <w:name w:val="Style27"/>
    <w:basedOn w:val="a"/>
    <w:uiPriority w:val="99"/>
    <w:qFormat/>
    <w:rsid w:val="00F652B5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qFormat/>
    <w:rsid w:val="00F652B5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a"/>
    <w:uiPriority w:val="99"/>
    <w:qFormat/>
    <w:rsid w:val="00F652B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50">
    <w:name w:val="Font Style50"/>
    <w:uiPriority w:val="99"/>
    <w:qFormat/>
    <w:rsid w:val="00F652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uiPriority w:val="99"/>
    <w:qFormat/>
    <w:rsid w:val="00F652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qFormat/>
    <w:rsid w:val="00F652B5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qFormat/>
    <w:rsid w:val="00F652B5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qFormat/>
    <w:rsid w:val="00F652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3">
    <w:name w:val="Font Style113"/>
    <w:uiPriority w:val="99"/>
    <w:qFormat/>
    <w:rsid w:val="00F652B5"/>
    <w:rPr>
      <w:rFonts w:ascii="Arial" w:hAnsi="Arial" w:cs="Arial"/>
      <w:color w:val="000000"/>
      <w:sz w:val="22"/>
      <w:szCs w:val="22"/>
    </w:rPr>
  </w:style>
  <w:style w:type="character" w:customStyle="1" w:styleId="aff4">
    <w:name w:val="Без интервала Знак"/>
    <w:link w:val="aff3"/>
    <w:uiPriority w:val="1"/>
    <w:qFormat/>
    <w:locked/>
    <w:rsid w:val="00F652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rsid w:val="00F652B5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16">
    <w:name w:val="Основной шрифт абзаца1"/>
    <w:qFormat/>
    <w:rsid w:val="00F652B5"/>
  </w:style>
  <w:style w:type="character" w:customStyle="1" w:styleId="aff7">
    <w:name w:val="Основной текст Знак"/>
    <w:basedOn w:val="a0"/>
    <w:uiPriority w:val="1"/>
    <w:qFormat/>
    <w:rsid w:val="00F652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8"/>
    <w:uiPriority w:val="99"/>
    <w:qFormat/>
    <w:rsid w:val="00F652B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8">
    <w:name w:val="Текст сноски Знак"/>
    <w:basedOn w:val="a0"/>
    <w:uiPriority w:val="99"/>
    <w:qFormat/>
    <w:rsid w:val="00F652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link w:val="af5"/>
    <w:uiPriority w:val="99"/>
    <w:semiHidden/>
    <w:qFormat/>
    <w:rsid w:val="00F652B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652B5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2Georgia9pt">
    <w:name w:val="Основной текст (2) + Georgia;9 pt;Полужирный"/>
    <w:qFormat/>
    <w:rsid w:val="00F652B5"/>
    <w:rPr>
      <w:rFonts w:ascii="Georgia" w:eastAsia="Georgia" w:hAnsi="Georgia" w:cs="Georgia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customStyle="1" w:styleId="17">
    <w:name w:val="Абзац списка1"/>
    <w:basedOn w:val="a"/>
    <w:uiPriority w:val="99"/>
    <w:qFormat/>
    <w:rsid w:val="00F652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qFormat/>
    <w:rsid w:val="00F652B5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aff9">
    <w:name w:val="Основной текст_"/>
    <w:link w:val="18"/>
    <w:qFormat/>
    <w:rsid w:val="00F652B5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"/>
    <w:link w:val="aff9"/>
    <w:qFormat/>
    <w:rsid w:val="00F652B5"/>
    <w:pPr>
      <w:widowControl w:val="0"/>
      <w:shd w:val="clear" w:color="auto" w:fill="FFFFFF"/>
      <w:spacing w:line="254" w:lineRule="auto"/>
      <w:ind w:firstLine="400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qFormat/>
    <w:rsid w:val="00F652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qFormat/>
    <w:rsid w:val="00F652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F652B5"/>
    <w:rPr>
      <w:rFonts w:ascii="Calibri Light" w:eastAsia="Arial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F652B5"/>
    <w:rPr>
      <w:rFonts w:ascii="Arial" w:eastAsia="Arial" w:hAnsi="Arial" w:cs="Times New Roman"/>
      <w:sz w:val="34"/>
      <w:szCs w:val="20"/>
    </w:rPr>
  </w:style>
  <w:style w:type="character" w:customStyle="1" w:styleId="50">
    <w:name w:val="Заголовок 5 Знак"/>
    <w:basedOn w:val="a0"/>
    <w:link w:val="5"/>
    <w:uiPriority w:val="9"/>
    <w:qFormat/>
    <w:rsid w:val="00F652B5"/>
    <w:rPr>
      <w:rFonts w:ascii="Arial" w:eastAsia="Arial" w:hAnsi="Arial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F652B5"/>
    <w:rPr>
      <w:rFonts w:ascii="Arial" w:eastAsia="Arial" w:hAnsi="Arial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qFormat/>
    <w:rsid w:val="00F652B5"/>
    <w:rPr>
      <w:rFonts w:ascii="Arial" w:eastAsia="Arial" w:hAnsi="Arial" w:cs="Times New Roman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qFormat/>
    <w:rsid w:val="00F652B5"/>
    <w:rPr>
      <w:rFonts w:ascii="Arial" w:eastAsia="Arial" w:hAnsi="Arial" w:cs="Times New Roman"/>
      <w:i/>
      <w:iCs/>
    </w:rPr>
  </w:style>
  <w:style w:type="character" w:customStyle="1" w:styleId="90">
    <w:name w:val="Заголовок 9 Знак"/>
    <w:basedOn w:val="a0"/>
    <w:link w:val="9"/>
    <w:uiPriority w:val="9"/>
    <w:qFormat/>
    <w:rsid w:val="00F652B5"/>
    <w:rPr>
      <w:rFonts w:ascii="Arial" w:eastAsia="Arial" w:hAnsi="Arial" w:cs="Times New Roman"/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F652B5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qFormat/>
    <w:rsid w:val="00F652B5"/>
    <w:rPr>
      <w:rFonts w:ascii="Arial" w:eastAsia="Arial" w:hAnsi="Arial" w:cs="Arial"/>
      <w:sz w:val="30"/>
      <w:szCs w:val="30"/>
    </w:rPr>
  </w:style>
  <w:style w:type="character" w:customStyle="1" w:styleId="afb">
    <w:name w:val="Название Знак"/>
    <w:basedOn w:val="a0"/>
    <w:link w:val="afa"/>
    <w:uiPriority w:val="10"/>
    <w:qFormat/>
    <w:rsid w:val="00F652B5"/>
    <w:rPr>
      <w:rFonts w:ascii="Calibri" w:eastAsia="Calibri" w:hAnsi="Calibri" w:cs="Times New Roman"/>
      <w:sz w:val="48"/>
      <w:szCs w:val="48"/>
    </w:rPr>
  </w:style>
  <w:style w:type="character" w:customStyle="1" w:styleId="aff1">
    <w:name w:val="Подзаголовок Знак"/>
    <w:basedOn w:val="a0"/>
    <w:link w:val="aff0"/>
    <w:uiPriority w:val="11"/>
    <w:qFormat/>
    <w:rsid w:val="00F652B5"/>
    <w:rPr>
      <w:rFonts w:ascii="Calibri" w:eastAsia="Calibri" w:hAnsi="Calibri" w:cs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F652B5"/>
    <w:pPr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29"/>
    <w:qFormat/>
    <w:rsid w:val="00F652B5"/>
    <w:rPr>
      <w:rFonts w:ascii="Calibri" w:eastAsia="Calibri" w:hAnsi="Calibri" w:cs="Times New Roman"/>
      <w:i/>
      <w:sz w:val="20"/>
      <w:szCs w:val="20"/>
    </w:rPr>
  </w:style>
  <w:style w:type="paragraph" w:styleId="affa">
    <w:name w:val="Intense Quote"/>
    <w:basedOn w:val="a"/>
    <w:next w:val="a"/>
    <w:link w:val="affb"/>
    <w:uiPriority w:val="30"/>
    <w:qFormat/>
    <w:rsid w:val="00F652B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ffb">
    <w:name w:val="Выделенная цитата Знак"/>
    <w:basedOn w:val="a0"/>
    <w:link w:val="affa"/>
    <w:uiPriority w:val="30"/>
    <w:qFormat/>
    <w:rsid w:val="00F652B5"/>
    <w:rPr>
      <w:rFonts w:ascii="Calibri" w:eastAsia="Calibri" w:hAnsi="Calibri" w:cs="Times New Roman"/>
      <w:i/>
      <w:sz w:val="20"/>
      <w:szCs w:val="20"/>
      <w:shd w:val="clear" w:color="auto" w:fill="F2F2F2"/>
    </w:rPr>
  </w:style>
  <w:style w:type="character" w:customStyle="1" w:styleId="HeaderChar">
    <w:name w:val="Header Char"/>
    <w:basedOn w:val="a0"/>
    <w:uiPriority w:val="99"/>
    <w:qFormat/>
    <w:rsid w:val="00F652B5"/>
  </w:style>
  <w:style w:type="character" w:customStyle="1" w:styleId="FooterChar">
    <w:name w:val="Footer Char"/>
    <w:basedOn w:val="a0"/>
    <w:uiPriority w:val="99"/>
    <w:qFormat/>
    <w:rsid w:val="00F652B5"/>
  </w:style>
  <w:style w:type="character" w:customStyle="1" w:styleId="CaptionChar">
    <w:name w:val="Caption Char"/>
    <w:uiPriority w:val="99"/>
    <w:qFormat/>
    <w:rsid w:val="00F652B5"/>
  </w:style>
  <w:style w:type="table" w:customStyle="1" w:styleId="TableGridLight">
    <w:name w:val="Table Grid Light"/>
    <w:basedOn w:val="a1"/>
    <w:uiPriority w:val="5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il"/>
          <w:left w:val="nil"/>
          <w:bottom w:val="single" w:sz="4" w:space="0" w:color="A0B7E1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il"/>
          <w:left w:val="nil"/>
          <w:bottom w:val="nil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il"/>
          <w:left w:val="single" w:sz="4" w:space="0" w:color="A0B7E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il"/>
          <w:left w:val="nil"/>
          <w:bottom w:val="single" w:sz="4" w:space="0" w:color="A5A5A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il"/>
          <w:left w:val="nil"/>
          <w:bottom w:val="nil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il"/>
          <w:left w:val="single" w:sz="4" w:space="0" w:color="A5A5A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il"/>
          <w:left w:val="nil"/>
          <w:bottom w:val="single" w:sz="4" w:space="0" w:color="A2C6E7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il"/>
          <w:left w:val="nil"/>
          <w:bottom w:val="nil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il"/>
          <w:left w:val="single" w:sz="4" w:space="0" w:color="A2C6E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il"/>
          <w:left w:val="nil"/>
          <w:bottom w:val="single" w:sz="4" w:space="0" w:color="ADD39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il"/>
          <w:left w:val="nil"/>
          <w:bottom w:val="nil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il"/>
          <w:left w:val="single" w:sz="4" w:space="0" w:color="ADD39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single" w:sz="4" w:space="0" w:color="4472C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nil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il"/>
          <w:left w:val="single" w:sz="4" w:space="0" w:color="4472C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single" w:sz="4" w:space="0" w:color="C9C9C9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nil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il"/>
          <w:left w:val="single" w:sz="4" w:space="0" w:color="C9C9C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single" w:sz="4" w:space="0" w:color="9BC2E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nil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il"/>
          <w:left w:val="single" w:sz="4" w:space="0" w:color="9BC2E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single" w:sz="4" w:space="0" w:color="A9D08E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nil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il"/>
          <w:left w:val="single" w:sz="4" w:space="0" w:color="A9D08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F652B5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qFormat/>
    <w:rsid w:val="00F652B5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qFormat/>
    <w:rsid w:val="00F652B5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qFormat/>
    <w:rsid w:val="00F652B5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qFormat/>
    <w:rsid w:val="00F652B5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qFormat/>
    <w:rsid w:val="00F652B5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qFormat/>
    <w:rsid w:val="00F652B5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F652B5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F652B5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F652B5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F652B5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F652B5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F652B5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F652B5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qFormat/>
    <w:rsid w:val="00F652B5"/>
    <w:rPr>
      <w:sz w:val="18"/>
    </w:rPr>
  </w:style>
  <w:style w:type="character" w:customStyle="1" w:styleId="af">
    <w:name w:val="Текст концевой сноски Знак"/>
    <w:basedOn w:val="a0"/>
    <w:link w:val="ae"/>
    <w:uiPriority w:val="99"/>
    <w:semiHidden/>
    <w:qFormat/>
    <w:rsid w:val="00F652B5"/>
    <w:rPr>
      <w:rFonts w:ascii="Calibri" w:eastAsia="Calibri" w:hAnsi="Calibri" w:cs="Times New Roman"/>
      <w:sz w:val="20"/>
      <w:szCs w:val="20"/>
    </w:rPr>
  </w:style>
  <w:style w:type="character" w:customStyle="1" w:styleId="aff6">
    <w:name w:val="Абзац списка Знак"/>
    <w:link w:val="aff5"/>
    <w:uiPriority w:val="34"/>
    <w:qFormat/>
    <w:rsid w:val="00F652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Заголовок 11"/>
    <w:basedOn w:val="a"/>
    <w:uiPriority w:val="1"/>
    <w:qFormat/>
    <w:rsid w:val="00F652B5"/>
    <w:pPr>
      <w:widowControl w:val="0"/>
      <w:spacing w:before="72"/>
      <w:ind w:left="101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Default">
    <w:name w:val="Default"/>
    <w:qFormat/>
    <w:rsid w:val="00F652B5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19">
    <w:name w:val="Сетка таблицы1"/>
    <w:basedOn w:val="a1"/>
    <w:uiPriority w:val="5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F652B5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F652B5"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rsid w:val="00F652B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652B5"/>
    <w:pPr>
      <w:widowControl w:val="0"/>
    </w:pPr>
    <w:rPr>
      <w:rFonts w:ascii="Calibri" w:eastAsia="Times New Roman" w:hAnsi="Calibri" w:cs="Calibri"/>
      <w:b/>
      <w:sz w:val="22"/>
    </w:rPr>
  </w:style>
  <w:style w:type="character" w:customStyle="1" w:styleId="fontstyle01">
    <w:name w:val="fontstyle01"/>
    <w:qFormat/>
    <w:rsid w:val="00F652B5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PlusTitlePage">
    <w:name w:val="ConsPlusTitlePage"/>
    <w:qFormat/>
    <w:rsid w:val="00F652B5"/>
    <w:pPr>
      <w:widowControl w:val="0"/>
    </w:pPr>
    <w:rPr>
      <w:rFonts w:ascii="Tahoma" w:eastAsia="Times New Roman" w:hAnsi="Tahoma" w:cs="Tahoma"/>
    </w:rPr>
  </w:style>
  <w:style w:type="table" w:customStyle="1" w:styleId="42">
    <w:name w:val="Сетка таблицы4"/>
    <w:basedOn w:val="a1"/>
    <w:uiPriority w:val="3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qFormat/>
    <w:rsid w:val="00F652B5"/>
    <w:pPr>
      <w:spacing w:before="100" w:beforeAutospacing="1" w:after="100" w:afterAutospacing="1"/>
    </w:pPr>
  </w:style>
  <w:style w:type="character" w:customStyle="1" w:styleId="24">
    <w:name w:val="Заголовок №2_"/>
    <w:link w:val="25"/>
    <w:rsid w:val="00F652B5"/>
    <w:rPr>
      <w:rFonts w:ascii="Arial" w:eastAsia="Arial" w:hAnsi="Arial" w:cs="Arial"/>
      <w:b/>
      <w:bCs/>
      <w:color w:val="231F20"/>
      <w:shd w:val="clear" w:color="auto" w:fill="FFFFFF"/>
    </w:rPr>
  </w:style>
  <w:style w:type="paragraph" w:customStyle="1" w:styleId="25">
    <w:name w:val="Заголовок №2"/>
    <w:basedOn w:val="a"/>
    <w:link w:val="24"/>
    <w:rsid w:val="00F652B5"/>
    <w:pPr>
      <w:widowControl w:val="0"/>
      <w:shd w:val="clear" w:color="auto" w:fill="FFFFFF"/>
      <w:spacing w:after="160"/>
      <w:jc w:val="center"/>
      <w:outlineLvl w:val="1"/>
    </w:pPr>
    <w:rPr>
      <w:rFonts w:ascii="Arial" w:eastAsia="Arial" w:hAnsi="Arial" w:cs="Arial"/>
      <w:b/>
      <w:bCs/>
      <w:color w:val="231F20"/>
      <w:sz w:val="22"/>
      <w:szCs w:val="22"/>
      <w:lang w:eastAsia="en-US"/>
    </w:rPr>
  </w:style>
  <w:style w:type="character" w:customStyle="1" w:styleId="organictextcontentspan">
    <w:name w:val="organictextcontentspan"/>
    <w:basedOn w:val="a0"/>
    <w:qFormat/>
    <w:rsid w:val="00F652B5"/>
  </w:style>
  <w:style w:type="character" w:customStyle="1" w:styleId="extendedtext-short">
    <w:name w:val="extendedtext-short"/>
    <w:basedOn w:val="a0"/>
    <w:qFormat/>
    <w:rsid w:val="00F652B5"/>
  </w:style>
  <w:style w:type="character" w:customStyle="1" w:styleId="affc">
    <w:name w:val="Основной текст + Курсив"/>
    <w:rsid w:val="00F652B5"/>
    <w:rPr>
      <w:rFonts w:ascii="Times New Roman" w:eastAsia="Times New Roman" w:hAnsi="Times New Roman" w:cs="Times New Roman" w:hint="default"/>
      <w:i/>
      <w:iCs/>
      <w:spacing w:val="0"/>
      <w:sz w:val="38"/>
      <w:szCs w:val="38"/>
      <w:u w:val="none"/>
    </w:rPr>
  </w:style>
  <w:style w:type="character" w:customStyle="1" w:styleId="72">
    <w:name w:val="Основной текст7"/>
    <w:qFormat/>
    <w:rsid w:val="00F652B5"/>
    <w:rPr>
      <w:rFonts w:ascii="Times New Roman" w:eastAsia="Times New Roman" w:hAnsi="Times New Roman" w:cs="Times New Roman" w:hint="default"/>
      <w:spacing w:val="0"/>
      <w:sz w:val="38"/>
      <w:szCs w:val="38"/>
      <w:u w:val="none"/>
    </w:rPr>
  </w:style>
  <w:style w:type="paragraph" w:customStyle="1" w:styleId="body">
    <w:name w:val="body"/>
    <w:basedOn w:val="a"/>
    <w:next w:val="a"/>
    <w:uiPriority w:val="99"/>
    <w:qFormat/>
    <w:rsid w:val="00F652B5"/>
    <w:pPr>
      <w:widowControl w:val="0"/>
      <w:spacing w:line="240" w:lineRule="atLeast"/>
      <w:ind w:firstLine="227"/>
      <w:jc w:val="both"/>
    </w:pPr>
    <w:rPr>
      <w:rFonts w:ascii="SchoolBookSanPin" w:eastAsia="Arial" w:hAnsi="SchoolBookSanPin" w:cs="SchoolBookSanPin"/>
      <w:color w:val="000000"/>
      <w:sz w:val="20"/>
      <w:szCs w:val="20"/>
    </w:rPr>
  </w:style>
  <w:style w:type="table" w:customStyle="1" w:styleId="411">
    <w:name w:val="Сетка таблицы41"/>
    <w:basedOn w:val="a1"/>
    <w:uiPriority w:val="39"/>
    <w:qFormat/>
    <w:rsid w:val="00F652B5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Заголовок оглавления1"/>
    <w:basedOn w:val="1"/>
    <w:next w:val="a"/>
    <w:uiPriority w:val="39"/>
    <w:unhideWhenUsed/>
    <w:qFormat/>
    <w:rsid w:val="00F652B5"/>
    <w:pPr>
      <w:outlineLvl w:val="9"/>
    </w:pPr>
  </w:style>
  <w:style w:type="paragraph" w:customStyle="1" w:styleId="pboth">
    <w:name w:val="pboth"/>
    <w:basedOn w:val="a"/>
    <w:rsid w:val="00F652B5"/>
    <w:pPr>
      <w:spacing w:before="100" w:beforeAutospacing="1" w:after="100" w:afterAutospacing="1"/>
    </w:pPr>
  </w:style>
  <w:style w:type="character" w:customStyle="1" w:styleId="1b">
    <w:name w:val="Неразрешенное упоминание1"/>
    <w:uiPriority w:val="99"/>
    <w:semiHidden/>
    <w:unhideWhenUsed/>
    <w:rsid w:val="00F652B5"/>
    <w:rPr>
      <w:color w:val="605E5C"/>
      <w:shd w:val="clear" w:color="auto" w:fill="E1DFDD"/>
    </w:rPr>
  </w:style>
  <w:style w:type="paragraph" w:customStyle="1" w:styleId="StGen0">
    <w:name w:val="StGen0"/>
    <w:basedOn w:val="a"/>
    <w:next w:val="afe"/>
    <w:uiPriority w:val="99"/>
    <w:unhideWhenUsed/>
    <w:qFormat/>
    <w:rsid w:val="00F652B5"/>
    <w:pPr>
      <w:spacing w:before="100" w:beforeAutospacing="1" w:after="100" w:afterAutospacing="1"/>
    </w:pPr>
  </w:style>
  <w:style w:type="character" w:customStyle="1" w:styleId="af2">
    <w:name w:val="Текст примечания Знак"/>
    <w:basedOn w:val="a0"/>
    <w:link w:val="af1"/>
    <w:uiPriority w:val="99"/>
    <w:semiHidden/>
    <w:qFormat/>
    <w:rsid w:val="00F652B5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3"/>
    <w:uiPriority w:val="99"/>
    <w:semiHidden/>
    <w:qFormat/>
    <w:rsid w:val="00F652B5"/>
    <w:rPr>
      <w:rFonts w:ascii="Calibri" w:eastAsia="Calibri" w:hAnsi="Calibri" w:cs="Times New Roman"/>
      <w:b/>
      <w:bCs/>
      <w:sz w:val="20"/>
      <w:szCs w:val="20"/>
    </w:rPr>
  </w:style>
  <w:style w:type="table" w:customStyle="1" w:styleId="26">
    <w:name w:val="Сетка таблицы2"/>
    <w:basedOn w:val="a1"/>
    <w:uiPriority w:val="59"/>
    <w:rsid w:val="00F652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Знак"/>
    <w:basedOn w:val="a0"/>
    <w:link w:val="ac"/>
    <w:qFormat/>
    <w:rsid w:val="00F652B5"/>
    <w:rPr>
      <w:rFonts w:ascii="Courier New" w:eastAsia="Times New Roman" w:hAnsi="Courier New" w:cs="Times New Roman"/>
      <w:sz w:val="20"/>
      <w:szCs w:val="20"/>
    </w:rPr>
  </w:style>
  <w:style w:type="paragraph" w:customStyle="1" w:styleId="211">
    <w:name w:val="Основной текст 21"/>
    <w:basedOn w:val="a"/>
    <w:qFormat/>
    <w:rsid w:val="00F652B5"/>
    <w:pPr>
      <w:suppressAutoHyphens/>
      <w:spacing w:after="120" w:line="480" w:lineRule="auto"/>
    </w:pPr>
    <w:rPr>
      <w:lang w:eastAsia="zh-CN"/>
    </w:rPr>
  </w:style>
  <w:style w:type="paragraph" w:customStyle="1" w:styleId="112">
    <w:name w:val="Оглавление 11"/>
    <w:basedOn w:val="a"/>
    <w:uiPriority w:val="1"/>
    <w:qFormat/>
    <w:rsid w:val="00F652B5"/>
    <w:pPr>
      <w:widowControl w:val="0"/>
      <w:spacing w:before="38"/>
      <w:ind w:right="672"/>
      <w:jc w:val="right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markdown-word">
    <w:name w:val="markdown-word"/>
    <w:basedOn w:val="a0"/>
    <w:qFormat/>
    <w:rsid w:val="00F65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501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08830" TargetMode="External"/><Relationship Id="rId17" Type="http://schemas.openxmlformats.org/officeDocument/2006/relationships/hyperlink" Target="https://book.ru/book/9400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ook/obschestvoznanie-5302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7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ook/obschestvoznanie-532634" TargetMode="External"/><Relationship Id="rId10" Type="http://schemas.openxmlformats.org/officeDocument/2006/relationships/hyperlink" Target="https://e.lanbook.com/book/47297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44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3595-D3A0-46AE-BFC9-DC2BBC1F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9179</Words>
  <Characters>52321</Characters>
  <Application>Microsoft Office Word</Application>
  <DocSecurity>0</DocSecurity>
  <Lines>436</Lines>
  <Paragraphs>122</Paragraphs>
  <ScaleCrop>false</ScaleCrop>
  <Company/>
  <LinksUpToDate>false</LinksUpToDate>
  <CharactersWithSpaces>61378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Voronina</cp:lastModifiedBy>
  <cp:revision>6</cp:revision>
  <cp:lastPrinted>2024-11-14T12:16:00Z</cp:lastPrinted>
  <dcterms:created xsi:type="dcterms:W3CDTF">2026-06-09T12:41:00Z</dcterms:created>
  <dcterms:modified xsi:type="dcterms:W3CDTF">2026-06-25T05:38:00Z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eyJoZGlkIjoiNGVjZDhkOTMxMzE2NzRkN2JmNDc1Zjc2NDBlNTkzNjAiLCJ1c2VySWQiOiI4MjQ2MzU1NDY5MzUifQ==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444EA177E97043048BA123FEB009B1C0_12</vt:lpwstr>
  </property>
</Properties>
</file>