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C1" w:rsidRDefault="002B14EF" w:rsidP="002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</w:t>
      </w:r>
    </w:p>
    <w:p w:rsidR="002B03C1" w:rsidRDefault="002B03C1" w:rsidP="002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A228D1" w:rsidRPr="007C6464" w:rsidRDefault="00A228D1" w:rsidP="00A228D1">
      <w:pPr>
        <w:jc w:val="right"/>
      </w:pPr>
      <w:r>
        <w:t xml:space="preserve">Приложение </w:t>
      </w:r>
    </w:p>
    <w:p w:rsidR="00A228D1" w:rsidRPr="007C6464" w:rsidRDefault="00A228D1" w:rsidP="00A228D1">
      <w:pPr>
        <w:ind w:left="426" w:hanging="1135"/>
        <w:jc w:val="right"/>
      </w:pPr>
      <w:r>
        <w:t xml:space="preserve"> к </w:t>
      </w:r>
      <w:r w:rsidRPr="007C6464">
        <w:t xml:space="preserve">ППСЗ по специальности </w:t>
      </w:r>
    </w:p>
    <w:p w:rsidR="00A228D1" w:rsidRPr="00A35FBA" w:rsidRDefault="00A228D1" w:rsidP="00A228D1">
      <w:pPr>
        <w:ind w:firstLine="540"/>
        <w:jc w:val="right"/>
      </w:pPr>
      <w:r>
        <w:t>13.02.07 Электроснабжение (по отраслям)</w:t>
      </w:r>
    </w:p>
    <w:p w:rsidR="00A228D1" w:rsidRPr="00270866" w:rsidRDefault="00A228D1" w:rsidP="00A228D1">
      <w:pPr>
        <w:pStyle w:val="af"/>
        <w:ind w:left="426" w:hanging="1135"/>
        <w:jc w:val="right"/>
        <w:rPr>
          <w:bCs/>
          <w:sz w:val="28"/>
          <w:szCs w:val="28"/>
        </w:rPr>
      </w:pPr>
    </w:p>
    <w:p w:rsidR="00A228D1" w:rsidRPr="007C6464" w:rsidRDefault="00A228D1" w:rsidP="00A228D1">
      <w:pPr>
        <w:jc w:val="right"/>
      </w:pPr>
    </w:p>
    <w:p w:rsidR="00A228D1" w:rsidRPr="00410DC5" w:rsidRDefault="00A228D1" w:rsidP="00A228D1">
      <w:pPr>
        <w:jc w:val="right"/>
        <w:rPr>
          <w:rFonts w:ascii="Arial" w:hAnsi="Arial"/>
        </w:rPr>
      </w:pPr>
    </w:p>
    <w:p w:rsidR="00A228D1" w:rsidRPr="007C6464" w:rsidRDefault="00A228D1" w:rsidP="00A228D1">
      <w:pPr>
        <w:jc w:val="right"/>
      </w:pPr>
    </w:p>
    <w:p w:rsidR="00A228D1" w:rsidRPr="007C6464" w:rsidRDefault="00A228D1" w:rsidP="00A228D1">
      <w:pPr>
        <w:jc w:val="right"/>
      </w:pPr>
    </w:p>
    <w:p w:rsidR="00A228D1" w:rsidRPr="007C6464" w:rsidRDefault="00A228D1" w:rsidP="00A228D1"/>
    <w:p w:rsidR="00A228D1" w:rsidRPr="007C6464" w:rsidRDefault="00A228D1" w:rsidP="00A228D1"/>
    <w:p w:rsidR="00A228D1" w:rsidRPr="007C6464" w:rsidRDefault="00A228D1" w:rsidP="00A228D1">
      <w:pPr>
        <w:jc w:val="center"/>
        <w:rPr>
          <w:b/>
          <w:bCs/>
          <w:sz w:val="28"/>
          <w:szCs w:val="28"/>
        </w:rPr>
      </w:pPr>
    </w:p>
    <w:p w:rsidR="00A228D1" w:rsidRPr="007C6464" w:rsidRDefault="00A228D1" w:rsidP="00A228D1">
      <w:pPr>
        <w:jc w:val="center"/>
        <w:rPr>
          <w:b/>
          <w:bCs/>
          <w:sz w:val="28"/>
          <w:szCs w:val="28"/>
        </w:rPr>
      </w:pPr>
    </w:p>
    <w:p w:rsidR="00A228D1" w:rsidRPr="007C6464" w:rsidRDefault="00A228D1" w:rsidP="00A228D1">
      <w:pPr>
        <w:jc w:val="center"/>
        <w:rPr>
          <w:b/>
          <w:bCs/>
          <w:sz w:val="28"/>
          <w:szCs w:val="28"/>
        </w:rPr>
      </w:pPr>
    </w:p>
    <w:p w:rsidR="00A228D1" w:rsidRPr="007C6464" w:rsidRDefault="00A228D1" w:rsidP="00A228D1">
      <w:pPr>
        <w:jc w:val="center"/>
        <w:rPr>
          <w:b/>
          <w:bCs/>
          <w:sz w:val="28"/>
          <w:szCs w:val="28"/>
        </w:rPr>
      </w:pPr>
    </w:p>
    <w:p w:rsidR="00A228D1" w:rsidRPr="007C6464" w:rsidRDefault="00A228D1" w:rsidP="00A228D1">
      <w:pPr>
        <w:jc w:val="center"/>
        <w:rPr>
          <w:b/>
          <w:bCs/>
        </w:rPr>
      </w:pPr>
    </w:p>
    <w:p w:rsidR="00A228D1" w:rsidRDefault="00A228D1" w:rsidP="00A228D1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</w:t>
      </w:r>
    </w:p>
    <w:p w:rsidR="00A228D1" w:rsidRDefault="00A228D1" w:rsidP="00A228D1">
      <w:pPr>
        <w:jc w:val="center"/>
        <w:rPr>
          <w:b/>
          <w:bCs/>
          <w:sz w:val="28"/>
          <w:szCs w:val="28"/>
        </w:rPr>
      </w:pPr>
    </w:p>
    <w:p w:rsidR="00A228D1" w:rsidRDefault="00A228D1" w:rsidP="00A22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УП.04.01 </w:t>
      </w:r>
      <w:r w:rsidRPr="00A228D1">
        <w:rPr>
          <w:b/>
          <w:bCs/>
          <w:sz w:val="28"/>
          <w:szCs w:val="28"/>
        </w:rPr>
        <w:t>Учебная практика</w:t>
      </w:r>
    </w:p>
    <w:p w:rsidR="00A228D1" w:rsidRDefault="00A228D1" w:rsidP="00A228D1">
      <w:pPr>
        <w:jc w:val="center"/>
        <w:rPr>
          <w:b/>
          <w:bCs/>
          <w:sz w:val="28"/>
          <w:szCs w:val="28"/>
        </w:rPr>
      </w:pPr>
    </w:p>
    <w:p w:rsidR="00A228D1" w:rsidRDefault="00A228D1" w:rsidP="00A228D1">
      <w:pPr>
        <w:jc w:val="center"/>
        <w:rPr>
          <w:b/>
          <w:bCs/>
          <w:sz w:val="28"/>
          <w:szCs w:val="28"/>
        </w:rPr>
      </w:pPr>
      <w:r w:rsidRPr="00A228D1">
        <w:rPr>
          <w:b/>
          <w:bCs/>
          <w:sz w:val="28"/>
          <w:szCs w:val="28"/>
        </w:rPr>
        <w:t xml:space="preserve"> (безопасность работ при обслуживании электроустановок)</w:t>
      </w:r>
      <w:r>
        <w:rPr>
          <w:b/>
          <w:bCs/>
          <w:sz w:val="28"/>
          <w:szCs w:val="28"/>
        </w:rPr>
        <w:t xml:space="preserve"> </w:t>
      </w:r>
    </w:p>
    <w:p w:rsidR="00A228D1" w:rsidRPr="007C6464" w:rsidRDefault="00A228D1" w:rsidP="00A228D1">
      <w:pPr>
        <w:jc w:val="center"/>
        <w:rPr>
          <w:b/>
          <w:bCs/>
          <w:sz w:val="28"/>
          <w:szCs w:val="28"/>
        </w:rPr>
      </w:pPr>
    </w:p>
    <w:p w:rsidR="00A228D1" w:rsidRPr="002E3B7F" w:rsidRDefault="00A228D1" w:rsidP="00A228D1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A228D1" w:rsidRPr="007C6464" w:rsidRDefault="00A228D1" w:rsidP="00A228D1">
      <w:pPr>
        <w:ind w:firstLine="540"/>
        <w:jc w:val="center"/>
        <w:rPr>
          <w:b/>
          <w:sz w:val="28"/>
          <w:szCs w:val="28"/>
        </w:rPr>
      </w:pPr>
    </w:p>
    <w:p w:rsidR="00A228D1" w:rsidRPr="00B455BA" w:rsidRDefault="00A228D1" w:rsidP="00A228D1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A228D1" w:rsidRPr="00270866" w:rsidRDefault="00A228D1" w:rsidP="00A228D1">
      <w:pPr>
        <w:pStyle w:val="af"/>
        <w:ind w:left="426" w:hanging="1135"/>
        <w:jc w:val="right"/>
        <w:rPr>
          <w:bCs/>
          <w:sz w:val="28"/>
          <w:szCs w:val="28"/>
        </w:rPr>
      </w:pPr>
    </w:p>
    <w:p w:rsidR="00A228D1" w:rsidRPr="007C6464" w:rsidRDefault="00A228D1" w:rsidP="00A228D1">
      <w:pPr>
        <w:jc w:val="right"/>
      </w:pPr>
    </w:p>
    <w:p w:rsidR="00A228D1" w:rsidRPr="00A35FBA" w:rsidRDefault="00A228D1" w:rsidP="00A228D1">
      <w:pPr>
        <w:ind w:hanging="709"/>
        <w:jc w:val="center"/>
        <w:rPr>
          <w:bCs/>
          <w:sz w:val="28"/>
          <w:szCs w:val="28"/>
        </w:rPr>
      </w:pPr>
    </w:p>
    <w:p w:rsidR="00A228D1" w:rsidRPr="007C6464" w:rsidRDefault="00A228D1" w:rsidP="00A228D1">
      <w:pPr>
        <w:jc w:val="center"/>
      </w:pPr>
      <w:r w:rsidRPr="007C6464">
        <w:t xml:space="preserve">(квалификация техник) </w:t>
      </w:r>
    </w:p>
    <w:p w:rsidR="00A228D1" w:rsidRPr="007C6464" w:rsidRDefault="00A228D1" w:rsidP="00A228D1">
      <w:pPr>
        <w:jc w:val="center"/>
        <w:rPr>
          <w:sz w:val="28"/>
          <w:szCs w:val="28"/>
        </w:rPr>
      </w:pPr>
    </w:p>
    <w:p w:rsidR="00A228D1" w:rsidRPr="007C6464" w:rsidRDefault="00A228D1" w:rsidP="00A228D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2022</w:t>
      </w:r>
    </w:p>
    <w:p w:rsidR="00A228D1" w:rsidRPr="007C6464" w:rsidRDefault="00A228D1" w:rsidP="00A228D1">
      <w:pPr>
        <w:rPr>
          <w:sz w:val="28"/>
          <w:szCs w:val="28"/>
        </w:rPr>
      </w:pPr>
    </w:p>
    <w:p w:rsidR="00A228D1" w:rsidRPr="007C6464" w:rsidRDefault="00A228D1" w:rsidP="00A228D1">
      <w:pPr>
        <w:rPr>
          <w:sz w:val="28"/>
          <w:szCs w:val="28"/>
        </w:rPr>
      </w:pPr>
    </w:p>
    <w:p w:rsidR="00A228D1" w:rsidRPr="007C6464" w:rsidRDefault="00A228D1" w:rsidP="00A228D1">
      <w:pPr>
        <w:rPr>
          <w:sz w:val="28"/>
          <w:szCs w:val="28"/>
        </w:rPr>
      </w:pPr>
    </w:p>
    <w:p w:rsidR="00A228D1" w:rsidRPr="007C6464" w:rsidRDefault="00A228D1" w:rsidP="00A228D1">
      <w:pPr>
        <w:rPr>
          <w:sz w:val="28"/>
          <w:szCs w:val="28"/>
        </w:rPr>
      </w:pPr>
    </w:p>
    <w:p w:rsidR="00A228D1" w:rsidRPr="007C6464" w:rsidRDefault="00A228D1" w:rsidP="00A228D1">
      <w:pPr>
        <w:rPr>
          <w:sz w:val="28"/>
          <w:szCs w:val="28"/>
        </w:rPr>
      </w:pPr>
    </w:p>
    <w:p w:rsidR="00A228D1" w:rsidRPr="007C6464" w:rsidRDefault="00A228D1" w:rsidP="00A228D1">
      <w:pPr>
        <w:rPr>
          <w:sz w:val="28"/>
          <w:szCs w:val="28"/>
        </w:rPr>
      </w:pPr>
    </w:p>
    <w:p w:rsidR="00A228D1" w:rsidRPr="007C6464" w:rsidRDefault="00A228D1" w:rsidP="00A228D1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</w:p>
    <w:p w:rsidR="00A228D1" w:rsidRPr="007C6464" w:rsidRDefault="00A228D1" w:rsidP="00A228D1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</w:p>
    <w:p w:rsidR="00A228D1" w:rsidRDefault="00A228D1" w:rsidP="00A228D1">
      <w:pPr>
        <w:pStyle w:val="4"/>
        <w:tabs>
          <w:tab w:val="left" w:pos="0"/>
        </w:tabs>
        <w:spacing w:before="0"/>
        <w:rPr>
          <w:rFonts w:ascii="Times New Roman" w:hAnsi="Times New Roman"/>
        </w:rPr>
      </w:pPr>
    </w:p>
    <w:p w:rsidR="00A228D1" w:rsidRDefault="00A228D1" w:rsidP="00A228D1">
      <w:pPr>
        <w:rPr>
          <w:lang w:eastAsia="x-none"/>
        </w:rPr>
      </w:pPr>
    </w:p>
    <w:p w:rsidR="00A228D1" w:rsidRDefault="00A228D1" w:rsidP="00A228D1">
      <w:pPr>
        <w:rPr>
          <w:lang w:eastAsia="x-none"/>
        </w:rPr>
      </w:pPr>
    </w:p>
    <w:p w:rsidR="00A228D1" w:rsidRDefault="00A228D1" w:rsidP="00A228D1">
      <w:pPr>
        <w:rPr>
          <w:lang w:eastAsia="x-none"/>
        </w:rPr>
      </w:pPr>
    </w:p>
    <w:p w:rsidR="00A228D1" w:rsidRDefault="00A228D1" w:rsidP="00A228D1">
      <w:pPr>
        <w:rPr>
          <w:lang w:eastAsia="x-none"/>
        </w:rPr>
      </w:pPr>
    </w:p>
    <w:p w:rsidR="00A228D1" w:rsidRDefault="00A228D1" w:rsidP="00A228D1">
      <w:pPr>
        <w:rPr>
          <w:lang w:eastAsia="x-none"/>
        </w:rPr>
      </w:pPr>
    </w:p>
    <w:p w:rsidR="00A228D1" w:rsidRDefault="00A228D1" w:rsidP="00A228D1">
      <w:pPr>
        <w:rPr>
          <w:lang w:eastAsia="x-none"/>
        </w:rPr>
      </w:pPr>
    </w:p>
    <w:p w:rsidR="00A228D1" w:rsidRPr="00A80FFA" w:rsidRDefault="00A228D1" w:rsidP="00A228D1">
      <w:pPr>
        <w:rPr>
          <w:lang w:eastAsia="x-none"/>
        </w:rPr>
      </w:pPr>
    </w:p>
    <w:p w:rsidR="009923DB" w:rsidRDefault="009923DB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A51BE" w:rsidRDefault="00AA51BE" w:rsidP="008507AA">
      <w:pPr>
        <w:ind w:left="-567"/>
        <w:jc w:val="center"/>
        <w:rPr>
          <w:b/>
          <w:caps/>
          <w:sz w:val="28"/>
          <w:szCs w:val="28"/>
        </w:rPr>
      </w:pPr>
      <w:r w:rsidRPr="00C56EE4">
        <w:rPr>
          <w:b/>
          <w:caps/>
          <w:sz w:val="28"/>
          <w:szCs w:val="28"/>
        </w:rPr>
        <w:lastRenderedPageBreak/>
        <w:t xml:space="preserve">1. паспорт ПРОГРАММЫ УЧЕБНОЙ </w:t>
      </w:r>
      <w:r>
        <w:rPr>
          <w:b/>
          <w:caps/>
          <w:sz w:val="28"/>
          <w:szCs w:val="28"/>
        </w:rPr>
        <w:t>практики</w:t>
      </w:r>
    </w:p>
    <w:p w:rsidR="00AA51BE" w:rsidRPr="00EA4247" w:rsidRDefault="00AA51BE" w:rsidP="0041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 w:rsidRPr="00EA4247">
        <w:rPr>
          <w:b/>
          <w:caps/>
          <w:sz w:val="28"/>
          <w:szCs w:val="28"/>
        </w:rPr>
        <w:t>ПМ.0</w:t>
      </w:r>
      <w:r>
        <w:rPr>
          <w:b/>
          <w:caps/>
          <w:sz w:val="28"/>
          <w:szCs w:val="28"/>
        </w:rPr>
        <w:t>4</w:t>
      </w:r>
      <w:r w:rsidRPr="00EA4247">
        <w:rPr>
          <w:b/>
          <w:caps/>
          <w:sz w:val="28"/>
          <w:szCs w:val="28"/>
        </w:rPr>
        <w:t xml:space="preserve"> обеспечение безопасности работ при эксплуатации и ремонте оборудования электрических подстанций и сетей</w:t>
      </w:r>
    </w:p>
    <w:p w:rsidR="00AA51BE" w:rsidRPr="00C56EE4" w:rsidRDefault="00AA51BE" w:rsidP="0041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AA51BE" w:rsidRPr="00C56EE4" w:rsidRDefault="003B291A" w:rsidP="00DF0F5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51BE" w:rsidRPr="00C377F8">
        <w:rPr>
          <w:b/>
          <w:sz w:val="28"/>
          <w:szCs w:val="28"/>
        </w:rPr>
        <w:t>1.</w:t>
      </w:r>
      <w:r w:rsidR="00DF0F53">
        <w:rPr>
          <w:b/>
          <w:sz w:val="28"/>
          <w:szCs w:val="28"/>
        </w:rPr>
        <w:t>1</w:t>
      </w:r>
      <w:r w:rsidR="00AA51BE" w:rsidRPr="00C377F8">
        <w:rPr>
          <w:b/>
          <w:sz w:val="28"/>
          <w:szCs w:val="28"/>
        </w:rPr>
        <w:t>. Место учебной практики в структуре программы подг</w:t>
      </w:r>
      <w:r w:rsidR="00AA51BE">
        <w:rPr>
          <w:b/>
          <w:sz w:val="28"/>
          <w:szCs w:val="28"/>
        </w:rPr>
        <w:t>отовки специалистов среднего звена</w:t>
      </w:r>
    </w:p>
    <w:p w:rsidR="00EB7994" w:rsidRDefault="00AA51BE" w:rsidP="00EB79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практики</w:t>
      </w:r>
      <w:r w:rsidRPr="00C56EE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13.02.07 Электроснабжение (по отраслям)</w:t>
      </w:r>
      <w:r w:rsidRPr="00C56EE4">
        <w:rPr>
          <w:sz w:val="28"/>
          <w:szCs w:val="28"/>
        </w:rPr>
        <w:t xml:space="preserve">. </w:t>
      </w:r>
      <w:r w:rsidR="00EB7994">
        <w:rPr>
          <w:sz w:val="28"/>
          <w:szCs w:val="28"/>
        </w:rPr>
        <w:t>Практика проводится в форме практической подготовки.</w:t>
      </w:r>
    </w:p>
    <w:p w:rsidR="00EB7994" w:rsidRDefault="00EB7994" w:rsidP="00EB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51BE" w:rsidRPr="00C56EE4" w:rsidRDefault="00DF0F53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51BE" w:rsidRPr="00C56EE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="00AA51BE" w:rsidRPr="00C56EE4">
        <w:rPr>
          <w:b/>
          <w:sz w:val="28"/>
          <w:szCs w:val="28"/>
        </w:rPr>
        <w:t xml:space="preserve">. Цели и задачи </w:t>
      </w:r>
      <w:r w:rsidR="00AA51BE">
        <w:rPr>
          <w:b/>
          <w:sz w:val="28"/>
          <w:szCs w:val="28"/>
        </w:rPr>
        <w:t>учебной практики</w:t>
      </w:r>
      <w:r w:rsidR="00AA51BE" w:rsidRPr="00C56EE4">
        <w:rPr>
          <w:b/>
          <w:sz w:val="28"/>
          <w:szCs w:val="28"/>
        </w:rPr>
        <w:t xml:space="preserve"> – требования к результатам освоения </w:t>
      </w:r>
      <w:r w:rsidR="00AA51BE">
        <w:rPr>
          <w:b/>
          <w:sz w:val="28"/>
          <w:szCs w:val="28"/>
        </w:rPr>
        <w:t>учебной практики</w:t>
      </w:r>
    </w:p>
    <w:p w:rsidR="00AA51BE" w:rsidRPr="00A02A45" w:rsidRDefault="00AA51BE" w:rsidP="00AA51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2A45"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>
        <w:rPr>
          <w:color w:val="000000"/>
          <w:sz w:val="28"/>
          <w:szCs w:val="28"/>
        </w:rPr>
        <w:t xml:space="preserve"> программы</w:t>
      </w:r>
      <w:r w:rsidRPr="00A02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учебной практики</w:t>
      </w:r>
      <w:r w:rsidRPr="00A02A45">
        <w:rPr>
          <w:color w:val="000000"/>
          <w:sz w:val="28"/>
          <w:szCs w:val="28"/>
        </w:rPr>
        <w:t xml:space="preserve"> должен: </w:t>
      </w:r>
    </w:p>
    <w:p w:rsidR="00AA51BE" w:rsidRPr="00941EF3" w:rsidRDefault="00AA51BE" w:rsidP="00AA51BE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41EF3">
        <w:rPr>
          <w:b/>
          <w:bCs/>
          <w:i/>
          <w:color w:val="000000"/>
          <w:sz w:val="28"/>
          <w:szCs w:val="28"/>
        </w:rPr>
        <w:t xml:space="preserve">иметь практический опыт: </w:t>
      </w:r>
    </w:p>
    <w:p w:rsidR="00AA51BE" w:rsidRPr="00C30F77" w:rsidRDefault="00AA51BE" w:rsidP="00AA51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F77">
        <w:rPr>
          <w:sz w:val="28"/>
          <w:szCs w:val="28"/>
        </w:rPr>
        <w:t xml:space="preserve">подготовки рабочих мест для безопасного производства работ; </w:t>
      </w:r>
    </w:p>
    <w:p w:rsidR="00AA51BE" w:rsidRPr="00C30F77" w:rsidRDefault="00AA51BE" w:rsidP="00AA51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F77">
        <w:rPr>
          <w:sz w:val="28"/>
          <w:szCs w:val="28"/>
        </w:rPr>
        <w:t xml:space="preserve">оформления работ нарядом-допуском в электроустановках и на линиях электропередачи; </w:t>
      </w:r>
    </w:p>
    <w:p w:rsidR="00AA51BE" w:rsidRPr="00941EF3" w:rsidRDefault="00AA51BE" w:rsidP="00AA51BE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941EF3">
        <w:rPr>
          <w:b/>
          <w:bCs/>
          <w:i/>
          <w:color w:val="000000"/>
          <w:sz w:val="28"/>
          <w:szCs w:val="28"/>
        </w:rPr>
        <w:t xml:space="preserve">уметь: </w:t>
      </w:r>
    </w:p>
    <w:p w:rsidR="00AA51BE" w:rsidRPr="00C30F77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F77">
        <w:rPr>
          <w:sz w:val="28"/>
          <w:szCs w:val="28"/>
        </w:rPr>
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</w:r>
    </w:p>
    <w:p w:rsidR="00AA51BE" w:rsidRPr="00C30F77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F77">
        <w:rPr>
          <w:sz w:val="28"/>
          <w:szCs w:val="28"/>
        </w:rPr>
        <w:t xml:space="preserve">заполнять наряды, наряды-допуски, оперативные журналы проверки знаний по охране труда; </w:t>
      </w:r>
    </w:p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F77">
        <w:rPr>
          <w:sz w:val="28"/>
          <w:szCs w:val="28"/>
        </w:rPr>
        <w:t xml:space="preserve">выполнять расчеты заземляющих устройств и </w:t>
      </w:r>
      <w:proofErr w:type="spellStart"/>
      <w:r w:rsidRPr="00C30F77">
        <w:rPr>
          <w:sz w:val="28"/>
          <w:szCs w:val="28"/>
        </w:rPr>
        <w:t>грозозащиты</w:t>
      </w:r>
      <w:proofErr w:type="spellEnd"/>
      <w:r>
        <w:rPr>
          <w:sz w:val="28"/>
          <w:szCs w:val="28"/>
        </w:rPr>
        <w:t>.</w:t>
      </w:r>
    </w:p>
    <w:p w:rsidR="00707744" w:rsidRDefault="00707744" w:rsidP="00707744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D6356">
        <w:rPr>
          <w:b/>
          <w:color w:val="000000"/>
          <w:sz w:val="28"/>
          <w:szCs w:val="28"/>
        </w:rPr>
        <w:t>1.3 Требования к результатам освоения учебной практикой</w:t>
      </w:r>
    </w:p>
    <w:p w:rsidR="00707744" w:rsidRPr="0019534A" w:rsidRDefault="00707744" w:rsidP="00707744">
      <w:pPr>
        <w:ind w:firstLine="426"/>
        <w:jc w:val="both"/>
        <w:rPr>
          <w:sz w:val="28"/>
          <w:szCs w:val="28"/>
        </w:rPr>
      </w:pPr>
      <w:r w:rsidRPr="0019534A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учебной </w:t>
      </w:r>
      <w:r w:rsidRPr="0019534A">
        <w:rPr>
          <w:sz w:val="28"/>
          <w:szCs w:val="28"/>
        </w:rPr>
        <w:t xml:space="preserve">практики (по профилю специальности) в </w:t>
      </w:r>
      <w:r>
        <w:rPr>
          <w:sz w:val="28"/>
          <w:szCs w:val="28"/>
        </w:rPr>
        <w:t>техникуме</w:t>
      </w:r>
      <w:r w:rsidRPr="0019534A">
        <w:rPr>
          <w:sz w:val="28"/>
          <w:szCs w:val="28"/>
        </w:rPr>
        <w:t xml:space="preserve"> разработана следующая документация: </w:t>
      </w:r>
    </w:p>
    <w:p w:rsidR="00707744" w:rsidRDefault="00707744" w:rsidP="00707744">
      <w:pPr>
        <w:widowControl w:val="0"/>
        <w:numPr>
          <w:ilvl w:val="0"/>
          <w:numId w:val="5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практике;</w:t>
      </w:r>
    </w:p>
    <w:p w:rsidR="00707744" w:rsidRDefault="00707744" w:rsidP="00707744">
      <w:pPr>
        <w:widowControl w:val="0"/>
        <w:numPr>
          <w:ilvl w:val="0"/>
          <w:numId w:val="5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r w:rsidRPr="0003494D">
        <w:rPr>
          <w:color w:val="000000"/>
          <w:sz w:val="28"/>
          <w:szCs w:val="28"/>
        </w:rPr>
        <w:t xml:space="preserve">программа </w:t>
      </w:r>
      <w:r>
        <w:rPr>
          <w:sz w:val="28"/>
          <w:szCs w:val="28"/>
        </w:rPr>
        <w:t>учебной</w:t>
      </w:r>
      <w:r w:rsidRPr="0003494D">
        <w:rPr>
          <w:color w:val="000000"/>
          <w:sz w:val="28"/>
          <w:szCs w:val="28"/>
        </w:rPr>
        <w:t xml:space="preserve"> практики (по профилю специальности);</w:t>
      </w:r>
    </w:p>
    <w:p w:rsidR="00707744" w:rsidRPr="0003494D" w:rsidRDefault="00707744" w:rsidP="00707744">
      <w:pPr>
        <w:widowControl w:val="0"/>
        <w:numPr>
          <w:ilvl w:val="0"/>
          <w:numId w:val="5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план</w:t>
      </w:r>
      <w:proofErr w:type="gramEnd"/>
      <w:r>
        <w:rPr>
          <w:color w:val="000000"/>
          <w:sz w:val="28"/>
          <w:szCs w:val="28"/>
        </w:rPr>
        <w:t xml:space="preserve">-график консультаций и контроля за выполнением обучающимися программы </w:t>
      </w:r>
      <w:r>
        <w:rPr>
          <w:sz w:val="28"/>
          <w:szCs w:val="28"/>
        </w:rPr>
        <w:t xml:space="preserve">учебной </w:t>
      </w:r>
      <w:r>
        <w:rPr>
          <w:color w:val="000000"/>
          <w:sz w:val="28"/>
          <w:szCs w:val="28"/>
        </w:rPr>
        <w:t xml:space="preserve">практики (по профилю специальности) при проведении практики; </w:t>
      </w:r>
    </w:p>
    <w:p w:rsidR="00707744" w:rsidRPr="00D26BD7" w:rsidRDefault="00707744" w:rsidP="00707744">
      <w:pPr>
        <w:widowControl w:val="0"/>
        <w:numPr>
          <w:ilvl w:val="0"/>
          <w:numId w:val="5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r w:rsidRPr="00831FA6">
        <w:rPr>
          <w:color w:val="000000"/>
          <w:sz w:val="28"/>
          <w:szCs w:val="28"/>
        </w:rPr>
        <w:t xml:space="preserve">приказ о распределении студентов </w:t>
      </w:r>
      <w:r>
        <w:rPr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</w:t>
      </w:r>
      <w:r w:rsidRPr="00831FA6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(по профилю специальности).</w:t>
      </w:r>
    </w:p>
    <w:p w:rsidR="00707744" w:rsidRDefault="00707744" w:rsidP="00707744">
      <w:pPr>
        <w:ind w:firstLine="426"/>
        <w:jc w:val="both"/>
        <w:rPr>
          <w:sz w:val="28"/>
          <w:szCs w:val="28"/>
        </w:rPr>
      </w:pPr>
      <w:r w:rsidRPr="0019534A">
        <w:rPr>
          <w:sz w:val="28"/>
          <w:szCs w:val="28"/>
        </w:rPr>
        <w:t xml:space="preserve">В основные обязанности руководителя практики от </w:t>
      </w:r>
      <w:r>
        <w:rPr>
          <w:sz w:val="28"/>
          <w:szCs w:val="28"/>
        </w:rPr>
        <w:t>техникума</w:t>
      </w:r>
      <w:r w:rsidRPr="0019534A">
        <w:rPr>
          <w:sz w:val="28"/>
          <w:szCs w:val="28"/>
        </w:rPr>
        <w:t xml:space="preserve"> входят:</w:t>
      </w:r>
    </w:p>
    <w:p w:rsidR="00707744" w:rsidRDefault="00707744" w:rsidP="007077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3A9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 xml:space="preserve"> в соответствии с содержанием тематиче</w:t>
      </w:r>
      <w:r>
        <w:rPr>
          <w:sz w:val="28"/>
          <w:szCs w:val="28"/>
        </w:rPr>
        <w:t>ского плана и содержанием</w:t>
      </w:r>
      <w:r w:rsidRPr="0078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707744" w:rsidRDefault="00707744" w:rsidP="007077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3A9A">
        <w:rPr>
          <w:sz w:val="28"/>
          <w:szCs w:val="28"/>
        </w:rPr>
        <w:t xml:space="preserve">установление связи с руководителями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707744" w:rsidRPr="00783A9A" w:rsidRDefault="00707744" w:rsidP="007077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 xml:space="preserve">осуществление руководства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практикой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707744" w:rsidRPr="00783A9A" w:rsidRDefault="00707744" w:rsidP="007077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 xml:space="preserve">контролирование реализации программы и условий проведения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 xml:space="preserve">, в том числе требований охраны труда, </w:t>
      </w:r>
      <w:r w:rsidRPr="00783A9A">
        <w:rPr>
          <w:sz w:val="28"/>
          <w:szCs w:val="28"/>
        </w:rPr>
        <w:lastRenderedPageBreak/>
        <w:t>безопасности жизнедеятельности и пожарной безопасности в соответствии с правилами и нормами, в том числе отраслевыми;</w:t>
      </w:r>
    </w:p>
    <w:p w:rsidR="00707744" w:rsidRPr="00783A9A" w:rsidRDefault="00707744" w:rsidP="007077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 xml:space="preserve">формирование группы в случае применения групповых форм проведения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707744" w:rsidRDefault="00707744" w:rsidP="0070774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290C">
        <w:rPr>
          <w:color w:val="000000"/>
          <w:sz w:val="28"/>
          <w:szCs w:val="28"/>
        </w:rPr>
        <w:t>подготовка не</w:t>
      </w:r>
      <w:r>
        <w:rPr>
          <w:color w:val="000000"/>
          <w:sz w:val="28"/>
          <w:szCs w:val="28"/>
        </w:rPr>
        <w:t>обходимых документов для работы квалификационных комиссий по проведению экзамена квалификационного для обучающихся в соответствии с Правилами проведения испытаний на присвоение квалификационного разряда рабочей профессии, группы по электробезопасности.</w:t>
      </w:r>
    </w:p>
    <w:p w:rsidR="00707744" w:rsidRPr="0019534A" w:rsidRDefault="00707744" w:rsidP="00707744">
      <w:pPr>
        <w:ind w:firstLine="426"/>
        <w:jc w:val="both"/>
        <w:rPr>
          <w:sz w:val="28"/>
          <w:szCs w:val="28"/>
        </w:rPr>
      </w:pPr>
      <w:r w:rsidRPr="0019534A">
        <w:rPr>
          <w:sz w:val="28"/>
          <w:szCs w:val="28"/>
        </w:rPr>
        <w:t xml:space="preserve">Студенты при прохождении </w:t>
      </w:r>
      <w:r>
        <w:rPr>
          <w:sz w:val="28"/>
          <w:szCs w:val="28"/>
        </w:rPr>
        <w:t xml:space="preserve">учебной </w:t>
      </w:r>
      <w:r w:rsidRPr="0019534A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(по профилю специальности) </w:t>
      </w:r>
      <w:r w:rsidRPr="0019534A">
        <w:rPr>
          <w:sz w:val="28"/>
          <w:szCs w:val="28"/>
        </w:rPr>
        <w:t>обязаны:</w:t>
      </w:r>
    </w:p>
    <w:p w:rsidR="00707744" w:rsidRPr="00783A9A" w:rsidRDefault="00707744" w:rsidP="00707744">
      <w:p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3A9A">
        <w:rPr>
          <w:sz w:val="28"/>
          <w:szCs w:val="28"/>
        </w:rPr>
        <w:t xml:space="preserve">полностью выполнять задания, предусмотренные программой </w:t>
      </w:r>
      <w:r>
        <w:rPr>
          <w:sz w:val="28"/>
          <w:szCs w:val="28"/>
        </w:rPr>
        <w:t>учебной</w:t>
      </w:r>
      <w:r w:rsidRPr="00783A9A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707744" w:rsidRPr="00783A9A" w:rsidRDefault="00707744" w:rsidP="00707744">
      <w:p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07744" w:rsidRDefault="00707744" w:rsidP="00707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>изучать и строго соблюдать нормы охраны труда и правила пожарной безопасности</w:t>
      </w:r>
      <w:r>
        <w:rPr>
          <w:sz w:val="28"/>
          <w:szCs w:val="28"/>
        </w:rPr>
        <w:t>;</w:t>
      </w:r>
    </w:p>
    <w:p w:rsidR="00707744" w:rsidRDefault="00707744" w:rsidP="0070774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дневник практики, подготовить отчет по результатам учебной практики</w:t>
      </w:r>
      <w:r w:rsidRPr="00783A9A">
        <w:rPr>
          <w:sz w:val="28"/>
          <w:szCs w:val="28"/>
        </w:rPr>
        <w:t>.</w:t>
      </w:r>
    </w:p>
    <w:p w:rsidR="00707744" w:rsidRDefault="00707744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F0F53" w:rsidRDefault="00DF0F53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F0F53">
        <w:rPr>
          <w:b/>
          <w:sz w:val="28"/>
          <w:szCs w:val="28"/>
        </w:rPr>
        <w:t>1.4 Компетенции</w:t>
      </w:r>
    </w:p>
    <w:p w:rsidR="00DF0F53" w:rsidRDefault="00DF0F53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>
        <w:rPr>
          <w:color w:val="000000"/>
          <w:sz w:val="28"/>
          <w:szCs w:val="28"/>
        </w:rPr>
        <w:t>учебной практики</w:t>
      </w:r>
      <w:r w:rsidRPr="00A02A45">
        <w:rPr>
          <w:color w:val="000000"/>
          <w:sz w:val="28"/>
          <w:szCs w:val="28"/>
        </w:rPr>
        <w:t xml:space="preserve">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</w:t>
      </w:r>
      <w:r w:rsidRPr="00A02A45">
        <w:rPr>
          <w:color w:val="000000"/>
          <w:sz w:val="28"/>
          <w:szCs w:val="28"/>
        </w:rPr>
        <w:t xml:space="preserve"> по специальности </w:t>
      </w:r>
      <w:r>
        <w:rPr>
          <w:color w:val="000000"/>
          <w:sz w:val="28"/>
          <w:szCs w:val="28"/>
        </w:rPr>
        <w:t>13.02.07</w:t>
      </w:r>
      <w:r w:rsidRPr="00A02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Электроснабжение (по отраслям)</w:t>
      </w:r>
      <w:r w:rsidRPr="00A02A45">
        <w:rPr>
          <w:color w:val="000000"/>
          <w:sz w:val="28"/>
          <w:szCs w:val="28"/>
        </w:rPr>
        <w:t xml:space="preserve"> в части освоения основного вида </w:t>
      </w:r>
      <w:r>
        <w:rPr>
          <w:color w:val="000000"/>
          <w:sz w:val="28"/>
          <w:szCs w:val="28"/>
        </w:rPr>
        <w:t>деятельности (В</w:t>
      </w:r>
      <w:r w:rsidRPr="00A02A45">
        <w:rPr>
          <w:color w:val="000000"/>
          <w:sz w:val="28"/>
          <w:szCs w:val="28"/>
        </w:rPr>
        <w:t xml:space="preserve">Д): </w:t>
      </w:r>
      <w:r w:rsidRPr="00C30F77">
        <w:rPr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="00707744">
        <w:rPr>
          <w:sz w:val="28"/>
          <w:szCs w:val="28"/>
        </w:rPr>
        <w:t>.</w:t>
      </w:r>
    </w:p>
    <w:p w:rsidR="00707744" w:rsidRDefault="00707744" w:rsidP="00707744">
      <w:pPr>
        <w:ind w:firstLine="720"/>
        <w:jc w:val="both"/>
        <w:outlineLvl w:val="0"/>
        <w:rPr>
          <w:sz w:val="28"/>
          <w:szCs w:val="28"/>
        </w:rPr>
      </w:pPr>
      <w:r w:rsidRPr="00941EF3">
        <w:rPr>
          <w:sz w:val="28"/>
          <w:szCs w:val="28"/>
        </w:rPr>
        <w:t xml:space="preserve">Результатом </w:t>
      </w:r>
      <w:proofErr w:type="gramStart"/>
      <w:r w:rsidRPr="00941EF3">
        <w:rPr>
          <w:sz w:val="28"/>
          <w:szCs w:val="28"/>
        </w:rPr>
        <w:t>прохождения  учебной</w:t>
      </w:r>
      <w:proofErr w:type="gramEnd"/>
      <w:r w:rsidRPr="00941EF3">
        <w:rPr>
          <w:sz w:val="28"/>
          <w:szCs w:val="28"/>
        </w:rPr>
        <w:t xml:space="preserve"> практики я</w:t>
      </w:r>
      <w:r>
        <w:rPr>
          <w:sz w:val="28"/>
          <w:szCs w:val="28"/>
        </w:rPr>
        <w:t>в</w:t>
      </w:r>
      <w:r w:rsidRPr="00941EF3">
        <w:rPr>
          <w:sz w:val="28"/>
          <w:szCs w:val="28"/>
        </w:rPr>
        <w:t>ляется освоение</w:t>
      </w:r>
      <w:r>
        <w:rPr>
          <w:sz w:val="28"/>
          <w:szCs w:val="28"/>
        </w:rPr>
        <w:t xml:space="preserve"> </w:t>
      </w:r>
      <w:r w:rsidRPr="00941EF3">
        <w:rPr>
          <w:sz w:val="28"/>
          <w:szCs w:val="28"/>
        </w:rPr>
        <w:t xml:space="preserve">профессиональных (ПК) и общих  </w:t>
      </w:r>
      <w:r>
        <w:rPr>
          <w:sz w:val="28"/>
          <w:szCs w:val="28"/>
        </w:rPr>
        <w:t>(ОК) компетенций: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707744" w:rsidRPr="004C06E5" w:rsidTr="00D75247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44" w:rsidRPr="004C06E5" w:rsidRDefault="00707744" w:rsidP="00D75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06E5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7744" w:rsidRPr="004C06E5" w:rsidRDefault="00707744" w:rsidP="00D75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06E5">
              <w:rPr>
                <w:b/>
                <w:bCs/>
                <w:color w:val="000000"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707744" w:rsidRPr="004C06E5" w:rsidTr="00D75247"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44" w:rsidRPr="00707744" w:rsidRDefault="00707744" w:rsidP="00D752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7744">
              <w:rPr>
                <w:b/>
                <w:color w:val="000000"/>
                <w:sz w:val="28"/>
                <w:szCs w:val="28"/>
              </w:rPr>
              <w:t xml:space="preserve">ПК 4.1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7744" w:rsidRDefault="00707744" w:rsidP="00D75247">
            <w:pPr>
              <w:jc w:val="both"/>
              <w:rPr>
                <w:color w:val="000000"/>
                <w:sz w:val="28"/>
                <w:szCs w:val="28"/>
              </w:rPr>
            </w:pPr>
            <w:r w:rsidRPr="00C30F77">
              <w:rPr>
                <w:sz w:val="28"/>
                <w:szCs w:val="28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</w:tr>
      <w:tr w:rsidR="00707744" w:rsidRPr="004C06E5" w:rsidTr="00D75247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44" w:rsidRPr="00707744" w:rsidRDefault="00707744" w:rsidP="00D752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7744">
              <w:rPr>
                <w:b/>
                <w:color w:val="000000"/>
                <w:sz w:val="28"/>
                <w:szCs w:val="28"/>
              </w:rPr>
              <w:t xml:space="preserve">ПК 4.2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7744" w:rsidRDefault="00707744" w:rsidP="00D75247">
            <w:pPr>
              <w:jc w:val="both"/>
              <w:rPr>
                <w:color w:val="000000"/>
                <w:sz w:val="28"/>
                <w:szCs w:val="28"/>
              </w:rPr>
            </w:pPr>
            <w:r w:rsidRPr="00C30F77">
              <w:rPr>
                <w:sz w:val="28"/>
                <w:szCs w:val="28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</w:tr>
      <w:tr w:rsidR="00707744" w:rsidRPr="004C06E5" w:rsidTr="00D7524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44" w:rsidRPr="00707744" w:rsidRDefault="00707744" w:rsidP="00D752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7744">
              <w:rPr>
                <w:b/>
                <w:color w:val="000000"/>
                <w:sz w:val="28"/>
                <w:szCs w:val="28"/>
              </w:rPr>
              <w:t xml:space="preserve">ОК 01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7744" w:rsidRPr="00AC36E4" w:rsidRDefault="00707744" w:rsidP="00D75247">
            <w:pPr>
              <w:pStyle w:val="2"/>
              <w:suppressAutoHyphens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AC36E4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07744" w:rsidRPr="00A901DE" w:rsidTr="00D7524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44" w:rsidRPr="00A901DE" w:rsidRDefault="00707744" w:rsidP="00D752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901DE">
              <w:rPr>
                <w:b/>
                <w:color w:val="000000"/>
                <w:sz w:val="28"/>
                <w:szCs w:val="28"/>
              </w:rPr>
              <w:t xml:space="preserve">ОК 02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7744" w:rsidRPr="00A901DE" w:rsidRDefault="00A901DE" w:rsidP="00D75247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color w:val="FFFFFF" w:themeColor="background1"/>
                <w:sz w:val="28"/>
                <w:szCs w:val="28"/>
                <w:lang w:val="ru-RU" w:eastAsia="ru-RU"/>
              </w:rPr>
            </w:pPr>
            <w:r w:rsidRPr="00A901DE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</w:t>
            </w:r>
            <w:r w:rsidRPr="00A901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01DE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технологии для выполнения задач профессиональной деятельности</w:t>
            </w:r>
          </w:p>
        </w:tc>
      </w:tr>
      <w:tr w:rsidR="00707744" w:rsidRPr="004C06E5" w:rsidTr="00D75247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44" w:rsidRPr="00707744" w:rsidRDefault="00707744" w:rsidP="00D752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7744">
              <w:rPr>
                <w:b/>
                <w:color w:val="000000"/>
                <w:sz w:val="28"/>
                <w:szCs w:val="28"/>
              </w:rPr>
              <w:t xml:space="preserve">ОК 04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625C" w:rsidRPr="0093625C" w:rsidRDefault="0093625C" w:rsidP="0093625C">
            <w:pPr>
              <w:jc w:val="both"/>
              <w:rPr>
                <w:sz w:val="28"/>
                <w:szCs w:val="28"/>
              </w:rPr>
            </w:pPr>
            <w:r w:rsidRPr="0093625C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  <w:p w:rsidR="0093625C" w:rsidRPr="0093625C" w:rsidRDefault="0093625C" w:rsidP="0093625C">
            <w:pPr>
              <w:jc w:val="both"/>
              <w:rPr>
                <w:sz w:val="28"/>
                <w:szCs w:val="28"/>
              </w:rPr>
            </w:pPr>
          </w:p>
          <w:p w:rsidR="00707744" w:rsidRPr="00AC36E4" w:rsidRDefault="00707744" w:rsidP="0093625C">
            <w:pPr>
              <w:jc w:val="both"/>
              <w:rPr>
                <w:rStyle w:val="a9"/>
                <w:b/>
                <w:sz w:val="28"/>
                <w:szCs w:val="28"/>
              </w:rPr>
            </w:pPr>
          </w:p>
        </w:tc>
      </w:tr>
      <w:tr w:rsidR="00707744" w:rsidRPr="004C06E5" w:rsidTr="00D7524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44" w:rsidRPr="00707744" w:rsidRDefault="00A901DE" w:rsidP="00D7524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ОК 09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7744" w:rsidRPr="00AC36E4" w:rsidRDefault="00707744" w:rsidP="00D75247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AC36E4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531FE" w:rsidRDefault="00707744" w:rsidP="0070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  <w:r w:rsidRPr="00941EF3">
        <w:rPr>
          <w:sz w:val="28"/>
          <w:szCs w:val="28"/>
        </w:rPr>
        <w:br w:type="page"/>
      </w:r>
    </w:p>
    <w:p w:rsidR="00D531FE" w:rsidRDefault="00D531FE" w:rsidP="00D531FE">
      <w:pPr>
        <w:ind w:firstLine="658"/>
        <w:jc w:val="both"/>
        <w:rPr>
          <w:b/>
          <w:sz w:val="28"/>
          <w:szCs w:val="28"/>
        </w:rPr>
      </w:pPr>
      <w:r w:rsidRPr="00180F6B">
        <w:rPr>
          <w:rFonts w:eastAsia="Calibri"/>
          <w:b/>
          <w:sz w:val="28"/>
          <w:szCs w:val="28"/>
          <w:lang w:eastAsia="en-US"/>
        </w:rPr>
        <w:lastRenderedPageBreak/>
        <w:t>1.5. Планируемые личностные результаты</w:t>
      </w:r>
    </w:p>
    <w:p w:rsidR="00D531FE" w:rsidRPr="00180F6B" w:rsidRDefault="00D531FE" w:rsidP="00D531FE">
      <w:pPr>
        <w:ind w:hanging="66"/>
        <w:jc w:val="both"/>
        <w:rPr>
          <w:rFonts w:eastAsia="Calibri"/>
          <w:b/>
          <w:sz w:val="28"/>
          <w:szCs w:val="28"/>
          <w:lang w:eastAsia="en-US"/>
        </w:rPr>
      </w:pPr>
    </w:p>
    <w:p w:rsidR="00D531FE" w:rsidRDefault="00D531FE" w:rsidP="00D5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180F6B">
        <w:rPr>
          <w:rFonts w:eastAsia="Calibri"/>
          <w:sz w:val="28"/>
          <w:szCs w:val="28"/>
          <w:lang w:eastAsia="en-US"/>
        </w:rPr>
        <w:t>В результате освоения учебной дисциплины студент должен формировать следующие личностные результаты:</w:t>
      </w:r>
    </w:p>
    <w:p w:rsidR="00D531FE" w:rsidRPr="00180F6B" w:rsidRDefault="00D531FE" w:rsidP="00D5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rFonts w:eastAsia="Calibri"/>
          <w:sz w:val="28"/>
          <w:szCs w:val="28"/>
          <w:lang w:eastAsia="en-US"/>
        </w:rPr>
      </w:pPr>
    </w:p>
    <w:p w:rsidR="00D531FE" w:rsidRPr="00180F6B" w:rsidRDefault="00D531FE" w:rsidP="00D5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0F6B">
        <w:rPr>
          <w:b/>
          <w:sz w:val="28"/>
          <w:szCs w:val="28"/>
        </w:rPr>
        <w:t>ЛР 13</w:t>
      </w:r>
      <w:r w:rsidRPr="00180F6B">
        <w:rPr>
          <w:sz w:val="28"/>
          <w:szCs w:val="28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180F6B">
        <w:rPr>
          <w:sz w:val="28"/>
          <w:szCs w:val="28"/>
        </w:rPr>
        <w:t>проектно</w:t>
      </w:r>
      <w:proofErr w:type="spellEnd"/>
      <w:r w:rsidRPr="00180F6B">
        <w:rPr>
          <w:sz w:val="28"/>
          <w:szCs w:val="28"/>
        </w:rPr>
        <w:t xml:space="preserve"> мыслящий.</w:t>
      </w:r>
    </w:p>
    <w:p w:rsidR="00D531FE" w:rsidRPr="00180F6B" w:rsidRDefault="00D531FE" w:rsidP="00D531FE">
      <w:pPr>
        <w:ind w:hanging="66"/>
        <w:jc w:val="both"/>
        <w:rPr>
          <w:rFonts w:eastAsia="Calibri"/>
          <w:sz w:val="28"/>
          <w:szCs w:val="28"/>
          <w:lang w:eastAsia="en-US"/>
        </w:rPr>
      </w:pPr>
      <w:r w:rsidRPr="00180F6B">
        <w:rPr>
          <w:rFonts w:eastAsia="Calibri"/>
          <w:b/>
          <w:sz w:val="28"/>
          <w:szCs w:val="28"/>
          <w:lang w:eastAsia="en-US"/>
        </w:rPr>
        <w:t>ЛР 19</w:t>
      </w:r>
      <w:r w:rsidRPr="00180F6B">
        <w:rPr>
          <w:rFonts w:eastAsia="Calibri"/>
          <w:sz w:val="28"/>
          <w:szCs w:val="28"/>
          <w:lang w:eastAsia="en-US"/>
        </w:rPr>
        <w:t xml:space="preserve"> Уважительное отношения обучающихся к результатам собственного и чужого труда.</w:t>
      </w:r>
    </w:p>
    <w:p w:rsidR="00D531FE" w:rsidRPr="00180F6B" w:rsidRDefault="00D531FE" w:rsidP="00D531FE">
      <w:pPr>
        <w:ind w:hanging="66"/>
        <w:jc w:val="both"/>
        <w:rPr>
          <w:sz w:val="28"/>
          <w:szCs w:val="28"/>
        </w:rPr>
      </w:pPr>
      <w:r w:rsidRPr="00180F6B">
        <w:rPr>
          <w:rFonts w:eastAsia="Calibri"/>
          <w:sz w:val="28"/>
          <w:szCs w:val="28"/>
          <w:lang w:eastAsia="en-US"/>
        </w:rPr>
        <w:tab/>
      </w:r>
      <w:r w:rsidRPr="00180F6B">
        <w:rPr>
          <w:b/>
          <w:sz w:val="28"/>
          <w:szCs w:val="28"/>
        </w:rPr>
        <w:t>ЛР 25</w:t>
      </w:r>
      <w:r w:rsidRPr="00180F6B">
        <w:rPr>
          <w:sz w:val="28"/>
          <w:szCs w:val="28"/>
        </w:rPr>
        <w:t xml:space="preserve"> Способный к генерированию, осмыслению и доведению до конечной реализации предлагаемых инноваций.</w:t>
      </w:r>
    </w:p>
    <w:p w:rsidR="00D531FE" w:rsidRPr="00180F6B" w:rsidRDefault="00D531FE" w:rsidP="00D531FE">
      <w:pPr>
        <w:ind w:hanging="66"/>
        <w:jc w:val="both"/>
        <w:rPr>
          <w:sz w:val="28"/>
          <w:szCs w:val="28"/>
        </w:rPr>
      </w:pPr>
      <w:r w:rsidRPr="00180F6B">
        <w:rPr>
          <w:rFonts w:eastAsia="Calibri"/>
          <w:b/>
          <w:sz w:val="28"/>
          <w:szCs w:val="28"/>
          <w:lang w:eastAsia="en-US"/>
        </w:rPr>
        <w:t xml:space="preserve">ЛР 27 </w:t>
      </w:r>
      <w:r w:rsidRPr="00180F6B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</w:t>
      </w:r>
    </w:p>
    <w:p w:rsidR="00D531FE" w:rsidRPr="00180F6B" w:rsidRDefault="00D531FE" w:rsidP="00D531FE">
      <w:pPr>
        <w:ind w:hanging="66"/>
        <w:jc w:val="both"/>
        <w:rPr>
          <w:sz w:val="28"/>
          <w:szCs w:val="28"/>
        </w:rPr>
      </w:pPr>
      <w:r w:rsidRPr="00180F6B">
        <w:rPr>
          <w:b/>
          <w:sz w:val="28"/>
          <w:szCs w:val="28"/>
        </w:rPr>
        <w:t>ЛР 30</w:t>
      </w:r>
      <w:r w:rsidRPr="00180F6B">
        <w:rPr>
          <w:sz w:val="28"/>
          <w:szCs w:val="28"/>
        </w:rPr>
        <w:t>.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  <w:r w:rsidRPr="00180F6B">
        <w:rPr>
          <w:sz w:val="28"/>
          <w:szCs w:val="28"/>
        </w:rPr>
        <w:tab/>
      </w:r>
    </w:p>
    <w:p w:rsidR="00D531FE" w:rsidRPr="00180F6B" w:rsidRDefault="00D531FE" w:rsidP="00D531FE">
      <w:pPr>
        <w:ind w:hanging="66"/>
        <w:jc w:val="both"/>
        <w:rPr>
          <w:rFonts w:eastAsia="Calibri"/>
          <w:sz w:val="28"/>
          <w:szCs w:val="28"/>
          <w:lang w:eastAsia="en-US"/>
        </w:rPr>
      </w:pPr>
      <w:r w:rsidRPr="00180F6B">
        <w:rPr>
          <w:rFonts w:eastAsia="Calibri"/>
          <w:b/>
          <w:sz w:val="28"/>
          <w:szCs w:val="28"/>
          <w:lang w:eastAsia="en-US"/>
        </w:rPr>
        <w:t>ЛР 31</w:t>
      </w:r>
      <w:r w:rsidRPr="00180F6B">
        <w:rPr>
          <w:rFonts w:eastAsia="Calibri"/>
          <w:sz w:val="28"/>
          <w:szCs w:val="28"/>
          <w:lang w:eastAsia="en-US"/>
        </w:rPr>
        <w:t xml:space="preserve"> Умеющий эффективно работать в коллективе, общаться с коллегами, руководством, потребителями.</w:t>
      </w:r>
    </w:p>
    <w:p w:rsidR="00D531FE" w:rsidRDefault="00D531FE" w:rsidP="0070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</w:p>
    <w:p w:rsidR="00D531FE" w:rsidRDefault="00D531FE" w:rsidP="0070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</w:p>
    <w:p w:rsidR="00AA51BE" w:rsidRDefault="00AA51BE" w:rsidP="0070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b/>
          <w:sz w:val="28"/>
          <w:szCs w:val="28"/>
        </w:rPr>
      </w:pPr>
      <w:r w:rsidRPr="00722F47">
        <w:rPr>
          <w:b/>
          <w:sz w:val="28"/>
          <w:szCs w:val="28"/>
        </w:rPr>
        <w:t>1.</w:t>
      </w:r>
      <w:r w:rsidR="00D531FE">
        <w:rPr>
          <w:b/>
          <w:sz w:val="28"/>
          <w:szCs w:val="28"/>
        </w:rPr>
        <w:t>6</w:t>
      </w:r>
      <w:r w:rsidRPr="00722F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722F47">
        <w:rPr>
          <w:b/>
          <w:sz w:val="28"/>
          <w:szCs w:val="28"/>
        </w:rPr>
        <w:t xml:space="preserve">оличество </w:t>
      </w:r>
      <w:r>
        <w:rPr>
          <w:b/>
          <w:sz w:val="28"/>
          <w:szCs w:val="28"/>
        </w:rPr>
        <w:t>недель (</w:t>
      </w:r>
      <w:r w:rsidRPr="00722F47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>)</w:t>
      </w:r>
      <w:r w:rsidRPr="00722F47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>учебной практики</w:t>
      </w:r>
      <w:r w:rsidRPr="00722F47">
        <w:rPr>
          <w:b/>
          <w:sz w:val="28"/>
          <w:szCs w:val="28"/>
        </w:rPr>
        <w:t>:</w:t>
      </w:r>
    </w:p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учебную практику:</w:t>
      </w:r>
    </w:p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Всего __</w:t>
      </w:r>
      <w:r>
        <w:rPr>
          <w:sz w:val="28"/>
          <w:szCs w:val="28"/>
          <w:u w:val="single"/>
        </w:rPr>
        <w:t xml:space="preserve">1 </w:t>
      </w:r>
      <w:r w:rsidRPr="00941EF3">
        <w:rPr>
          <w:sz w:val="28"/>
          <w:szCs w:val="28"/>
        </w:rPr>
        <w:t>__недел</w:t>
      </w:r>
      <w:r>
        <w:rPr>
          <w:sz w:val="28"/>
          <w:szCs w:val="28"/>
        </w:rPr>
        <w:t>я, _</w:t>
      </w:r>
      <w:r>
        <w:rPr>
          <w:sz w:val="28"/>
          <w:szCs w:val="28"/>
          <w:u w:val="single"/>
        </w:rPr>
        <w:t>36</w:t>
      </w:r>
      <w:r w:rsidRPr="00941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_часов</w:t>
      </w:r>
    </w:p>
    <w:p w:rsidR="00AA51BE" w:rsidRPr="00193981" w:rsidRDefault="00AA51BE" w:rsidP="00AA51BE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193981">
        <w:rPr>
          <w:b/>
          <w:bCs/>
          <w:sz w:val="28"/>
          <w:szCs w:val="28"/>
        </w:rPr>
        <w:t>1.</w:t>
      </w:r>
      <w:r w:rsidR="00D531FE">
        <w:rPr>
          <w:b/>
          <w:bCs/>
          <w:sz w:val="28"/>
          <w:szCs w:val="28"/>
        </w:rPr>
        <w:t>7</w:t>
      </w:r>
      <w:r w:rsidRPr="00193981">
        <w:rPr>
          <w:b/>
          <w:bCs/>
          <w:sz w:val="28"/>
          <w:szCs w:val="28"/>
        </w:rPr>
        <w:t>. Форма промежуточной аттестации</w:t>
      </w:r>
    </w:p>
    <w:p w:rsidR="00AA51BE" w:rsidRPr="00193981" w:rsidRDefault="00AA51BE" w:rsidP="00AA51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9398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учебной </w:t>
      </w:r>
      <w:r w:rsidRPr="00193981">
        <w:rPr>
          <w:sz w:val="28"/>
          <w:szCs w:val="28"/>
        </w:rPr>
        <w:t>практики обучающийся ведет дневник-отчет.</w:t>
      </w:r>
      <w:r>
        <w:rPr>
          <w:sz w:val="28"/>
          <w:szCs w:val="28"/>
        </w:rPr>
        <w:t xml:space="preserve"> </w:t>
      </w:r>
      <w:r w:rsidRPr="00193981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учебной </w:t>
      </w:r>
      <w:r w:rsidRPr="00193981">
        <w:rPr>
          <w:sz w:val="28"/>
          <w:szCs w:val="28"/>
        </w:rPr>
        <w:t>практики руководитель практики</w:t>
      </w:r>
      <w:r>
        <w:rPr>
          <w:sz w:val="28"/>
          <w:szCs w:val="28"/>
        </w:rPr>
        <w:t xml:space="preserve"> </w:t>
      </w:r>
      <w:r w:rsidRPr="00193981">
        <w:rPr>
          <w:sz w:val="28"/>
          <w:szCs w:val="28"/>
        </w:rPr>
        <w:t>заполняет на каждого</w:t>
      </w:r>
      <w:r>
        <w:rPr>
          <w:sz w:val="28"/>
          <w:szCs w:val="28"/>
        </w:rPr>
        <w:t xml:space="preserve"> </w:t>
      </w:r>
      <w:r w:rsidRPr="00193981">
        <w:rPr>
          <w:sz w:val="28"/>
          <w:szCs w:val="28"/>
        </w:rPr>
        <w:t>обучающегося аттестационный лист и характеристику.</w:t>
      </w:r>
    </w:p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учебной практике в форме </w:t>
      </w:r>
      <w:r>
        <w:rPr>
          <w:i/>
          <w:sz w:val="28"/>
          <w:szCs w:val="28"/>
        </w:rPr>
        <w:t>дифференцированного зачета</w:t>
      </w:r>
      <w:r w:rsidR="00C377F8">
        <w:rPr>
          <w:i/>
          <w:sz w:val="28"/>
          <w:szCs w:val="28"/>
        </w:rPr>
        <w:t xml:space="preserve"> (6 семестр)</w:t>
      </w:r>
      <w:r w:rsidRPr="0074334E">
        <w:rPr>
          <w:i/>
          <w:sz w:val="28"/>
          <w:szCs w:val="28"/>
        </w:rPr>
        <w:t>.</w:t>
      </w:r>
    </w:p>
    <w:p w:rsidR="00AA51BE" w:rsidRPr="0074334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/>
          <w:sz w:val="28"/>
          <w:szCs w:val="28"/>
        </w:rPr>
      </w:pPr>
    </w:p>
    <w:p w:rsidR="00AA51BE" w:rsidRPr="00941EF3" w:rsidRDefault="00AA51BE" w:rsidP="00AA51BE">
      <w:pPr>
        <w:ind w:left="72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A51BE" w:rsidRDefault="00707744" w:rsidP="00AA51BE">
      <w:pPr>
        <w:ind w:firstLine="720"/>
        <w:jc w:val="center"/>
        <w:outlineLvl w:val="0"/>
        <w:rPr>
          <w:b/>
          <w:sz w:val="28"/>
          <w:szCs w:val="28"/>
        </w:rPr>
      </w:pPr>
      <w:r w:rsidRPr="00707744">
        <w:rPr>
          <w:b/>
          <w:sz w:val="28"/>
          <w:szCs w:val="28"/>
        </w:rPr>
        <w:lastRenderedPageBreak/>
        <w:t>2</w:t>
      </w:r>
      <w:r w:rsidR="00AA51BE" w:rsidRPr="00707744">
        <w:rPr>
          <w:b/>
          <w:sz w:val="28"/>
          <w:szCs w:val="28"/>
        </w:rPr>
        <w:t>.</w:t>
      </w:r>
      <w:r w:rsidR="00AA51BE">
        <w:rPr>
          <w:sz w:val="28"/>
          <w:szCs w:val="28"/>
        </w:rPr>
        <w:t xml:space="preserve"> </w:t>
      </w:r>
      <w:r w:rsidR="00AA51BE">
        <w:rPr>
          <w:b/>
          <w:sz w:val="28"/>
          <w:szCs w:val="28"/>
        </w:rPr>
        <w:t xml:space="preserve">СТРУКТУРА И СОДЕРЖАНИЕ </w:t>
      </w:r>
      <w:r w:rsidR="00AA51BE" w:rsidRPr="00852FED">
        <w:rPr>
          <w:b/>
          <w:caps/>
          <w:sz w:val="28"/>
          <w:szCs w:val="28"/>
        </w:rPr>
        <w:t>программы</w:t>
      </w:r>
      <w:r w:rsidR="00AA51BE">
        <w:rPr>
          <w:b/>
          <w:sz w:val="28"/>
          <w:szCs w:val="28"/>
        </w:rPr>
        <w:t xml:space="preserve"> УЧЕБНОЙ ПРАКТИКИ</w:t>
      </w:r>
    </w:p>
    <w:p w:rsidR="00AA51BE" w:rsidRDefault="00AA51BE" w:rsidP="00AA51BE">
      <w:pPr>
        <w:jc w:val="center"/>
        <w:outlineLvl w:val="0"/>
        <w:rPr>
          <w:b/>
          <w:sz w:val="28"/>
          <w:szCs w:val="28"/>
        </w:rPr>
      </w:pPr>
    </w:p>
    <w:p w:rsidR="00AA51BE" w:rsidRDefault="00707744" w:rsidP="00707744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A51BE">
        <w:rPr>
          <w:b/>
          <w:sz w:val="28"/>
          <w:szCs w:val="28"/>
        </w:rPr>
        <w:t>. Тематический план учебной практики</w:t>
      </w:r>
      <w:r w:rsidR="00AA51BE">
        <w:rPr>
          <w:b/>
          <w:sz w:val="28"/>
          <w:szCs w:val="28"/>
        </w:rPr>
        <w:tab/>
      </w:r>
    </w:p>
    <w:p w:rsidR="00AA51BE" w:rsidRDefault="00AA51BE" w:rsidP="00AA51BE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2822"/>
        <w:gridCol w:w="5189"/>
      </w:tblGrid>
      <w:tr w:rsidR="00AA51BE" w:rsidRPr="009A02F7" w:rsidTr="003548B1">
        <w:trPr>
          <w:trHeight w:val="475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1BE" w:rsidRPr="009A02F7" w:rsidRDefault="00AA51BE" w:rsidP="003548B1">
            <w:pPr>
              <w:spacing w:line="230" w:lineRule="exact"/>
              <w:ind w:right="87"/>
              <w:jc w:val="center"/>
              <w:rPr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1BE" w:rsidRPr="009A02F7" w:rsidRDefault="00AA51BE" w:rsidP="003548B1">
            <w:pPr>
              <w:spacing w:line="230" w:lineRule="exact"/>
              <w:ind w:right="87"/>
              <w:jc w:val="center"/>
              <w:rPr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Наименования разделов учебной практики</w:t>
            </w:r>
          </w:p>
        </w:tc>
        <w:tc>
          <w:tcPr>
            <w:tcW w:w="2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BE" w:rsidRPr="009A02F7" w:rsidRDefault="00AA51BE" w:rsidP="003548B1">
            <w:pPr>
              <w:spacing w:line="230" w:lineRule="exact"/>
              <w:ind w:right="87"/>
              <w:jc w:val="center"/>
              <w:rPr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Объем времени, отведенный на освоение учебной практики (недель, часов</w:t>
            </w:r>
          </w:p>
        </w:tc>
      </w:tr>
      <w:tr w:rsidR="00AA51BE" w:rsidRPr="009A02F7" w:rsidTr="003548B1">
        <w:trPr>
          <w:trHeight w:val="1869"/>
        </w:trPr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spacing w:line="226" w:lineRule="exact"/>
              <w:ind w:right="87"/>
              <w:jc w:val="center"/>
              <w:rPr>
                <w:sz w:val="20"/>
                <w:szCs w:val="20"/>
              </w:rPr>
            </w:pPr>
          </w:p>
        </w:tc>
      </w:tr>
      <w:tr w:rsidR="00AA51BE" w:rsidRPr="009A02F7" w:rsidTr="003548B1">
        <w:trPr>
          <w:trHeight w:val="398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/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/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/>
                <w:sz w:val="20"/>
                <w:szCs w:val="20"/>
              </w:rPr>
            </w:pPr>
            <w:r w:rsidRPr="009A02F7">
              <w:rPr>
                <w:b/>
                <w:sz w:val="20"/>
                <w:szCs w:val="20"/>
              </w:rPr>
              <w:t>3</w:t>
            </w:r>
          </w:p>
        </w:tc>
      </w:tr>
      <w:tr w:rsidR="00AA51BE" w:rsidRPr="009A02F7" w:rsidTr="003548B1">
        <w:trPr>
          <w:trHeight w:val="701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Cs/>
                <w:color w:val="000000"/>
                <w:sz w:val="20"/>
                <w:szCs w:val="20"/>
              </w:rPr>
            </w:pPr>
            <w:r w:rsidRPr="009A02F7">
              <w:rPr>
                <w:bCs/>
                <w:color w:val="000000"/>
                <w:sz w:val="20"/>
                <w:szCs w:val="20"/>
              </w:rPr>
              <w:t xml:space="preserve">ПК 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A02F7">
              <w:rPr>
                <w:bCs/>
                <w:color w:val="000000"/>
                <w:sz w:val="20"/>
                <w:szCs w:val="20"/>
              </w:rPr>
              <w:t xml:space="preserve">.1. – 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A02F7">
              <w:rPr>
                <w:bCs/>
                <w:color w:val="000000"/>
                <w:sz w:val="20"/>
                <w:szCs w:val="20"/>
              </w:rPr>
              <w:t>.2</w:t>
            </w:r>
          </w:p>
          <w:p w:rsidR="00AA51BE" w:rsidRPr="009A02F7" w:rsidRDefault="00AA51BE" w:rsidP="00707744">
            <w:pPr>
              <w:ind w:right="87"/>
              <w:jc w:val="center"/>
              <w:rPr>
                <w:color w:val="000000"/>
                <w:sz w:val="20"/>
                <w:szCs w:val="20"/>
              </w:rPr>
            </w:pPr>
            <w:r w:rsidRPr="009A02F7">
              <w:rPr>
                <w:bCs/>
                <w:color w:val="000000"/>
                <w:sz w:val="20"/>
                <w:szCs w:val="20"/>
              </w:rPr>
              <w:t xml:space="preserve">ОК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A02F7">
              <w:rPr>
                <w:bCs/>
                <w:color w:val="000000"/>
                <w:sz w:val="20"/>
                <w:szCs w:val="20"/>
              </w:rPr>
              <w:t>1</w:t>
            </w:r>
            <w:r w:rsidR="0079542E">
              <w:rPr>
                <w:bCs/>
                <w:color w:val="000000"/>
                <w:sz w:val="20"/>
                <w:szCs w:val="20"/>
              </w:rPr>
              <w:t>;02;04;09;</w:t>
            </w:r>
            <w:r w:rsidRPr="009A02F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/>
                <w:color w:val="000000"/>
                <w:sz w:val="20"/>
                <w:szCs w:val="20"/>
              </w:rPr>
            </w:pPr>
            <w:r w:rsidRPr="009A02F7">
              <w:rPr>
                <w:b/>
                <w:bCs/>
                <w:color w:val="000000"/>
                <w:sz w:val="20"/>
                <w:szCs w:val="20"/>
              </w:rPr>
              <w:t>УП.0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A02F7">
              <w:rPr>
                <w:b/>
                <w:bCs/>
                <w:color w:val="000000"/>
                <w:sz w:val="20"/>
                <w:szCs w:val="20"/>
              </w:rPr>
              <w:t>.01 Учебная практика ПМ.0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A02F7">
              <w:rPr>
                <w:b/>
                <w:bCs/>
                <w:color w:val="000000"/>
                <w:sz w:val="20"/>
                <w:szCs w:val="20"/>
              </w:rPr>
              <w:t xml:space="preserve"> 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pStyle w:val="21"/>
              <w:ind w:right="87"/>
              <w:jc w:val="center"/>
              <w:rPr>
                <w:b/>
                <w:sz w:val="20"/>
                <w:szCs w:val="20"/>
              </w:rPr>
            </w:pPr>
          </w:p>
        </w:tc>
      </w:tr>
      <w:tr w:rsidR="00AA51BE" w:rsidRPr="009A02F7" w:rsidTr="003548B1">
        <w:trPr>
          <w:trHeight w:val="879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Cs/>
                <w:color w:val="000000"/>
                <w:sz w:val="20"/>
                <w:szCs w:val="20"/>
              </w:rPr>
            </w:pPr>
            <w:r w:rsidRPr="009A02F7">
              <w:rPr>
                <w:sz w:val="20"/>
                <w:szCs w:val="20"/>
              </w:rPr>
              <w:t>МДК 0</w:t>
            </w:r>
            <w:r>
              <w:rPr>
                <w:sz w:val="20"/>
                <w:szCs w:val="20"/>
              </w:rPr>
              <w:t>4</w:t>
            </w:r>
            <w:r w:rsidRPr="009A02F7">
              <w:rPr>
                <w:sz w:val="20"/>
                <w:szCs w:val="20"/>
              </w:rPr>
              <w:t>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pStyle w:val="21"/>
              <w:ind w:right="87"/>
              <w:jc w:val="center"/>
              <w:rPr>
                <w:sz w:val="20"/>
                <w:szCs w:val="20"/>
              </w:rPr>
            </w:pPr>
            <w:r w:rsidRPr="009A02F7">
              <w:rPr>
                <w:sz w:val="20"/>
                <w:szCs w:val="20"/>
              </w:rPr>
              <w:t>1 неделя, 36 часов</w:t>
            </w:r>
          </w:p>
        </w:tc>
      </w:tr>
      <w:tr w:rsidR="00AA51BE" w:rsidRPr="009A02F7" w:rsidTr="003548B1">
        <w:trPr>
          <w:trHeight w:val="879"/>
        </w:trPr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04.02. Техническая эксплуатация железных дорог и безопасность движения</w:t>
            </w:r>
          </w:p>
        </w:tc>
        <w:tc>
          <w:tcPr>
            <w:tcW w:w="2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pStyle w:val="21"/>
              <w:ind w:right="87"/>
              <w:jc w:val="center"/>
              <w:rPr>
                <w:sz w:val="20"/>
                <w:szCs w:val="20"/>
              </w:rPr>
            </w:pPr>
          </w:p>
        </w:tc>
      </w:tr>
      <w:tr w:rsidR="00AA51BE" w:rsidRPr="009A02F7" w:rsidTr="003548B1">
        <w:trPr>
          <w:trHeight w:val="25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rPr>
                <w:b/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9A02F7" w:rsidRDefault="00AA51BE" w:rsidP="003548B1">
            <w:pPr>
              <w:ind w:right="87"/>
              <w:jc w:val="center"/>
              <w:rPr>
                <w:b/>
                <w:sz w:val="20"/>
                <w:szCs w:val="20"/>
              </w:rPr>
            </w:pPr>
            <w:r w:rsidRPr="009A02F7">
              <w:rPr>
                <w:b/>
                <w:sz w:val="20"/>
                <w:szCs w:val="20"/>
              </w:rPr>
              <w:t>1 неделя, 36 часов</w:t>
            </w:r>
          </w:p>
        </w:tc>
      </w:tr>
    </w:tbl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6600"/>
          <w:sz w:val="28"/>
          <w:szCs w:val="28"/>
        </w:rPr>
        <w:sectPr w:rsidR="00AA51BE" w:rsidSect="00707744">
          <w:footerReference w:type="even" r:id="rId7"/>
          <w:footerReference w:type="default" r:id="rId8"/>
          <w:pgSz w:w="11906" w:h="16838"/>
          <w:pgMar w:top="568" w:right="851" w:bottom="1134" w:left="1366" w:header="709" w:footer="709" w:gutter="0"/>
          <w:pgNumType w:start="1"/>
          <w:cols w:space="720"/>
          <w:titlePg/>
        </w:sectPr>
      </w:pPr>
    </w:p>
    <w:p w:rsidR="00AA51BE" w:rsidRDefault="00AA51BE" w:rsidP="00AA5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 xml:space="preserve">одержание учебной </w:t>
      </w:r>
      <w:r>
        <w:rPr>
          <w:b/>
          <w:sz w:val="28"/>
          <w:szCs w:val="28"/>
        </w:rPr>
        <w:t>практики</w:t>
      </w:r>
    </w:p>
    <w:p w:rsidR="00AA51BE" w:rsidRDefault="00AA51BE" w:rsidP="00AA51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8073"/>
        <w:gridCol w:w="1384"/>
      </w:tblGrid>
      <w:tr w:rsidR="00AA51BE" w:rsidRPr="00571C05" w:rsidTr="003548B1">
        <w:tc>
          <w:tcPr>
            <w:tcW w:w="1802" w:type="pct"/>
          </w:tcPr>
          <w:p w:rsidR="00AA51BE" w:rsidRPr="00571C05" w:rsidRDefault="00AA51BE" w:rsidP="003548B1">
            <w:pPr>
              <w:jc w:val="center"/>
              <w:rPr>
                <w:b/>
              </w:rPr>
            </w:pPr>
            <w:r w:rsidRPr="00571C05">
              <w:rPr>
                <w:b/>
              </w:rPr>
              <w:t>Код и наименование разделов профессиональных модулей (ПМ) и тем учебной практики</w:t>
            </w:r>
          </w:p>
        </w:tc>
        <w:tc>
          <w:tcPr>
            <w:tcW w:w="2730" w:type="pct"/>
          </w:tcPr>
          <w:p w:rsidR="00AA51BE" w:rsidRPr="00571C05" w:rsidRDefault="00AA51BE" w:rsidP="003548B1">
            <w:pPr>
              <w:jc w:val="center"/>
              <w:rPr>
                <w:b/>
              </w:rPr>
            </w:pPr>
            <w:r w:rsidRPr="00571C05">
              <w:rPr>
                <w:b/>
              </w:rPr>
              <w:t>Содержание учебных занятий</w:t>
            </w:r>
          </w:p>
        </w:tc>
        <w:tc>
          <w:tcPr>
            <w:tcW w:w="468" w:type="pct"/>
          </w:tcPr>
          <w:p w:rsidR="00AA51BE" w:rsidRPr="00571C05" w:rsidRDefault="00AA51BE" w:rsidP="003548B1">
            <w:pPr>
              <w:jc w:val="center"/>
              <w:rPr>
                <w:b/>
              </w:rPr>
            </w:pPr>
            <w:r w:rsidRPr="00571C05">
              <w:rPr>
                <w:b/>
              </w:rPr>
              <w:t>Объем часов, (недель)</w:t>
            </w:r>
          </w:p>
        </w:tc>
      </w:tr>
      <w:tr w:rsidR="00AA51BE" w:rsidRPr="00571C05" w:rsidTr="003548B1">
        <w:tc>
          <w:tcPr>
            <w:tcW w:w="5000" w:type="pct"/>
            <w:gridSpan w:val="3"/>
          </w:tcPr>
          <w:p w:rsidR="00AA51BE" w:rsidRPr="00571C05" w:rsidRDefault="00AA51BE" w:rsidP="003548B1">
            <w:pPr>
              <w:rPr>
                <w:b/>
              </w:rPr>
            </w:pPr>
            <w:r w:rsidRPr="00571C05">
              <w:rPr>
                <w:b/>
                <w:bCs/>
                <w:color w:val="000000"/>
              </w:rPr>
              <w:t>ПМ.04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AA51BE" w:rsidRPr="00571C05" w:rsidTr="003548B1">
        <w:tc>
          <w:tcPr>
            <w:tcW w:w="1802" w:type="pct"/>
            <w:vMerge w:val="restart"/>
          </w:tcPr>
          <w:p w:rsidR="00AA51BE" w:rsidRPr="00571C05" w:rsidRDefault="00AA51BE" w:rsidP="003548B1">
            <w:pPr>
              <w:rPr>
                <w:b/>
              </w:rPr>
            </w:pPr>
            <w:r w:rsidRPr="00571C05">
              <w:t>МДК 04.01.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730" w:type="pct"/>
          </w:tcPr>
          <w:p w:rsidR="00AA51BE" w:rsidRPr="00571C05" w:rsidRDefault="00AA51BE" w:rsidP="003548B1">
            <w:pPr>
              <w:rPr>
                <w:b/>
              </w:rPr>
            </w:pPr>
            <w:r w:rsidRPr="00571C05">
              <w:rPr>
                <w:b/>
              </w:rPr>
              <w:t>Содержание:</w:t>
            </w:r>
          </w:p>
        </w:tc>
        <w:tc>
          <w:tcPr>
            <w:tcW w:w="468" w:type="pct"/>
          </w:tcPr>
          <w:p w:rsidR="00AA51BE" w:rsidRPr="00571C05" w:rsidRDefault="00AA51BE" w:rsidP="003548B1">
            <w:pPr>
              <w:jc w:val="center"/>
              <w:rPr>
                <w:b/>
              </w:rPr>
            </w:pPr>
            <w:r w:rsidRPr="00571C05">
              <w:rPr>
                <w:b/>
              </w:rPr>
              <w:t>36</w:t>
            </w:r>
          </w:p>
          <w:p w:rsidR="00AA51BE" w:rsidRPr="00571C05" w:rsidRDefault="00AA51BE" w:rsidP="003548B1">
            <w:pPr>
              <w:jc w:val="center"/>
              <w:rPr>
                <w:b/>
              </w:rPr>
            </w:pPr>
            <w:r w:rsidRPr="00571C05">
              <w:rPr>
                <w:b/>
              </w:rPr>
              <w:t>(1 неделя)</w:t>
            </w:r>
          </w:p>
        </w:tc>
      </w:tr>
      <w:tr w:rsidR="00AA51BE" w:rsidRPr="00571C05" w:rsidTr="003548B1">
        <w:trPr>
          <w:trHeight w:val="536"/>
        </w:trPr>
        <w:tc>
          <w:tcPr>
            <w:tcW w:w="1802" w:type="pct"/>
            <w:vMerge/>
          </w:tcPr>
          <w:p w:rsidR="00AA51BE" w:rsidRPr="00571C05" w:rsidRDefault="00AA51BE" w:rsidP="003548B1"/>
        </w:tc>
        <w:tc>
          <w:tcPr>
            <w:tcW w:w="2730" w:type="pct"/>
          </w:tcPr>
          <w:p w:rsidR="00AA51BE" w:rsidRPr="00571C05" w:rsidRDefault="00AA51BE" w:rsidP="003548B1">
            <w:r w:rsidRPr="00745294">
              <w:t>Проведение организационных и технических мероприятий при выполнении работ по ремонту  разъединителей.</w:t>
            </w:r>
          </w:p>
        </w:tc>
        <w:tc>
          <w:tcPr>
            <w:tcW w:w="468" w:type="pct"/>
          </w:tcPr>
          <w:p w:rsidR="00AA51BE" w:rsidRPr="00571C05" w:rsidRDefault="00AA51BE" w:rsidP="003548B1">
            <w:pPr>
              <w:jc w:val="center"/>
            </w:pPr>
            <w:r>
              <w:t>6</w:t>
            </w:r>
          </w:p>
        </w:tc>
      </w:tr>
      <w:tr w:rsidR="00AA51BE" w:rsidRPr="00571C05" w:rsidTr="003548B1">
        <w:trPr>
          <w:trHeight w:val="276"/>
        </w:trPr>
        <w:tc>
          <w:tcPr>
            <w:tcW w:w="1802" w:type="pct"/>
            <w:vMerge/>
            <w:tcBorders>
              <w:bottom w:val="single" w:sz="4" w:space="0" w:color="auto"/>
            </w:tcBorders>
          </w:tcPr>
          <w:p w:rsidR="00AA51BE" w:rsidRPr="00571C05" w:rsidRDefault="00AA51BE" w:rsidP="003548B1"/>
        </w:tc>
        <w:tc>
          <w:tcPr>
            <w:tcW w:w="2730" w:type="pct"/>
            <w:tcBorders>
              <w:bottom w:val="single" w:sz="4" w:space="0" w:color="auto"/>
            </w:tcBorders>
          </w:tcPr>
          <w:p w:rsidR="00AA51BE" w:rsidRPr="00571C05" w:rsidRDefault="00AA51BE" w:rsidP="003548B1">
            <w:r w:rsidRPr="00745294">
              <w:t>Проведение организационных и технических мероприятий при выполнении работ по ремонту   выключателей переменного тока.</w:t>
            </w:r>
          </w:p>
        </w:tc>
        <w:tc>
          <w:tcPr>
            <w:tcW w:w="468" w:type="pct"/>
          </w:tcPr>
          <w:p w:rsidR="00AA51BE" w:rsidRPr="00571C05" w:rsidRDefault="00AA51BE" w:rsidP="003548B1">
            <w:pPr>
              <w:jc w:val="center"/>
            </w:pPr>
            <w:r w:rsidRPr="00571C05">
              <w:t>6</w:t>
            </w:r>
          </w:p>
        </w:tc>
      </w:tr>
      <w:tr w:rsidR="00AA51BE" w:rsidRPr="00571C05" w:rsidTr="003548B1">
        <w:trPr>
          <w:trHeight w:val="553"/>
        </w:trPr>
        <w:tc>
          <w:tcPr>
            <w:tcW w:w="1802" w:type="pct"/>
            <w:vMerge w:val="restart"/>
          </w:tcPr>
          <w:p w:rsidR="00AA51BE" w:rsidRPr="00571C05" w:rsidRDefault="00AA51BE" w:rsidP="003548B1">
            <w:r w:rsidRPr="00571C05">
              <w:t>МДК 04.02. Техническая эксплуатация железных дорог и безопасность движения</w:t>
            </w:r>
          </w:p>
        </w:tc>
        <w:tc>
          <w:tcPr>
            <w:tcW w:w="2730" w:type="pct"/>
          </w:tcPr>
          <w:p w:rsidR="00AA51BE" w:rsidRPr="00571C05" w:rsidRDefault="00AA51BE" w:rsidP="003548B1">
            <w:r w:rsidRPr="00745294">
              <w:t xml:space="preserve">Проведение организационных и технических мероприятий </w:t>
            </w:r>
            <w:r>
              <w:t>при выполнении работ по ремонту</w:t>
            </w:r>
            <w:r w:rsidRPr="00745294">
              <w:t>: трансформаторов тока.</w:t>
            </w:r>
          </w:p>
        </w:tc>
        <w:tc>
          <w:tcPr>
            <w:tcW w:w="468" w:type="pct"/>
          </w:tcPr>
          <w:p w:rsidR="00AA51BE" w:rsidRPr="00571C05" w:rsidRDefault="00AA51BE" w:rsidP="003548B1">
            <w:pPr>
              <w:jc w:val="center"/>
            </w:pPr>
            <w:r>
              <w:t>6</w:t>
            </w:r>
          </w:p>
        </w:tc>
      </w:tr>
      <w:tr w:rsidR="00AA51BE" w:rsidRPr="00571C05" w:rsidTr="003548B1">
        <w:trPr>
          <w:trHeight w:val="546"/>
        </w:trPr>
        <w:tc>
          <w:tcPr>
            <w:tcW w:w="1802" w:type="pct"/>
            <w:vMerge/>
          </w:tcPr>
          <w:p w:rsidR="00AA51BE" w:rsidRPr="00571C05" w:rsidRDefault="00AA51BE" w:rsidP="003548B1"/>
        </w:tc>
        <w:tc>
          <w:tcPr>
            <w:tcW w:w="2730" w:type="pct"/>
          </w:tcPr>
          <w:p w:rsidR="00AA51BE" w:rsidRPr="00745294" w:rsidRDefault="00AA51BE" w:rsidP="003548B1">
            <w:r w:rsidRPr="00745294">
              <w:t>Проведение организационных и технических мероприятий при выполнении работ по ремонту трансформаторов тока и напряжения.</w:t>
            </w:r>
          </w:p>
        </w:tc>
        <w:tc>
          <w:tcPr>
            <w:tcW w:w="468" w:type="pct"/>
          </w:tcPr>
          <w:p w:rsidR="00AA51BE" w:rsidRPr="00571C05" w:rsidRDefault="00AA51BE" w:rsidP="003548B1">
            <w:pPr>
              <w:jc w:val="center"/>
            </w:pPr>
            <w:r>
              <w:t>6</w:t>
            </w:r>
          </w:p>
        </w:tc>
      </w:tr>
      <w:tr w:rsidR="00AA51BE" w:rsidRPr="00571C05" w:rsidTr="003548B1">
        <w:trPr>
          <w:trHeight w:val="285"/>
        </w:trPr>
        <w:tc>
          <w:tcPr>
            <w:tcW w:w="1802" w:type="pct"/>
            <w:vMerge/>
          </w:tcPr>
          <w:p w:rsidR="00AA51BE" w:rsidRPr="00571C05" w:rsidRDefault="00AA51BE" w:rsidP="003548B1"/>
        </w:tc>
        <w:tc>
          <w:tcPr>
            <w:tcW w:w="2730" w:type="pct"/>
          </w:tcPr>
          <w:p w:rsidR="00AA51BE" w:rsidRPr="00745294" w:rsidRDefault="00AA51BE" w:rsidP="003548B1">
            <w:r w:rsidRPr="00745294">
              <w:t>Ведение технической документации по ремонту электрооборудования.</w:t>
            </w:r>
          </w:p>
        </w:tc>
        <w:tc>
          <w:tcPr>
            <w:tcW w:w="468" w:type="pct"/>
          </w:tcPr>
          <w:p w:rsidR="00AA51BE" w:rsidRPr="00571C05" w:rsidRDefault="00AA51BE" w:rsidP="003548B1">
            <w:pPr>
              <w:jc w:val="center"/>
            </w:pPr>
            <w:r>
              <w:t>12</w:t>
            </w:r>
          </w:p>
        </w:tc>
      </w:tr>
    </w:tbl>
    <w:p w:rsidR="00AA51BE" w:rsidRPr="005E6F3C" w:rsidRDefault="00AA51BE" w:rsidP="00AA51BE"/>
    <w:p w:rsidR="00AA51BE" w:rsidRPr="007F2BAD" w:rsidRDefault="00AA51BE" w:rsidP="00AA51BE"/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6600"/>
          <w:sz w:val="28"/>
          <w:szCs w:val="28"/>
        </w:rPr>
        <w:sectPr w:rsidR="00AA51BE" w:rsidSect="00B64BD7">
          <w:pgSz w:w="16838" w:h="11906" w:orient="landscape"/>
          <w:pgMar w:top="1366" w:right="1134" w:bottom="851" w:left="1134" w:header="709" w:footer="709" w:gutter="0"/>
          <w:cols w:space="720"/>
        </w:sectPr>
      </w:pPr>
    </w:p>
    <w:p w:rsidR="00AA51BE" w:rsidRPr="00A20A8B" w:rsidRDefault="00707744" w:rsidP="00AA5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AA51BE">
        <w:rPr>
          <w:b/>
          <w:caps/>
          <w:sz w:val="28"/>
          <w:szCs w:val="28"/>
        </w:rPr>
        <w:t>. условия реализации программы учебной практики</w:t>
      </w:r>
    </w:p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A51BE" w:rsidRPr="00A20A8B" w:rsidRDefault="00707744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A51BE" w:rsidRPr="00A20A8B">
        <w:rPr>
          <w:b/>
          <w:bCs/>
          <w:sz w:val="28"/>
          <w:szCs w:val="28"/>
        </w:rPr>
        <w:t xml:space="preserve">.1. </w:t>
      </w:r>
      <w:r w:rsidR="00AA51BE">
        <w:rPr>
          <w:b/>
          <w:bCs/>
          <w:sz w:val="28"/>
          <w:szCs w:val="28"/>
        </w:rPr>
        <w:t>М</w:t>
      </w:r>
      <w:r w:rsidR="00AA51BE" w:rsidRPr="00A20A8B">
        <w:rPr>
          <w:b/>
          <w:bCs/>
          <w:sz w:val="28"/>
          <w:szCs w:val="28"/>
        </w:rPr>
        <w:t>атериально-техническо</w:t>
      </w:r>
      <w:r w:rsidR="00AA51BE">
        <w:rPr>
          <w:b/>
          <w:bCs/>
          <w:sz w:val="28"/>
          <w:szCs w:val="28"/>
        </w:rPr>
        <w:t>е</w:t>
      </w:r>
      <w:r w:rsidR="00AA51BE" w:rsidRPr="00A20A8B">
        <w:rPr>
          <w:b/>
          <w:bCs/>
          <w:sz w:val="28"/>
          <w:szCs w:val="28"/>
        </w:rPr>
        <w:t xml:space="preserve"> обеспече</w:t>
      </w:r>
      <w:r w:rsidR="00AA51BE">
        <w:rPr>
          <w:b/>
          <w:bCs/>
          <w:sz w:val="28"/>
          <w:szCs w:val="28"/>
        </w:rPr>
        <w:t>ние</w:t>
      </w:r>
    </w:p>
    <w:p w:rsidR="00B50D5D" w:rsidRPr="00FF57CA" w:rsidRDefault="00B50D5D" w:rsidP="0070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FF57CA">
        <w:rPr>
          <w:b/>
          <w:color w:val="000000"/>
          <w:sz w:val="28"/>
          <w:szCs w:val="28"/>
        </w:rPr>
        <w:t>Оборудование:</w:t>
      </w:r>
      <w:r w:rsidRPr="00FF57CA">
        <w:rPr>
          <w:color w:val="000000"/>
          <w:sz w:val="28"/>
          <w:szCs w:val="28"/>
        </w:rPr>
        <w:t xml:space="preserve"> ученический  стол укомплектованный розетками - 8шт., стул ученический-16шт., стол преподавателя-1шт., стул преподавателя-1шт., комплект плакатов., лабораторный  стенд: «Схема освещения с открытой прокладкой проводов» -1шт., лабораторный  стенд: «Схема реверсивного магнитного пускателя» -1шт., стенд «Марки кабеля»-1шт., стенд «Асинхронный электродвигатель» - 1шт., схема «Реверсивный магнитный пускатель»; схема «Освещение с открытой прокладкой проводов»,  реле: НМШ - нейтральное реле-3шт.,  СЩ-5 тип А3716 ФУЗ IP20 380V 160A 50 Hz-1шт., набор комплектующих изделий для  сбора схем, расходный материал</w:t>
      </w:r>
      <w:r>
        <w:rPr>
          <w:color w:val="000000"/>
          <w:sz w:val="28"/>
          <w:szCs w:val="28"/>
        </w:rPr>
        <w:t>.</w:t>
      </w:r>
    </w:p>
    <w:p w:rsidR="00AA51BE" w:rsidRPr="00571C05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1BE" w:rsidRDefault="00AA51BE" w:rsidP="00AA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A7130" w:rsidRDefault="00707744" w:rsidP="008A71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8A7130">
        <w:rPr>
          <w:b/>
          <w:bCs/>
          <w:sz w:val="28"/>
        </w:rPr>
        <w:t>.2. Информационное обеспечение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0"/>
        <w:gridCol w:w="2267"/>
        <w:gridCol w:w="1276"/>
      </w:tblGrid>
      <w:tr w:rsidR="008A7130" w:rsidTr="008A7130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Основная литература</w:t>
            </w:r>
          </w:p>
        </w:tc>
      </w:tr>
      <w:tr w:rsidR="008A7130" w:rsidTr="008A7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№</w:t>
            </w:r>
          </w:p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п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Заглавие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Кол-во</w:t>
            </w:r>
          </w:p>
        </w:tc>
      </w:tr>
      <w:tr w:rsidR="008A7130" w:rsidTr="008A7130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8A7130" w:rsidTr="008A7130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Default="008A7130" w:rsidP="008A7130">
            <w:pPr>
              <w:widowControl w:val="0"/>
              <w:numPr>
                <w:ilvl w:val="0"/>
                <w:numId w:val="4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В. И. </w:t>
            </w:r>
            <w:proofErr w:type="spellStart"/>
            <w:r>
              <w:rPr>
                <w:shd w:val="clear" w:color="auto" w:fill="FFFFFF"/>
                <w:lang w:eastAsia="en-US"/>
              </w:rPr>
              <w:t>Сопов</w:t>
            </w:r>
            <w:proofErr w:type="spellEnd"/>
            <w:r>
              <w:rPr>
                <w:shd w:val="clear" w:color="auto" w:fill="FFFFFF"/>
                <w:lang w:eastAsia="en-US"/>
              </w:rPr>
              <w:t>, Ю. А. </w:t>
            </w:r>
            <w:proofErr w:type="spellStart"/>
            <w:r>
              <w:rPr>
                <w:shd w:val="clear" w:color="auto" w:fill="FFFFFF"/>
                <w:lang w:eastAsia="en-US"/>
              </w:rPr>
              <w:t>Прокушев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Сопов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В. И.  Электроснабжение электрического </w:t>
            </w:r>
            <w:proofErr w:type="gramStart"/>
            <w:r>
              <w:rPr>
                <w:shd w:val="clear" w:color="auto" w:fill="FFFFFF"/>
                <w:lang w:eastAsia="en-US"/>
              </w:rPr>
              <w:t>транспорта 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учебное пособие для среднего профессионального образования / — 2-е изд., </w:t>
            </w:r>
            <w:proofErr w:type="spellStart"/>
            <w:r>
              <w:rPr>
                <w:shd w:val="clear" w:color="auto" w:fill="FFFFFF"/>
                <w:lang w:eastAsia="en-US"/>
              </w:rPr>
              <w:t>испр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. и доп. 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Москва 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Издательство </w:t>
            </w:r>
            <w:proofErr w:type="spellStart"/>
            <w:r>
              <w:rPr>
                <w:shd w:val="clear" w:color="auto" w:fill="FFFFFF"/>
                <w:lang w:eastAsia="en-US"/>
              </w:rPr>
              <w:t>Юрайт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2020. — 137 с. — (Профессиональное образование). — ISBN 978-5-534-10910-8. — </w:t>
            </w:r>
            <w:proofErr w:type="gramStart"/>
            <w:r>
              <w:rPr>
                <w:shd w:val="clear" w:color="auto" w:fill="FFFFFF"/>
                <w:lang w:eastAsia="en-US"/>
              </w:rPr>
              <w:t>Текст 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электронный // ЭБС </w:t>
            </w:r>
            <w:proofErr w:type="spellStart"/>
            <w:r>
              <w:rPr>
                <w:shd w:val="clear" w:color="auto" w:fill="FFFFFF"/>
                <w:lang w:eastAsia="en-US"/>
              </w:rPr>
              <w:t>Юрайт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[сайт]. — URL: </w:t>
            </w:r>
          </w:p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режим доступа: https://urait.ru/bcode/453599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val="en-US" w:eastAsia="en-US"/>
              </w:rPr>
              <w:t>[</w:t>
            </w:r>
            <w:r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8A7130" w:rsidTr="008A7130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Default="008A7130" w:rsidP="008A7130">
            <w:pPr>
              <w:widowControl w:val="0"/>
              <w:numPr>
                <w:ilvl w:val="0"/>
                <w:numId w:val="4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Косолапова Н.В., Прокопенко Н.А.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Охрана </w:t>
            </w:r>
            <w:proofErr w:type="gramStart"/>
            <w:r>
              <w:rPr>
                <w:shd w:val="clear" w:color="auto" w:fill="FFFFFF"/>
                <w:lang w:eastAsia="en-US"/>
              </w:rPr>
              <w:t>труда 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учебник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Москва 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КноРус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2019. — 181 с. — (СПО). — ISBN 978-5-406-06520-4. — URL: режим доступа: https://book.ru/book/929621 </w:t>
            </w:r>
          </w:p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lang w:val="en-US" w:eastAsia="en-US"/>
              </w:rPr>
              <w:t>[</w:t>
            </w:r>
            <w:r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8A7130" w:rsidTr="008A7130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Default="008A7130" w:rsidP="008A7130">
            <w:pPr>
              <w:widowControl w:val="0"/>
              <w:numPr>
                <w:ilvl w:val="0"/>
                <w:numId w:val="4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Сивков А. А., </w:t>
            </w:r>
            <w:proofErr w:type="spellStart"/>
            <w:r>
              <w:rPr>
                <w:color w:val="000000"/>
                <w:shd w:val="clear" w:color="auto" w:fill="FFFFFF"/>
              </w:rPr>
              <w:t>Сайгаш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 С., Герасимов Д. 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Основы </w:t>
            </w:r>
            <w:proofErr w:type="gramStart"/>
            <w:r>
              <w:rPr>
                <w:color w:val="000000"/>
                <w:shd w:val="clear" w:color="auto" w:fill="FFFFFF"/>
              </w:rPr>
              <w:t>электроснабжения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2022. — 173 с. — (Профессиональное образование). — </w:t>
            </w:r>
            <w:r>
              <w:rPr>
                <w:color w:val="000000"/>
                <w:shd w:val="clear" w:color="auto" w:fill="FFFFFF"/>
              </w:rPr>
              <w:lastRenderedPageBreak/>
              <w:t>ISBN 978-5-534-01344-3</w:t>
            </w:r>
          </w:p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режим доступа: </w:t>
            </w:r>
            <w:r>
              <w:t> </w:t>
            </w:r>
            <w:hyperlink r:id="rId9" w:tgtFrame="_blank" w:history="1">
              <w:r>
                <w:rPr>
                  <w:rStyle w:val="a8"/>
                  <w:color w:val="F28C00"/>
                  <w:shd w:val="clear" w:color="auto" w:fill="FFFFFF"/>
                </w:rPr>
                <w:t>https://urait.ru/bcode/491125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val="en-US" w:eastAsia="en-US"/>
              </w:rPr>
              <w:lastRenderedPageBreak/>
              <w:t>[</w:t>
            </w:r>
            <w:r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8A7130" w:rsidTr="008A7130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lastRenderedPageBreak/>
              <w:t>Дополнительная литература</w:t>
            </w:r>
          </w:p>
        </w:tc>
      </w:tr>
      <w:tr w:rsidR="008A7130" w:rsidTr="008A7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Default="008A7130" w:rsidP="008A7130">
            <w:pPr>
              <w:widowControl w:val="0"/>
              <w:numPr>
                <w:ilvl w:val="0"/>
                <w:numId w:val="4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Серебряков А. С., Семенов Д. А., Чернов Е. </w:t>
            </w:r>
            <w:proofErr w:type="gramStart"/>
            <w:r>
              <w:rPr>
                <w:color w:val="000000"/>
                <w:shd w:val="clear" w:color="auto" w:fill="FFFFFF"/>
              </w:rPr>
              <w:t>А. ;под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общ. ред. Серебрякова А.С.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Автоматика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2022. — 431 с.</w:t>
            </w:r>
            <w:r>
              <w:t xml:space="preserve"> режим доступа: </w:t>
            </w:r>
            <w:hyperlink r:id="rId10" w:tgtFrame="_blank" w:history="1">
              <w:r>
                <w:rPr>
                  <w:rStyle w:val="a8"/>
                  <w:color w:val="F28C00"/>
                  <w:shd w:val="clear" w:color="auto" w:fill="FFFFFF"/>
                </w:rPr>
                <w:t>https://urait.ru/bcode/495295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Default="008A7130">
            <w:pPr>
              <w:widowControl w:val="0"/>
              <w:suppressAutoHyphens/>
              <w:rPr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[Электронный ресурс]</w:t>
            </w:r>
          </w:p>
        </w:tc>
      </w:tr>
    </w:tbl>
    <w:p w:rsidR="00E95F40" w:rsidRPr="00A071DF" w:rsidRDefault="00E95F40" w:rsidP="00E95F40"/>
    <w:p w:rsidR="00AA51BE" w:rsidRDefault="00707744" w:rsidP="00AA5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AA51BE">
        <w:rPr>
          <w:b/>
          <w:caps/>
          <w:sz w:val="28"/>
          <w:szCs w:val="28"/>
        </w:rPr>
        <w:t xml:space="preserve">. </w:t>
      </w:r>
      <w:r w:rsidR="00AA51BE" w:rsidRPr="00A20A8B">
        <w:rPr>
          <w:b/>
          <w:caps/>
          <w:sz w:val="28"/>
          <w:szCs w:val="28"/>
        </w:rPr>
        <w:t>Контроль и оценка результатов освоения</w:t>
      </w:r>
    </w:p>
    <w:p w:rsidR="00AA51BE" w:rsidRDefault="00AA51BE" w:rsidP="00AA5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AA51BE" w:rsidRPr="002E34EA" w:rsidRDefault="00AA51BE" w:rsidP="00AA51BE"/>
    <w:p w:rsidR="00AA51BE" w:rsidRDefault="00AA51BE" w:rsidP="00AA5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УП.04.01 учебной практики осуществляется преподавателем в процессе выполнения работ по учебной практике ведения дневника-отчета, а также сдачи обучающимися дифференцированного зачета.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2529"/>
        <w:gridCol w:w="22"/>
      </w:tblGrid>
      <w:tr w:rsidR="00AA51BE" w:rsidRPr="00EE5B36" w:rsidTr="003548B1">
        <w:trPr>
          <w:gridAfter w:val="1"/>
          <w:wAfter w:w="22" w:type="dxa"/>
          <w:trHeight w:val="1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jc w:val="center"/>
            </w:pPr>
            <w:r w:rsidRPr="00EE5B36">
              <w:rPr>
                <w:b/>
                <w:bCs/>
              </w:rPr>
              <w:t>Результаты (ПК, ОК, ПО, 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120"/>
            </w:pPr>
            <w:r w:rsidRPr="00EE5B36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120" w:firstLine="180"/>
            </w:pPr>
            <w:r w:rsidRPr="00EE5B36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AA51BE" w:rsidRPr="00EE5B36" w:rsidTr="003548B1">
        <w:trPr>
          <w:gridAfter w:val="1"/>
          <w:wAfter w:w="22" w:type="dxa"/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jc w:val="center"/>
            </w:pPr>
            <w:r w:rsidRPr="00EE5B36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2380"/>
            </w:pPr>
            <w:r w:rsidRPr="00EE5B36">
              <w:rPr>
                <w:b/>
                <w:bCs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1180"/>
            </w:pPr>
            <w:r w:rsidRPr="00EE5B36">
              <w:rPr>
                <w:b/>
                <w:bCs/>
              </w:rPr>
              <w:t>3</w:t>
            </w:r>
          </w:p>
        </w:tc>
      </w:tr>
      <w:tr w:rsidR="00AA51BE" w:rsidRPr="005F4583" w:rsidTr="003548B1">
        <w:trPr>
          <w:gridAfter w:val="1"/>
          <w:wAfter w:w="22" w:type="dxa"/>
          <w:trHeight w:val="2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142" w:right="142"/>
              <w:jc w:val="both"/>
              <w:rPr>
                <w:color w:val="000000"/>
              </w:rPr>
            </w:pPr>
            <w:r w:rsidRPr="00EE5B36">
              <w:t xml:space="preserve">ПК </w:t>
            </w:r>
            <w:r>
              <w:t>4</w:t>
            </w:r>
            <w:r w:rsidRPr="00EE5B36">
              <w:t>.1. 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142" w:right="142"/>
              <w:jc w:val="both"/>
            </w:pPr>
            <w:r w:rsidRPr="00EE5B36">
              <w:t>- выполнение оперативных переключений в электроустановках;</w:t>
            </w:r>
          </w:p>
          <w:p w:rsidR="00AA51BE" w:rsidRPr="00EE5B36" w:rsidRDefault="00AA51BE" w:rsidP="003548B1">
            <w:pPr>
              <w:ind w:left="142" w:right="142"/>
              <w:jc w:val="both"/>
            </w:pPr>
            <w:r w:rsidRPr="00EE5B36">
              <w:t>- выполнение операций по подготовке рабочего места для обеспечения безопасных условий работ на различном оборудовании электроустановок тяговых подстанций и контактной сети;</w:t>
            </w:r>
          </w:p>
          <w:p w:rsidR="00AA51BE" w:rsidRPr="00EE5B36" w:rsidRDefault="00AA51BE" w:rsidP="003548B1">
            <w:pPr>
              <w:ind w:left="142" w:right="142"/>
              <w:jc w:val="both"/>
            </w:pPr>
            <w:r w:rsidRPr="00EE5B36">
              <w:t>- выполнение расчетов и замеров сопротивлений заземляющих устройств;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Default="00AA51BE" w:rsidP="003548B1">
            <w:r w:rsidRPr="00DD2A79">
              <w:t xml:space="preserve">Экспертное наблюдение и оценивание выполнения работы </w:t>
            </w:r>
          </w:p>
        </w:tc>
      </w:tr>
      <w:tr w:rsidR="00AA51BE" w:rsidRPr="005F4583" w:rsidTr="003548B1">
        <w:trPr>
          <w:gridAfter w:val="1"/>
          <w:wAfter w:w="22" w:type="dxa"/>
          <w:trHeight w:val="17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142" w:right="142"/>
            </w:pPr>
            <w:r w:rsidRPr="00EE5B36">
              <w:t xml:space="preserve">ПК </w:t>
            </w:r>
            <w:r>
              <w:t>4</w:t>
            </w:r>
            <w:r w:rsidRPr="00EE5B36">
              <w:t>.2. 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Pr="00EE5B36" w:rsidRDefault="00AA51BE" w:rsidP="003548B1">
            <w:pPr>
              <w:ind w:left="142" w:right="142"/>
              <w:jc w:val="both"/>
            </w:pPr>
            <w:r w:rsidRPr="00EE5B36">
              <w:t xml:space="preserve">- заполнение бланков нарядов-допусков, протоколов результатов испытаний средств защиты, протоколов результатов проверки знаний, ведение оперативных журналов, журналов учета работ по нарядам и </w:t>
            </w:r>
            <w:proofErr w:type="spellStart"/>
            <w:r w:rsidRPr="00EE5B36">
              <w:t>распорядениям</w:t>
            </w:r>
            <w:proofErr w:type="spellEnd"/>
            <w:r w:rsidRPr="00EE5B36">
              <w:t>, журналов учета, содержания и испытания средств защиты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BE" w:rsidRDefault="00AA51BE" w:rsidP="003548B1">
            <w:r w:rsidRPr="00DD2A79">
              <w:t xml:space="preserve">Экспертное наблюдение и оценивание выполнения работы </w:t>
            </w:r>
          </w:p>
        </w:tc>
      </w:tr>
      <w:tr w:rsidR="00AA51BE" w:rsidRPr="00EE5B36" w:rsidTr="0035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552" w:type="dxa"/>
            <w:shd w:val="clear" w:color="auto" w:fill="FFFFFF"/>
          </w:tcPr>
          <w:p w:rsidR="00AA51BE" w:rsidRPr="00544143" w:rsidRDefault="00AA51BE" w:rsidP="003548B1">
            <w:pPr>
              <w:ind w:left="142" w:right="148"/>
              <w:jc w:val="both"/>
            </w:pPr>
            <w:r w:rsidRPr="00544143">
              <w:t xml:space="preserve">ОК 01. </w:t>
            </w:r>
            <w:r w:rsidRPr="00544143">
              <w:rPr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8" w:type="dxa"/>
            <w:shd w:val="clear" w:color="auto" w:fill="FFFFFF"/>
          </w:tcPr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r w:rsidRPr="00C240EA"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r w:rsidRPr="00C240EA">
              <w:t>использование специальных методов и способов решения профессиональных задач;</w:t>
            </w:r>
          </w:p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r w:rsidRPr="00C240EA">
              <w:t xml:space="preserve">выбор эффективных технологий и </w:t>
            </w:r>
            <w:r w:rsidRPr="00C240EA">
              <w:lastRenderedPageBreak/>
              <w:t>рациональных способов</w:t>
            </w:r>
            <w:r w:rsidRPr="00C240EA">
              <w:br/>
              <w:t>выполнения профессиональных задач.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A51BE" w:rsidRDefault="00AA51BE" w:rsidP="003548B1">
            <w:r w:rsidRPr="007A094A">
              <w:lastRenderedPageBreak/>
              <w:t xml:space="preserve">Экспертное наблюдение и оценивание выполнения работы </w:t>
            </w:r>
          </w:p>
        </w:tc>
      </w:tr>
      <w:tr w:rsidR="00AA51BE" w:rsidRPr="00EE5B36" w:rsidTr="0035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552" w:type="dxa"/>
            <w:shd w:val="clear" w:color="auto" w:fill="FFFFFF"/>
          </w:tcPr>
          <w:p w:rsidR="0079542E" w:rsidRDefault="00AA51BE" w:rsidP="0079542E">
            <w:pPr>
              <w:jc w:val="both"/>
            </w:pPr>
            <w:r w:rsidRPr="00544143">
              <w:lastRenderedPageBreak/>
              <w:t>ОК 02</w:t>
            </w:r>
            <w:r w:rsidR="0079542E" w:rsidRPr="00341200">
              <w:t xml:space="preserve"> </w:t>
            </w:r>
            <w:r w:rsidR="0079542E" w:rsidRPr="00341200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79542E" w:rsidRPr="00341200" w:rsidRDefault="0079542E" w:rsidP="0079542E">
            <w:pPr>
              <w:jc w:val="both"/>
            </w:pPr>
          </w:p>
          <w:p w:rsidR="00AA51BE" w:rsidRPr="00544143" w:rsidRDefault="00AA51BE" w:rsidP="0079542E">
            <w:pPr>
              <w:ind w:left="142" w:right="148"/>
              <w:jc w:val="both"/>
            </w:pPr>
          </w:p>
        </w:tc>
        <w:tc>
          <w:tcPr>
            <w:tcW w:w="4678" w:type="dxa"/>
            <w:shd w:val="clear" w:color="auto" w:fill="FFFFFF"/>
          </w:tcPr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proofErr w:type="gramStart"/>
            <w:r w:rsidRPr="00C240EA">
              <w:t>планирование</w:t>
            </w:r>
            <w:proofErr w:type="gramEnd"/>
            <w:r w:rsidRPr="00C240EA">
              <w:t xml:space="preserve">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r w:rsidRPr="00C240EA">
              <w:t>анализ информации, выделение в ней главных аспектов, структурирование, презентация;</w:t>
            </w:r>
          </w:p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r w:rsidRPr="00C240EA">
              <w:t>владение способами систематизации полученной информацию.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A51BE" w:rsidRDefault="00AA51BE" w:rsidP="003548B1">
            <w:r w:rsidRPr="007A094A">
              <w:t xml:space="preserve">Экспертное наблюдение и оценивание выполнения работы </w:t>
            </w:r>
          </w:p>
        </w:tc>
      </w:tr>
      <w:tr w:rsidR="00AA51BE" w:rsidRPr="00EE5B36" w:rsidTr="0035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2552" w:type="dxa"/>
            <w:shd w:val="clear" w:color="auto" w:fill="FFFFFF"/>
          </w:tcPr>
          <w:p w:rsidR="00AA51BE" w:rsidRPr="00544143" w:rsidRDefault="00AA51BE" w:rsidP="0079542E">
            <w:pPr>
              <w:ind w:left="142" w:right="148"/>
              <w:jc w:val="both"/>
            </w:pPr>
            <w:r w:rsidRPr="00544143">
              <w:t xml:space="preserve">ОК 04. </w:t>
            </w:r>
            <w:r w:rsidR="0079542E">
              <w:t>Эффективно взаимодействовать и работать в коллективе и команде</w:t>
            </w:r>
          </w:p>
        </w:tc>
        <w:tc>
          <w:tcPr>
            <w:tcW w:w="4678" w:type="dxa"/>
            <w:shd w:val="clear" w:color="auto" w:fill="FFFFFF"/>
          </w:tcPr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proofErr w:type="gramStart"/>
            <w:r w:rsidRPr="00C240EA">
              <w:t>объективный</w:t>
            </w:r>
            <w:proofErr w:type="gramEnd"/>
            <w:r w:rsidRPr="00C240EA">
              <w:t xml:space="preserve"> анализ и внесение коррективов в результаты собственной деятельности;</w:t>
            </w:r>
          </w:p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r w:rsidRPr="00C240EA">
              <w:t>постоянное проявление ответственности за качество выполнения работ.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A51BE" w:rsidRDefault="00AA51BE" w:rsidP="003548B1">
            <w:r w:rsidRPr="007A094A">
              <w:t xml:space="preserve">Экспертное наблюдение и оценивание выполнения работы </w:t>
            </w:r>
          </w:p>
        </w:tc>
      </w:tr>
      <w:tr w:rsidR="00AA51BE" w:rsidRPr="00EE5B36" w:rsidTr="0035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2552" w:type="dxa"/>
            <w:shd w:val="clear" w:color="auto" w:fill="FFFFFF"/>
          </w:tcPr>
          <w:p w:rsidR="00AA51BE" w:rsidRPr="00544143" w:rsidRDefault="0079542E" w:rsidP="003548B1">
            <w:pPr>
              <w:ind w:left="142" w:right="148"/>
              <w:jc w:val="both"/>
            </w:pPr>
            <w:r>
              <w:t>ОК 09</w:t>
            </w:r>
            <w:bookmarkStart w:id="0" w:name="_GoBack"/>
            <w:bookmarkEnd w:id="0"/>
            <w:r w:rsidR="00AA51BE" w:rsidRPr="00544143">
              <w:t xml:space="preserve">. </w:t>
            </w:r>
            <w:r w:rsidR="00AA51BE" w:rsidRPr="00544143">
              <w:rPr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678" w:type="dxa"/>
            <w:shd w:val="clear" w:color="auto" w:fill="FFFFFF"/>
          </w:tcPr>
          <w:p w:rsidR="00AA51BE" w:rsidRPr="00C240EA" w:rsidRDefault="00AA51BE" w:rsidP="00AA51BE">
            <w:pPr>
              <w:pStyle w:val="a6"/>
              <w:numPr>
                <w:ilvl w:val="0"/>
                <w:numId w:val="3"/>
              </w:numPr>
              <w:ind w:left="142" w:right="142" w:firstLine="0"/>
              <w:contextualSpacing w:val="0"/>
            </w:pPr>
            <w:r w:rsidRPr="00C240EA"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A51BE" w:rsidRDefault="00AA51BE" w:rsidP="003548B1">
            <w:r w:rsidRPr="007A094A">
              <w:t xml:space="preserve">Экспертное наблюдение и оценивание выполнения работы </w:t>
            </w:r>
          </w:p>
        </w:tc>
      </w:tr>
    </w:tbl>
    <w:p w:rsidR="00AA51BE" w:rsidRDefault="00AA51BE" w:rsidP="00AA51BE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683"/>
        <w:gridCol w:w="2499"/>
      </w:tblGrid>
      <w:tr w:rsidR="00D531FE" w:rsidRPr="00180F6B" w:rsidTr="00A84282">
        <w:trPr>
          <w:trHeight w:val="794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jc w:val="center"/>
              <w:rPr>
                <w:rFonts w:eastAsia="Calibri"/>
                <w:b/>
                <w:lang w:eastAsia="en-US"/>
              </w:rPr>
            </w:pPr>
            <w:r w:rsidRPr="0062383B">
              <w:rPr>
                <w:rFonts w:eastAsia="Calibri"/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2383B">
              <w:rPr>
                <w:rFonts w:eastAsia="Calibri"/>
                <w:b/>
                <w:lang w:eastAsia="en-US"/>
              </w:rPr>
              <w:t xml:space="preserve">Формы и методы оценивания </w:t>
            </w:r>
            <w:proofErr w:type="spellStart"/>
            <w:r w:rsidRPr="0062383B">
              <w:rPr>
                <w:rFonts w:eastAsia="Calibri"/>
                <w:b/>
                <w:lang w:eastAsia="en-US"/>
              </w:rPr>
              <w:t>сформированности</w:t>
            </w:r>
            <w:proofErr w:type="spellEnd"/>
            <w:r w:rsidRPr="0062383B">
              <w:rPr>
                <w:rFonts w:eastAsia="Calibri"/>
                <w:b/>
                <w:lang w:eastAsia="en-US"/>
              </w:rPr>
              <w:t xml:space="preserve"> личностных результатов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62383B">
              <w:rPr>
                <w:rFonts w:eastAsia="Calibri"/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D531FE" w:rsidRPr="00180F6B" w:rsidTr="00A84282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b/>
              </w:rPr>
              <w:t>ЛР 13</w:t>
            </w:r>
            <w:r w:rsidRPr="00180F6B"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80F6B">
              <w:t>проектно</w:t>
            </w:r>
            <w:proofErr w:type="spellEnd"/>
            <w:r w:rsidRPr="00180F6B">
              <w:t xml:space="preserve"> мыслящий.</w:t>
            </w:r>
            <w:r w:rsidRPr="0062383B">
              <w:rPr>
                <w:rFonts w:eastAsia="Calibri"/>
                <w:lang w:eastAsia="en-US"/>
              </w:rPr>
              <w:tab/>
            </w:r>
          </w:p>
          <w:p w:rsidR="00D531FE" w:rsidRPr="0062383B" w:rsidRDefault="00D531FE" w:rsidP="00A84282">
            <w:pPr>
              <w:spacing w:after="160" w:line="259" w:lineRule="auto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350" w:type="dxa"/>
            <w:vMerge w:val="restart"/>
          </w:tcPr>
          <w:p w:rsidR="00D531FE" w:rsidRPr="00571C05" w:rsidRDefault="00D531FE" w:rsidP="00A84282">
            <w:r w:rsidRPr="00745294">
              <w:t>Проведение организационных и технических мероприятий при выполнении работ по ремонту  разъединителей.</w:t>
            </w:r>
          </w:p>
          <w:p w:rsidR="00D531FE" w:rsidRPr="00571C05" w:rsidRDefault="00D531FE" w:rsidP="00A84282">
            <w:r w:rsidRPr="00745294">
              <w:t>Проведение организационных и технических мероприятий при выполнении работ по ремонту   выключателей переменного тока.</w:t>
            </w:r>
          </w:p>
          <w:p w:rsidR="00D531FE" w:rsidRPr="00571C05" w:rsidRDefault="00D531FE" w:rsidP="00A84282">
            <w:r w:rsidRPr="00745294">
              <w:t xml:space="preserve">Проведение </w:t>
            </w:r>
            <w:r w:rsidRPr="00745294">
              <w:lastRenderedPageBreak/>
              <w:t xml:space="preserve">организационных и технических мероприятий </w:t>
            </w:r>
            <w:r>
              <w:t>при выполнении работ по ремонту</w:t>
            </w:r>
            <w:r w:rsidRPr="00745294">
              <w:t>: трансформаторов тока.</w:t>
            </w:r>
          </w:p>
          <w:p w:rsidR="00D531FE" w:rsidRPr="00571C05" w:rsidRDefault="00D531FE" w:rsidP="00A84282">
            <w:r w:rsidRPr="00745294">
              <w:t>Проведение организационных и технических мероприятий при выполнении работ по ремонту трансформаторов тока и напряжения.</w:t>
            </w:r>
          </w:p>
          <w:p w:rsidR="00D531FE" w:rsidRPr="00571C05" w:rsidRDefault="00D531FE" w:rsidP="00A84282">
            <w:r w:rsidRPr="00745294">
              <w:t>Ведение технической документации по ремонту электрооборудования.</w:t>
            </w:r>
          </w:p>
        </w:tc>
      </w:tr>
      <w:tr w:rsidR="00D531FE" w:rsidRPr="00180F6B" w:rsidTr="00A84282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b/>
              </w:rPr>
              <w:t>ЛР 19</w:t>
            </w:r>
            <w:r w:rsidRPr="00180F6B">
              <w:t xml:space="preserve"> Уважительное </w:t>
            </w:r>
            <w:r w:rsidRPr="00180F6B">
              <w:lastRenderedPageBreak/>
              <w:t>отношения обучающихся к результатам собственного и чужого труда.</w:t>
            </w:r>
            <w:r w:rsidRPr="0062383B">
              <w:rPr>
                <w:rFonts w:eastAsia="Calibri"/>
                <w:lang w:eastAsia="en-US"/>
              </w:rPr>
              <w:tab/>
            </w:r>
          </w:p>
          <w:p w:rsidR="00D531FE" w:rsidRPr="0062383B" w:rsidRDefault="00D531FE" w:rsidP="00A84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lastRenderedPageBreak/>
              <w:t xml:space="preserve">Наблюдение, текущий контроль, </w:t>
            </w:r>
            <w:r w:rsidRPr="0062383B">
              <w:rPr>
                <w:rFonts w:eastAsia="Calibri"/>
                <w:lang w:eastAsia="en-US"/>
              </w:rPr>
              <w:lastRenderedPageBreak/>
              <w:t>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D531FE" w:rsidRPr="0062383B" w:rsidRDefault="00D531FE" w:rsidP="00A84282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531FE" w:rsidRPr="00180F6B" w:rsidTr="00A84282">
        <w:trPr>
          <w:trHeight w:val="13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b/>
              </w:rPr>
              <w:lastRenderedPageBreak/>
              <w:t>ЛР 25</w:t>
            </w:r>
            <w:r w:rsidRPr="00180F6B">
              <w:t xml:space="preserve"> Способный к генерированию, осмыслению и доведению до конечной реализации предлагаемых инноваций.</w:t>
            </w:r>
            <w:r w:rsidRPr="0062383B">
              <w:rPr>
                <w:rFonts w:eastAsia="Calibri"/>
                <w:lang w:eastAsia="en-US"/>
              </w:rPr>
              <w:tab/>
            </w:r>
          </w:p>
          <w:p w:rsidR="00D531FE" w:rsidRPr="0062383B" w:rsidRDefault="00D531FE" w:rsidP="00A84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350" w:type="dxa"/>
            <w:vMerge/>
          </w:tcPr>
          <w:p w:rsidR="00D531FE" w:rsidRPr="0062383B" w:rsidRDefault="00D531FE" w:rsidP="00A84282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531FE" w:rsidRPr="00180F6B" w:rsidTr="00A84282">
        <w:trPr>
          <w:trHeight w:val="13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FE" w:rsidRPr="00180F6B" w:rsidRDefault="00D531FE" w:rsidP="00A84282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rFonts w:eastAsia="Calibri"/>
                <w:b/>
                <w:lang w:eastAsia="en-US"/>
              </w:rPr>
              <w:t>ЛР 27</w:t>
            </w:r>
            <w:r w:rsidRPr="00180F6B">
              <w:rPr>
                <w:rFonts w:eastAsia="Calibri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180F6B">
              <w:rPr>
                <w:rFonts w:eastAsia="Calibri"/>
                <w:lang w:eastAsia="en-US"/>
              </w:rPr>
              <w:tab/>
            </w:r>
          </w:p>
          <w:p w:rsidR="00D531FE" w:rsidRPr="0062383B" w:rsidRDefault="00D531FE" w:rsidP="00A8428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350" w:type="dxa"/>
            <w:vMerge/>
          </w:tcPr>
          <w:p w:rsidR="00D531FE" w:rsidRPr="0062383B" w:rsidRDefault="00D531FE" w:rsidP="00A84282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531FE" w:rsidRPr="00180F6B" w:rsidTr="00A84282">
        <w:trPr>
          <w:trHeight w:val="13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FE" w:rsidRPr="00180F6B" w:rsidRDefault="00D531FE" w:rsidP="00A84282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rFonts w:eastAsia="Calibri"/>
                <w:b/>
                <w:lang w:eastAsia="en-US"/>
              </w:rPr>
              <w:t>ЛР 30</w:t>
            </w:r>
            <w:r w:rsidRPr="00180F6B">
              <w:rPr>
                <w:rFonts w:eastAsia="Calibri"/>
                <w:lang w:eastAsia="en-US"/>
              </w:rPr>
      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  <w:r w:rsidRPr="00180F6B">
              <w:rPr>
                <w:rFonts w:eastAsia="Calibri"/>
                <w:lang w:eastAsia="en-US"/>
              </w:rPr>
              <w:tab/>
            </w:r>
          </w:p>
          <w:p w:rsidR="00D531FE" w:rsidRPr="0062383B" w:rsidRDefault="00D531FE" w:rsidP="00A8428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350" w:type="dxa"/>
            <w:vMerge/>
          </w:tcPr>
          <w:p w:rsidR="00D531FE" w:rsidRPr="0062383B" w:rsidRDefault="00D531FE" w:rsidP="00A84282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531FE" w:rsidRPr="00180F6B" w:rsidTr="00A84282">
        <w:trPr>
          <w:trHeight w:val="13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b/>
              </w:rPr>
              <w:t>ЛР 31</w:t>
            </w:r>
            <w:r w:rsidRPr="00180F6B">
              <w:t xml:space="preserve"> Умеющий эффективно работать в коллективе, общаться с коллегами, руководством, потребителями.</w:t>
            </w:r>
            <w:r w:rsidRPr="0062383B">
              <w:rPr>
                <w:rFonts w:eastAsia="Calibri"/>
                <w:lang w:eastAsia="en-US"/>
              </w:rPr>
              <w:tab/>
            </w:r>
          </w:p>
          <w:p w:rsidR="00D531FE" w:rsidRPr="0062383B" w:rsidRDefault="00D531FE" w:rsidP="00A8428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выполнения практиче</w:t>
            </w:r>
            <w:r>
              <w:rPr>
                <w:rFonts w:eastAsia="Calibri"/>
                <w:lang w:eastAsia="en-US"/>
              </w:rPr>
              <w:t>ского задания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FE" w:rsidRPr="0062383B" w:rsidRDefault="00D531FE" w:rsidP="00A84282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531FE" w:rsidRDefault="00D531FE" w:rsidP="00D531FE"/>
    <w:p w:rsidR="009C331B" w:rsidRDefault="009C331B"/>
    <w:sectPr w:rsidR="009C331B" w:rsidSect="00932DB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86" w:rsidRDefault="00C20386">
      <w:r>
        <w:separator/>
      </w:r>
    </w:p>
  </w:endnote>
  <w:endnote w:type="continuationSeparator" w:id="0">
    <w:p w:rsidR="00C20386" w:rsidRDefault="00C2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AA51BE" w:rsidP="002C45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DDD" w:rsidRDefault="0079542E" w:rsidP="00932D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AA51BE" w:rsidP="003072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42E">
      <w:rPr>
        <w:rStyle w:val="a5"/>
        <w:noProof/>
      </w:rPr>
      <w:t>6</w:t>
    </w:r>
    <w:r>
      <w:rPr>
        <w:rStyle w:val="a5"/>
      </w:rPr>
      <w:fldChar w:fldCharType="end"/>
    </w:r>
  </w:p>
  <w:p w:rsidR="00B73DDD" w:rsidRDefault="0079542E" w:rsidP="00932DB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AA51BE" w:rsidP="00932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DDD" w:rsidRDefault="0079542E" w:rsidP="00932DB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AA51BE" w:rsidP="00932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42E">
      <w:rPr>
        <w:rStyle w:val="a5"/>
        <w:noProof/>
      </w:rPr>
      <w:t>10</w:t>
    </w:r>
    <w:r>
      <w:rPr>
        <w:rStyle w:val="a5"/>
      </w:rPr>
      <w:fldChar w:fldCharType="end"/>
    </w:r>
  </w:p>
  <w:p w:rsidR="00B73DDD" w:rsidRDefault="0079542E" w:rsidP="00932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86" w:rsidRDefault="00C20386">
      <w:r>
        <w:separator/>
      </w:r>
    </w:p>
  </w:footnote>
  <w:footnote w:type="continuationSeparator" w:id="0">
    <w:p w:rsidR="00C20386" w:rsidRDefault="00C2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6DB6"/>
    <w:multiLevelType w:val="hybridMultilevel"/>
    <w:tmpl w:val="9684DBA0"/>
    <w:lvl w:ilvl="0" w:tplc="294A8194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79B85FAA"/>
    <w:multiLevelType w:val="multilevel"/>
    <w:tmpl w:val="A7387E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06A0"/>
    <w:rsid w:val="00075EB9"/>
    <w:rsid w:val="00205EC2"/>
    <w:rsid w:val="002B03C1"/>
    <w:rsid w:val="002B14EF"/>
    <w:rsid w:val="00313125"/>
    <w:rsid w:val="00391071"/>
    <w:rsid w:val="00397F69"/>
    <w:rsid w:val="003B291A"/>
    <w:rsid w:val="003F0457"/>
    <w:rsid w:val="004157BD"/>
    <w:rsid w:val="0043521D"/>
    <w:rsid w:val="00530ABF"/>
    <w:rsid w:val="00642A29"/>
    <w:rsid w:val="00656714"/>
    <w:rsid w:val="00675835"/>
    <w:rsid w:val="006B53F2"/>
    <w:rsid w:val="00707744"/>
    <w:rsid w:val="0079542E"/>
    <w:rsid w:val="00816B93"/>
    <w:rsid w:val="008507AA"/>
    <w:rsid w:val="008A7130"/>
    <w:rsid w:val="0093625C"/>
    <w:rsid w:val="009923DB"/>
    <w:rsid w:val="009C331B"/>
    <w:rsid w:val="009E296F"/>
    <w:rsid w:val="00A16F44"/>
    <w:rsid w:val="00A228D1"/>
    <w:rsid w:val="00A901DE"/>
    <w:rsid w:val="00A91F21"/>
    <w:rsid w:val="00AA51BE"/>
    <w:rsid w:val="00B50D5D"/>
    <w:rsid w:val="00B81396"/>
    <w:rsid w:val="00BB1D46"/>
    <w:rsid w:val="00BD7716"/>
    <w:rsid w:val="00C20386"/>
    <w:rsid w:val="00C377F8"/>
    <w:rsid w:val="00C57A11"/>
    <w:rsid w:val="00CA4EF8"/>
    <w:rsid w:val="00D531FE"/>
    <w:rsid w:val="00D63275"/>
    <w:rsid w:val="00DF0F53"/>
    <w:rsid w:val="00E77FE6"/>
    <w:rsid w:val="00E95F40"/>
    <w:rsid w:val="00EB7994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7D97-1C09-47BB-A192-C54B6D8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1B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A51B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81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51B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footer"/>
    <w:basedOn w:val="a"/>
    <w:link w:val="a4"/>
    <w:rsid w:val="00AA51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5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51BE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A51BE"/>
    <w:pPr>
      <w:ind w:left="720"/>
      <w:contextualSpacing/>
    </w:pPr>
  </w:style>
  <w:style w:type="character" w:styleId="a8">
    <w:name w:val="Hyperlink"/>
    <w:uiPriority w:val="99"/>
    <w:rsid w:val="00AA51BE"/>
    <w:rPr>
      <w:color w:val="0000FF"/>
      <w:u w:val="single"/>
    </w:rPr>
  </w:style>
  <w:style w:type="character" w:customStyle="1" w:styleId="FontStyle117">
    <w:name w:val="Font Style117"/>
    <w:uiPriority w:val="99"/>
    <w:rsid w:val="00AA51B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AA51BE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"/>
    <w:rsid w:val="00AA51BE"/>
    <w:pPr>
      <w:spacing w:before="100" w:beforeAutospacing="1" w:after="100" w:afterAutospacing="1"/>
    </w:pPr>
  </w:style>
  <w:style w:type="paragraph" w:styleId="21">
    <w:name w:val="List 2"/>
    <w:basedOn w:val="a"/>
    <w:next w:val="a"/>
    <w:rsid w:val="00AA51BE"/>
    <w:pPr>
      <w:autoSpaceDE w:val="0"/>
      <w:autoSpaceDN w:val="0"/>
      <w:adjustRightInd w:val="0"/>
    </w:pPr>
    <w:rPr>
      <w:rFonts w:eastAsia="Calibri"/>
    </w:rPr>
  </w:style>
  <w:style w:type="character" w:styleId="a9">
    <w:name w:val="Emphasis"/>
    <w:uiPriority w:val="99"/>
    <w:qFormat/>
    <w:rsid w:val="00AA51BE"/>
    <w:rPr>
      <w:rFonts w:cs="Times New Roman"/>
      <w:i/>
    </w:rPr>
  </w:style>
  <w:style w:type="paragraph" w:customStyle="1" w:styleId="Default">
    <w:name w:val="Default"/>
    <w:link w:val="Default0"/>
    <w:uiPriority w:val="99"/>
    <w:rsid w:val="00AA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Default0">
    <w:name w:val="Default Знак"/>
    <w:link w:val="Default"/>
    <w:uiPriority w:val="99"/>
    <w:locked/>
    <w:rsid w:val="00AA51B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3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a">
    <w:name w:val="Table Grid"/>
    <w:basedOn w:val="a1"/>
    <w:uiPriority w:val="59"/>
    <w:rsid w:val="00C3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03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3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A16F44"/>
    <w:pPr>
      <w:spacing w:before="100" w:beforeAutospacing="1" w:after="100" w:afterAutospacing="1"/>
    </w:pPr>
  </w:style>
  <w:style w:type="character" w:customStyle="1" w:styleId="FontStyle50">
    <w:name w:val="Font Style50"/>
    <w:uiPriority w:val="99"/>
    <w:rsid w:val="00A16F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A16F4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E95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9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077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A2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95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1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Воронина</cp:lastModifiedBy>
  <cp:revision>25</cp:revision>
  <cp:lastPrinted>2021-03-25T10:20:00Z</cp:lastPrinted>
  <dcterms:created xsi:type="dcterms:W3CDTF">2020-10-12T18:51:00Z</dcterms:created>
  <dcterms:modified xsi:type="dcterms:W3CDTF">2022-12-19T07:06:00Z</dcterms:modified>
</cp:coreProperties>
</file>