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F8" w:rsidRPr="003A27BC" w:rsidRDefault="003F14F8" w:rsidP="003A27BC">
      <w:pPr>
        <w:spacing w:before="73" w:line="360" w:lineRule="auto"/>
        <w:ind w:left="1195" w:right="1204" w:firstLine="5"/>
        <w:jc w:val="center"/>
        <w:rPr>
          <w:sz w:val="20"/>
          <w:szCs w:val="20"/>
        </w:rPr>
      </w:pPr>
      <w:r w:rsidRPr="003A27BC">
        <w:rPr>
          <w:b/>
          <w:sz w:val="20"/>
          <w:szCs w:val="20"/>
        </w:rPr>
        <w:t xml:space="preserve">Аннотация рабочей программы дисциплины </w:t>
      </w:r>
      <w:r w:rsidRPr="003A27BC">
        <w:rPr>
          <w:sz w:val="20"/>
          <w:szCs w:val="20"/>
        </w:rPr>
        <w:t xml:space="preserve">Специальность 23.05.03 Подвижной состав железных дорог </w:t>
      </w:r>
    </w:p>
    <w:p w:rsidR="003F14F8" w:rsidRPr="003A27BC" w:rsidRDefault="003F14F8" w:rsidP="003A27BC">
      <w:pPr>
        <w:pStyle w:val="BodyText"/>
        <w:spacing w:line="360" w:lineRule="auto"/>
        <w:ind w:left="0"/>
        <w:jc w:val="center"/>
        <w:rPr>
          <w:sz w:val="20"/>
          <w:szCs w:val="20"/>
        </w:rPr>
      </w:pPr>
      <w:r w:rsidRPr="003A27BC">
        <w:rPr>
          <w:sz w:val="20"/>
          <w:szCs w:val="20"/>
        </w:rPr>
        <w:t>Специализация Грузовые вагоны</w:t>
      </w:r>
    </w:p>
    <w:p w:rsidR="003F14F8" w:rsidRPr="003A27BC" w:rsidRDefault="003F14F8" w:rsidP="003A27BC">
      <w:pPr>
        <w:spacing w:line="360" w:lineRule="auto"/>
        <w:ind w:left="2552"/>
        <w:rPr>
          <w:sz w:val="20"/>
          <w:szCs w:val="20"/>
        </w:rPr>
      </w:pPr>
      <w:r w:rsidRPr="003A27BC">
        <w:rPr>
          <w:sz w:val="20"/>
          <w:szCs w:val="20"/>
        </w:rPr>
        <w:t xml:space="preserve">Квалификация  </w:t>
      </w:r>
      <w:r w:rsidRPr="003A27BC">
        <w:rPr>
          <w:bCs/>
          <w:sz w:val="20"/>
          <w:szCs w:val="20"/>
        </w:rPr>
        <w:t>Инженер путей сообщения</w:t>
      </w:r>
    </w:p>
    <w:p w:rsidR="003F14F8" w:rsidRPr="003A27BC" w:rsidRDefault="003F14F8" w:rsidP="003A27BC">
      <w:pPr>
        <w:spacing w:line="360" w:lineRule="auto"/>
        <w:ind w:left="2552" w:right="15"/>
        <w:rPr>
          <w:sz w:val="20"/>
          <w:szCs w:val="20"/>
        </w:rPr>
      </w:pPr>
      <w:r w:rsidRPr="003A27BC">
        <w:rPr>
          <w:sz w:val="20"/>
          <w:szCs w:val="20"/>
        </w:rPr>
        <w:t>Форма  обучения   зао</w:t>
      </w:r>
      <w:r w:rsidRPr="003A27BC">
        <w:rPr>
          <w:bCs/>
          <w:sz w:val="20"/>
          <w:szCs w:val="20"/>
        </w:rPr>
        <w:t xml:space="preserve">чная </w:t>
      </w:r>
    </w:p>
    <w:p w:rsidR="003F14F8" w:rsidRPr="003A27BC" w:rsidRDefault="003F14F8" w:rsidP="003A27BC">
      <w:pPr>
        <w:pStyle w:val="BodyText"/>
        <w:spacing w:line="360" w:lineRule="auto"/>
        <w:ind w:left="0"/>
        <w:jc w:val="center"/>
        <w:rPr>
          <w:b/>
          <w:sz w:val="20"/>
          <w:szCs w:val="20"/>
        </w:rPr>
      </w:pPr>
      <w:bookmarkStart w:id="0" w:name="_GoBack"/>
      <w:bookmarkEnd w:id="0"/>
    </w:p>
    <w:p w:rsidR="003F14F8" w:rsidRPr="003A27BC" w:rsidRDefault="003F14F8" w:rsidP="003A27BC">
      <w:pPr>
        <w:pStyle w:val="Heading1"/>
        <w:spacing w:line="360" w:lineRule="auto"/>
        <w:ind w:right="-69"/>
        <w:jc w:val="both"/>
        <w:rPr>
          <w:sz w:val="20"/>
          <w:szCs w:val="20"/>
        </w:rPr>
      </w:pPr>
      <w:r w:rsidRPr="003A27BC">
        <w:rPr>
          <w:sz w:val="20"/>
          <w:szCs w:val="20"/>
        </w:rPr>
        <w:t xml:space="preserve">Дисциплина: </w:t>
      </w:r>
      <w:r w:rsidRPr="003A27BC">
        <w:rPr>
          <w:sz w:val="20"/>
          <w:szCs w:val="20"/>
          <w:u w:val="thick"/>
        </w:rPr>
        <w:t>Б1.В.ДВ.02.01Охрана труда на железнодорожном транспорте</w:t>
      </w:r>
    </w:p>
    <w:p w:rsidR="003F14F8" w:rsidRPr="003A27BC" w:rsidRDefault="003F14F8" w:rsidP="003A27BC">
      <w:pPr>
        <w:pStyle w:val="Heading1"/>
        <w:spacing w:line="360" w:lineRule="auto"/>
        <w:ind w:right="-69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Цели освоения дисциплины:</w:t>
      </w:r>
    </w:p>
    <w:p w:rsidR="003F14F8" w:rsidRPr="003A27BC" w:rsidRDefault="003F14F8" w:rsidP="003A27BC">
      <w:pPr>
        <w:pStyle w:val="BodyText"/>
        <w:spacing w:line="360" w:lineRule="auto"/>
        <w:ind w:right="103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является подготовка специалистов по вопросам теоретических и практических основ безопасности, безвредности и облегчения условий труда при его максимальной производительности, по вопросам законодательной и нормативно правовой базы в области охраны труда.</w:t>
      </w:r>
    </w:p>
    <w:p w:rsidR="003F14F8" w:rsidRPr="003A27BC" w:rsidRDefault="003F14F8" w:rsidP="003A27BC">
      <w:pPr>
        <w:pStyle w:val="BodyText"/>
        <w:spacing w:line="360" w:lineRule="auto"/>
        <w:ind w:right="103"/>
        <w:jc w:val="both"/>
        <w:rPr>
          <w:sz w:val="20"/>
          <w:szCs w:val="20"/>
        </w:rPr>
      </w:pPr>
      <w:r w:rsidRPr="003A27BC">
        <w:rPr>
          <w:b/>
          <w:bCs/>
          <w:sz w:val="20"/>
          <w:szCs w:val="20"/>
        </w:rPr>
        <w:t>Задачи дисциплины</w:t>
      </w:r>
      <w:r>
        <w:rPr>
          <w:b/>
          <w:bCs/>
          <w:sz w:val="20"/>
          <w:szCs w:val="20"/>
        </w:rPr>
        <w:t xml:space="preserve">: </w:t>
      </w:r>
      <w:r w:rsidRPr="003A27BC">
        <w:rPr>
          <w:sz w:val="20"/>
          <w:szCs w:val="20"/>
        </w:rPr>
        <w:t>заключается в том, чтобы свести к минимальной вероятность поражения или заболевания работающих с одновременным обеспечением комфорта и их работоспособности; - изучить вопросы законодательства в области охраны труда; - изучить системы управления охраной труда и техникой безопасности на промышленных предприятиях.</w:t>
      </w:r>
    </w:p>
    <w:p w:rsidR="003F14F8" w:rsidRPr="003A27BC" w:rsidRDefault="003F14F8" w:rsidP="003A27BC">
      <w:pPr>
        <w:pStyle w:val="Heading1"/>
        <w:spacing w:line="360" w:lineRule="auto"/>
        <w:jc w:val="both"/>
        <w:rPr>
          <w:b w:val="0"/>
          <w:sz w:val="20"/>
          <w:szCs w:val="20"/>
        </w:rPr>
      </w:pPr>
      <w:r w:rsidRPr="003A27BC">
        <w:rPr>
          <w:sz w:val="20"/>
          <w:szCs w:val="20"/>
        </w:rPr>
        <w:t>Формируемые компетенции</w:t>
      </w:r>
      <w:r w:rsidRPr="003A27BC">
        <w:rPr>
          <w:b w:val="0"/>
          <w:sz w:val="20"/>
          <w:szCs w:val="20"/>
        </w:rPr>
        <w:t>:</w:t>
      </w:r>
    </w:p>
    <w:p w:rsidR="003F14F8" w:rsidRPr="003A27BC" w:rsidRDefault="003F14F8" w:rsidP="003A27BC">
      <w:pPr>
        <w:pStyle w:val="Heading1"/>
        <w:spacing w:before="2" w:line="360" w:lineRule="auto"/>
        <w:jc w:val="both"/>
        <w:rPr>
          <w:b w:val="0"/>
          <w:bCs w:val="0"/>
          <w:sz w:val="20"/>
          <w:szCs w:val="20"/>
        </w:rPr>
      </w:pPr>
      <w:r w:rsidRPr="003A27BC">
        <w:rPr>
          <w:b w:val="0"/>
          <w:bCs w:val="0"/>
          <w:sz w:val="20"/>
          <w:szCs w:val="20"/>
        </w:rPr>
        <w:t>УК-8: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3F14F8" w:rsidRPr="003A27BC" w:rsidRDefault="003F14F8" w:rsidP="003A27BC">
      <w:pPr>
        <w:pStyle w:val="Heading1"/>
        <w:spacing w:before="2" w:line="360" w:lineRule="auto"/>
        <w:jc w:val="both"/>
        <w:rPr>
          <w:b w:val="0"/>
          <w:bCs w:val="0"/>
          <w:sz w:val="20"/>
          <w:szCs w:val="20"/>
        </w:rPr>
      </w:pPr>
      <w:r w:rsidRPr="003A27BC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3A27BC">
        <w:rPr>
          <w:b w:val="0"/>
          <w:bCs w:val="0"/>
          <w:sz w:val="20"/>
          <w:szCs w:val="20"/>
        </w:rPr>
        <w:t>УК-8.1. Идентифицирует опасные и вредные факторы и анализирует их влияние, владеет методами и средствами обеспечения безопасной жизнедеятельности</w:t>
      </w:r>
    </w:p>
    <w:p w:rsidR="003F14F8" w:rsidRPr="003A27BC" w:rsidRDefault="003F14F8" w:rsidP="003A27BC">
      <w:pPr>
        <w:pStyle w:val="Heading1"/>
        <w:spacing w:before="2" w:line="360" w:lineRule="auto"/>
        <w:jc w:val="both"/>
        <w:rPr>
          <w:b w:val="0"/>
          <w:bCs w:val="0"/>
          <w:sz w:val="20"/>
          <w:szCs w:val="20"/>
        </w:rPr>
      </w:pPr>
      <w:r w:rsidRPr="003A27BC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3A27BC">
        <w:rPr>
          <w:b w:val="0"/>
          <w:bCs w:val="0"/>
          <w:sz w:val="20"/>
          <w:szCs w:val="20"/>
        </w:rPr>
        <w:t>УК-8.2. Планирует и организует мероприятия в условиях возможных и реализованных чрезвычайных ситуациях</w:t>
      </w:r>
    </w:p>
    <w:p w:rsidR="003F14F8" w:rsidRPr="003A27BC" w:rsidRDefault="003F14F8" w:rsidP="003A27BC">
      <w:pPr>
        <w:pStyle w:val="Heading1"/>
        <w:spacing w:before="2" w:line="360" w:lineRule="auto"/>
        <w:rPr>
          <w:sz w:val="20"/>
          <w:szCs w:val="20"/>
        </w:rPr>
      </w:pPr>
      <w:r w:rsidRPr="003A27BC">
        <w:rPr>
          <w:sz w:val="20"/>
          <w:szCs w:val="20"/>
        </w:rPr>
        <w:t>Планируемые результаты обучения:</w:t>
      </w:r>
    </w:p>
    <w:p w:rsidR="003F14F8" w:rsidRPr="003A27BC" w:rsidRDefault="003F14F8" w:rsidP="003A27BC">
      <w:pPr>
        <w:pStyle w:val="BodyText"/>
        <w:spacing w:line="360" w:lineRule="auto"/>
        <w:rPr>
          <w:sz w:val="20"/>
          <w:szCs w:val="20"/>
        </w:rPr>
      </w:pPr>
      <w:r w:rsidRPr="003A27BC">
        <w:rPr>
          <w:sz w:val="20"/>
          <w:szCs w:val="20"/>
        </w:rPr>
        <w:t>В результате освоения дисциплины студент должен:</w:t>
      </w:r>
    </w:p>
    <w:p w:rsidR="003F14F8" w:rsidRPr="003A27BC" w:rsidRDefault="003F14F8" w:rsidP="003A27BC">
      <w:pPr>
        <w:pStyle w:val="Heading1"/>
        <w:spacing w:before="4" w:line="360" w:lineRule="auto"/>
        <w:rPr>
          <w:sz w:val="20"/>
          <w:szCs w:val="20"/>
        </w:rPr>
      </w:pPr>
      <w:r w:rsidRPr="003A27BC">
        <w:rPr>
          <w:sz w:val="20"/>
          <w:szCs w:val="20"/>
        </w:rPr>
        <w:t>Знать: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законодательные и нормативные правовые акты, методические материалы по вопросам охраны труда;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методы изучения условий труда на рабочих местах;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организацию работы по охране труда;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систему стандартов безопасности труда;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психофизиологические требования к работникам, исходя из категории тяжести работ, ограничения применения труда женщин, подростков и других работников, переведенных на легкий труд;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особенности эксплуатации оборудования, применяемого на предприятии;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основные технологические процессы производства продукции предприятия, правила и средства контроля соответствия технического состояния оборудования требованиям безопасного ведения работ;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передовой отечественный и зарубежный опыт по охране труда;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методы и формы пропаганды и информации по охране труда;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порядок и сроки составления отчетности о выполнении мероприятий по охране труда;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основы экономики, организации труда и управления;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основы трудового законодательства.</w:t>
      </w:r>
    </w:p>
    <w:p w:rsidR="003F14F8" w:rsidRPr="003A27BC" w:rsidRDefault="003F14F8" w:rsidP="003A27BC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360" w:lineRule="auto"/>
        <w:ind w:right="108"/>
        <w:rPr>
          <w:b/>
          <w:sz w:val="20"/>
          <w:szCs w:val="20"/>
        </w:rPr>
      </w:pPr>
      <w:r w:rsidRPr="003A27BC">
        <w:rPr>
          <w:b/>
          <w:sz w:val="20"/>
          <w:szCs w:val="20"/>
        </w:rPr>
        <w:t>Уметь:</w:t>
      </w:r>
    </w:p>
    <w:p w:rsidR="003F14F8" w:rsidRPr="003A27BC" w:rsidRDefault="003F14F8" w:rsidP="003A27BC">
      <w:pPr>
        <w:pStyle w:val="ListParagraph"/>
        <w:tabs>
          <w:tab w:val="left" w:pos="306"/>
        </w:tabs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 xml:space="preserve">осуществлять контроль за соблюдением на предприятии законодательных и иных нормативных правовых актов по охране труда; </w:t>
      </w:r>
    </w:p>
    <w:p w:rsidR="003F14F8" w:rsidRPr="003A27BC" w:rsidRDefault="003F14F8" w:rsidP="003A27BC">
      <w:pPr>
        <w:pStyle w:val="ListParagraph"/>
        <w:tabs>
          <w:tab w:val="left" w:pos="306"/>
        </w:tabs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 xml:space="preserve">вносить предложения о разработке и внедрении более совершенных средств защиты от воздействия опасных и вредных производственных факторов; </w:t>
      </w:r>
    </w:p>
    <w:p w:rsidR="003F14F8" w:rsidRPr="003A27BC" w:rsidRDefault="003F14F8" w:rsidP="003A27BC">
      <w:pPr>
        <w:pStyle w:val="ListParagraph"/>
        <w:tabs>
          <w:tab w:val="left" w:pos="306"/>
        </w:tabs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определять соответствие условий труда требованиям нормативных правовых актов по охране труда;</w:t>
      </w:r>
    </w:p>
    <w:p w:rsidR="003F14F8" w:rsidRPr="003A27BC" w:rsidRDefault="003F14F8" w:rsidP="003A27BC">
      <w:pPr>
        <w:pStyle w:val="ListParagraph"/>
        <w:tabs>
          <w:tab w:val="left" w:pos="306"/>
        </w:tabs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 xml:space="preserve">проводить работу по аттестации и сертификации рабочих мест и производственного оборудования на соответствие требованиям охраны труда; </w:t>
      </w:r>
    </w:p>
    <w:p w:rsidR="003F14F8" w:rsidRPr="003A27BC" w:rsidRDefault="003F14F8" w:rsidP="003A27BC">
      <w:pPr>
        <w:pStyle w:val="ListParagraph"/>
        <w:tabs>
          <w:tab w:val="left" w:pos="306"/>
        </w:tabs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 xml:space="preserve">разрабатывать мероприятия по предупреждению профессиональных заболеваний и несчастных случаев на производстве, по улучшению условий труда и доведению их до требований нормативных правовых актов по охране труда; </w:t>
      </w:r>
    </w:p>
    <w:p w:rsidR="003F14F8" w:rsidRPr="003A27BC" w:rsidRDefault="003F14F8" w:rsidP="003A27BC">
      <w:pPr>
        <w:pStyle w:val="ListParagraph"/>
        <w:tabs>
          <w:tab w:val="left" w:pos="306"/>
        </w:tabs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 xml:space="preserve">разбираться в вопросах по возмещению работодателем вреда, причиненного работникам увечьем, профессиональным заболеванием или другим повреждением здоровья, связанными с выполнением ими трудовых обязанностей; </w:t>
      </w:r>
    </w:p>
    <w:p w:rsidR="003F14F8" w:rsidRPr="003A27BC" w:rsidRDefault="003F14F8" w:rsidP="003A27BC">
      <w:pPr>
        <w:pStyle w:val="ListParagraph"/>
        <w:tabs>
          <w:tab w:val="left" w:pos="306"/>
        </w:tabs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проводить инструктажи по охране труда со всеми работниками.</w:t>
      </w:r>
    </w:p>
    <w:p w:rsidR="003F14F8" w:rsidRPr="003A27BC" w:rsidRDefault="003F14F8" w:rsidP="003A27BC">
      <w:pPr>
        <w:pStyle w:val="Heading1"/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Владеть:</w:t>
      </w:r>
    </w:p>
    <w:p w:rsidR="003F14F8" w:rsidRPr="003A27BC" w:rsidRDefault="003F14F8" w:rsidP="003A27BC">
      <w:pPr>
        <w:pStyle w:val="BodyText"/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Навыками организации и координации работы по соблюдению техники безопасности труда на предприятии; контроля за соблюдением законодательных и иных нормативных правовых актов работниками предприятия; консультирования работодателя и работников по вопросам охраны труда.</w:t>
      </w:r>
    </w:p>
    <w:p w:rsidR="003F14F8" w:rsidRPr="003A27BC" w:rsidRDefault="003F14F8" w:rsidP="003A27BC">
      <w:pPr>
        <w:pStyle w:val="Heading1"/>
        <w:spacing w:line="360" w:lineRule="auto"/>
        <w:rPr>
          <w:sz w:val="20"/>
          <w:szCs w:val="20"/>
        </w:rPr>
      </w:pPr>
      <w:r w:rsidRPr="003A27BC">
        <w:rPr>
          <w:sz w:val="20"/>
          <w:szCs w:val="20"/>
        </w:rPr>
        <w:t>Содержание дисциплины:</w:t>
      </w:r>
    </w:p>
    <w:p w:rsidR="003F14F8" w:rsidRPr="003A27BC" w:rsidRDefault="003F14F8" w:rsidP="003A27BC">
      <w:pPr>
        <w:pStyle w:val="BodyText"/>
        <w:spacing w:line="360" w:lineRule="auto"/>
        <w:ind w:right="1829"/>
        <w:rPr>
          <w:sz w:val="20"/>
          <w:szCs w:val="20"/>
        </w:rPr>
      </w:pPr>
      <w:r w:rsidRPr="003A27BC">
        <w:rPr>
          <w:sz w:val="20"/>
          <w:szCs w:val="20"/>
        </w:rPr>
        <w:t xml:space="preserve">Раздел 1. Основы охраны труда </w:t>
      </w:r>
    </w:p>
    <w:p w:rsidR="003F14F8" w:rsidRPr="003A27BC" w:rsidRDefault="003F14F8" w:rsidP="003A27BC">
      <w:pPr>
        <w:pStyle w:val="BodyText"/>
        <w:spacing w:line="360" w:lineRule="auto"/>
        <w:ind w:right="1829"/>
        <w:rPr>
          <w:sz w:val="20"/>
          <w:szCs w:val="20"/>
        </w:rPr>
      </w:pPr>
      <w:r w:rsidRPr="003A27BC">
        <w:rPr>
          <w:sz w:val="20"/>
          <w:szCs w:val="20"/>
        </w:rPr>
        <w:t>Раздел 2 Основы управления охраной труда в организации.</w:t>
      </w:r>
    </w:p>
    <w:p w:rsidR="003F14F8" w:rsidRPr="003A27BC" w:rsidRDefault="003F14F8" w:rsidP="003A27BC">
      <w:pPr>
        <w:spacing w:line="360" w:lineRule="auto"/>
        <w:jc w:val="both"/>
        <w:rPr>
          <w:sz w:val="20"/>
          <w:szCs w:val="20"/>
        </w:rPr>
      </w:pPr>
      <w:r w:rsidRPr="003A27BC">
        <w:rPr>
          <w:sz w:val="20"/>
          <w:szCs w:val="20"/>
        </w:rPr>
        <w:t>Раздел 3 Специальные вопросы обеспечения требований охраны труда и безопасности производственной деятельности</w:t>
      </w:r>
    </w:p>
    <w:p w:rsidR="003F14F8" w:rsidRPr="003A27BC" w:rsidRDefault="003F14F8" w:rsidP="003A27BC">
      <w:pPr>
        <w:pStyle w:val="BodyText"/>
        <w:spacing w:line="360" w:lineRule="auto"/>
        <w:ind w:right="1829"/>
        <w:rPr>
          <w:sz w:val="20"/>
          <w:szCs w:val="20"/>
        </w:rPr>
      </w:pPr>
      <w:r w:rsidRPr="003A27BC">
        <w:rPr>
          <w:sz w:val="20"/>
          <w:szCs w:val="20"/>
        </w:rPr>
        <w:t>Раздел 4 Социальная защита пострадавших на производстве.</w:t>
      </w:r>
    </w:p>
    <w:p w:rsidR="003F14F8" w:rsidRPr="003A27BC" w:rsidRDefault="003F14F8" w:rsidP="003A27BC">
      <w:pPr>
        <w:pStyle w:val="BodyText"/>
        <w:spacing w:line="360" w:lineRule="auto"/>
        <w:ind w:right="3333"/>
        <w:rPr>
          <w:sz w:val="20"/>
          <w:szCs w:val="20"/>
        </w:rPr>
      </w:pPr>
      <w:r w:rsidRPr="003A27BC">
        <w:rPr>
          <w:sz w:val="20"/>
          <w:szCs w:val="20"/>
        </w:rPr>
        <w:t>Раздел 5. Самостоятельная работа.</w:t>
      </w:r>
    </w:p>
    <w:p w:rsidR="003F14F8" w:rsidRPr="003A27BC" w:rsidRDefault="003F14F8" w:rsidP="003A27BC">
      <w:pPr>
        <w:tabs>
          <w:tab w:val="left" w:pos="1023"/>
          <w:tab w:val="left" w:pos="2263"/>
          <w:tab w:val="left" w:pos="4423"/>
          <w:tab w:val="left" w:pos="6259"/>
          <w:tab w:val="left" w:pos="7457"/>
        </w:tabs>
        <w:spacing w:line="360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3A27BC">
        <w:rPr>
          <w:b/>
          <w:sz w:val="20"/>
          <w:szCs w:val="20"/>
        </w:rPr>
        <w:t>работы:</w:t>
      </w:r>
      <w:r>
        <w:rPr>
          <w:b/>
          <w:sz w:val="20"/>
          <w:szCs w:val="20"/>
        </w:rPr>
        <w:t xml:space="preserve"> </w:t>
      </w:r>
      <w:r w:rsidRPr="003A27BC">
        <w:rPr>
          <w:sz w:val="20"/>
          <w:szCs w:val="20"/>
        </w:rPr>
        <w:t>лекции,</w:t>
      </w:r>
      <w:r>
        <w:rPr>
          <w:sz w:val="20"/>
          <w:szCs w:val="20"/>
        </w:rPr>
        <w:t xml:space="preserve"> </w:t>
      </w:r>
      <w:r w:rsidRPr="003A27BC">
        <w:rPr>
          <w:sz w:val="20"/>
          <w:szCs w:val="20"/>
        </w:rPr>
        <w:t>практ</w:t>
      </w:r>
      <w:r>
        <w:rPr>
          <w:sz w:val="20"/>
          <w:szCs w:val="20"/>
        </w:rPr>
        <w:t xml:space="preserve">ические </w:t>
      </w:r>
      <w:r w:rsidRPr="003A27BC">
        <w:rPr>
          <w:sz w:val="20"/>
          <w:szCs w:val="20"/>
        </w:rPr>
        <w:t>занятия,</w:t>
      </w:r>
      <w:r>
        <w:rPr>
          <w:sz w:val="20"/>
          <w:szCs w:val="20"/>
        </w:rPr>
        <w:t xml:space="preserve"> </w:t>
      </w:r>
      <w:r w:rsidRPr="003A27BC">
        <w:rPr>
          <w:spacing w:val="-1"/>
          <w:sz w:val="20"/>
          <w:szCs w:val="20"/>
        </w:rPr>
        <w:t xml:space="preserve">самостоятельная </w:t>
      </w:r>
      <w:r w:rsidRPr="003A27BC">
        <w:rPr>
          <w:sz w:val="20"/>
          <w:szCs w:val="20"/>
        </w:rPr>
        <w:t>работа.</w:t>
      </w:r>
    </w:p>
    <w:p w:rsidR="003F14F8" w:rsidRPr="003A27BC" w:rsidRDefault="003F14F8" w:rsidP="003A27BC">
      <w:pPr>
        <w:tabs>
          <w:tab w:val="left" w:pos="2431"/>
          <w:tab w:val="left" w:pos="5093"/>
          <w:tab w:val="left" w:pos="7107"/>
          <w:tab w:val="left" w:pos="9307"/>
        </w:tabs>
        <w:spacing w:line="360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3A27BC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3A27BC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3A27BC">
        <w:rPr>
          <w:spacing w:val="-17"/>
          <w:sz w:val="20"/>
          <w:szCs w:val="20"/>
        </w:rPr>
        <w:t xml:space="preserve">и </w:t>
      </w:r>
      <w:r w:rsidRPr="003A27BC">
        <w:rPr>
          <w:sz w:val="20"/>
          <w:szCs w:val="20"/>
        </w:rPr>
        <w:t>инновационные.</w:t>
      </w:r>
    </w:p>
    <w:p w:rsidR="003F14F8" w:rsidRPr="003A27BC" w:rsidRDefault="003F14F8" w:rsidP="003A27BC">
      <w:pPr>
        <w:tabs>
          <w:tab w:val="left" w:pos="2431"/>
          <w:tab w:val="left" w:pos="5093"/>
          <w:tab w:val="left" w:pos="7107"/>
          <w:tab w:val="left" w:pos="9307"/>
        </w:tabs>
        <w:spacing w:line="360" w:lineRule="auto"/>
        <w:ind w:left="101" w:right="105"/>
        <w:rPr>
          <w:sz w:val="20"/>
          <w:szCs w:val="20"/>
        </w:rPr>
      </w:pPr>
      <w:r w:rsidRPr="003A27BC">
        <w:rPr>
          <w:b/>
          <w:bCs/>
          <w:sz w:val="20"/>
          <w:szCs w:val="20"/>
        </w:rPr>
        <w:t>Формы текущего контроля успеваемости:</w:t>
      </w:r>
      <w:r w:rsidRPr="003A27BC">
        <w:rPr>
          <w:sz w:val="20"/>
          <w:szCs w:val="20"/>
        </w:rPr>
        <w:t xml:space="preserve"> дискуссия, тестирование, отчеты по практическим работам, контрольная работа.</w:t>
      </w:r>
    </w:p>
    <w:p w:rsidR="003F14F8" w:rsidRPr="003A27BC" w:rsidRDefault="003F14F8" w:rsidP="003A27BC">
      <w:pPr>
        <w:spacing w:line="360" w:lineRule="auto"/>
        <w:rPr>
          <w:sz w:val="20"/>
          <w:szCs w:val="20"/>
        </w:rPr>
      </w:pPr>
      <w:r w:rsidRPr="003A27BC">
        <w:rPr>
          <w:b/>
          <w:bCs/>
          <w:sz w:val="20"/>
          <w:szCs w:val="20"/>
        </w:rPr>
        <w:t>Формы промежуточной аттестации:</w:t>
      </w:r>
      <w:r>
        <w:rPr>
          <w:b/>
          <w:bCs/>
          <w:sz w:val="20"/>
          <w:szCs w:val="20"/>
        </w:rPr>
        <w:t xml:space="preserve"> </w:t>
      </w:r>
      <w:r w:rsidRPr="003A27BC">
        <w:rPr>
          <w:sz w:val="20"/>
          <w:szCs w:val="20"/>
        </w:rPr>
        <w:t xml:space="preserve">зачет (2). </w:t>
      </w:r>
    </w:p>
    <w:p w:rsidR="003F14F8" w:rsidRPr="003A27BC" w:rsidRDefault="003F14F8" w:rsidP="003A27BC">
      <w:pPr>
        <w:spacing w:line="360" w:lineRule="auto"/>
        <w:rPr>
          <w:sz w:val="20"/>
          <w:szCs w:val="20"/>
        </w:rPr>
      </w:pPr>
      <w:r w:rsidRPr="003A27BC">
        <w:rPr>
          <w:sz w:val="20"/>
          <w:szCs w:val="20"/>
        </w:rPr>
        <w:t>Трудоемкость дисциплины:2 ЗЕТ</w:t>
      </w:r>
    </w:p>
    <w:sectPr w:rsidR="003F14F8" w:rsidRPr="003A27BC" w:rsidSect="00292434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7ECB"/>
    <w:multiLevelType w:val="hybridMultilevel"/>
    <w:tmpl w:val="15E68EFA"/>
    <w:lvl w:ilvl="0" w:tplc="97AAF16C">
      <w:numFmt w:val="bullet"/>
      <w:lvlText w:val="-"/>
      <w:lvlJc w:val="left"/>
      <w:pPr>
        <w:ind w:left="101" w:hanging="322"/>
      </w:pPr>
      <w:rPr>
        <w:rFonts w:ascii="Times New Roman" w:eastAsia="Times New Roman" w:hAnsi="Times New Roman" w:hint="default"/>
        <w:w w:val="99"/>
        <w:sz w:val="28"/>
      </w:rPr>
    </w:lvl>
    <w:lvl w:ilvl="1" w:tplc="7D245A64">
      <w:numFmt w:val="bullet"/>
      <w:lvlText w:val="•"/>
      <w:lvlJc w:val="left"/>
      <w:pPr>
        <w:ind w:left="1046" w:hanging="322"/>
      </w:pPr>
      <w:rPr>
        <w:rFonts w:hint="default"/>
      </w:rPr>
    </w:lvl>
    <w:lvl w:ilvl="2" w:tplc="343C3B22">
      <w:numFmt w:val="bullet"/>
      <w:lvlText w:val="•"/>
      <w:lvlJc w:val="left"/>
      <w:pPr>
        <w:ind w:left="1993" w:hanging="322"/>
      </w:pPr>
      <w:rPr>
        <w:rFonts w:hint="default"/>
      </w:rPr>
    </w:lvl>
    <w:lvl w:ilvl="3" w:tplc="DC5EA5D6">
      <w:numFmt w:val="bullet"/>
      <w:lvlText w:val="•"/>
      <w:lvlJc w:val="left"/>
      <w:pPr>
        <w:ind w:left="2939" w:hanging="322"/>
      </w:pPr>
      <w:rPr>
        <w:rFonts w:hint="default"/>
      </w:rPr>
    </w:lvl>
    <w:lvl w:ilvl="4" w:tplc="73145D8C">
      <w:numFmt w:val="bullet"/>
      <w:lvlText w:val="•"/>
      <w:lvlJc w:val="left"/>
      <w:pPr>
        <w:ind w:left="3886" w:hanging="322"/>
      </w:pPr>
      <w:rPr>
        <w:rFonts w:hint="default"/>
      </w:rPr>
    </w:lvl>
    <w:lvl w:ilvl="5" w:tplc="3BC0BF66">
      <w:numFmt w:val="bullet"/>
      <w:lvlText w:val="•"/>
      <w:lvlJc w:val="left"/>
      <w:pPr>
        <w:ind w:left="4832" w:hanging="322"/>
      </w:pPr>
      <w:rPr>
        <w:rFonts w:hint="default"/>
      </w:rPr>
    </w:lvl>
    <w:lvl w:ilvl="6" w:tplc="23B2D688">
      <w:numFmt w:val="bullet"/>
      <w:lvlText w:val="•"/>
      <w:lvlJc w:val="left"/>
      <w:pPr>
        <w:ind w:left="5779" w:hanging="322"/>
      </w:pPr>
      <w:rPr>
        <w:rFonts w:hint="default"/>
      </w:rPr>
    </w:lvl>
    <w:lvl w:ilvl="7" w:tplc="BEB01542">
      <w:numFmt w:val="bullet"/>
      <w:lvlText w:val="•"/>
      <w:lvlJc w:val="left"/>
      <w:pPr>
        <w:ind w:left="6725" w:hanging="322"/>
      </w:pPr>
      <w:rPr>
        <w:rFonts w:hint="default"/>
      </w:rPr>
    </w:lvl>
    <w:lvl w:ilvl="8" w:tplc="0C7EBFAA">
      <w:numFmt w:val="bullet"/>
      <w:lvlText w:val="•"/>
      <w:lvlJc w:val="left"/>
      <w:pPr>
        <w:ind w:left="7672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BCC"/>
    <w:rsid w:val="00092C24"/>
    <w:rsid w:val="00167BCC"/>
    <w:rsid w:val="00292434"/>
    <w:rsid w:val="0037258E"/>
    <w:rsid w:val="003A27BC"/>
    <w:rsid w:val="003F14F8"/>
    <w:rsid w:val="004306B0"/>
    <w:rsid w:val="00572DF2"/>
    <w:rsid w:val="006E5AD7"/>
    <w:rsid w:val="009B069B"/>
    <w:rsid w:val="009F7C38"/>
    <w:rsid w:val="00A82CAD"/>
    <w:rsid w:val="00B674DD"/>
    <w:rsid w:val="00C50017"/>
    <w:rsid w:val="00D87721"/>
    <w:rsid w:val="00E7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3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92434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7E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9243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92434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7E3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292434"/>
    <w:pPr>
      <w:ind w:left="101" w:right="106"/>
    </w:pPr>
  </w:style>
  <w:style w:type="paragraph" w:customStyle="1" w:styleId="TableParagraph">
    <w:name w:val="Table Paragraph"/>
    <w:basedOn w:val="Normal"/>
    <w:uiPriority w:val="99"/>
    <w:rsid w:val="00292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629</Words>
  <Characters>3587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11</cp:revision>
  <dcterms:created xsi:type="dcterms:W3CDTF">2020-10-06T18:46:00Z</dcterms:created>
  <dcterms:modified xsi:type="dcterms:W3CDTF">2021-03-21T19:22:00Z</dcterms:modified>
</cp:coreProperties>
</file>