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0C" w:rsidRPr="002F2DBB" w:rsidRDefault="0037440C" w:rsidP="002F2DBB">
      <w:pPr>
        <w:spacing w:before="73" w:line="276" w:lineRule="auto"/>
        <w:ind w:left="1195" w:right="1204" w:firstLine="5"/>
        <w:jc w:val="center"/>
        <w:rPr>
          <w:sz w:val="24"/>
          <w:szCs w:val="24"/>
        </w:rPr>
      </w:pPr>
      <w:r w:rsidRPr="002F2DBB">
        <w:rPr>
          <w:b/>
          <w:sz w:val="24"/>
          <w:szCs w:val="24"/>
        </w:rPr>
        <w:t xml:space="preserve">Аннотация рабочей программы дисциплины </w:t>
      </w:r>
      <w:r w:rsidRPr="002F2DBB">
        <w:rPr>
          <w:sz w:val="24"/>
          <w:szCs w:val="24"/>
        </w:rPr>
        <w:t>Специальность 23.05.03 Подвижной состав железных дорог Специализация Грузовые вагоны</w:t>
      </w:r>
    </w:p>
    <w:p w:rsidR="0037440C" w:rsidRPr="002F2DBB" w:rsidRDefault="0037440C" w:rsidP="002F2DBB">
      <w:pPr>
        <w:spacing w:line="276" w:lineRule="auto"/>
        <w:ind w:left="2552"/>
        <w:rPr>
          <w:sz w:val="24"/>
          <w:szCs w:val="24"/>
        </w:rPr>
      </w:pPr>
      <w:r w:rsidRPr="002F2DBB">
        <w:rPr>
          <w:sz w:val="24"/>
          <w:szCs w:val="24"/>
        </w:rPr>
        <w:t xml:space="preserve">Квалификация  </w:t>
      </w:r>
      <w:r w:rsidRPr="002F2DBB">
        <w:rPr>
          <w:bCs/>
          <w:sz w:val="24"/>
          <w:szCs w:val="24"/>
        </w:rPr>
        <w:t>Инженер путей сообщения</w:t>
      </w:r>
    </w:p>
    <w:p w:rsidR="0037440C" w:rsidRPr="002F2DBB" w:rsidRDefault="0037440C" w:rsidP="002F2DBB">
      <w:pPr>
        <w:spacing w:line="276" w:lineRule="auto"/>
        <w:ind w:left="2552" w:right="15"/>
        <w:rPr>
          <w:sz w:val="24"/>
          <w:szCs w:val="24"/>
        </w:rPr>
      </w:pPr>
      <w:r w:rsidRPr="002F2DBB">
        <w:rPr>
          <w:sz w:val="24"/>
          <w:szCs w:val="24"/>
        </w:rPr>
        <w:t>Форма  обучения   зао</w:t>
      </w:r>
      <w:r w:rsidRPr="002F2DBB">
        <w:rPr>
          <w:bCs/>
          <w:sz w:val="24"/>
          <w:szCs w:val="24"/>
        </w:rPr>
        <w:t xml:space="preserve">чная </w:t>
      </w:r>
    </w:p>
    <w:p w:rsidR="0037440C" w:rsidRPr="002F2DBB" w:rsidRDefault="0037440C" w:rsidP="002F2DBB">
      <w:pPr>
        <w:pStyle w:val="Heading1"/>
        <w:spacing w:line="276" w:lineRule="auto"/>
        <w:ind w:right="72"/>
        <w:rPr>
          <w:sz w:val="24"/>
          <w:szCs w:val="24"/>
        </w:rPr>
      </w:pPr>
      <w:bookmarkStart w:id="0" w:name="_GoBack"/>
      <w:bookmarkEnd w:id="0"/>
      <w:r w:rsidRPr="002F2DBB">
        <w:rPr>
          <w:sz w:val="24"/>
          <w:szCs w:val="24"/>
        </w:rPr>
        <w:t xml:space="preserve">Дисциплина: </w:t>
      </w:r>
      <w:r w:rsidRPr="002F2DBB">
        <w:rPr>
          <w:sz w:val="24"/>
          <w:szCs w:val="24"/>
          <w:u w:val="thick"/>
        </w:rPr>
        <w:t>Б1.О.20 Теория механизмов и машин</w:t>
      </w:r>
    </w:p>
    <w:p w:rsidR="0037440C" w:rsidRPr="002F2DBB" w:rsidRDefault="0037440C" w:rsidP="002F2DBB">
      <w:pPr>
        <w:pStyle w:val="Heading1"/>
        <w:spacing w:line="276" w:lineRule="auto"/>
        <w:ind w:right="72"/>
        <w:rPr>
          <w:b w:val="0"/>
          <w:bCs w:val="0"/>
          <w:sz w:val="24"/>
          <w:szCs w:val="24"/>
        </w:rPr>
      </w:pPr>
      <w:r w:rsidRPr="002F2DBB">
        <w:rPr>
          <w:sz w:val="24"/>
          <w:szCs w:val="24"/>
        </w:rPr>
        <w:t>Цели освоения дисциплины:</w:t>
      </w:r>
      <w:r>
        <w:rPr>
          <w:sz w:val="24"/>
          <w:szCs w:val="24"/>
        </w:rPr>
        <w:t xml:space="preserve"> </w:t>
      </w:r>
      <w:r w:rsidRPr="002F2DBB">
        <w:rPr>
          <w:b w:val="0"/>
          <w:bCs w:val="0"/>
          <w:sz w:val="24"/>
          <w:szCs w:val="24"/>
        </w:rPr>
        <w:t>является формирование у студентов общетехнических знаний и навыков выполнения проектно-конструкторской, экспериментально-исследовательской и эксплуатационной деятельности в части применения механических и электромеханических машин и аппаратов</w:t>
      </w:r>
    </w:p>
    <w:p w:rsidR="0037440C" w:rsidRPr="002F2DBB" w:rsidRDefault="0037440C" w:rsidP="002F2DBB">
      <w:pPr>
        <w:pStyle w:val="Heading1"/>
        <w:spacing w:line="276" w:lineRule="auto"/>
        <w:rPr>
          <w:sz w:val="24"/>
          <w:szCs w:val="24"/>
        </w:rPr>
      </w:pPr>
      <w:r w:rsidRPr="002F2DBB">
        <w:rPr>
          <w:sz w:val="24"/>
          <w:szCs w:val="24"/>
        </w:rPr>
        <w:t>Задачи преподавания дисциплины</w:t>
      </w:r>
    </w:p>
    <w:p w:rsidR="0037440C" w:rsidRPr="002F2DBB" w:rsidRDefault="0037440C" w:rsidP="002F2DBB">
      <w:pPr>
        <w:pStyle w:val="Heading1"/>
        <w:spacing w:line="276" w:lineRule="auto"/>
        <w:rPr>
          <w:b w:val="0"/>
          <w:bCs w:val="0"/>
          <w:sz w:val="24"/>
          <w:szCs w:val="24"/>
        </w:rPr>
      </w:pPr>
      <w:r w:rsidRPr="002F2DBB">
        <w:rPr>
          <w:b w:val="0"/>
          <w:bCs w:val="0"/>
          <w:sz w:val="24"/>
          <w:szCs w:val="24"/>
        </w:rPr>
        <w:t xml:space="preserve"> • изучение основных видов и принципов работы машин и механизмов, общих методов их анализа и синтеза; методов описания структуры и анализа кинематических и динамических параметров движения типовых механизмов; </w:t>
      </w:r>
    </w:p>
    <w:p w:rsidR="0037440C" w:rsidRPr="002F2DBB" w:rsidRDefault="0037440C" w:rsidP="002F2DBB">
      <w:pPr>
        <w:pStyle w:val="Heading1"/>
        <w:spacing w:line="276" w:lineRule="auto"/>
        <w:rPr>
          <w:b w:val="0"/>
          <w:bCs w:val="0"/>
          <w:sz w:val="24"/>
          <w:szCs w:val="24"/>
        </w:rPr>
      </w:pPr>
      <w:r w:rsidRPr="002F2DBB">
        <w:rPr>
          <w:b w:val="0"/>
          <w:bCs w:val="0"/>
          <w:sz w:val="24"/>
          <w:szCs w:val="24"/>
        </w:rPr>
        <w:t>• формирование умения проводить оценку функциональных возможностей различных типов механизмов и областей их применения; составлять кинематические и динамические расчетные схемы механизмов; разрабатывать алгоритмы и необходимый математический аппарат при исследовании механизмов;</w:t>
      </w:r>
    </w:p>
    <w:p w:rsidR="0037440C" w:rsidRPr="002F2DBB" w:rsidRDefault="0037440C" w:rsidP="002F2DBB">
      <w:pPr>
        <w:pStyle w:val="Heading1"/>
        <w:spacing w:line="276" w:lineRule="auto"/>
        <w:rPr>
          <w:b w:val="0"/>
          <w:bCs w:val="0"/>
          <w:sz w:val="24"/>
          <w:szCs w:val="24"/>
        </w:rPr>
      </w:pPr>
      <w:r w:rsidRPr="002F2DBB">
        <w:rPr>
          <w:b w:val="0"/>
          <w:bCs w:val="0"/>
          <w:sz w:val="24"/>
          <w:szCs w:val="24"/>
        </w:rPr>
        <w:t xml:space="preserve"> • формиров</w:t>
      </w:r>
      <w:r>
        <w:rPr>
          <w:b w:val="0"/>
          <w:bCs w:val="0"/>
          <w:sz w:val="24"/>
          <w:szCs w:val="24"/>
        </w:rPr>
        <w:t>ание навыков использования ЕСКД</w:t>
      </w:r>
      <w:r w:rsidRPr="002F2DBB">
        <w:rPr>
          <w:b w:val="0"/>
          <w:bCs w:val="0"/>
          <w:sz w:val="24"/>
          <w:szCs w:val="24"/>
        </w:rPr>
        <w:t>, стандартов, технической справочной литературы и вычислительной техники в расчетах основных параметров и характеристик механизмов как графическими, так и аналитическими методами при их анализе и синтезе.</w:t>
      </w:r>
    </w:p>
    <w:p w:rsidR="0037440C" w:rsidRPr="002F2DBB" w:rsidRDefault="0037440C" w:rsidP="002F2DBB">
      <w:pPr>
        <w:pStyle w:val="Heading1"/>
        <w:spacing w:line="276" w:lineRule="auto"/>
        <w:rPr>
          <w:b w:val="0"/>
          <w:sz w:val="24"/>
          <w:szCs w:val="24"/>
        </w:rPr>
      </w:pPr>
      <w:r w:rsidRPr="002F2DBB">
        <w:rPr>
          <w:sz w:val="24"/>
          <w:szCs w:val="24"/>
        </w:rPr>
        <w:t>Формируемые компетенции</w:t>
      </w:r>
      <w:r w:rsidRPr="002F2DBB">
        <w:rPr>
          <w:b w:val="0"/>
          <w:sz w:val="24"/>
          <w:szCs w:val="24"/>
        </w:rPr>
        <w:t>:</w:t>
      </w:r>
    </w:p>
    <w:p w:rsidR="0037440C" w:rsidRPr="002F2DBB" w:rsidRDefault="0037440C" w:rsidP="002F2DBB">
      <w:pPr>
        <w:pStyle w:val="BodyText"/>
        <w:spacing w:line="276" w:lineRule="auto"/>
        <w:ind w:right="101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ОПК-4. Способен выполнять проектирование и расчёт транспортных объектов в соответствии с требованиями нормативных документов</w:t>
      </w:r>
    </w:p>
    <w:p w:rsidR="0037440C" w:rsidRPr="002F2DBB" w:rsidRDefault="0037440C" w:rsidP="002F2DBB">
      <w:pPr>
        <w:pStyle w:val="BodyText"/>
        <w:spacing w:line="276" w:lineRule="auto"/>
        <w:ind w:right="101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Индикатор</w:t>
      </w:r>
      <w:r>
        <w:rPr>
          <w:sz w:val="24"/>
          <w:szCs w:val="24"/>
        </w:rPr>
        <w:t>:</w:t>
      </w:r>
      <w:r w:rsidRPr="002F2DBB">
        <w:rPr>
          <w:sz w:val="24"/>
          <w:szCs w:val="24"/>
        </w:rPr>
        <w:tab/>
        <w:t>ОПК-4.1. Владеет навыками построения технических чертежей, двухмерных и трехмерных графических моделей конкретных инженерных объектов и сооружений</w:t>
      </w:r>
    </w:p>
    <w:p w:rsidR="0037440C" w:rsidRPr="002F2DBB" w:rsidRDefault="0037440C" w:rsidP="002F2DBB">
      <w:pPr>
        <w:pStyle w:val="BodyText"/>
        <w:spacing w:line="276" w:lineRule="auto"/>
        <w:ind w:right="101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Индикатор</w:t>
      </w:r>
      <w:r>
        <w:rPr>
          <w:sz w:val="24"/>
          <w:szCs w:val="24"/>
        </w:rPr>
        <w:t>:</w:t>
      </w:r>
      <w:r w:rsidRPr="002F2DBB">
        <w:rPr>
          <w:sz w:val="24"/>
          <w:szCs w:val="24"/>
        </w:rPr>
        <w:tab/>
        <w:t>ОПК-4.7. Знает типовые методы анализа напряженного и деформированного состояния элементов конструкций при различных видах нагружения, умеет выполнять расчеты на прочность, жесткость и устойчивость элементов машин и механизмов при различных видах нагружения</w:t>
      </w:r>
    </w:p>
    <w:p w:rsidR="0037440C" w:rsidRPr="002F2DBB" w:rsidRDefault="0037440C" w:rsidP="002F2DBB">
      <w:pPr>
        <w:pStyle w:val="BodyText"/>
        <w:spacing w:line="276" w:lineRule="auto"/>
        <w:ind w:right="101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Индикатор</w:t>
      </w:r>
      <w:r>
        <w:rPr>
          <w:sz w:val="24"/>
          <w:szCs w:val="24"/>
        </w:rPr>
        <w:t>:</w:t>
      </w:r>
      <w:r w:rsidRPr="002F2DBB">
        <w:rPr>
          <w:sz w:val="24"/>
          <w:szCs w:val="24"/>
        </w:rPr>
        <w:tab/>
        <w:t>ОПК-4.8. Знает основные виды механизмов, умеет анализировать кинематические схемы механизмов машин и обоснованно выбирать параметры их приводов</w:t>
      </w:r>
    </w:p>
    <w:p w:rsidR="0037440C" w:rsidRPr="002F2DBB" w:rsidRDefault="0037440C" w:rsidP="002F2DBB">
      <w:pPr>
        <w:pStyle w:val="BodyText"/>
        <w:spacing w:line="276" w:lineRule="auto"/>
        <w:ind w:right="101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Индикатор</w:t>
      </w:r>
      <w:r>
        <w:rPr>
          <w:sz w:val="24"/>
          <w:szCs w:val="24"/>
        </w:rPr>
        <w:t>:</w:t>
      </w:r>
      <w:r w:rsidRPr="002F2DBB">
        <w:rPr>
          <w:sz w:val="24"/>
          <w:szCs w:val="24"/>
        </w:rPr>
        <w:tab/>
        <w:t>ОПК-4.9. Знает особенности и характеристики конструкционных материалов и технологий, применяемых при производстве подвижного состава железных дорог, умеет обоснованно выбирать конструкционные материалы и технологии для изготовления деталей машин</w:t>
      </w:r>
    </w:p>
    <w:p w:rsidR="0037440C" w:rsidRPr="002F2DBB" w:rsidRDefault="0037440C" w:rsidP="002F2DBB">
      <w:pPr>
        <w:pStyle w:val="BodyText"/>
        <w:spacing w:line="276" w:lineRule="auto"/>
        <w:ind w:right="101"/>
        <w:jc w:val="both"/>
        <w:rPr>
          <w:b/>
          <w:sz w:val="24"/>
          <w:szCs w:val="24"/>
        </w:rPr>
      </w:pPr>
      <w:r w:rsidRPr="002F2DBB">
        <w:rPr>
          <w:b/>
          <w:sz w:val="24"/>
          <w:szCs w:val="24"/>
        </w:rPr>
        <w:t>Планируемые результаты</w:t>
      </w:r>
      <w:r>
        <w:rPr>
          <w:b/>
          <w:sz w:val="24"/>
          <w:szCs w:val="24"/>
        </w:rPr>
        <w:t xml:space="preserve"> </w:t>
      </w:r>
      <w:r w:rsidRPr="002F2DBB">
        <w:rPr>
          <w:b/>
          <w:sz w:val="24"/>
          <w:szCs w:val="24"/>
        </w:rPr>
        <w:t>обучения:</w:t>
      </w:r>
    </w:p>
    <w:p w:rsidR="0037440C" w:rsidRPr="002F2DBB" w:rsidRDefault="0037440C" w:rsidP="002F2DBB">
      <w:pPr>
        <w:pStyle w:val="BodyText"/>
        <w:spacing w:line="276" w:lineRule="auto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В результате освоения дисциплины студент должен:</w:t>
      </w:r>
    </w:p>
    <w:p w:rsidR="0037440C" w:rsidRPr="002F2DBB" w:rsidRDefault="0037440C" w:rsidP="002F2DBB">
      <w:pPr>
        <w:pStyle w:val="Heading1"/>
        <w:spacing w:before="2" w:line="276" w:lineRule="auto"/>
        <w:rPr>
          <w:sz w:val="24"/>
          <w:szCs w:val="24"/>
        </w:rPr>
      </w:pPr>
      <w:r w:rsidRPr="002F2DBB">
        <w:rPr>
          <w:sz w:val="24"/>
          <w:szCs w:val="24"/>
        </w:rPr>
        <w:t>Знать:</w:t>
      </w:r>
    </w:p>
    <w:p w:rsidR="0037440C" w:rsidRPr="002F2DBB" w:rsidRDefault="0037440C" w:rsidP="002F2DBB">
      <w:pPr>
        <w:pStyle w:val="ListParagraph"/>
        <w:numPr>
          <w:ilvl w:val="0"/>
          <w:numId w:val="1"/>
        </w:numPr>
        <w:tabs>
          <w:tab w:val="left" w:pos="265"/>
        </w:tabs>
        <w:spacing w:line="276" w:lineRule="auto"/>
        <w:ind w:left="264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основные виды механизмов, их кинематические</w:t>
      </w:r>
      <w:r>
        <w:rPr>
          <w:sz w:val="24"/>
          <w:szCs w:val="24"/>
        </w:rPr>
        <w:t xml:space="preserve"> </w:t>
      </w:r>
      <w:r w:rsidRPr="002F2DBB">
        <w:rPr>
          <w:sz w:val="24"/>
          <w:szCs w:val="24"/>
        </w:rPr>
        <w:t>схемы;</w:t>
      </w:r>
    </w:p>
    <w:p w:rsidR="0037440C" w:rsidRDefault="0037440C" w:rsidP="002F2DBB">
      <w:pPr>
        <w:pStyle w:val="ListParagraph"/>
        <w:numPr>
          <w:ilvl w:val="0"/>
          <w:numId w:val="1"/>
        </w:numPr>
        <w:tabs>
          <w:tab w:val="left" w:pos="265"/>
        </w:tabs>
        <w:spacing w:line="276" w:lineRule="auto"/>
        <w:ind w:right="1337" w:firstLine="0"/>
        <w:jc w:val="both"/>
        <w:rPr>
          <w:b/>
          <w:sz w:val="24"/>
          <w:szCs w:val="24"/>
        </w:rPr>
      </w:pPr>
      <w:r w:rsidRPr="002F2DBB">
        <w:rPr>
          <w:sz w:val="24"/>
          <w:szCs w:val="24"/>
        </w:rPr>
        <w:t>типы приводов машин и методы расчета их основных параметров</w:t>
      </w:r>
      <w:r w:rsidRPr="002F2DBB">
        <w:rPr>
          <w:b/>
          <w:sz w:val="24"/>
          <w:szCs w:val="24"/>
        </w:rPr>
        <w:t xml:space="preserve">. </w:t>
      </w:r>
    </w:p>
    <w:p w:rsidR="0037440C" w:rsidRPr="002F2DBB" w:rsidRDefault="0037440C" w:rsidP="00CC620C">
      <w:pPr>
        <w:pStyle w:val="ListParagraph"/>
        <w:tabs>
          <w:tab w:val="left" w:pos="265"/>
        </w:tabs>
        <w:spacing w:line="276" w:lineRule="auto"/>
        <w:ind w:left="0" w:right="133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2F2DBB">
        <w:rPr>
          <w:b/>
          <w:sz w:val="24"/>
          <w:szCs w:val="24"/>
        </w:rPr>
        <w:t>Уметь:</w:t>
      </w:r>
    </w:p>
    <w:p w:rsidR="0037440C" w:rsidRPr="002F2DBB" w:rsidRDefault="0037440C" w:rsidP="002F2DBB">
      <w:pPr>
        <w:pStyle w:val="ListParagraph"/>
        <w:numPr>
          <w:ilvl w:val="0"/>
          <w:numId w:val="1"/>
        </w:numPr>
        <w:tabs>
          <w:tab w:val="left" w:pos="357"/>
        </w:tabs>
        <w:spacing w:line="276" w:lineRule="auto"/>
        <w:ind w:right="105" w:firstLine="0"/>
        <w:jc w:val="both"/>
        <w:rPr>
          <w:sz w:val="24"/>
          <w:szCs w:val="24"/>
        </w:rPr>
      </w:pPr>
      <w:r w:rsidRPr="002F2DBB">
        <w:rPr>
          <w:sz w:val="24"/>
          <w:szCs w:val="24"/>
        </w:rPr>
        <w:t>разрабатывать кинематические схемы механизмов машин и определять параметры их</w:t>
      </w:r>
      <w:r>
        <w:rPr>
          <w:sz w:val="24"/>
          <w:szCs w:val="24"/>
        </w:rPr>
        <w:t xml:space="preserve"> </w:t>
      </w:r>
      <w:r w:rsidRPr="002F2DBB">
        <w:rPr>
          <w:sz w:val="24"/>
          <w:szCs w:val="24"/>
        </w:rPr>
        <w:t>приводов;</w:t>
      </w:r>
    </w:p>
    <w:p w:rsidR="0037440C" w:rsidRPr="00CC620C" w:rsidRDefault="0037440C" w:rsidP="002F2DBB">
      <w:pPr>
        <w:pStyle w:val="ListParagraph"/>
        <w:numPr>
          <w:ilvl w:val="0"/>
          <w:numId w:val="1"/>
        </w:numPr>
        <w:tabs>
          <w:tab w:val="left" w:pos="265"/>
        </w:tabs>
        <w:spacing w:line="276" w:lineRule="auto"/>
        <w:ind w:right="2058" w:firstLine="0"/>
        <w:jc w:val="both"/>
        <w:rPr>
          <w:b/>
          <w:sz w:val="24"/>
          <w:szCs w:val="24"/>
        </w:rPr>
      </w:pPr>
      <w:r w:rsidRPr="002F2DBB">
        <w:rPr>
          <w:sz w:val="24"/>
          <w:szCs w:val="24"/>
        </w:rPr>
        <w:t xml:space="preserve">определять основные параметры передаточных механизмов. </w:t>
      </w:r>
    </w:p>
    <w:p w:rsidR="0037440C" w:rsidRPr="002F2DBB" w:rsidRDefault="0037440C" w:rsidP="00CC620C">
      <w:pPr>
        <w:pStyle w:val="ListParagraph"/>
        <w:tabs>
          <w:tab w:val="left" w:pos="265"/>
        </w:tabs>
        <w:spacing w:line="276" w:lineRule="auto"/>
        <w:ind w:right="2058"/>
        <w:jc w:val="both"/>
        <w:rPr>
          <w:b/>
          <w:sz w:val="24"/>
          <w:szCs w:val="24"/>
        </w:rPr>
      </w:pPr>
      <w:r w:rsidRPr="002F2DBB">
        <w:rPr>
          <w:b/>
          <w:sz w:val="24"/>
          <w:szCs w:val="24"/>
        </w:rPr>
        <w:t>Владеть:</w:t>
      </w:r>
    </w:p>
    <w:p w:rsidR="0037440C" w:rsidRPr="002F2DBB" w:rsidRDefault="0037440C" w:rsidP="002F2DBB">
      <w:pPr>
        <w:spacing w:line="276" w:lineRule="auto"/>
        <w:ind w:left="101" w:right="1377"/>
        <w:jc w:val="both"/>
        <w:rPr>
          <w:b/>
          <w:sz w:val="24"/>
          <w:szCs w:val="24"/>
        </w:rPr>
      </w:pPr>
      <w:r w:rsidRPr="002F2DBB">
        <w:rPr>
          <w:sz w:val="24"/>
          <w:szCs w:val="24"/>
        </w:rPr>
        <w:t>-навыками разработки кинематических, схем машин и механизмов</w:t>
      </w:r>
      <w:r w:rsidRPr="002F2DBB">
        <w:rPr>
          <w:b/>
          <w:sz w:val="24"/>
          <w:szCs w:val="24"/>
        </w:rPr>
        <w:t>. Содержание дисциплины:</w:t>
      </w:r>
    </w:p>
    <w:p w:rsidR="0037440C" w:rsidRDefault="0037440C" w:rsidP="002F2DBB">
      <w:pPr>
        <w:pStyle w:val="BodyText"/>
        <w:spacing w:line="276" w:lineRule="auto"/>
        <w:ind w:right="3181"/>
        <w:rPr>
          <w:sz w:val="24"/>
          <w:szCs w:val="24"/>
        </w:rPr>
      </w:pPr>
      <w:r w:rsidRPr="002F2DBB">
        <w:rPr>
          <w:sz w:val="24"/>
          <w:szCs w:val="24"/>
        </w:rPr>
        <w:t xml:space="preserve">Раздел 1. Введение в теорию механизмов и машин. </w:t>
      </w:r>
    </w:p>
    <w:p w:rsidR="0037440C" w:rsidRPr="002F2DBB" w:rsidRDefault="0037440C" w:rsidP="002F2DBB">
      <w:pPr>
        <w:pStyle w:val="BodyText"/>
        <w:spacing w:line="276" w:lineRule="auto"/>
        <w:ind w:right="3181"/>
        <w:rPr>
          <w:sz w:val="24"/>
          <w:szCs w:val="24"/>
        </w:rPr>
      </w:pPr>
      <w:r w:rsidRPr="002F2DBB">
        <w:rPr>
          <w:sz w:val="24"/>
          <w:szCs w:val="24"/>
        </w:rPr>
        <w:t>Раздел 2. Структурный анализ и синтез механизмов.</w:t>
      </w:r>
    </w:p>
    <w:p w:rsidR="0037440C" w:rsidRPr="002F2DBB" w:rsidRDefault="0037440C" w:rsidP="002F2DBB">
      <w:pPr>
        <w:pStyle w:val="BodyText"/>
        <w:spacing w:before="68" w:line="276" w:lineRule="auto"/>
        <w:rPr>
          <w:sz w:val="24"/>
          <w:szCs w:val="24"/>
        </w:rPr>
      </w:pPr>
      <w:r w:rsidRPr="002F2DBB">
        <w:rPr>
          <w:sz w:val="24"/>
          <w:szCs w:val="24"/>
        </w:rPr>
        <w:t xml:space="preserve">Раздел 3. </w:t>
      </w:r>
      <w:r>
        <w:rPr>
          <w:sz w:val="24"/>
          <w:szCs w:val="24"/>
        </w:rPr>
        <w:t>Самостоятельная работа.</w:t>
      </w:r>
    </w:p>
    <w:p w:rsidR="0037440C" w:rsidRPr="002F2DBB" w:rsidRDefault="0037440C" w:rsidP="002F2DBB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before="2" w:line="276" w:lineRule="auto"/>
        <w:ind w:left="101" w:right="105"/>
        <w:rPr>
          <w:sz w:val="24"/>
          <w:szCs w:val="24"/>
        </w:rPr>
      </w:pPr>
      <w:r>
        <w:rPr>
          <w:b/>
          <w:sz w:val="24"/>
          <w:szCs w:val="24"/>
        </w:rPr>
        <w:t xml:space="preserve">Виды </w:t>
      </w:r>
      <w:r w:rsidRPr="002F2DBB">
        <w:rPr>
          <w:b/>
          <w:sz w:val="24"/>
          <w:szCs w:val="24"/>
        </w:rPr>
        <w:t>учебной</w:t>
      </w:r>
      <w:r>
        <w:rPr>
          <w:b/>
          <w:sz w:val="24"/>
          <w:szCs w:val="24"/>
        </w:rPr>
        <w:t xml:space="preserve"> </w:t>
      </w:r>
      <w:r w:rsidRPr="002F2DBB">
        <w:rPr>
          <w:b/>
          <w:sz w:val="24"/>
          <w:szCs w:val="24"/>
        </w:rPr>
        <w:t xml:space="preserve">работы: </w:t>
      </w:r>
      <w:r>
        <w:rPr>
          <w:sz w:val="24"/>
          <w:szCs w:val="24"/>
        </w:rPr>
        <w:t xml:space="preserve">лекции, лабораторные </w:t>
      </w:r>
      <w:r w:rsidRPr="002F2DBB">
        <w:rPr>
          <w:sz w:val="24"/>
          <w:szCs w:val="24"/>
        </w:rPr>
        <w:t>занятия,</w:t>
      </w:r>
      <w:r>
        <w:rPr>
          <w:sz w:val="24"/>
          <w:szCs w:val="24"/>
        </w:rPr>
        <w:t xml:space="preserve"> </w:t>
      </w:r>
      <w:r w:rsidRPr="002F2DBB">
        <w:rPr>
          <w:spacing w:val="-1"/>
          <w:sz w:val="24"/>
          <w:szCs w:val="24"/>
        </w:rPr>
        <w:t xml:space="preserve">самостоятельная </w:t>
      </w:r>
      <w:r w:rsidRPr="002F2DBB">
        <w:rPr>
          <w:sz w:val="24"/>
          <w:szCs w:val="24"/>
        </w:rPr>
        <w:t>работа.</w:t>
      </w:r>
    </w:p>
    <w:p w:rsidR="0037440C" w:rsidRPr="002F2DBB" w:rsidRDefault="0037440C" w:rsidP="002F2DBB">
      <w:pPr>
        <w:tabs>
          <w:tab w:val="left" w:pos="2431"/>
          <w:tab w:val="left" w:pos="5093"/>
          <w:tab w:val="left" w:pos="7107"/>
          <w:tab w:val="left" w:pos="9307"/>
        </w:tabs>
        <w:spacing w:line="276" w:lineRule="auto"/>
        <w:ind w:left="101" w:right="105"/>
        <w:rPr>
          <w:sz w:val="24"/>
          <w:szCs w:val="24"/>
        </w:rPr>
      </w:pPr>
      <w:r>
        <w:rPr>
          <w:b/>
          <w:sz w:val="24"/>
          <w:szCs w:val="24"/>
        </w:rPr>
        <w:t xml:space="preserve">Используемые образовательные </w:t>
      </w:r>
      <w:r w:rsidRPr="002F2DBB">
        <w:rPr>
          <w:b/>
          <w:sz w:val="24"/>
          <w:szCs w:val="24"/>
        </w:rPr>
        <w:t>технологии:</w:t>
      </w:r>
      <w:r w:rsidRPr="002F2DBB">
        <w:rPr>
          <w:b/>
          <w:sz w:val="24"/>
          <w:szCs w:val="24"/>
        </w:rPr>
        <w:tab/>
      </w:r>
      <w:r w:rsidRPr="002F2DBB">
        <w:rPr>
          <w:sz w:val="24"/>
          <w:szCs w:val="24"/>
        </w:rPr>
        <w:t>традиционные</w:t>
      </w:r>
      <w:r>
        <w:rPr>
          <w:sz w:val="24"/>
          <w:szCs w:val="24"/>
        </w:rPr>
        <w:t xml:space="preserve"> </w:t>
      </w:r>
      <w:r w:rsidRPr="002F2DBB">
        <w:rPr>
          <w:spacing w:val="-17"/>
          <w:sz w:val="24"/>
          <w:szCs w:val="24"/>
        </w:rPr>
        <w:t xml:space="preserve">и </w:t>
      </w:r>
      <w:r w:rsidRPr="002F2DBB">
        <w:rPr>
          <w:sz w:val="24"/>
          <w:szCs w:val="24"/>
        </w:rPr>
        <w:t>инновационные.</w:t>
      </w:r>
    </w:p>
    <w:p w:rsidR="0037440C" w:rsidRPr="002F2DBB" w:rsidRDefault="0037440C" w:rsidP="002F2DBB">
      <w:pPr>
        <w:tabs>
          <w:tab w:val="left" w:pos="1357"/>
          <w:tab w:val="left" w:pos="2857"/>
          <w:tab w:val="left" w:pos="4371"/>
          <w:tab w:val="left" w:pos="8165"/>
          <w:tab w:val="left" w:pos="9168"/>
        </w:tabs>
        <w:spacing w:line="276" w:lineRule="auto"/>
        <w:ind w:left="101" w:right="105"/>
        <w:rPr>
          <w:sz w:val="24"/>
          <w:szCs w:val="24"/>
        </w:rPr>
      </w:pPr>
      <w:r>
        <w:rPr>
          <w:b/>
          <w:sz w:val="24"/>
          <w:szCs w:val="24"/>
        </w:rPr>
        <w:t xml:space="preserve">Формы текущего контроля </w:t>
      </w:r>
      <w:r w:rsidRPr="002F2DBB">
        <w:rPr>
          <w:b/>
          <w:sz w:val="24"/>
          <w:szCs w:val="24"/>
        </w:rPr>
        <w:t xml:space="preserve">успеваемости: </w:t>
      </w:r>
      <w:r>
        <w:rPr>
          <w:sz w:val="24"/>
          <w:szCs w:val="24"/>
        </w:rPr>
        <w:t xml:space="preserve">тестирование, </w:t>
      </w:r>
      <w:r w:rsidRPr="002F2DBB">
        <w:rPr>
          <w:sz w:val="24"/>
          <w:szCs w:val="24"/>
        </w:rPr>
        <w:t>опрос</w:t>
      </w:r>
      <w:r>
        <w:rPr>
          <w:sz w:val="24"/>
          <w:szCs w:val="24"/>
        </w:rPr>
        <w:t xml:space="preserve"> </w:t>
      </w:r>
      <w:r w:rsidRPr="002F2DBB">
        <w:rPr>
          <w:spacing w:val="-10"/>
          <w:sz w:val="24"/>
          <w:szCs w:val="24"/>
        </w:rPr>
        <w:t xml:space="preserve">по </w:t>
      </w:r>
      <w:r w:rsidRPr="002F2DBB">
        <w:rPr>
          <w:sz w:val="24"/>
          <w:szCs w:val="24"/>
        </w:rPr>
        <w:t>лабораторным работам, РГР.</w:t>
      </w:r>
    </w:p>
    <w:p w:rsidR="0037440C" w:rsidRDefault="0037440C" w:rsidP="002F2DBB">
      <w:pPr>
        <w:spacing w:line="276" w:lineRule="auto"/>
        <w:ind w:left="101" w:right="2624"/>
        <w:rPr>
          <w:sz w:val="24"/>
          <w:szCs w:val="24"/>
        </w:rPr>
      </w:pPr>
      <w:r w:rsidRPr="002F2DBB">
        <w:rPr>
          <w:b/>
          <w:sz w:val="24"/>
          <w:szCs w:val="24"/>
        </w:rPr>
        <w:t xml:space="preserve">Формы промежуточной аттестации: </w:t>
      </w:r>
      <w:r w:rsidRPr="002F2DBB">
        <w:rPr>
          <w:sz w:val="24"/>
          <w:szCs w:val="24"/>
        </w:rPr>
        <w:t xml:space="preserve">зачет (3). </w:t>
      </w:r>
    </w:p>
    <w:p w:rsidR="0037440C" w:rsidRPr="002F2DBB" w:rsidRDefault="0037440C" w:rsidP="002F2DBB">
      <w:pPr>
        <w:spacing w:line="276" w:lineRule="auto"/>
        <w:ind w:left="101" w:right="2624"/>
        <w:rPr>
          <w:sz w:val="24"/>
          <w:szCs w:val="24"/>
        </w:rPr>
      </w:pPr>
      <w:r w:rsidRPr="002F2DBB">
        <w:rPr>
          <w:b/>
          <w:sz w:val="24"/>
          <w:szCs w:val="24"/>
        </w:rPr>
        <w:t xml:space="preserve">Трудоемкость дисциплины: </w:t>
      </w:r>
      <w:r w:rsidRPr="002F2DBB">
        <w:rPr>
          <w:sz w:val="24"/>
          <w:szCs w:val="24"/>
        </w:rPr>
        <w:t>3 ЗЕТ.</w:t>
      </w:r>
    </w:p>
    <w:sectPr w:rsidR="0037440C" w:rsidRPr="002F2DBB" w:rsidSect="001322C0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71CF"/>
    <w:multiLevelType w:val="hybridMultilevel"/>
    <w:tmpl w:val="1240A614"/>
    <w:lvl w:ilvl="0" w:tplc="442248A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C92EA0D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D2DCF60C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AACCD008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38184B26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4DE84854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13F26D5E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1C647744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09B01B3C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1E8"/>
    <w:rsid w:val="001322C0"/>
    <w:rsid w:val="002F2DBB"/>
    <w:rsid w:val="002F3751"/>
    <w:rsid w:val="0032390E"/>
    <w:rsid w:val="0037440C"/>
    <w:rsid w:val="00437CBA"/>
    <w:rsid w:val="004404E5"/>
    <w:rsid w:val="00595AE2"/>
    <w:rsid w:val="007676A9"/>
    <w:rsid w:val="008E603A"/>
    <w:rsid w:val="009A61E8"/>
    <w:rsid w:val="00CC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C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22C0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C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322C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322C0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7CD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322C0"/>
    <w:pPr>
      <w:ind w:left="101"/>
    </w:pPr>
  </w:style>
  <w:style w:type="paragraph" w:customStyle="1" w:styleId="TableParagraph">
    <w:name w:val="Table Paragraph"/>
    <w:basedOn w:val="Normal"/>
    <w:uiPriority w:val="99"/>
    <w:rsid w:val="0013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470</Words>
  <Characters>2681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2020-09-28T08:36:00Z</dcterms:created>
  <dcterms:modified xsi:type="dcterms:W3CDTF">2021-03-21T21:53:00Z</dcterms:modified>
</cp:coreProperties>
</file>