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37" w:rsidRPr="00520690" w:rsidRDefault="00F3038A" w:rsidP="00BA1037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№  9.4</w:t>
      </w:r>
      <w:r w:rsidR="00BA1037" w:rsidRPr="0052069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A1037" w:rsidRPr="00520690" w:rsidRDefault="00BA1037" w:rsidP="00BA1037">
      <w:pPr>
        <w:jc w:val="right"/>
        <w:rPr>
          <w:rFonts w:ascii="Times New Roman" w:hAnsi="Times New Roman" w:cs="Times New Roman"/>
          <w:sz w:val="28"/>
          <w:szCs w:val="28"/>
        </w:rPr>
      </w:pPr>
      <w:r w:rsidRPr="00520690">
        <w:rPr>
          <w:rFonts w:ascii="Times New Roman" w:hAnsi="Times New Roman" w:cs="Times New Roman"/>
          <w:sz w:val="28"/>
          <w:szCs w:val="28"/>
        </w:rPr>
        <w:t xml:space="preserve">к ППССЗ по специальности </w:t>
      </w:r>
    </w:p>
    <w:p w:rsidR="00BA1037" w:rsidRPr="00520690" w:rsidRDefault="00BA1037" w:rsidP="00BA1037">
      <w:pPr>
        <w:jc w:val="right"/>
        <w:rPr>
          <w:rFonts w:ascii="Times New Roman" w:hAnsi="Times New Roman" w:cs="Times New Roman"/>
          <w:sz w:val="28"/>
          <w:szCs w:val="28"/>
        </w:rPr>
      </w:pPr>
      <w:r w:rsidRPr="00520690">
        <w:rPr>
          <w:rFonts w:ascii="Times New Roman" w:hAnsi="Times New Roman" w:cs="Times New Roman"/>
          <w:sz w:val="28"/>
          <w:szCs w:val="28"/>
        </w:rPr>
        <w:t>11.02.06 Техническая эксплуатация</w:t>
      </w:r>
    </w:p>
    <w:p w:rsidR="00BA1037" w:rsidRPr="00520690" w:rsidRDefault="00BA1037" w:rsidP="00BA1037">
      <w:pPr>
        <w:jc w:val="right"/>
        <w:rPr>
          <w:rFonts w:ascii="Times New Roman" w:hAnsi="Times New Roman" w:cs="Times New Roman"/>
          <w:sz w:val="28"/>
          <w:szCs w:val="28"/>
        </w:rPr>
      </w:pPr>
      <w:r w:rsidRPr="00520690">
        <w:rPr>
          <w:rFonts w:ascii="Times New Roman" w:hAnsi="Times New Roman" w:cs="Times New Roman"/>
          <w:sz w:val="28"/>
          <w:szCs w:val="28"/>
        </w:rPr>
        <w:t xml:space="preserve"> транспортного радиоэлектронного </w:t>
      </w:r>
    </w:p>
    <w:p w:rsidR="00BA1037" w:rsidRPr="00520690" w:rsidRDefault="00BA1037" w:rsidP="00BA1037">
      <w:pPr>
        <w:jc w:val="right"/>
        <w:rPr>
          <w:rFonts w:ascii="Times New Roman" w:hAnsi="Times New Roman" w:cs="Times New Roman"/>
          <w:sz w:val="28"/>
          <w:szCs w:val="28"/>
        </w:rPr>
      </w:pPr>
      <w:r w:rsidRPr="00520690">
        <w:rPr>
          <w:rFonts w:ascii="Times New Roman" w:hAnsi="Times New Roman" w:cs="Times New Roman"/>
          <w:sz w:val="28"/>
          <w:szCs w:val="28"/>
        </w:rPr>
        <w:t>оборудования (по видам транспорта)</w:t>
      </w:r>
    </w:p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Pr="00966198" w:rsidRDefault="00BA1037" w:rsidP="00BA1037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BA1037" w:rsidRPr="00497540" w:rsidTr="005801F3">
        <w:tc>
          <w:tcPr>
            <w:tcW w:w="10064" w:type="dxa"/>
            <w:shd w:val="clear" w:color="auto" w:fill="auto"/>
          </w:tcPr>
          <w:p w:rsidR="00BA1037" w:rsidRPr="00966198" w:rsidRDefault="00BA1037" w:rsidP="00580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966198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ФОНД оценочных средств</w:t>
            </w:r>
          </w:p>
          <w:p w:rsidR="00BA1037" w:rsidRPr="00966198" w:rsidRDefault="00BA1037" w:rsidP="00580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учебной дисциплине</w:t>
            </w:r>
          </w:p>
          <w:p w:rsidR="00BA1037" w:rsidRPr="00966198" w:rsidRDefault="00BA1037" w:rsidP="00580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ОУД</w:t>
            </w:r>
            <w:r w:rsidRPr="00966198">
              <w:rPr>
                <w:rFonts w:ascii="Times New Roman" w:eastAsia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 w:rsidRPr="0096619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Pr="00966198">
              <w:rPr>
                <w:rFonts w:ascii="Times New Roman" w:eastAsia="Times New Roman" w:hAnsi="Times New Roman"/>
                <w:b/>
                <w:sz w:val="28"/>
                <w:szCs w:val="28"/>
              </w:rPr>
              <w:t>АТЕМАТИКА</w:t>
            </w:r>
          </w:p>
          <w:p w:rsidR="00BA1037" w:rsidRPr="00966198" w:rsidRDefault="00BA1037" w:rsidP="00580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BA1037" w:rsidRDefault="00BA1037" w:rsidP="00BA1037"/>
    <w:p w:rsidR="00230A33" w:rsidRDefault="00230A33"/>
    <w:p w:rsidR="00BA1037" w:rsidRDefault="00BA1037"/>
    <w:p w:rsidR="00BA1037" w:rsidRDefault="00BA1037"/>
    <w:p w:rsidR="00BA1037" w:rsidRDefault="00BA1037"/>
    <w:p w:rsidR="00BA1037" w:rsidRDefault="00BA1037" w:rsidP="00BA1037">
      <w:pPr>
        <w:rPr>
          <w:rFonts w:ascii="Times New Roman" w:hAnsi="Times New Roman"/>
          <w:b/>
          <w:sz w:val="28"/>
          <w:szCs w:val="28"/>
        </w:rPr>
      </w:pPr>
    </w:p>
    <w:p w:rsidR="00BA1037" w:rsidRPr="0042570E" w:rsidRDefault="00BA1037" w:rsidP="00BA103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70E">
        <w:rPr>
          <w:rFonts w:ascii="Times New Roman" w:hAnsi="Times New Roman"/>
          <w:b/>
          <w:sz w:val="28"/>
          <w:szCs w:val="28"/>
        </w:rPr>
        <w:t>СОДЕРЖАНИЕ</w:t>
      </w:r>
    </w:p>
    <w:p w:rsidR="00BA1037" w:rsidRPr="00D61ECB" w:rsidRDefault="00BA1037" w:rsidP="00BA1037">
      <w:pPr>
        <w:pStyle w:val="12"/>
        <w:rPr>
          <w:noProof/>
          <w:sz w:val="28"/>
          <w:szCs w:val="28"/>
        </w:rPr>
      </w:pPr>
      <w:r w:rsidRPr="0042570E">
        <w:fldChar w:fldCharType="begin"/>
      </w:r>
      <w:r w:rsidRPr="0042570E">
        <w:instrText xml:space="preserve"> TOC \h \z \t "Стиль1;1;Стиль2;2" </w:instrText>
      </w:r>
      <w:r w:rsidRPr="0042570E">
        <w:fldChar w:fldCharType="separate"/>
      </w:r>
      <w:hyperlink w:anchor="_Toc502241940" w:history="1">
        <w:r w:rsidRPr="00D61ECB">
          <w:rPr>
            <w:rStyle w:val="a5"/>
            <w:noProof/>
            <w:sz w:val="28"/>
            <w:szCs w:val="28"/>
          </w:rPr>
          <w:t>1. ПАСПОРТ ФОНДА ОЦЕНОЧНЫХ СРЕДСТВ</w:t>
        </w:r>
        <w:r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41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1.1. Область применения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_Toc502241941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42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_Toc502241942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47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_Toc502241947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12"/>
        <w:rPr>
          <w:noProof/>
          <w:sz w:val="28"/>
          <w:szCs w:val="28"/>
        </w:rPr>
      </w:pPr>
      <w:hyperlink w:anchor="_Toc502241949" w:history="1">
        <w:r w:rsidR="00BA1037" w:rsidRPr="00D61ECB">
          <w:rPr>
            <w:rStyle w:val="a5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BA1037" w:rsidRPr="00D61ECB">
          <w:rPr>
            <w:noProof/>
            <w:webHidden/>
            <w:sz w:val="28"/>
            <w:szCs w:val="28"/>
          </w:rPr>
          <w:tab/>
        </w:r>
        <w:r w:rsidR="00BA1037" w:rsidRPr="00D61ECB">
          <w:rPr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="00BA1037" w:rsidRPr="00D61ECB">
          <w:rPr>
            <w:noProof/>
            <w:webHidden/>
            <w:sz w:val="28"/>
            <w:szCs w:val="28"/>
          </w:rPr>
        </w:r>
        <w:r w:rsidR="00BA1037" w:rsidRPr="00D61ECB">
          <w:rPr>
            <w:noProof/>
            <w:webHidden/>
            <w:sz w:val="28"/>
            <w:szCs w:val="28"/>
          </w:rPr>
          <w:fldChar w:fldCharType="separate"/>
        </w:r>
        <w:r w:rsidR="00BA1037">
          <w:rPr>
            <w:noProof/>
            <w:webHidden/>
            <w:sz w:val="28"/>
            <w:szCs w:val="28"/>
          </w:rPr>
          <w:t>11</w:t>
        </w:r>
        <w:r w:rsidR="00BA1037"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50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2.1. Перечень оценочных средств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_Toc502241950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66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_Toc502241966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D61ECB" w:rsidRDefault="00F3038A" w:rsidP="00BA1037">
      <w:pPr>
        <w:pStyle w:val="2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02241967" w:history="1">
        <w:r w:rsidR="00BA1037" w:rsidRPr="00D61ECB">
          <w:rPr>
            <w:rStyle w:val="a5"/>
            <w:rFonts w:ascii="Times New Roman" w:hAnsi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_Toc502241967 \h </w:instrTex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A1037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BA1037" w:rsidRPr="00D61EC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A1037" w:rsidRPr="0042570E" w:rsidRDefault="00F3038A" w:rsidP="00BA1037">
      <w:pPr>
        <w:pStyle w:val="12"/>
        <w:rPr>
          <w:noProof/>
        </w:rPr>
      </w:pPr>
      <w:hyperlink w:anchor="_Toc502241970" w:history="1">
        <w:r w:rsidR="00BA1037" w:rsidRPr="00D61ECB">
          <w:rPr>
            <w:rStyle w:val="a5"/>
            <w:noProof/>
            <w:sz w:val="28"/>
            <w:szCs w:val="28"/>
          </w:rPr>
          <w:t>3. ИНФОРМАЦИОННОЕ ОБЕСПЕЧЕНИЕ УЧЕБНОЙ ДИСЦИПЛИНЫ</w:t>
        </w:r>
        <w:r w:rsidR="00BA1037" w:rsidRPr="00D61ECB">
          <w:rPr>
            <w:noProof/>
            <w:webHidden/>
            <w:sz w:val="28"/>
            <w:szCs w:val="28"/>
          </w:rPr>
          <w:tab/>
        </w:r>
        <w:r w:rsidR="00BA1037" w:rsidRPr="00D61ECB">
          <w:rPr>
            <w:noProof/>
            <w:webHidden/>
            <w:sz w:val="28"/>
            <w:szCs w:val="28"/>
          </w:rPr>
          <w:fldChar w:fldCharType="begin"/>
        </w:r>
        <w:r w:rsidR="00BA1037" w:rsidRPr="00D61ECB">
          <w:rPr>
            <w:noProof/>
            <w:webHidden/>
            <w:sz w:val="28"/>
            <w:szCs w:val="28"/>
          </w:rPr>
          <w:instrText xml:space="preserve"> PAGEREF _Toc502241970 \h </w:instrText>
        </w:r>
        <w:r w:rsidR="00BA1037" w:rsidRPr="00D61ECB">
          <w:rPr>
            <w:noProof/>
            <w:webHidden/>
            <w:sz w:val="28"/>
            <w:szCs w:val="28"/>
          </w:rPr>
        </w:r>
        <w:r w:rsidR="00BA1037" w:rsidRPr="00D61ECB">
          <w:rPr>
            <w:noProof/>
            <w:webHidden/>
            <w:sz w:val="28"/>
            <w:szCs w:val="28"/>
          </w:rPr>
          <w:fldChar w:fldCharType="separate"/>
        </w:r>
        <w:r w:rsidR="00BA1037">
          <w:rPr>
            <w:noProof/>
            <w:webHidden/>
            <w:sz w:val="28"/>
            <w:szCs w:val="28"/>
          </w:rPr>
          <w:t>14</w:t>
        </w:r>
        <w:r w:rsidR="00BA1037"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BA1037" w:rsidRPr="003D2391" w:rsidRDefault="00BA1037" w:rsidP="00BA1037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570E">
        <w:rPr>
          <w:rFonts w:ascii="Times New Roman" w:hAnsi="Times New Roman"/>
          <w:b/>
          <w:sz w:val="28"/>
          <w:szCs w:val="28"/>
        </w:rPr>
        <w:fldChar w:fldCharType="end"/>
      </w:r>
      <w:r w:rsidRPr="003D2391">
        <w:rPr>
          <w:rFonts w:ascii="Times New Roman" w:hAnsi="Times New Roman"/>
          <w:b/>
          <w:sz w:val="28"/>
          <w:szCs w:val="28"/>
        </w:rPr>
        <w:t>Приложения</w:t>
      </w:r>
      <w:r>
        <w:rPr>
          <w:rFonts w:ascii="Times New Roman" w:hAnsi="Times New Roman"/>
          <w:b/>
          <w:sz w:val="28"/>
          <w:szCs w:val="28"/>
        </w:rPr>
        <w:t xml:space="preserve"> 1-31</w:t>
      </w:r>
    </w:p>
    <w:p w:rsidR="00BA1037" w:rsidRPr="00AB71EB" w:rsidRDefault="00BA1037" w:rsidP="00BA1037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B71EB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BA1037" w:rsidRPr="0042570E" w:rsidRDefault="00BA1037" w:rsidP="00BA1037">
      <w:pPr>
        <w:pStyle w:val="10"/>
      </w:pPr>
      <w:bookmarkStart w:id="1" w:name="_Toc501975731"/>
      <w:bookmarkStart w:id="2" w:name="_Toc502241940"/>
      <w:r w:rsidRPr="0042570E">
        <w:lastRenderedPageBreak/>
        <w:t>1. ПАСПОРТ ФОНДА ОЦЕНОЧНЫХ СРЕДСТВ</w:t>
      </w:r>
      <w:bookmarkEnd w:id="1"/>
      <w:bookmarkEnd w:id="2"/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Pr="00256B49" w:rsidRDefault="00BA1037" w:rsidP="00BA1037">
      <w:pPr>
        <w:pStyle w:val="2"/>
      </w:pPr>
      <w:bookmarkStart w:id="3" w:name="_Toc502241941"/>
      <w:r w:rsidRPr="00256B49">
        <w:t>1.1. Область применения</w:t>
      </w:r>
      <w:bookmarkEnd w:id="3"/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20">
        <w:rPr>
          <w:rFonts w:ascii="Times New Roman" w:hAnsi="Times New Roman"/>
          <w:sz w:val="28"/>
          <w:szCs w:val="28"/>
        </w:rPr>
        <w:t>Фонд оценочных средств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/>
          <w:sz w:val="28"/>
          <w:szCs w:val="28"/>
        </w:rPr>
        <w:t xml:space="preserve">ФОС) предназначен для </w:t>
      </w:r>
      <w:r>
        <w:rPr>
          <w:rFonts w:ascii="Times New Roman" w:hAnsi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/>
          <w:sz w:val="28"/>
          <w:szCs w:val="28"/>
        </w:rPr>
        <w:t xml:space="preserve">оценки </w:t>
      </w:r>
      <w:r w:rsidRPr="003A310C">
        <w:rPr>
          <w:rFonts w:ascii="Times New Roman" w:hAnsi="Times New Roman"/>
          <w:sz w:val="28"/>
          <w:szCs w:val="28"/>
        </w:rPr>
        <w:t>образовательных достижений обучающихся</w:t>
      </w:r>
      <w:r>
        <w:rPr>
          <w:rFonts w:ascii="Times New Roman" w:hAnsi="Times New Roman"/>
          <w:sz w:val="28"/>
          <w:szCs w:val="28"/>
        </w:rPr>
        <w:t xml:space="preserve"> очной формы обучения</w:t>
      </w:r>
      <w:r w:rsidRPr="003A310C">
        <w:rPr>
          <w:rFonts w:ascii="Times New Roman" w:hAnsi="Times New Roman"/>
          <w:sz w:val="28"/>
          <w:szCs w:val="28"/>
        </w:rPr>
        <w:t>, осв</w:t>
      </w:r>
      <w:r>
        <w:rPr>
          <w:rFonts w:ascii="Times New Roman" w:hAnsi="Times New Roman"/>
          <w:sz w:val="28"/>
          <w:szCs w:val="28"/>
        </w:rPr>
        <w:t>а</w:t>
      </w:r>
      <w:r w:rsidRPr="003A310C">
        <w:rPr>
          <w:rFonts w:ascii="Times New Roman" w:hAnsi="Times New Roman"/>
          <w:sz w:val="28"/>
          <w:szCs w:val="28"/>
        </w:rPr>
        <w:t>ив</w:t>
      </w:r>
      <w:r>
        <w:rPr>
          <w:rFonts w:ascii="Times New Roman" w:hAnsi="Times New Roman"/>
          <w:sz w:val="28"/>
          <w:szCs w:val="28"/>
        </w:rPr>
        <w:t>ающ</w:t>
      </w:r>
      <w:r w:rsidRPr="003A310C">
        <w:rPr>
          <w:rFonts w:ascii="Times New Roman" w:hAnsi="Times New Roman"/>
          <w:sz w:val="28"/>
          <w:szCs w:val="28"/>
        </w:rPr>
        <w:t xml:space="preserve">их программу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3A310C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10C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ОУД</w:t>
      </w:r>
      <w:r w:rsidRPr="00DA292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C100E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 с учетом требований:</w:t>
      </w:r>
    </w:p>
    <w:p w:rsidR="00BA1037" w:rsidRDefault="00BA1037" w:rsidP="00BA10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Федерального государственного образовательного стандарта среднего общего  образования;</w:t>
      </w:r>
    </w:p>
    <w:p w:rsidR="00BA1037" w:rsidRPr="0086167A" w:rsidRDefault="00BA1037" w:rsidP="00BA1037">
      <w:pPr>
        <w:suppressAutoHyphens/>
        <w:overflowPunct w:val="0"/>
        <w:spacing w:before="60" w:after="60" w:line="100" w:lineRule="atLeast"/>
        <w:ind w:firstLine="567"/>
        <w:jc w:val="both"/>
        <w:rPr>
          <w:rFonts w:ascii="Times New Roman" w:eastAsia="Times New Roman" w:hAnsi="Times New Roman"/>
          <w:kern w:val="1"/>
          <w:sz w:val="32"/>
          <w:szCs w:val="32"/>
          <w:lang w:eastAsia="ar-SA"/>
        </w:rPr>
      </w:pPr>
      <w:r w:rsidRPr="00871652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</w:t>
      </w:r>
    </w:p>
    <w:p w:rsidR="00BA1037" w:rsidRDefault="00BA1037" w:rsidP="00BA10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соответствии с: </w:t>
      </w:r>
    </w:p>
    <w:p w:rsidR="00BA1037" w:rsidRPr="005C3D80" w:rsidRDefault="00BA1037" w:rsidP="00BA10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программой общеобразовательной учебной дисциплины </w:t>
      </w:r>
      <w:r w:rsidRPr="0079337F">
        <w:rPr>
          <w:rFonts w:ascii="Times New Roman" w:hAnsi="Times New Roman"/>
          <w:sz w:val="28"/>
          <w:szCs w:val="28"/>
        </w:rPr>
        <w:t>ОУД.0</w:t>
      </w:r>
      <w:r>
        <w:rPr>
          <w:rFonts w:ascii="Times New Roman" w:hAnsi="Times New Roman"/>
          <w:sz w:val="28"/>
          <w:szCs w:val="28"/>
        </w:rPr>
        <w:t>4</w:t>
      </w:r>
      <w:r w:rsidRPr="0079337F">
        <w:rPr>
          <w:rFonts w:ascii="Times New Roman" w:hAnsi="Times New Roman"/>
          <w:sz w:val="28"/>
          <w:szCs w:val="28"/>
        </w:rPr>
        <w:t xml:space="preserve"> Математика</w:t>
      </w:r>
      <w:r>
        <w:rPr>
          <w:rFonts w:ascii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20">
        <w:rPr>
          <w:rFonts w:ascii="Times New Roman" w:hAnsi="Times New Roman"/>
          <w:sz w:val="28"/>
          <w:szCs w:val="28"/>
        </w:rPr>
        <w:t>ФОС включает контрольн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DA2920">
        <w:rPr>
          <w:rFonts w:ascii="Times New Roman" w:hAnsi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BA1037" w:rsidRPr="005C3D80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Pr="00871652" w:rsidRDefault="00BA1037" w:rsidP="00BA1037">
      <w:pPr>
        <w:pStyle w:val="2"/>
      </w:pPr>
      <w:bookmarkStart w:id="4" w:name="_Toc501975732"/>
      <w:bookmarkStart w:id="5" w:name="_Toc502241942"/>
      <w:r w:rsidRPr="00871652">
        <w:t xml:space="preserve">1.2. Результаты освоения учебной дисциплины, подлежащие </w:t>
      </w:r>
      <w:bookmarkEnd w:id="4"/>
      <w:r w:rsidRPr="00871652">
        <w:t>проверке</w:t>
      </w:r>
      <w:bookmarkEnd w:id="5"/>
    </w:p>
    <w:p w:rsidR="00BA1037" w:rsidRPr="0079337F" w:rsidRDefault="00BA1037" w:rsidP="00BA1037">
      <w:pPr>
        <w:pStyle w:val="10"/>
        <w:ind w:firstLine="709"/>
        <w:rPr>
          <w:b w:val="0"/>
          <w:highlight w:val="yellow"/>
        </w:rPr>
      </w:pPr>
    </w:p>
    <w:p w:rsidR="00BA1037" w:rsidRPr="0032079E" w:rsidRDefault="00BA1037" w:rsidP="00BA1037">
      <w:pPr>
        <w:pStyle w:val="3"/>
        <w:shd w:val="clear" w:color="auto" w:fill="auto"/>
        <w:spacing w:after="60" w:line="240" w:lineRule="auto"/>
        <w:ind w:right="20" w:firstLine="567"/>
        <w:jc w:val="both"/>
        <w:rPr>
          <w:sz w:val="28"/>
          <w:szCs w:val="28"/>
        </w:rPr>
      </w:pPr>
      <w:bookmarkStart w:id="6" w:name="_Toc501975737"/>
      <w:bookmarkStart w:id="7" w:name="_Toc502241947"/>
      <w:r w:rsidRPr="0032079E">
        <w:rPr>
          <w:rStyle w:val="13"/>
          <w:sz w:val="28"/>
          <w:szCs w:val="28"/>
        </w:rPr>
        <w:t xml:space="preserve">Освоение содержания учебной дисциплины </w:t>
      </w:r>
      <w:r>
        <w:rPr>
          <w:rStyle w:val="13"/>
          <w:sz w:val="28"/>
          <w:szCs w:val="28"/>
        </w:rPr>
        <w:t xml:space="preserve">ОУД.04 </w:t>
      </w:r>
      <w:r w:rsidRPr="0032079E">
        <w:rPr>
          <w:rStyle w:val="13"/>
          <w:sz w:val="28"/>
          <w:szCs w:val="28"/>
        </w:rPr>
        <w:t>Математика обеспечивает достиже</w:t>
      </w:r>
      <w:r w:rsidRPr="0032079E">
        <w:rPr>
          <w:rStyle w:val="13"/>
          <w:sz w:val="28"/>
          <w:szCs w:val="28"/>
        </w:rPr>
        <w:softHyphen/>
        <w:t xml:space="preserve">ние </w:t>
      </w:r>
      <w:proofErr w:type="gramStart"/>
      <w:r>
        <w:rPr>
          <w:rStyle w:val="13"/>
          <w:sz w:val="28"/>
          <w:szCs w:val="28"/>
        </w:rPr>
        <w:t xml:space="preserve">обучающимися </w:t>
      </w:r>
      <w:r w:rsidRPr="0032079E">
        <w:rPr>
          <w:rStyle w:val="13"/>
          <w:sz w:val="28"/>
          <w:szCs w:val="28"/>
        </w:rPr>
        <w:t xml:space="preserve"> следующих</w:t>
      </w:r>
      <w:proofErr w:type="gramEnd"/>
      <w:r w:rsidRPr="0032079E">
        <w:rPr>
          <w:rStyle w:val="13"/>
          <w:sz w:val="28"/>
          <w:szCs w:val="28"/>
        </w:rPr>
        <w:t xml:space="preserve"> </w:t>
      </w:r>
      <w:r w:rsidRPr="007C66E9">
        <w:rPr>
          <w:rStyle w:val="a8"/>
          <w:rFonts w:cs="Times New Roman"/>
          <w:b w:val="0"/>
          <w:i w:val="0"/>
          <w:sz w:val="28"/>
          <w:szCs w:val="28"/>
        </w:rPr>
        <w:t>результатов</w:t>
      </w:r>
      <w:r w:rsidRPr="00AD5208">
        <w:rPr>
          <w:rStyle w:val="a8"/>
          <w:rFonts w:cs="Times New Roman"/>
          <w:b w:val="0"/>
          <w:i w:val="0"/>
          <w:sz w:val="28"/>
          <w:szCs w:val="28"/>
        </w:rPr>
        <w:t>:</w:t>
      </w:r>
    </w:p>
    <w:p w:rsidR="00BA1037" w:rsidRPr="00487850" w:rsidRDefault="00BA1037" w:rsidP="00BA1037">
      <w:pPr>
        <w:widowControl w:val="0"/>
        <w:numPr>
          <w:ilvl w:val="0"/>
          <w:numId w:val="1"/>
        </w:numPr>
        <w:tabs>
          <w:tab w:val="left" w:pos="581"/>
        </w:tabs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487850">
        <w:rPr>
          <w:rStyle w:val="8"/>
          <w:rFonts w:ascii="Times New Roman" w:hAnsi="Times New Roman"/>
          <w:bCs w:val="0"/>
          <w:i w:val="0"/>
          <w:iCs w:val="0"/>
          <w:sz w:val="28"/>
          <w:szCs w:val="28"/>
        </w:rPr>
        <w:t>личностных: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878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7850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878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7850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lastRenderedPageBreak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4878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7850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BA1037" w:rsidRPr="00487850" w:rsidRDefault="00BA1037" w:rsidP="00BA1037">
      <w:pPr>
        <w:widowControl w:val="0"/>
        <w:numPr>
          <w:ilvl w:val="0"/>
          <w:numId w:val="1"/>
        </w:numPr>
        <w:tabs>
          <w:tab w:val="left" w:pos="581"/>
        </w:tabs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7850">
        <w:rPr>
          <w:rStyle w:val="8"/>
          <w:rFonts w:ascii="Times New Roman" w:hAnsi="Times New Roman"/>
          <w:bCs w:val="0"/>
          <w:i w:val="0"/>
          <w:iCs w:val="0"/>
          <w:sz w:val="28"/>
          <w:szCs w:val="28"/>
        </w:rPr>
        <w:t>метапредметных</w:t>
      </w:r>
      <w:proofErr w:type="spellEnd"/>
      <w:r w:rsidRPr="00487850">
        <w:rPr>
          <w:rStyle w:val="8"/>
          <w:rFonts w:ascii="Times New Roman" w:hAnsi="Times New Roman"/>
          <w:bCs w:val="0"/>
          <w:i w:val="0"/>
          <w:iCs w:val="0"/>
          <w:sz w:val="28"/>
          <w:szCs w:val="28"/>
        </w:rPr>
        <w:t>: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 w:rsidRPr="00487850">
        <w:rPr>
          <w:rFonts w:ascii="Times New Roman" w:hAnsi="Times New Roman" w:cs="Times New Roman"/>
          <w:sz w:val="28"/>
          <w:szCs w:val="28"/>
        </w:rPr>
        <w:lastRenderedPageBreak/>
        <w:t>применению различных методов познания;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037" w:rsidRPr="00487850" w:rsidRDefault="00BA1037" w:rsidP="00BA1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50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A1037" w:rsidRPr="00145EBC" w:rsidRDefault="00BA1037" w:rsidP="00BA1037">
      <w:pPr>
        <w:widowControl w:val="0"/>
        <w:numPr>
          <w:ilvl w:val="0"/>
          <w:numId w:val="1"/>
        </w:numPr>
        <w:tabs>
          <w:tab w:val="left" w:pos="578"/>
        </w:tabs>
        <w:spacing w:after="0" w:line="240" w:lineRule="auto"/>
        <w:ind w:left="20" w:firstLine="280"/>
        <w:jc w:val="both"/>
        <w:rPr>
          <w:rStyle w:val="8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145EBC">
        <w:rPr>
          <w:rStyle w:val="8"/>
          <w:rFonts w:ascii="Times New Roman" w:hAnsi="Times New Roman"/>
          <w:bCs w:val="0"/>
          <w:i w:val="0"/>
          <w:iCs w:val="0"/>
          <w:sz w:val="28"/>
          <w:szCs w:val="28"/>
        </w:rPr>
        <w:t>предметных:</w:t>
      </w:r>
    </w:p>
    <w:p w:rsidR="00BA1037" w:rsidRDefault="00BA1037" w:rsidP="00BA1037">
      <w:pPr>
        <w:widowControl w:val="0"/>
        <w:tabs>
          <w:tab w:val="left" w:pos="578"/>
        </w:tabs>
        <w:spacing w:after="0" w:line="240" w:lineRule="auto"/>
        <w:ind w:left="20"/>
        <w:jc w:val="both"/>
        <w:rPr>
          <w:rStyle w:val="8"/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</w:rPr>
      </w:pPr>
      <w:r>
        <w:rPr>
          <w:rStyle w:val="8"/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</w:rPr>
        <w:t>Базовый уровень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П1 - </w:t>
      </w:r>
      <w:proofErr w:type="spellStart"/>
      <w:r w:rsidRPr="0032079E">
        <w:rPr>
          <w:rStyle w:val="13"/>
          <w:sz w:val="28"/>
          <w:szCs w:val="28"/>
        </w:rPr>
        <w:t>сформированность</w:t>
      </w:r>
      <w:proofErr w:type="spellEnd"/>
      <w:r w:rsidRPr="0032079E">
        <w:rPr>
          <w:rStyle w:val="13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П2 - </w:t>
      </w:r>
      <w:proofErr w:type="spellStart"/>
      <w:r w:rsidRPr="0032079E">
        <w:rPr>
          <w:rStyle w:val="13"/>
          <w:sz w:val="28"/>
          <w:szCs w:val="28"/>
        </w:rPr>
        <w:t>сформированность</w:t>
      </w:r>
      <w:proofErr w:type="spellEnd"/>
      <w:r w:rsidRPr="0032079E">
        <w:rPr>
          <w:rStyle w:val="13"/>
          <w:sz w:val="28"/>
          <w:szCs w:val="28"/>
        </w:rPr>
        <w:t xml:space="preserve"> представлений о математических понятиях как важней</w:t>
      </w:r>
      <w:r w:rsidRPr="0032079E">
        <w:rPr>
          <w:rStyle w:val="13"/>
          <w:sz w:val="28"/>
          <w:szCs w:val="28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П3 - </w:t>
      </w:r>
      <w:r w:rsidRPr="0032079E">
        <w:rPr>
          <w:rStyle w:val="13"/>
          <w:sz w:val="28"/>
          <w:szCs w:val="28"/>
        </w:rPr>
        <w:t>владение методами доказательств и алгоритмов решения, умение их приме</w:t>
      </w:r>
      <w:r w:rsidRPr="0032079E">
        <w:rPr>
          <w:rStyle w:val="13"/>
          <w:sz w:val="28"/>
          <w:szCs w:val="28"/>
        </w:rPr>
        <w:softHyphen/>
        <w:t>нять, проводить доказательные рассуждения в ходе решения задач;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П4 - </w:t>
      </w:r>
      <w:r w:rsidRPr="0032079E">
        <w:rPr>
          <w:rStyle w:val="13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32079E">
        <w:rPr>
          <w:rStyle w:val="13"/>
          <w:sz w:val="28"/>
          <w:szCs w:val="28"/>
        </w:rPr>
        <w:softHyphen/>
        <w:t>иска пути решения и иллюстрации решения уравнений и неравенств;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П5 - </w:t>
      </w:r>
      <w:proofErr w:type="spellStart"/>
      <w:r w:rsidRPr="00145EBC">
        <w:rPr>
          <w:sz w:val="28"/>
          <w:szCs w:val="28"/>
        </w:rPr>
        <w:t>сформированность</w:t>
      </w:r>
      <w:proofErr w:type="spellEnd"/>
      <w:r w:rsidRPr="00145EBC">
        <w:rPr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П6 - </w:t>
      </w:r>
      <w:r w:rsidRPr="0032079E">
        <w:rPr>
          <w:rStyle w:val="13"/>
          <w:sz w:val="28"/>
          <w:szCs w:val="28"/>
        </w:rPr>
        <w:t>владение основными понятиями о плоских и пространственных геометриче</w:t>
      </w:r>
      <w:r w:rsidRPr="0032079E">
        <w:rPr>
          <w:rStyle w:val="13"/>
          <w:sz w:val="28"/>
          <w:szCs w:val="28"/>
        </w:rPr>
        <w:softHyphen/>
        <w:t xml:space="preserve">ских фигурах, их основных свойствах; </w:t>
      </w:r>
      <w:proofErr w:type="spellStart"/>
      <w:r w:rsidRPr="0032079E">
        <w:rPr>
          <w:rStyle w:val="13"/>
          <w:sz w:val="28"/>
          <w:szCs w:val="28"/>
        </w:rPr>
        <w:t>сформированность</w:t>
      </w:r>
      <w:proofErr w:type="spellEnd"/>
      <w:r w:rsidRPr="0032079E">
        <w:rPr>
          <w:rStyle w:val="13"/>
          <w:sz w:val="28"/>
          <w:szCs w:val="28"/>
        </w:rPr>
        <w:t xml:space="preserve"> умения распозна</w:t>
      </w:r>
      <w:r w:rsidRPr="0032079E">
        <w:rPr>
          <w:rStyle w:val="13"/>
          <w:sz w:val="28"/>
          <w:szCs w:val="28"/>
        </w:rPr>
        <w:softHyphen/>
        <w:t>вать геометрические фигуры на чертежах, моделях и в реальном мире; при</w:t>
      </w:r>
      <w:r w:rsidRPr="0032079E">
        <w:rPr>
          <w:rStyle w:val="13"/>
          <w:sz w:val="28"/>
          <w:szCs w:val="28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lastRenderedPageBreak/>
        <w:t xml:space="preserve">П7 - </w:t>
      </w:r>
      <w:proofErr w:type="spellStart"/>
      <w:r w:rsidRPr="0032079E">
        <w:rPr>
          <w:rStyle w:val="13"/>
          <w:sz w:val="28"/>
          <w:szCs w:val="28"/>
        </w:rPr>
        <w:t>сформированность</w:t>
      </w:r>
      <w:proofErr w:type="spellEnd"/>
      <w:r w:rsidRPr="0032079E">
        <w:rPr>
          <w:rStyle w:val="13"/>
          <w:sz w:val="28"/>
          <w:szCs w:val="28"/>
        </w:rPr>
        <w:t xml:space="preserve"> представлений о процессах и явлениях, имеющих веро</w:t>
      </w:r>
      <w:r w:rsidRPr="0032079E">
        <w:rPr>
          <w:rStyle w:val="13"/>
          <w:sz w:val="28"/>
          <w:szCs w:val="28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A1037" w:rsidRPr="009133AE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3"/>
          <w:sz w:val="28"/>
          <w:szCs w:val="28"/>
        </w:rPr>
        <w:t xml:space="preserve">П8 - </w:t>
      </w:r>
      <w:r w:rsidRPr="0032079E">
        <w:rPr>
          <w:rStyle w:val="13"/>
          <w:sz w:val="28"/>
          <w:szCs w:val="28"/>
        </w:rPr>
        <w:t>владение навыками использования готовых компьютерных программ при решении задач</w:t>
      </w:r>
      <w:r>
        <w:rPr>
          <w:rStyle w:val="13"/>
          <w:sz w:val="28"/>
          <w:szCs w:val="28"/>
        </w:rPr>
        <w:t>.</w:t>
      </w:r>
    </w:p>
    <w:p w:rsidR="00BA1037" w:rsidRPr="00145EBC" w:rsidRDefault="00BA1037" w:rsidP="00BA1037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  <w:u w:val="single"/>
        </w:rPr>
      </w:pPr>
      <w:r w:rsidRPr="00145EBC">
        <w:rPr>
          <w:sz w:val="28"/>
          <w:szCs w:val="28"/>
          <w:u w:val="single"/>
        </w:rPr>
        <w:t>Углубленный уровень</w:t>
      </w:r>
    </w:p>
    <w:p w:rsidR="00BA1037" w:rsidRPr="00145EBC" w:rsidRDefault="00BA1037" w:rsidP="00BA1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П9 - </w:t>
      </w:r>
      <w:proofErr w:type="spellStart"/>
      <w:r w:rsidRPr="00145E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EBC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BA1037" w:rsidRPr="00145EBC" w:rsidRDefault="00BA1037" w:rsidP="00BA1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П10 -</w:t>
      </w:r>
      <w:r w:rsidRPr="0014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E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EBC">
        <w:rPr>
          <w:rFonts w:ascii="Times New Roman" w:hAnsi="Times New Roman" w:cs="Times New Roman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A1037" w:rsidRPr="00145EBC" w:rsidRDefault="00BA1037" w:rsidP="00BA1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П11 -</w:t>
      </w:r>
      <w:r w:rsidRPr="0014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E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EBC">
        <w:rPr>
          <w:rFonts w:ascii="Times New Roman" w:hAnsi="Times New Roman" w:cs="Times New Roman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BA1037" w:rsidRPr="00145EBC" w:rsidRDefault="00BA1037" w:rsidP="00BA1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5E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E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EBC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A1037" w:rsidRDefault="00BA1037" w:rsidP="00BA1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5EB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5EBC">
        <w:rPr>
          <w:rFonts w:ascii="Times New Roman" w:hAnsi="Times New Roman" w:cs="Times New Roman"/>
          <w:sz w:val="28"/>
          <w:szCs w:val="28"/>
        </w:rPr>
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Style w:val="13"/>
          <w:sz w:val="28"/>
          <w:szCs w:val="28"/>
        </w:rPr>
      </w:pPr>
    </w:p>
    <w:p w:rsidR="00BA1037" w:rsidRPr="00C5773C" w:rsidRDefault="00BA1037" w:rsidP="00BA1037">
      <w:pPr>
        <w:pStyle w:val="2"/>
        <w:jc w:val="center"/>
      </w:pPr>
      <w:bookmarkStart w:id="8" w:name="_Toc502241946"/>
      <w:r w:rsidRPr="00C5773C">
        <w:t>Показатели оценки результата освоения учебной дисциплины</w:t>
      </w:r>
      <w:bookmarkEnd w:id="8"/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C5773C">
        <w:rPr>
          <w:sz w:val="28"/>
          <w:szCs w:val="28"/>
        </w:rPr>
        <w:t xml:space="preserve">Фонд оценочных средств предназначен для оценки следующих результатов освоения общеобразовательной учебной </w:t>
      </w:r>
      <w:proofErr w:type="gramStart"/>
      <w:r w:rsidRPr="00C5773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346725">
        <w:rPr>
          <w:sz w:val="28"/>
          <w:szCs w:val="28"/>
        </w:rPr>
        <w:t xml:space="preserve"> </w:t>
      </w:r>
      <w:r>
        <w:rPr>
          <w:sz w:val="28"/>
          <w:szCs w:val="28"/>
        </w:rPr>
        <w:t>ОУД</w:t>
      </w:r>
      <w:r w:rsidRPr="00DA292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7C100E">
        <w:rPr>
          <w:sz w:val="28"/>
          <w:szCs w:val="28"/>
        </w:rPr>
        <w:t>Математика</w:t>
      </w:r>
      <w:r>
        <w:rPr>
          <w:sz w:val="28"/>
          <w:szCs w:val="28"/>
        </w:rPr>
        <w:t>:</w:t>
      </w:r>
    </w:p>
    <w:p w:rsidR="00BA1037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646"/>
      </w:tblGrid>
      <w:tr w:rsidR="00BA1037" w:rsidRPr="00120ADC" w:rsidTr="005801F3">
        <w:trPr>
          <w:trHeight w:val="726"/>
        </w:trPr>
        <w:tc>
          <w:tcPr>
            <w:tcW w:w="1560" w:type="dxa"/>
            <w:vAlign w:val="center"/>
          </w:tcPr>
          <w:p w:rsidR="00BA1037" w:rsidRPr="00C5773C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3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:rsidR="00BA1037" w:rsidRPr="00C5773C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3C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BA1037" w:rsidRPr="00C5773C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3C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</w:tr>
      <w:tr w:rsidR="00BA1037" w:rsidRPr="00120ADC" w:rsidTr="005801F3">
        <w:trPr>
          <w:trHeight w:val="341"/>
        </w:trPr>
        <w:tc>
          <w:tcPr>
            <w:tcW w:w="10206" w:type="dxa"/>
            <w:gridSpan w:val="2"/>
          </w:tcPr>
          <w:p w:rsidR="00BA1037" w:rsidRPr="00C5773C" w:rsidRDefault="00BA1037" w:rsidP="005801F3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3C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</w:tc>
      </w:tr>
      <w:tr w:rsidR="00BA1037" w:rsidRPr="00120ADC" w:rsidTr="005801F3">
        <w:trPr>
          <w:trHeight w:val="341"/>
        </w:trPr>
        <w:tc>
          <w:tcPr>
            <w:tcW w:w="10206" w:type="dxa"/>
            <w:gridSpan w:val="2"/>
          </w:tcPr>
          <w:p w:rsidR="00BA1037" w:rsidRPr="009133AE" w:rsidRDefault="00BA1037" w:rsidP="005801F3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3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Базовый уровень</w:t>
            </w:r>
          </w:p>
        </w:tc>
      </w:tr>
      <w:tr w:rsidR="00BA1037" w:rsidRPr="00120ADC" w:rsidTr="005801F3">
        <w:trPr>
          <w:trHeight w:val="839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6E9">
              <w:rPr>
                <w:rStyle w:val="13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Style w:val="13"/>
                <w:sz w:val="24"/>
                <w:szCs w:val="24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BA1037" w:rsidRPr="00120ADC" w:rsidTr="005801F3">
        <w:trPr>
          <w:trHeight w:val="805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6E9">
              <w:rPr>
                <w:rStyle w:val="13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Style w:val="13"/>
                <w:sz w:val="24"/>
                <w:szCs w:val="24"/>
              </w:rPr>
              <w:t xml:space="preserve"> представлений о математических понятиях как важней</w:t>
            </w:r>
            <w:r w:rsidRPr="007C66E9">
              <w:rPr>
                <w:rStyle w:val="13"/>
                <w:sz w:val="24"/>
                <w:szCs w:val="24"/>
              </w:rPr>
              <w:softHyphen/>
      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BA1037" w:rsidRPr="00120ADC" w:rsidTr="005801F3">
        <w:trPr>
          <w:trHeight w:val="519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E9">
              <w:rPr>
                <w:rStyle w:val="13"/>
                <w:sz w:val="24"/>
                <w:szCs w:val="24"/>
              </w:rPr>
              <w:t>владение методами доказательств и алгоритмов решения, умение их приме</w:t>
            </w:r>
            <w:r w:rsidRPr="007C66E9">
              <w:rPr>
                <w:rStyle w:val="13"/>
                <w:sz w:val="24"/>
                <w:szCs w:val="24"/>
              </w:rPr>
              <w:softHyphen/>
              <w:t>нять, проводить доказательные рассуждения в ходе решения задач</w:t>
            </w:r>
          </w:p>
        </w:tc>
      </w:tr>
      <w:tr w:rsidR="00BA1037" w:rsidRPr="00120ADC" w:rsidTr="005801F3">
        <w:trPr>
          <w:trHeight w:val="571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66E9">
              <w:rPr>
                <w:rStyle w:val="13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      </w:r>
            <w:r w:rsidRPr="007C66E9">
              <w:rPr>
                <w:rStyle w:val="13"/>
                <w:sz w:val="24"/>
                <w:szCs w:val="24"/>
              </w:rPr>
              <w:softHyphen/>
              <w:t>иска пути решения и иллюстрации решения уравнений и неравенств</w:t>
            </w:r>
          </w:p>
        </w:tc>
      </w:tr>
      <w:tr w:rsidR="00BA1037" w:rsidRPr="00120ADC" w:rsidTr="005801F3">
        <w:trPr>
          <w:trHeight w:val="540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7C66E9">
              <w:rPr>
                <w:rStyle w:val="13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Style w:val="13"/>
                <w:sz w:val="24"/>
                <w:szCs w:val="24"/>
              </w:rPr>
              <w:t xml:space="preserve"> представлений об основных понятиях математического анализа и их свойствах</w:t>
            </w:r>
          </w:p>
        </w:tc>
      </w:tr>
      <w:tr w:rsidR="00BA1037" w:rsidRPr="00120ADC" w:rsidTr="005801F3">
        <w:trPr>
          <w:trHeight w:val="547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66E9">
              <w:rPr>
                <w:rStyle w:val="13"/>
                <w:sz w:val="24"/>
                <w:szCs w:val="24"/>
              </w:rPr>
              <w:t>владение основными понятиями о плоских и пространственных геометриче</w:t>
            </w:r>
            <w:r w:rsidRPr="007C66E9">
              <w:rPr>
                <w:rStyle w:val="13"/>
                <w:sz w:val="24"/>
                <w:szCs w:val="24"/>
              </w:rPr>
              <w:softHyphen/>
              <w:t xml:space="preserve">ских фигурах, их основных свойствах; </w:t>
            </w:r>
            <w:proofErr w:type="spellStart"/>
            <w:r w:rsidRPr="007C66E9">
              <w:rPr>
                <w:rStyle w:val="13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Style w:val="13"/>
                <w:sz w:val="24"/>
                <w:szCs w:val="24"/>
              </w:rPr>
              <w:t xml:space="preserve"> умения распозна</w:t>
            </w:r>
            <w:r w:rsidRPr="007C66E9">
              <w:rPr>
                <w:rStyle w:val="13"/>
                <w:sz w:val="24"/>
                <w:szCs w:val="24"/>
              </w:rPr>
              <w:softHyphen/>
              <w:t>вать геометрические фигуры на чертежах, моделях и в реальном мире; при</w:t>
            </w:r>
            <w:r w:rsidRPr="007C66E9">
              <w:rPr>
                <w:rStyle w:val="13"/>
                <w:sz w:val="24"/>
                <w:szCs w:val="24"/>
              </w:rPr>
              <w:softHyphen/>
              <w:t>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BA1037" w:rsidRPr="00120ADC" w:rsidTr="005801F3">
        <w:trPr>
          <w:trHeight w:val="825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7C66E9">
              <w:rPr>
                <w:rStyle w:val="13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Style w:val="13"/>
                <w:sz w:val="24"/>
                <w:szCs w:val="24"/>
              </w:rPr>
              <w:t xml:space="preserve"> представлений о процессах и явлениях, имеющих веро</w:t>
            </w:r>
            <w:r w:rsidRPr="007C66E9">
              <w:rPr>
                <w:rStyle w:val="13"/>
                <w:sz w:val="24"/>
                <w:szCs w:val="24"/>
              </w:rPr>
              <w:softHyphen/>
      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</w:tr>
      <w:tr w:rsidR="00BA1037" w:rsidRPr="00120ADC" w:rsidTr="005801F3">
        <w:trPr>
          <w:trHeight w:val="567"/>
        </w:trPr>
        <w:tc>
          <w:tcPr>
            <w:tcW w:w="1560" w:type="dxa"/>
          </w:tcPr>
          <w:p w:rsidR="00BA1037" w:rsidRPr="00120ADC" w:rsidRDefault="00BA1037" w:rsidP="00BA103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66E9">
              <w:rPr>
                <w:rStyle w:val="13"/>
                <w:sz w:val="24"/>
                <w:szCs w:val="24"/>
              </w:rPr>
              <w:t>владение навыками использования готовых компьютерных программ при решении задач</w:t>
            </w:r>
          </w:p>
        </w:tc>
      </w:tr>
      <w:tr w:rsidR="00BA1037" w:rsidRPr="00120ADC" w:rsidTr="005801F3">
        <w:trPr>
          <w:trHeight w:val="343"/>
        </w:trPr>
        <w:tc>
          <w:tcPr>
            <w:tcW w:w="10206" w:type="dxa"/>
            <w:gridSpan w:val="2"/>
          </w:tcPr>
          <w:p w:rsidR="00BA1037" w:rsidRPr="007C66E9" w:rsidRDefault="00BA1037" w:rsidP="005801F3">
            <w:pPr>
              <w:pStyle w:val="1"/>
              <w:pageBreakBefore/>
              <w:widowControl w:val="0"/>
              <w:spacing w:after="0" w:line="240" w:lineRule="auto"/>
              <w:ind w:left="34" w:right="34"/>
              <w:jc w:val="both"/>
              <w:rPr>
                <w:rStyle w:val="13"/>
                <w:b/>
                <w:sz w:val="24"/>
                <w:szCs w:val="24"/>
                <w:u w:val="single"/>
              </w:rPr>
            </w:pPr>
            <w:r w:rsidRPr="007C66E9">
              <w:rPr>
                <w:rStyle w:val="13"/>
                <w:b/>
                <w:sz w:val="24"/>
                <w:szCs w:val="24"/>
                <w:u w:val="single"/>
              </w:rPr>
              <w:lastRenderedPageBreak/>
              <w:t>Углубленный уровень</w:t>
            </w:r>
          </w:p>
        </w:tc>
      </w:tr>
      <w:tr w:rsidR="00BA1037" w:rsidRPr="00120ADC" w:rsidTr="005801F3">
        <w:trPr>
          <w:trHeight w:val="567"/>
        </w:trPr>
        <w:tc>
          <w:tcPr>
            <w:tcW w:w="1560" w:type="dxa"/>
          </w:tcPr>
          <w:p w:rsidR="00BA1037" w:rsidRPr="00120ADC" w:rsidRDefault="00BA1037" w:rsidP="005801F3">
            <w:pPr>
              <w:widowControl w:val="0"/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20ADC">
              <w:rPr>
                <w:rFonts w:ascii="Times New Roman" w:eastAsia="Bookman Old Style" w:hAnsi="Times New Roman"/>
                <w:sz w:val="24"/>
                <w:szCs w:val="24"/>
              </w:rPr>
              <w:t>П9</w:t>
            </w: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13"/>
                <w:sz w:val="24"/>
                <w:szCs w:val="24"/>
              </w:rPr>
            </w:pPr>
            <w:proofErr w:type="spellStart"/>
            <w:r w:rsidRPr="007C66E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Fonts w:ascii="Times New Roman" w:hAnsi="Times New Roman"/>
                <w:sz w:val="24"/>
                <w:szCs w:val="24"/>
              </w:rPr>
      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</w:t>
            </w:r>
          </w:p>
        </w:tc>
      </w:tr>
      <w:tr w:rsidR="00BA1037" w:rsidRPr="00120ADC" w:rsidTr="005801F3">
        <w:trPr>
          <w:trHeight w:val="267"/>
        </w:trPr>
        <w:tc>
          <w:tcPr>
            <w:tcW w:w="1560" w:type="dxa"/>
          </w:tcPr>
          <w:p w:rsidR="00BA1037" w:rsidRPr="00120ADC" w:rsidRDefault="00BA1037" w:rsidP="005801F3">
            <w:pPr>
              <w:widowControl w:val="0"/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20ADC">
              <w:rPr>
                <w:rFonts w:ascii="Times New Roman" w:eastAsia="Bookman Old Style" w:hAnsi="Times New Roman"/>
                <w:sz w:val="24"/>
                <w:szCs w:val="24"/>
              </w:rPr>
              <w:t>П10</w:t>
            </w: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13"/>
                <w:sz w:val="24"/>
                <w:szCs w:val="24"/>
              </w:rPr>
            </w:pPr>
            <w:proofErr w:type="spellStart"/>
            <w:r w:rsidRPr="007C66E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Fonts w:ascii="Times New Roman" w:hAnsi="Times New Roman"/>
                <w:sz w:val="24"/>
                <w:szCs w:val="24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      </w:r>
          </w:p>
        </w:tc>
      </w:tr>
      <w:tr w:rsidR="00BA1037" w:rsidRPr="00120ADC" w:rsidTr="005801F3">
        <w:trPr>
          <w:trHeight w:val="567"/>
        </w:trPr>
        <w:tc>
          <w:tcPr>
            <w:tcW w:w="1560" w:type="dxa"/>
          </w:tcPr>
          <w:p w:rsidR="00BA1037" w:rsidRPr="00120ADC" w:rsidRDefault="00BA1037" w:rsidP="005801F3">
            <w:pPr>
              <w:widowControl w:val="0"/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20ADC">
              <w:rPr>
                <w:rFonts w:ascii="Times New Roman" w:eastAsia="Bookman Old Style" w:hAnsi="Times New Roman"/>
                <w:sz w:val="24"/>
                <w:szCs w:val="24"/>
              </w:rPr>
              <w:t>П11</w:t>
            </w: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13"/>
                <w:sz w:val="24"/>
                <w:szCs w:val="24"/>
              </w:rPr>
            </w:pPr>
            <w:proofErr w:type="spellStart"/>
            <w:r w:rsidRPr="007C66E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Fonts w:ascii="Times New Roman" w:hAnsi="Times New Roman"/>
                <w:sz w:val="24"/>
                <w:szCs w:val="24"/>
              </w:rPr>
              <w:t xml:space="preserve"> умений моделировать реальные ситуации, исследовать построенные модели, интерпретировать полученный результат</w:t>
            </w:r>
          </w:p>
        </w:tc>
      </w:tr>
      <w:tr w:rsidR="00BA1037" w:rsidRPr="00120ADC" w:rsidTr="005801F3">
        <w:trPr>
          <w:trHeight w:val="567"/>
        </w:trPr>
        <w:tc>
          <w:tcPr>
            <w:tcW w:w="1560" w:type="dxa"/>
          </w:tcPr>
          <w:p w:rsidR="00BA1037" w:rsidRPr="00120ADC" w:rsidRDefault="00BA1037" w:rsidP="005801F3">
            <w:pPr>
              <w:widowControl w:val="0"/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20ADC">
              <w:rPr>
                <w:rFonts w:ascii="Times New Roman" w:eastAsia="Bookman Old Style" w:hAnsi="Times New Roman"/>
                <w:sz w:val="24"/>
                <w:szCs w:val="24"/>
              </w:rPr>
              <w:t>П12</w:t>
            </w: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13"/>
                <w:sz w:val="24"/>
                <w:szCs w:val="24"/>
              </w:rPr>
            </w:pPr>
            <w:proofErr w:type="spellStart"/>
            <w:r w:rsidRPr="007C66E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C66E9">
              <w:rPr>
                <w:rFonts w:ascii="Times New Roman" w:hAnsi="Times New Roman"/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BA1037" w:rsidRPr="00120ADC" w:rsidTr="005801F3">
        <w:trPr>
          <w:trHeight w:val="567"/>
        </w:trPr>
        <w:tc>
          <w:tcPr>
            <w:tcW w:w="1560" w:type="dxa"/>
          </w:tcPr>
          <w:p w:rsidR="00BA1037" w:rsidRPr="00120ADC" w:rsidRDefault="00BA1037" w:rsidP="005801F3">
            <w:pPr>
              <w:widowControl w:val="0"/>
              <w:tabs>
                <w:tab w:val="left" w:pos="601"/>
              </w:tabs>
              <w:spacing w:after="0" w:line="240" w:lineRule="auto"/>
              <w:ind w:right="82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20ADC">
              <w:rPr>
                <w:rFonts w:ascii="Times New Roman" w:eastAsia="Bookman Old Style" w:hAnsi="Times New Roman"/>
                <w:sz w:val="24"/>
                <w:szCs w:val="24"/>
              </w:rPr>
              <w:t>П13</w:t>
            </w:r>
          </w:p>
        </w:tc>
        <w:tc>
          <w:tcPr>
            <w:tcW w:w="8646" w:type="dxa"/>
          </w:tcPr>
          <w:p w:rsidR="00BA1037" w:rsidRPr="007C66E9" w:rsidRDefault="00BA1037" w:rsidP="005801F3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13"/>
                <w:sz w:val="24"/>
                <w:szCs w:val="24"/>
              </w:rPr>
            </w:pPr>
            <w:r w:rsidRPr="007C66E9">
              <w:rPr>
                <w:rFonts w:ascii="Times New Roman" w:hAnsi="Times New Roman"/>
                <w:sz w:val="24"/>
                <w:szCs w:val="24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      </w:r>
          </w:p>
        </w:tc>
      </w:tr>
    </w:tbl>
    <w:p w:rsidR="00BA1037" w:rsidRPr="0071648D" w:rsidRDefault="00BA1037" w:rsidP="00BA1037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BA1037" w:rsidRPr="00C10796" w:rsidRDefault="00BA1037" w:rsidP="00BA1037">
      <w:pPr>
        <w:pStyle w:val="2"/>
        <w:rPr>
          <w:b w:val="0"/>
        </w:rPr>
      </w:pPr>
    </w:p>
    <w:p w:rsidR="00BA1037" w:rsidRPr="005C3D80" w:rsidRDefault="00BA1037" w:rsidP="00BA1037">
      <w:pPr>
        <w:pStyle w:val="2"/>
      </w:pPr>
      <w:r>
        <w:t>1.3</w:t>
      </w:r>
      <w:r w:rsidRPr="005C3D80">
        <w:t xml:space="preserve">. </w:t>
      </w:r>
      <w:r>
        <w:t xml:space="preserve">Система контроля и оценки освоения общеобразовательной </w:t>
      </w:r>
      <w:r w:rsidRPr="009E33A6">
        <w:t>учебной дисциплины</w:t>
      </w:r>
      <w:bookmarkEnd w:id="6"/>
      <w:bookmarkEnd w:id="7"/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pStyle w:val="2"/>
      </w:pPr>
      <w:bookmarkStart w:id="9" w:name="_Toc501975738"/>
      <w:bookmarkStart w:id="10" w:name="_Toc502241948"/>
      <w:r w:rsidRPr="001730F6">
        <w:t xml:space="preserve">1.3.1. Формы </w:t>
      </w:r>
      <w:bookmarkEnd w:id="9"/>
      <w:r w:rsidRPr="001730F6">
        <w:t>аттестации</w:t>
      </w:r>
      <w:r>
        <w:t xml:space="preserve"> при освоении общеобразовательной учебной дисциплины</w:t>
      </w:r>
      <w:bookmarkEnd w:id="10"/>
    </w:p>
    <w:p w:rsidR="00BA1037" w:rsidRDefault="00BA1037" w:rsidP="00BA1037">
      <w:pPr>
        <w:pStyle w:val="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677"/>
      </w:tblGrid>
      <w:tr w:rsidR="00BA1037" w:rsidRPr="00120ADC" w:rsidTr="005801F3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BA1037" w:rsidRPr="00120ADC" w:rsidRDefault="00BA1037" w:rsidP="005801F3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DC">
              <w:rPr>
                <w:rFonts w:ascii="Times New Roman" w:hAnsi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A1037" w:rsidRPr="00120ADC" w:rsidRDefault="00BA1037" w:rsidP="005801F3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DC">
              <w:rPr>
                <w:rFonts w:ascii="Times New Roman" w:hAnsi="Times New Roman"/>
                <w:b/>
                <w:sz w:val="28"/>
                <w:szCs w:val="28"/>
              </w:rPr>
              <w:t>Курс/Семестр</w:t>
            </w:r>
          </w:p>
        </w:tc>
        <w:tc>
          <w:tcPr>
            <w:tcW w:w="4677" w:type="dxa"/>
            <w:vAlign w:val="center"/>
          </w:tcPr>
          <w:p w:rsidR="00BA1037" w:rsidRPr="00120ADC" w:rsidRDefault="00BA1037" w:rsidP="005801F3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DC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BA1037" w:rsidRPr="00120ADC" w:rsidTr="005801F3">
        <w:trPr>
          <w:trHeight w:val="47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ADC">
              <w:rPr>
                <w:rFonts w:ascii="Times New Roman" w:hAnsi="Times New Roman"/>
                <w:sz w:val="28"/>
                <w:szCs w:val="28"/>
              </w:rPr>
              <w:t>Очное отделение 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DC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4677" w:type="dxa"/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BA1037" w:rsidRPr="00120ADC" w:rsidTr="005801F3">
        <w:trPr>
          <w:trHeight w:val="478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DC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4677" w:type="dxa"/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DC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</w:tbl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A1037" w:rsidRPr="003067CE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7CE">
        <w:rPr>
          <w:rFonts w:ascii="Times New Roman" w:hAnsi="Times New Roman"/>
          <w:b/>
          <w:sz w:val="28"/>
          <w:szCs w:val="28"/>
        </w:rPr>
        <w:t>1.3.2. Контроль и оценка освоения общеобразовательной учебной дисциплины по темам (разделам)</w:t>
      </w:r>
    </w:p>
    <w:p w:rsidR="00BA1037" w:rsidRPr="003067CE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7CE">
        <w:rPr>
          <w:rFonts w:ascii="Times New Roman" w:hAnsi="Times New Roman"/>
          <w:sz w:val="28"/>
          <w:szCs w:val="28"/>
        </w:rPr>
        <w:t xml:space="preserve">Контроль и оценка результатов освоения общеобразовательной учебной дисциплины </w:t>
      </w:r>
      <w:proofErr w:type="gramStart"/>
      <w:r w:rsidRPr="003067CE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3067CE">
        <w:rPr>
          <w:rFonts w:ascii="Times New Roman" w:hAnsi="Times New Roman"/>
          <w:sz w:val="28"/>
          <w:szCs w:val="28"/>
        </w:rPr>
        <w:t xml:space="preserve"> преподавателем в процессе выполнения обучающимися тестирования</w:t>
      </w:r>
      <w:r>
        <w:rPr>
          <w:rFonts w:ascii="Times New Roman" w:hAnsi="Times New Roman"/>
          <w:sz w:val="28"/>
          <w:szCs w:val="28"/>
        </w:rPr>
        <w:t>,</w:t>
      </w:r>
      <w:r w:rsidRPr="003067CE">
        <w:rPr>
          <w:rFonts w:ascii="Times New Roman" w:hAnsi="Times New Roman"/>
          <w:sz w:val="28"/>
          <w:szCs w:val="28"/>
        </w:rPr>
        <w:t xml:space="preserve"> проверочных</w:t>
      </w:r>
      <w:r>
        <w:rPr>
          <w:rFonts w:ascii="Times New Roman" w:hAnsi="Times New Roman"/>
          <w:sz w:val="28"/>
          <w:szCs w:val="28"/>
        </w:rPr>
        <w:t xml:space="preserve"> и контрольных</w:t>
      </w:r>
      <w:r w:rsidRPr="003067CE">
        <w:rPr>
          <w:rFonts w:ascii="Times New Roman" w:hAnsi="Times New Roman"/>
          <w:sz w:val="28"/>
          <w:szCs w:val="28"/>
        </w:rPr>
        <w:t xml:space="preserve"> работ.</w:t>
      </w:r>
    </w:p>
    <w:p w:rsidR="00BA1037" w:rsidRDefault="00BA1037" w:rsidP="00BA1037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A1037" w:rsidRPr="0021686A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2126"/>
        <w:gridCol w:w="1560"/>
        <w:gridCol w:w="1842"/>
      </w:tblGrid>
      <w:tr w:rsidR="00BA1037" w:rsidRPr="00120ADC" w:rsidTr="005801F3">
        <w:trPr>
          <w:trHeight w:val="293"/>
        </w:trPr>
        <w:tc>
          <w:tcPr>
            <w:tcW w:w="2552" w:type="dxa"/>
            <w:vMerge w:val="restart"/>
            <w:vAlign w:val="center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37" w:rsidRPr="00120ADC" w:rsidRDefault="00BA1037" w:rsidP="00580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D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A1037" w:rsidRPr="00120ADC" w:rsidTr="005801F3">
        <w:tc>
          <w:tcPr>
            <w:tcW w:w="2552" w:type="dxa"/>
            <w:vMerge/>
            <w:vAlign w:val="center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2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A1037" w:rsidRPr="00120ADC" w:rsidTr="005801F3">
        <w:tc>
          <w:tcPr>
            <w:tcW w:w="2552" w:type="dxa"/>
            <w:vMerge/>
            <w:vAlign w:val="center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560" w:type="dxa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C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BA1037" w:rsidRPr="00120ADC" w:rsidTr="005801F3">
        <w:tc>
          <w:tcPr>
            <w:tcW w:w="10206" w:type="dxa"/>
            <w:gridSpan w:val="5"/>
            <w:vAlign w:val="center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698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П1 – П13</w:t>
            </w: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Алгебра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1.1. Развитие понятия о числе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П1, П4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</w:t>
            </w:r>
          </w:p>
        </w:tc>
        <w:tc>
          <w:tcPr>
            <w:tcW w:w="1560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 Корни, степени и логарифмы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Проверочные работы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П3, П4,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</w:t>
            </w:r>
          </w:p>
        </w:tc>
        <w:tc>
          <w:tcPr>
            <w:tcW w:w="1560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Геометрия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2.1. Прямые и плоскости в пространстве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Тестовое задание 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П1-П3, П9, П10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2.2. Координаты и векторы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Комбинаторика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3.1. Элементы комбинаторики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П4, П7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П13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4. Основы тригонометрии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4.1. Основные понятия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 xml:space="preserve">Тестовое задание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П4,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4.2. Основные тригонометрические тождества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П9, П10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rPr>
          <w:trHeight w:val="2484"/>
        </w:trPr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4.3. Преобразования простейших тригонометрических выражений</w:t>
            </w:r>
          </w:p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4.4 Тригонометрические уравнения и неравенства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П9, П10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10206" w:type="dxa"/>
            <w:gridSpan w:val="5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698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Геометрия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79337F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П1 –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2.3. Многогранники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П1-П</w:t>
            </w:r>
            <w:proofErr w:type="gramStart"/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3,П</w:t>
            </w:r>
            <w:proofErr w:type="gramEnd"/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П9, П10, П11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2.4. Тела и поверхности вращения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Тестовые задания 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П2, П3, П6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П9, П10, П11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2.5. Измерения в геометрии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П2, П3, П6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П9, П10, П11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Комбинаторика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rPr>
          <w:trHeight w:val="1380"/>
        </w:trPr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3.2. Элементы теории вероятностей</w:t>
            </w:r>
          </w:p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3.3. Элементы математической статистики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П2, П7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П13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rPr>
          <w:trHeight w:val="3386"/>
        </w:trPr>
        <w:tc>
          <w:tcPr>
            <w:tcW w:w="2552" w:type="dxa"/>
            <w:tcBorders>
              <w:bottom w:val="single" w:sz="4" w:space="0" w:color="000000"/>
            </w:tcBorders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5. Функции, их свойства и графики</w:t>
            </w:r>
          </w:p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>Тема 5.1. Основные свойства функций</w:t>
            </w:r>
          </w:p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963728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Степенные, показательные, логарифмические и тригонометрические функции. Обратные тригонометрические функции.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П1, П5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П12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6.  Начала математического анализа.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3728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Последовательности.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П12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6.2. Производная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Проверочные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П2, П5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П10, П12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6.3. </w:t>
            </w:r>
            <w:r w:rsidRPr="00963728">
              <w:rPr>
                <w:rStyle w:val="13"/>
                <w:b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Проверочные работы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П10, П12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E96F97" w:rsidRDefault="00BA1037" w:rsidP="005801F3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E96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7.  Уравнения и неравенства.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120ADC" w:rsidRDefault="00BA1037" w:rsidP="005801F3">
            <w:pPr>
              <w:pStyle w:val="3"/>
              <w:shd w:val="clear" w:color="auto" w:fill="auto"/>
              <w:spacing w:after="0" w:line="240" w:lineRule="auto"/>
              <w:ind w:right="20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120ADC">
              <w:rPr>
                <w:b/>
                <w:sz w:val="24"/>
                <w:szCs w:val="24"/>
              </w:rPr>
              <w:t xml:space="preserve">Тема 7.1. </w:t>
            </w:r>
            <w:r w:rsidRPr="00E96F97">
              <w:rPr>
                <w:rStyle w:val="13"/>
                <w:b/>
                <w:sz w:val="24"/>
                <w:szCs w:val="24"/>
              </w:rPr>
              <w:t xml:space="preserve">Уравнения и системы уравнений. 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П10, П11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96372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7.2. </w:t>
            </w:r>
            <w:r w:rsidRPr="00BD3308">
              <w:rPr>
                <w:rStyle w:val="13"/>
                <w:b/>
                <w:sz w:val="24"/>
                <w:szCs w:val="24"/>
              </w:rPr>
              <w:t>Неравенства.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П10, П11</w:t>
            </w:r>
          </w:p>
        </w:tc>
        <w:tc>
          <w:tcPr>
            <w:tcW w:w="1560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1037" w:rsidRPr="00120ADC" w:rsidTr="005801F3">
        <w:tc>
          <w:tcPr>
            <w:tcW w:w="2552" w:type="dxa"/>
          </w:tcPr>
          <w:p w:rsidR="00BA1037" w:rsidRPr="00120ADC" w:rsidRDefault="00BA1037" w:rsidP="005801F3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20AD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7.3. Использование свойств и графиков функций при решении уравнений и неравенств.</w:t>
            </w:r>
          </w:p>
        </w:tc>
        <w:tc>
          <w:tcPr>
            <w:tcW w:w="2126" w:type="dxa"/>
          </w:tcPr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53698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  <w:p w:rsidR="00BA1037" w:rsidRPr="00253698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1037" w:rsidRPr="003067C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7CE">
              <w:rPr>
                <w:rFonts w:ascii="Times New Roman" w:hAnsi="Times New Roman"/>
                <w:i/>
                <w:sz w:val="24"/>
                <w:szCs w:val="24"/>
              </w:rPr>
              <w:t>П2, П4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П11, П12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A1037" w:rsidRPr="006B171E" w:rsidRDefault="00BA1037" w:rsidP="005801F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A1037" w:rsidRDefault="00BA1037" w:rsidP="00BA10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бщая о</w:t>
      </w:r>
      <w:r w:rsidRPr="00A30640">
        <w:rPr>
          <w:rFonts w:ascii="Times New Roman" w:hAnsi="Times New Roman"/>
          <w:sz w:val="28"/>
          <w:szCs w:val="28"/>
        </w:rPr>
        <w:t xml:space="preserve">ценка освоения </w:t>
      </w:r>
      <w:r>
        <w:rPr>
          <w:rFonts w:ascii="Times New Roman" w:hAnsi="Times New Roman"/>
          <w:sz w:val="28"/>
          <w:szCs w:val="28"/>
        </w:rPr>
        <w:t xml:space="preserve">общеобразовательной учебной </w:t>
      </w:r>
      <w:r w:rsidRPr="00A30640">
        <w:rPr>
          <w:rFonts w:ascii="Times New Roman" w:hAnsi="Times New Roman"/>
          <w:sz w:val="28"/>
          <w:szCs w:val="28"/>
        </w:rPr>
        <w:t xml:space="preserve">дисциплины </w:t>
      </w:r>
      <w:r>
        <w:rPr>
          <w:rFonts w:ascii="Times New Roman" w:hAnsi="Times New Roman"/>
          <w:sz w:val="28"/>
          <w:szCs w:val="28"/>
        </w:rPr>
        <w:t>ОУД</w:t>
      </w:r>
      <w:r w:rsidRPr="00A306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3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Математика</w:t>
      </w:r>
      <w:r w:rsidRPr="00A30640">
        <w:rPr>
          <w:rFonts w:ascii="Times New Roman" w:hAnsi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40">
        <w:rPr>
          <w:rFonts w:ascii="Times New Roman" w:hAnsi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40">
        <w:rPr>
          <w:rFonts w:ascii="Times New Roman" w:hAnsi="Times New Roman"/>
          <w:sz w:val="28"/>
          <w:szCs w:val="28"/>
        </w:rPr>
        <w:t>оценки по всем формам текущего контроля знаний (</w:t>
      </w:r>
      <w:r w:rsidRPr="00253698">
        <w:rPr>
          <w:rFonts w:ascii="Times New Roman" w:hAnsi="Times New Roman"/>
          <w:color w:val="000000"/>
          <w:sz w:val="28"/>
          <w:szCs w:val="28"/>
        </w:rPr>
        <w:t xml:space="preserve">тестирование, выполнение проверочных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контрольных </w:t>
      </w:r>
      <w:r w:rsidRPr="00253698">
        <w:rPr>
          <w:rFonts w:ascii="Times New Roman" w:hAnsi="Times New Roman"/>
          <w:color w:val="000000"/>
          <w:sz w:val="28"/>
          <w:szCs w:val="28"/>
        </w:rPr>
        <w:t>работ</w:t>
      </w:r>
      <w:r w:rsidRPr="00A30640">
        <w:rPr>
          <w:rFonts w:ascii="Times New Roman" w:hAnsi="Times New Roman"/>
          <w:sz w:val="28"/>
          <w:szCs w:val="28"/>
        </w:rPr>
        <w:t>), что в совокупности является допуском к</w:t>
      </w:r>
      <w:r>
        <w:rPr>
          <w:rFonts w:ascii="Times New Roman" w:hAnsi="Times New Roman"/>
          <w:sz w:val="28"/>
          <w:szCs w:val="28"/>
        </w:rPr>
        <w:t xml:space="preserve"> экзамену</w:t>
      </w:r>
      <w:r w:rsidRPr="00A30640">
        <w:rPr>
          <w:rFonts w:ascii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BA1037" w:rsidRPr="0042570E" w:rsidRDefault="00BA1037" w:rsidP="00BA1037">
      <w:pPr>
        <w:pStyle w:val="10"/>
      </w:pPr>
      <w:bookmarkStart w:id="11" w:name="_Toc502241949"/>
      <w:r w:rsidRPr="0042570E">
        <w:lastRenderedPageBreak/>
        <w:t>2. ФОНД ОЦЕНОЧНЫХ СРЕДСТВ ДЛЯ КОНТРОЛЯ И ОЦЕНКИ УРОВНЯ ОСВОЕНИЯ УМЕНИЙ И ЗНАНИЙ ПО УЧЕБНОЙ ДИСЦИПЛИНЕ</w:t>
      </w:r>
      <w:bookmarkEnd w:id="11"/>
    </w:p>
    <w:p w:rsidR="00BA1037" w:rsidRDefault="00BA1037" w:rsidP="00BA1037">
      <w:pPr>
        <w:pStyle w:val="10"/>
      </w:pPr>
    </w:p>
    <w:p w:rsidR="00BA1037" w:rsidRPr="0042570E" w:rsidRDefault="00BA1037" w:rsidP="00BA1037">
      <w:pPr>
        <w:pStyle w:val="2"/>
      </w:pPr>
      <w:bookmarkStart w:id="12" w:name="_Toc502241950"/>
      <w:r w:rsidRPr="0042570E">
        <w:t>2.1. Перечень оценочных средств</w:t>
      </w:r>
      <w:bookmarkEnd w:id="12"/>
    </w:p>
    <w:p w:rsidR="00BA1037" w:rsidRDefault="00BA1037" w:rsidP="00BA1037">
      <w:pPr>
        <w:pStyle w:val="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4011"/>
        <w:gridCol w:w="2788"/>
      </w:tblGrid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13" w:name="_Toc502241951"/>
            <w:r w:rsidRPr="00120ADC">
              <w:rPr>
                <w:sz w:val="24"/>
                <w:szCs w:val="24"/>
              </w:rPr>
              <w:t>Наименование оценочных средств</w:t>
            </w:r>
            <w:bookmarkEnd w:id="13"/>
          </w:p>
        </w:tc>
        <w:tc>
          <w:tcPr>
            <w:tcW w:w="439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14" w:name="_Toc502241952"/>
            <w:r w:rsidRPr="00120ADC">
              <w:rPr>
                <w:sz w:val="24"/>
                <w:szCs w:val="24"/>
              </w:rPr>
              <w:t>Краткая характеристика оценочного средства</w:t>
            </w:r>
            <w:bookmarkEnd w:id="14"/>
          </w:p>
        </w:tc>
        <w:tc>
          <w:tcPr>
            <w:tcW w:w="2976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15" w:name="_Toc502241953"/>
            <w:r w:rsidRPr="00120ADC">
              <w:rPr>
                <w:sz w:val="24"/>
                <w:szCs w:val="24"/>
              </w:rPr>
              <w:t>Представление оценочного средства в фонде</w:t>
            </w:r>
            <w:bookmarkEnd w:id="15"/>
          </w:p>
        </w:tc>
      </w:tr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6" w:name="_Toc502241957"/>
            <w:r w:rsidRPr="00120ADC">
              <w:rPr>
                <w:b w:val="0"/>
                <w:sz w:val="24"/>
                <w:szCs w:val="24"/>
              </w:rPr>
              <w:t>Тестовое задани</w:t>
            </w:r>
            <w:bookmarkEnd w:id="16"/>
            <w:r w:rsidRPr="00120ADC"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439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17" w:name="_Toc502241958"/>
            <w:r w:rsidRPr="00120ADC"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уровень познаний, дающая степень освоения темы</w:t>
            </w:r>
            <w:bookmarkEnd w:id="17"/>
          </w:p>
        </w:tc>
        <w:tc>
          <w:tcPr>
            <w:tcW w:w="2976" w:type="dxa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8" w:name="_Toc502241959"/>
            <w:r w:rsidRPr="00120ADC">
              <w:rPr>
                <w:b w:val="0"/>
                <w:sz w:val="24"/>
                <w:szCs w:val="24"/>
              </w:rPr>
              <w:t>Комплект тестов</w:t>
            </w:r>
            <w:bookmarkEnd w:id="18"/>
            <w:r w:rsidRPr="00120ADC">
              <w:rPr>
                <w:b w:val="0"/>
                <w:sz w:val="24"/>
                <w:szCs w:val="24"/>
              </w:rPr>
              <w:t>ых заданий</w:t>
            </w:r>
          </w:p>
        </w:tc>
      </w:tr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9" w:name="_Toc502241960"/>
            <w:r w:rsidRPr="00120ADC">
              <w:rPr>
                <w:b w:val="0"/>
                <w:sz w:val="24"/>
                <w:szCs w:val="24"/>
              </w:rPr>
              <w:t>Проверочная работа</w:t>
            </w:r>
            <w:bookmarkEnd w:id="19"/>
          </w:p>
        </w:tc>
        <w:tc>
          <w:tcPr>
            <w:tcW w:w="439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0" w:name="_Toc502241961"/>
            <w:r w:rsidRPr="00120ADC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по теме </w:t>
            </w:r>
            <w:bookmarkEnd w:id="20"/>
          </w:p>
        </w:tc>
        <w:tc>
          <w:tcPr>
            <w:tcW w:w="2976" w:type="dxa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1" w:name="_Toc502241962"/>
            <w:r w:rsidRPr="00120ADC">
              <w:rPr>
                <w:b w:val="0"/>
                <w:sz w:val="24"/>
                <w:szCs w:val="24"/>
              </w:rPr>
              <w:t>Комплект заданий по вариантам</w:t>
            </w:r>
            <w:bookmarkEnd w:id="21"/>
          </w:p>
        </w:tc>
      </w:tr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 xml:space="preserve">Средство проверки умений применять полученные знания для решения задач определенного типа по разделу </w:t>
            </w:r>
          </w:p>
        </w:tc>
        <w:tc>
          <w:tcPr>
            <w:tcW w:w="2976" w:type="dxa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502241963"/>
            <w:r w:rsidRPr="00120ADC">
              <w:rPr>
                <w:b w:val="0"/>
                <w:sz w:val="24"/>
                <w:szCs w:val="24"/>
              </w:rPr>
              <w:t>Вопросы к</w:t>
            </w:r>
            <w:bookmarkEnd w:id="22"/>
            <w:r w:rsidRPr="00120ADC">
              <w:rPr>
                <w:b w:val="0"/>
                <w:sz w:val="24"/>
                <w:szCs w:val="24"/>
              </w:rPr>
              <w:t xml:space="preserve"> экзамену</w:t>
            </w:r>
          </w:p>
        </w:tc>
        <w:tc>
          <w:tcPr>
            <w:tcW w:w="439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3" w:name="_Toc502241964"/>
            <w:r w:rsidRPr="00120ADC">
              <w:rPr>
                <w:b w:val="0"/>
                <w:sz w:val="24"/>
                <w:szCs w:val="24"/>
              </w:rPr>
              <w:t xml:space="preserve">Система вопросов и заданий, позволяющая выявить пробелы знаний, уровень подготовки к промежуточной </w:t>
            </w:r>
            <w:bookmarkEnd w:id="23"/>
            <w:r w:rsidRPr="00120ADC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502241965"/>
            <w:r w:rsidRPr="00120ADC">
              <w:rPr>
                <w:b w:val="0"/>
                <w:sz w:val="24"/>
                <w:szCs w:val="24"/>
              </w:rPr>
              <w:t xml:space="preserve">Перечень вопросов и заданий к </w:t>
            </w:r>
            <w:bookmarkEnd w:id="24"/>
            <w:r w:rsidRPr="00120ADC">
              <w:rPr>
                <w:b w:val="0"/>
                <w:sz w:val="24"/>
                <w:szCs w:val="24"/>
              </w:rPr>
              <w:t>экзамену</w:t>
            </w:r>
          </w:p>
        </w:tc>
      </w:tr>
      <w:tr w:rsidR="00BA1037" w:rsidRPr="00120ADC" w:rsidTr="005801F3">
        <w:tc>
          <w:tcPr>
            <w:tcW w:w="2835" w:type="dxa"/>
            <w:vAlign w:val="center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>Билеты для проведения экзамена</w:t>
            </w:r>
          </w:p>
        </w:tc>
        <w:tc>
          <w:tcPr>
            <w:tcW w:w="4395" w:type="dxa"/>
          </w:tcPr>
          <w:p w:rsidR="00BA1037" w:rsidRPr="00120ADC" w:rsidRDefault="00BA1037" w:rsidP="005801F3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>Сгруппированные практические задания из соответствующего списка заданий для подготовки к промежуточной аттестации обучающихся</w:t>
            </w:r>
          </w:p>
        </w:tc>
        <w:tc>
          <w:tcPr>
            <w:tcW w:w="2976" w:type="dxa"/>
          </w:tcPr>
          <w:p w:rsidR="00BA1037" w:rsidRPr="00120ADC" w:rsidRDefault="00BA1037" w:rsidP="005801F3">
            <w:pPr>
              <w:pStyle w:val="2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20ADC">
              <w:rPr>
                <w:b w:val="0"/>
                <w:sz w:val="24"/>
                <w:szCs w:val="24"/>
              </w:rPr>
              <w:t>Билеты для проведения экзамена</w:t>
            </w:r>
          </w:p>
        </w:tc>
      </w:tr>
    </w:tbl>
    <w:p w:rsidR="00BA1037" w:rsidRDefault="00BA1037" w:rsidP="00BA1037">
      <w:pPr>
        <w:pStyle w:val="2"/>
      </w:pPr>
    </w:p>
    <w:p w:rsidR="00BA1037" w:rsidRPr="009000C6" w:rsidRDefault="00BA1037" w:rsidP="00BA1037">
      <w:pPr>
        <w:pStyle w:val="2"/>
        <w:rPr>
          <w:color w:val="FF0000"/>
        </w:rPr>
      </w:pPr>
      <w:bookmarkStart w:id="25" w:name="_Toc502241966"/>
      <w:r w:rsidRPr="0042570E">
        <w:t>2.2. Контрольно-оценочные материалы для проведения текущего контроля по учебной дисциплине</w:t>
      </w:r>
      <w:bookmarkEnd w:id="25"/>
      <w:r>
        <w:t xml:space="preserve"> </w:t>
      </w:r>
      <w:r w:rsidRPr="005F03CA">
        <w:t>ОУД.0</w:t>
      </w:r>
      <w:r>
        <w:t>4</w:t>
      </w:r>
      <w:r w:rsidRPr="005F03CA">
        <w:t xml:space="preserve"> Математика </w:t>
      </w:r>
    </w:p>
    <w:p w:rsidR="00BA1037" w:rsidRDefault="00BA1037" w:rsidP="00BA1037">
      <w:pPr>
        <w:pStyle w:val="2"/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BF72E1">
        <w:rPr>
          <w:rFonts w:ascii="Times New Roman" w:eastAsia="Times New Roman" w:hAnsi="Times New Roman"/>
          <w:b/>
          <w:sz w:val="28"/>
          <w:szCs w:val="28"/>
        </w:rPr>
        <w:t xml:space="preserve">.2.1.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Проверочная работа «Решение уравнений с модулем»  по </w:t>
      </w:r>
      <w:r>
        <w:rPr>
          <w:rFonts w:ascii="Times New Roman" w:hAnsi="Times New Roman"/>
          <w:b/>
          <w:sz w:val="28"/>
          <w:szCs w:val="28"/>
        </w:rPr>
        <w:t>теме 1</w:t>
      </w:r>
      <w:r w:rsidRPr="006B03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6B03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Развитие понятия о числе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 w:rsidRPr="00A119C8">
        <w:rPr>
          <w:rFonts w:ascii="Times New Roman" w:eastAsia="Times New Roman" w:hAnsi="Times New Roman"/>
          <w:sz w:val="28"/>
          <w:szCs w:val="28"/>
        </w:rPr>
        <w:t>(Приложение 1)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45DB">
        <w:rPr>
          <w:rFonts w:ascii="Times New Roman" w:hAnsi="Times New Roman"/>
          <w:b/>
          <w:color w:val="000000"/>
          <w:sz w:val="28"/>
          <w:szCs w:val="28"/>
        </w:rPr>
        <w:t>.2.2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Проверочная работа «Действия со степенями»  по </w:t>
      </w:r>
      <w:r>
        <w:rPr>
          <w:rFonts w:ascii="Times New Roman" w:hAnsi="Times New Roman"/>
          <w:b/>
          <w:sz w:val="28"/>
          <w:szCs w:val="28"/>
        </w:rPr>
        <w:t>теме 1</w:t>
      </w:r>
      <w:r w:rsidRPr="006B03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6B03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Корни, степени и логарифмы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 w:rsidRPr="00A119C8">
        <w:rPr>
          <w:rFonts w:ascii="Times New Roman" w:hAnsi="Times New Roman"/>
          <w:sz w:val="28"/>
          <w:szCs w:val="28"/>
        </w:rPr>
        <w:t>(Приложение 2)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8433F">
        <w:rPr>
          <w:rFonts w:ascii="Times New Roman" w:hAnsi="Times New Roman"/>
          <w:b/>
          <w:sz w:val="28"/>
          <w:szCs w:val="28"/>
        </w:rPr>
        <w:t>.2.3. 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«Действия с логарифмами»</w:t>
      </w:r>
      <w:r w:rsidRPr="00E8433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8433F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Корни, степени и логарифмы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>(Приложение 3)</w:t>
      </w:r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037" w:rsidRPr="00A119C8" w:rsidRDefault="00BA1037" w:rsidP="00BA1037">
      <w:pPr>
        <w:pStyle w:val="a4"/>
        <w:widowControl w:val="0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119C8">
        <w:rPr>
          <w:b/>
          <w:sz w:val="28"/>
          <w:szCs w:val="28"/>
        </w:rPr>
        <w:t xml:space="preserve">.2.4. </w:t>
      </w:r>
      <w:r w:rsidRPr="00E8433F">
        <w:rPr>
          <w:b/>
          <w:sz w:val="28"/>
          <w:szCs w:val="28"/>
        </w:rPr>
        <w:t>Проверочная работа</w:t>
      </w:r>
      <w:r>
        <w:rPr>
          <w:b/>
          <w:sz w:val="28"/>
          <w:szCs w:val="28"/>
        </w:rPr>
        <w:t xml:space="preserve"> «Логарифмические уравнения»</w:t>
      </w:r>
      <w:r w:rsidRPr="00E8433F">
        <w:rPr>
          <w:b/>
          <w:caps/>
          <w:sz w:val="28"/>
          <w:szCs w:val="28"/>
        </w:rPr>
        <w:t xml:space="preserve"> </w:t>
      </w:r>
      <w:r w:rsidRPr="00E8433F">
        <w:rPr>
          <w:b/>
          <w:sz w:val="28"/>
          <w:szCs w:val="28"/>
        </w:rPr>
        <w:t xml:space="preserve">по теме </w:t>
      </w:r>
      <w:r>
        <w:rPr>
          <w:b/>
          <w:bCs/>
          <w:spacing w:val="-1"/>
          <w:sz w:val="28"/>
          <w:szCs w:val="28"/>
        </w:rPr>
        <w:t>1</w:t>
      </w:r>
      <w:r w:rsidRPr="00E8433F"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>2</w:t>
      </w:r>
      <w:r w:rsidRPr="00E8433F">
        <w:rPr>
          <w:b/>
          <w:bCs/>
          <w:spacing w:val="-1"/>
          <w:sz w:val="28"/>
          <w:szCs w:val="28"/>
        </w:rPr>
        <w:t xml:space="preserve">. </w:t>
      </w:r>
      <w:r>
        <w:rPr>
          <w:b/>
          <w:sz w:val="28"/>
          <w:szCs w:val="28"/>
        </w:rPr>
        <w:t>Корни, степени и логарифмы</w:t>
      </w:r>
      <w:r w:rsidRPr="001C10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4).</w:t>
      </w:r>
    </w:p>
    <w:p w:rsidR="00BA1037" w:rsidRDefault="00BA1037" w:rsidP="00BA10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 xml:space="preserve">.2.5. </w:t>
      </w:r>
      <w:r w:rsidRPr="00E8433F">
        <w:rPr>
          <w:rFonts w:ascii="Times New Roman" w:hAnsi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«Логарифмические неравенства»</w:t>
      </w:r>
      <w:r w:rsidRPr="00E8433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8433F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Корни, степени и логарифмы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5).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 xml:space="preserve">.2.6. </w:t>
      </w:r>
      <w:r>
        <w:rPr>
          <w:rFonts w:ascii="Times New Roman" w:hAnsi="Times New Roman"/>
          <w:b/>
          <w:sz w:val="28"/>
          <w:szCs w:val="28"/>
        </w:rPr>
        <w:t xml:space="preserve">Тестовое задание «Введение в стереометрию. Параллельность в пространстве» по </w:t>
      </w:r>
      <w:r w:rsidRPr="009349AE">
        <w:rPr>
          <w:rFonts w:ascii="Times New Roman" w:hAnsi="Times New Roman"/>
          <w:b/>
          <w:sz w:val="28"/>
          <w:szCs w:val="28"/>
        </w:rPr>
        <w:t>теме  2.1. Прямые и плоскости в пространстве</w:t>
      </w:r>
      <w:r>
        <w:rPr>
          <w:rFonts w:ascii="Times New Roman" w:hAnsi="Times New Roman"/>
          <w:sz w:val="28"/>
          <w:szCs w:val="28"/>
        </w:rPr>
        <w:t xml:space="preserve"> (Приложение 6). </w:t>
      </w: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BF72E1">
        <w:rPr>
          <w:rFonts w:ascii="Times New Roman" w:eastAsia="Times New Roman" w:hAnsi="Times New Roman"/>
          <w:b/>
          <w:sz w:val="28"/>
          <w:szCs w:val="28"/>
        </w:rPr>
        <w:t>.2.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F72E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Проверочная работа «Перпендикуляр и наклонная»  по </w:t>
      </w:r>
      <w:r>
        <w:rPr>
          <w:rFonts w:ascii="Times New Roman" w:hAnsi="Times New Roman"/>
          <w:b/>
          <w:sz w:val="28"/>
          <w:szCs w:val="28"/>
        </w:rPr>
        <w:t>теме 2</w:t>
      </w:r>
      <w:r w:rsidRPr="006B03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6B03AC">
        <w:rPr>
          <w:rFonts w:ascii="Times New Roman" w:hAnsi="Times New Roman"/>
          <w:b/>
          <w:sz w:val="28"/>
          <w:szCs w:val="28"/>
        </w:rPr>
        <w:t xml:space="preserve">. </w:t>
      </w:r>
      <w:r w:rsidRPr="009349AE">
        <w:rPr>
          <w:rFonts w:ascii="Times New Roman" w:hAnsi="Times New Roman"/>
          <w:b/>
          <w:sz w:val="28"/>
          <w:szCs w:val="28"/>
        </w:rPr>
        <w:t>Прямые и плоскости в пространстве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C8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119C8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45DB">
        <w:rPr>
          <w:rFonts w:ascii="Times New Roman" w:hAnsi="Times New Roman"/>
          <w:b/>
          <w:color w:val="000000"/>
          <w:sz w:val="28"/>
          <w:szCs w:val="28"/>
        </w:rPr>
        <w:t>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8.  Проверочная работа «Координаты и векторы»  по </w:t>
      </w:r>
      <w:r>
        <w:rPr>
          <w:rFonts w:ascii="Times New Roman" w:hAnsi="Times New Roman"/>
          <w:b/>
          <w:sz w:val="28"/>
          <w:szCs w:val="28"/>
        </w:rPr>
        <w:t>теме 2</w:t>
      </w:r>
      <w:r w:rsidRPr="006B03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6B03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Координаты и векторы </w:t>
      </w:r>
      <w:r w:rsidRPr="00A119C8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8</w:t>
      </w:r>
      <w:r w:rsidRPr="00A119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8433F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9</w:t>
      </w:r>
      <w:r w:rsidRPr="00E8433F">
        <w:rPr>
          <w:rFonts w:ascii="Times New Roman" w:hAnsi="Times New Roman"/>
          <w:b/>
          <w:sz w:val="28"/>
          <w:szCs w:val="28"/>
        </w:rPr>
        <w:t>. 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«Основные понятия комбинаторики»</w:t>
      </w:r>
      <w:r w:rsidRPr="00E8433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8433F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Элементы комбинаторики 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 xml:space="preserve">(Приложение </w:t>
      </w:r>
      <w:r>
        <w:rPr>
          <w:rFonts w:ascii="Times New Roman" w:hAnsi="Times New Roman"/>
          <w:bCs/>
          <w:spacing w:val="-1"/>
          <w:sz w:val="28"/>
          <w:szCs w:val="28"/>
        </w:rPr>
        <w:t>9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BA1037" w:rsidRPr="00210E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BA1037" w:rsidRDefault="00BA1037" w:rsidP="00BA1037">
      <w:pPr>
        <w:widowControl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10E37">
        <w:rPr>
          <w:rFonts w:ascii="Times New Roman" w:hAnsi="Times New Roman"/>
          <w:b/>
          <w:sz w:val="28"/>
          <w:szCs w:val="28"/>
        </w:rPr>
        <w:t xml:space="preserve">2.2.10. </w:t>
      </w:r>
      <w:r>
        <w:rPr>
          <w:rFonts w:ascii="Times New Roman" w:hAnsi="Times New Roman"/>
          <w:b/>
          <w:sz w:val="28"/>
          <w:szCs w:val="28"/>
        </w:rPr>
        <w:t>Тестовое задание «Градусная мера угла. Синус, косинус, тангенс и котангенс числа</w:t>
      </w:r>
      <w:r w:rsidRPr="00210E37">
        <w:rPr>
          <w:rFonts w:ascii="Times New Roman" w:hAnsi="Times New Roman"/>
          <w:b/>
          <w:sz w:val="28"/>
          <w:szCs w:val="28"/>
        </w:rPr>
        <w:t>» по теме  4.1. Основ</w:t>
      </w:r>
      <w:r>
        <w:rPr>
          <w:rFonts w:ascii="Times New Roman" w:hAnsi="Times New Roman"/>
          <w:b/>
          <w:sz w:val="28"/>
          <w:szCs w:val="28"/>
        </w:rPr>
        <w:t>н</w:t>
      </w:r>
      <w:r w:rsidRPr="00210E3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е понятия</w:t>
      </w:r>
      <w:r w:rsidRPr="00210E37">
        <w:rPr>
          <w:rFonts w:ascii="Times New Roman" w:hAnsi="Times New Roman"/>
          <w:b/>
          <w:sz w:val="28"/>
          <w:szCs w:val="28"/>
        </w:rPr>
        <w:t xml:space="preserve"> тригонометрии </w:t>
      </w:r>
      <w:r w:rsidRPr="00210E37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10</w:t>
      </w:r>
      <w:r w:rsidRPr="00210E37">
        <w:rPr>
          <w:rFonts w:ascii="Times New Roman" w:hAnsi="Times New Roman"/>
          <w:sz w:val="28"/>
          <w:szCs w:val="28"/>
        </w:rPr>
        <w:t>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11</w:t>
      </w:r>
      <w:r w:rsidRPr="00781669">
        <w:rPr>
          <w:rFonts w:ascii="Times New Roman" w:hAnsi="Times New Roman"/>
          <w:b/>
          <w:sz w:val="28"/>
          <w:szCs w:val="28"/>
        </w:rPr>
        <w:t xml:space="preserve">. </w:t>
      </w:r>
      <w:r w:rsidRPr="00E8433F">
        <w:rPr>
          <w:rFonts w:ascii="Times New Roman" w:hAnsi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«Основное тригонометрическое тождество. Формулы приведения»</w:t>
      </w:r>
      <w:r w:rsidRPr="00E8433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8433F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E8433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Основные тригонометрические тождества</w:t>
      </w:r>
      <w:r w:rsidRPr="001C10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11).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12</w:t>
      </w:r>
      <w:r w:rsidRPr="00911FDA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Контрольная работа по разделу 4 Основы тригонометрии </w:t>
      </w:r>
      <w:r>
        <w:rPr>
          <w:rFonts w:ascii="Times New Roman" w:hAnsi="Times New Roman"/>
          <w:sz w:val="28"/>
          <w:szCs w:val="28"/>
        </w:rPr>
        <w:t xml:space="preserve">(Приложение 12). 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BF72E1">
        <w:rPr>
          <w:rFonts w:ascii="Times New Roman" w:eastAsia="Times New Roman" w:hAnsi="Times New Roman"/>
          <w:b/>
          <w:sz w:val="28"/>
          <w:szCs w:val="28"/>
        </w:rPr>
        <w:t>.2.</w:t>
      </w: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Pr="00BF72E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color w:val="000000"/>
          <w:sz w:val="28"/>
          <w:szCs w:val="28"/>
        </w:rPr>
        <w:t xml:space="preserve">Проверочная работа Многогранники по теме 2.3. Многогранники </w:t>
      </w:r>
      <w:r w:rsidRPr="00A119C8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A119C8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45DB">
        <w:rPr>
          <w:rFonts w:ascii="Times New Roman" w:hAnsi="Times New Roman"/>
          <w:b/>
          <w:color w:val="000000"/>
          <w:sz w:val="28"/>
          <w:szCs w:val="28"/>
        </w:rPr>
        <w:t>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14.  </w:t>
      </w:r>
      <w:r w:rsidRPr="009E75E5">
        <w:rPr>
          <w:rFonts w:ascii="Times New Roman" w:hAnsi="Times New Roman"/>
          <w:b/>
          <w:color w:val="000000"/>
          <w:sz w:val="28"/>
          <w:szCs w:val="28"/>
        </w:rPr>
        <w:t xml:space="preserve">Тестовое задание Цилиндр по теме 2.4. Тела и поверхности вращения </w:t>
      </w:r>
      <w:r w:rsidRPr="00A119C8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14</w:t>
      </w:r>
      <w:r w:rsidRPr="00A119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8433F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15</w:t>
      </w:r>
      <w:r w:rsidRPr="00E8433F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Тестовое задание Конус по теме 2.4. Тела и поверхности вращения 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 xml:space="preserve">(Приложение </w:t>
      </w:r>
      <w:r>
        <w:rPr>
          <w:rFonts w:ascii="Times New Roman" w:hAnsi="Times New Roman"/>
          <w:bCs/>
          <w:spacing w:val="-1"/>
          <w:sz w:val="28"/>
          <w:szCs w:val="28"/>
        </w:rPr>
        <w:t>15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BA1037" w:rsidRPr="00210E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E37">
        <w:rPr>
          <w:rFonts w:ascii="Times New Roman" w:hAnsi="Times New Roman"/>
          <w:b/>
          <w:sz w:val="28"/>
          <w:szCs w:val="28"/>
        </w:rPr>
        <w:t>2.2.1</w:t>
      </w:r>
      <w:r>
        <w:rPr>
          <w:rFonts w:ascii="Times New Roman" w:hAnsi="Times New Roman"/>
          <w:b/>
          <w:sz w:val="28"/>
          <w:szCs w:val="28"/>
        </w:rPr>
        <w:t>6</w:t>
      </w:r>
      <w:r w:rsidRPr="00210E37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>Проверочная работа Те</w:t>
      </w:r>
      <w:r>
        <w:rPr>
          <w:rFonts w:ascii="Times New Roman" w:hAnsi="Times New Roman"/>
          <w:b/>
          <w:sz w:val="28"/>
          <w:szCs w:val="28"/>
        </w:rPr>
        <w:t xml:space="preserve">ла вращения по теме 2.4. Тела и  </w:t>
      </w:r>
      <w:r w:rsidRPr="009E75E5">
        <w:rPr>
          <w:rFonts w:ascii="Times New Roman" w:hAnsi="Times New Roman"/>
          <w:b/>
          <w:sz w:val="28"/>
          <w:szCs w:val="28"/>
        </w:rPr>
        <w:t xml:space="preserve">поверхности вращения </w:t>
      </w:r>
      <w:r w:rsidRPr="00210E3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16</w:t>
      </w:r>
      <w:r w:rsidRPr="00210E37">
        <w:rPr>
          <w:rFonts w:ascii="Times New Roman" w:hAnsi="Times New Roman"/>
          <w:sz w:val="28"/>
          <w:szCs w:val="28"/>
        </w:rPr>
        <w:t>).</w:t>
      </w: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17</w:t>
      </w:r>
      <w:r w:rsidRPr="00781669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Проверочная работа Объемы и площади поверхностей многогранников и тел вращения по теме 2.5.  Измерения в геометрии </w:t>
      </w:r>
      <w:r>
        <w:rPr>
          <w:rFonts w:ascii="Times New Roman" w:hAnsi="Times New Roman"/>
          <w:sz w:val="28"/>
          <w:szCs w:val="28"/>
        </w:rPr>
        <w:t>(Приложение 17).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18</w:t>
      </w:r>
      <w:r w:rsidRPr="00911FDA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Контрольная работа по темам 2.3. - 2.5. раздела 2 Геометрия </w:t>
      </w:r>
      <w:r>
        <w:rPr>
          <w:rFonts w:ascii="Times New Roman" w:hAnsi="Times New Roman"/>
          <w:sz w:val="28"/>
          <w:szCs w:val="28"/>
        </w:rPr>
        <w:t xml:space="preserve">(Приложение 18). 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19</w:t>
      </w:r>
      <w:r w:rsidRPr="00781669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Проверочная работа Вычисление вероятностей по теме 3.2. Элементы теории вероятностей </w:t>
      </w:r>
      <w:r>
        <w:rPr>
          <w:rFonts w:ascii="Times New Roman" w:hAnsi="Times New Roman"/>
          <w:sz w:val="28"/>
          <w:szCs w:val="28"/>
        </w:rPr>
        <w:t>(Приложение 19).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20</w:t>
      </w:r>
      <w:r w:rsidRPr="00911FDA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Проверочная работа Исследование функции по ее графику по теме 5.1. Основные свойства функций </w:t>
      </w:r>
      <w:r>
        <w:rPr>
          <w:rFonts w:ascii="Times New Roman" w:hAnsi="Times New Roman"/>
          <w:sz w:val="28"/>
          <w:szCs w:val="28"/>
        </w:rPr>
        <w:t xml:space="preserve">(Приложение 20). 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BF72E1">
        <w:rPr>
          <w:rFonts w:ascii="Times New Roman" w:eastAsia="Times New Roman" w:hAnsi="Times New Roman"/>
          <w:b/>
          <w:sz w:val="28"/>
          <w:szCs w:val="28"/>
        </w:rPr>
        <w:t>.2.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BF72E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color w:val="000000"/>
          <w:sz w:val="28"/>
          <w:szCs w:val="28"/>
        </w:rPr>
        <w:t xml:space="preserve">Проверочная работа Вычисление пределов по теме 6.1. Последовательности </w:t>
      </w:r>
      <w:r w:rsidRPr="00A119C8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A119C8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037" w:rsidRPr="00A119C8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45DB">
        <w:rPr>
          <w:rFonts w:ascii="Times New Roman" w:hAnsi="Times New Roman"/>
          <w:b/>
          <w:color w:val="000000"/>
          <w:sz w:val="28"/>
          <w:szCs w:val="28"/>
        </w:rPr>
        <w:t>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22. </w:t>
      </w:r>
      <w:r w:rsidRPr="009E75E5">
        <w:rPr>
          <w:rFonts w:ascii="Times New Roman" w:hAnsi="Times New Roman"/>
          <w:b/>
          <w:color w:val="000000"/>
          <w:sz w:val="28"/>
          <w:szCs w:val="28"/>
        </w:rPr>
        <w:t xml:space="preserve">Проверочная работа Нахождение  производной по теме 6.2. Производная </w:t>
      </w:r>
      <w:r w:rsidRPr="00A119C8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22</w:t>
      </w:r>
      <w:r w:rsidRPr="00A119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1037" w:rsidRDefault="00BA1037" w:rsidP="00BA10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8433F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23</w:t>
      </w:r>
      <w:r w:rsidRPr="00E8433F">
        <w:rPr>
          <w:rFonts w:ascii="Times New Roman" w:hAnsi="Times New Roman"/>
          <w:b/>
          <w:sz w:val="28"/>
          <w:szCs w:val="28"/>
        </w:rPr>
        <w:t xml:space="preserve">. </w:t>
      </w:r>
      <w:r w:rsidRPr="009E75E5">
        <w:rPr>
          <w:rFonts w:ascii="Times New Roman" w:hAnsi="Times New Roman"/>
          <w:b/>
          <w:sz w:val="28"/>
          <w:szCs w:val="28"/>
        </w:rPr>
        <w:t xml:space="preserve">Проверочная работа Физический и геометрический смысл производной по теме 6.2. Производная 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 xml:space="preserve">(Приложение </w:t>
      </w:r>
      <w:r>
        <w:rPr>
          <w:rFonts w:ascii="Times New Roman" w:hAnsi="Times New Roman"/>
          <w:bCs/>
          <w:spacing w:val="-1"/>
          <w:sz w:val="28"/>
          <w:szCs w:val="28"/>
        </w:rPr>
        <w:t>23</w:t>
      </w:r>
      <w:r w:rsidRPr="00A119C8">
        <w:rPr>
          <w:rFonts w:ascii="Times New Roman" w:hAnsi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BA1037" w:rsidRPr="00210E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2.2.24</w:t>
      </w:r>
      <w:r w:rsidRPr="00210E37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 xml:space="preserve">Проверочная работа Касательная к графику функции по теме 6.2. Производная </w:t>
      </w:r>
      <w:r w:rsidRPr="00210E3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24</w:t>
      </w:r>
      <w:r w:rsidRPr="00210E37">
        <w:rPr>
          <w:rFonts w:ascii="Times New Roman" w:hAnsi="Times New Roman"/>
          <w:sz w:val="28"/>
          <w:szCs w:val="28"/>
        </w:rPr>
        <w:t>).</w:t>
      </w: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25</w:t>
      </w:r>
      <w:r w:rsidRPr="00781669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 xml:space="preserve">Проверочная работа Неопределенный интеграл по теме 6.3. Первообразная и интеграл </w:t>
      </w:r>
      <w:r>
        <w:rPr>
          <w:rFonts w:ascii="Times New Roman" w:hAnsi="Times New Roman"/>
          <w:sz w:val="28"/>
          <w:szCs w:val="28"/>
        </w:rPr>
        <w:t>(Приложение 25).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26</w:t>
      </w:r>
      <w:r w:rsidRPr="00911FDA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 xml:space="preserve">Проверочная работа Вычисление определенного интеграла по теме 6.3. Первообразная и интеграл </w:t>
      </w:r>
      <w:r>
        <w:rPr>
          <w:rFonts w:ascii="Times New Roman" w:hAnsi="Times New Roman"/>
          <w:sz w:val="28"/>
          <w:szCs w:val="28"/>
        </w:rPr>
        <w:t xml:space="preserve">(Приложение 26). 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2.2.27</w:t>
      </w:r>
      <w:r w:rsidRPr="00210E37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 xml:space="preserve">Проверочная работа Решение уравнений по теме 7.1. Уравнения и системы уравнений </w:t>
      </w:r>
      <w:r w:rsidRPr="00210E3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27</w:t>
      </w:r>
      <w:r w:rsidRPr="00210E37">
        <w:rPr>
          <w:rFonts w:ascii="Times New Roman" w:hAnsi="Times New Roman"/>
          <w:sz w:val="28"/>
          <w:szCs w:val="28"/>
        </w:rPr>
        <w:t>).</w:t>
      </w:r>
    </w:p>
    <w:p w:rsidR="00BA1037" w:rsidRDefault="00BA1037" w:rsidP="00BA1037">
      <w:pPr>
        <w:widowControl w:val="0"/>
        <w:tabs>
          <w:tab w:val="left" w:pos="1020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81669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28</w:t>
      </w:r>
      <w:r w:rsidRPr="00781669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 xml:space="preserve">Проверочная работа Решение неравенств по теме 7.2. Неравенства </w:t>
      </w:r>
      <w:r>
        <w:rPr>
          <w:rFonts w:ascii="Times New Roman" w:hAnsi="Times New Roman"/>
          <w:sz w:val="28"/>
          <w:szCs w:val="28"/>
        </w:rPr>
        <w:t>(Приложение 28).</w:t>
      </w: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037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1FDA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>29</w:t>
      </w:r>
      <w:r w:rsidRPr="00911FDA">
        <w:rPr>
          <w:rFonts w:ascii="Times New Roman" w:hAnsi="Times New Roman"/>
          <w:b/>
          <w:sz w:val="28"/>
          <w:szCs w:val="28"/>
        </w:rPr>
        <w:t xml:space="preserve">. </w:t>
      </w:r>
      <w:r w:rsidRPr="00B51CF3">
        <w:rPr>
          <w:rFonts w:ascii="Times New Roman" w:hAnsi="Times New Roman"/>
          <w:b/>
          <w:sz w:val="28"/>
          <w:szCs w:val="28"/>
        </w:rPr>
        <w:t>Контрольная  работа по разделу 7</w:t>
      </w:r>
      <w:r>
        <w:rPr>
          <w:rFonts w:ascii="Times New Roman" w:hAnsi="Times New Roman"/>
          <w:b/>
          <w:sz w:val="28"/>
          <w:szCs w:val="28"/>
        </w:rPr>
        <w:t xml:space="preserve"> Уравнения и неравенства</w:t>
      </w:r>
      <w:r w:rsidRPr="00B51C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29). </w:t>
      </w:r>
    </w:p>
    <w:p w:rsidR="00BA1037" w:rsidRPr="00724586" w:rsidRDefault="00BA1037" w:rsidP="00BA10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BA1037" w:rsidRDefault="00BA1037" w:rsidP="00BA1037">
      <w:pPr>
        <w:pStyle w:val="2"/>
      </w:pPr>
      <w:bookmarkStart w:id="26" w:name="_Toc501975741"/>
      <w:bookmarkStart w:id="27" w:name="_Toc502241967"/>
      <w:r>
        <w:t xml:space="preserve">2.3. </w:t>
      </w:r>
      <w:r w:rsidRPr="00206C29">
        <w:t xml:space="preserve">Контрольно-оценочные материалы для </w:t>
      </w:r>
      <w:r>
        <w:t xml:space="preserve">проведения </w:t>
      </w:r>
      <w:r w:rsidRPr="00206C29">
        <w:t>промежуточной аттестации</w:t>
      </w:r>
      <w:r>
        <w:t xml:space="preserve"> по учебной дисциплине</w:t>
      </w:r>
      <w:bookmarkEnd w:id="26"/>
      <w:bookmarkEnd w:id="27"/>
    </w:p>
    <w:p w:rsidR="00BA1037" w:rsidRDefault="00BA1037" w:rsidP="00BA1037">
      <w:pPr>
        <w:pStyle w:val="a4"/>
        <w:widowControl w:val="0"/>
        <w:ind w:left="0" w:firstLine="720"/>
        <w:jc w:val="both"/>
        <w:rPr>
          <w:b/>
          <w:sz w:val="28"/>
          <w:szCs w:val="28"/>
        </w:rPr>
      </w:pPr>
    </w:p>
    <w:p w:rsidR="00BA1037" w:rsidRPr="00206C29" w:rsidRDefault="00BA1037" w:rsidP="00BA1037">
      <w:pPr>
        <w:pStyle w:val="a4"/>
        <w:widowControl w:val="0"/>
        <w:ind w:left="0" w:firstLine="709"/>
        <w:jc w:val="both"/>
        <w:rPr>
          <w:b/>
          <w:sz w:val="28"/>
          <w:szCs w:val="28"/>
        </w:rPr>
      </w:pPr>
      <w:bookmarkStart w:id="28" w:name="_Toc501975742"/>
      <w:bookmarkStart w:id="29" w:name="_Toc502241968"/>
      <w:r>
        <w:rPr>
          <w:rStyle w:val="20"/>
        </w:rPr>
        <w:t>2.3.1</w:t>
      </w:r>
      <w:r w:rsidRPr="00804888">
        <w:rPr>
          <w:rStyle w:val="20"/>
        </w:rPr>
        <w:t xml:space="preserve">. </w:t>
      </w:r>
      <w:bookmarkEnd w:id="28"/>
      <w:bookmarkEnd w:id="29"/>
      <w:r w:rsidRPr="00B51CF3">
        <w:rPr>
          <w:rStyle w:val="20"/>
        </w:rPr>
        <w:t xml:space="preserve">Вопросы и задания к </w:t>
      </w:r>
      <w:r>
        <w:rPr>
          <w:rStyle w:val="20"/>
        </w:rPr>
        <w:t>экзамену (1 семестр)</w:t>
      </w:r>
      <w:r w:rsidRPr="00B51CF3">
        <w:rPr>
          <w:rStyle w:val="20"/>
        </w:rPr>
        <w:t xml:space="preserve"> </w:t>
      </w:r>
      <w:r w:rsidRPr="00927FC6">
        <w:rPr>
          <w:sz w:val="28"/>
          <w:szCs w:val="28"/>
        </w:rPr>
        <w:t>(Приложение</w:t>
      </w:r>
      <w:r>
        <w:rPr>
          <w:sz w:val="28"/>
          <w:szCs w:val="28"/>
        </w:rPr>
        <w:t> 30</w:t>
      </w:r>
      <w:r w:rsidRPr="00927FC6">
        <w:rPr>
          <w:sz w:val="28"/>
          <w:szCs w:val="28"/>
        </w:rPr>
        <w:t>)</w:t>
      </w:r>
    </w:p>
    <w:p w:rsidR="00BA1037" w:rsidRPr="00206C29" w:rsidRDefault="00BA1037" w:rsidP="00BA1037">
      <w:pPr>
        <w:pStyle w:val="a4"/>
        <w:widowControl w:val="0"/>
        <w:ind w:firstLine="720"/>
        <w:jc w:val="both"/>
        <w:rPr>
          <w:b/>
          <w:sz w:val="28"/>
          <w:szCs w:val="28"/>
        </w:rPr>
      </w:pPr>
    </w:p>
    <w:p w:rsidR="00BA1037" w:rsidRDefault="00BA1037" w:rsidP="00BA1037">
      <w:pPr>
        <w:pStyle w:val="a4"/>
        <w:widowControl w:val="0"/>
        <w:ind w:left="0" w:firstLine="720"/>
        <w:jc w:val="both"/>
        <w:rPr>
          <w:sz w:val="28"/>
          <w:szCs w:val="28"/>
        </w:rPr>
      </w:pPr>
      <w:bookmarkStart w:id="30" w:name="_Toc501975743"/>
      <w:bookmarkStart w:id="31" w:name="_Toc502241969"/>
      <w:r>
        <w:rPr>
          <w:rStyle w:val="20"/>
        </w:rPr>
        <w:t>2.3.2</w:t>
      </w:r>
      <w:r w:rsidRPr="00804888">
        <w:rPr>
          <w:rStyle w:val="20"/>
        </w:rPr>
        <w:t xml:space="preserve">. </w:t>
      </w:r>
      <w:bookmarkEnd w:id="30"/>
      <w:bookmarkEnd w:id="31"/>
      <w:r w:rsidRPr="00B51CF3">
        <w:rPr>
          <w:rStyle w:val="20"/>
        </w:rPr>
        <w:t xml:space="preserve">Билеты для проведения  </w:t>
      </w:r>
      <w:r>
        <w:rPr>
          <w:rStyle w:val="20"/>
        </w:rPr>
        <w:t>экзамена (1 семестр)</w:t>
      </w:r>
      <w:r>
        <w:rPr>
          <w:sz w:val="28"/>
          <w:szCs w:val="28"/>
        </w:rPr>
        <w:t xml:space="preserve"> (Приложение 31)</w:t>
      </w:r>
    </w:p>
    <w:p w:rsidR="00BA1037" w:rsidRDefault="00BA1037" w:rsidP="00BA1037">
      <w:pPr>
        <w:pStyle w:val="a4"/>
        <w:widowControl w:val="0"/>
        <w:ind w:left="0" w:firstLine="720"/>
        <w:jc w:val="both"/>
        <w:rPr>
          <w:sz w:val="28"/>
          <w:szCs w:val="28"/>
        </w:rPr>
      </w:pPr>
    </w:p>
    <w:p w:rsidR="00BA1037" w:rsidRPr="00206C29" w:rsidRDefault="00BA1037" w:rsidP="00BA1037">
      <w:pPr>
        <w:pStyle w:val="a4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rStyle w:val="20"/>
        </w:rPr>
        <w:t>2.3.3</w:t>
      </w:r>
      <w:r w:rsidRPr="00804888">
        <w:rPr>
          <w:rStyle w:val="20"/>
        </w:rPr>
        <w:t xml:space="preserve">. </w:t>
      </w:r>
      <w:r w:rsidRPr="00B51CF3">
        <w:rPr>
          <w:rStyle w:val="20"/>
        </w:rPr>
        <w:t xml:space="preserve">Вопросы и задания к экзамену </w:t>
      </w:r>
      <w:r>
        <w:rPr>
          <w:rStyle w:val="20"/>
        </w:rPr>
        <w:t xml:space="preserve">(2 семестр) </w:t>
      </w:r>
      <w:r w:rsidRPr="00927FC6">
        <w:rPr>
          <w:sz w:val="28"/>
          <w:szCs w:val="28"/>
        </w:rPr>
        <w:t>(Приложение</w:t>
      </w:r>
      <w:r>
        <w:rPr>
          <w:sz w:val="28"/>
          <w:szCs w:val="28"/>
        </w:rPr>
        <w:t> 32</w:t>
      </w:r>
      <w:r w:rsidRPr="00927FC6">
        <w:rPr>
          <w:sz w:val="28"/>
          <w:szCs w:val="28"/>
        </w:rPr>
        <w:t>)</w:t>
      </w:r>
    </w:p>
    <w:p w:rsidR="00BA1037" w:rsidRPr="00206C29" w:rsidRDefault="00BA1037" w:rsidP="00BA1037">
      <w:pPr>
        <w:pStyle w:val="a4"/>
        <w:widowControl w:val="0"/>
        <w:ind w:firstLine="720"/>
        <w:jc w:val="both"/>
        <w:rPr>
          <w:b/>
          <w:sz w:val="28"/>
          <w:szCs w:val="28"/>
        </w:rPr>
      </w:pPr>
    </w:p>
    <w:p w:rsidR="00BA1037" w:rsidRDefault="00BA1037" w:rsidP="00BA1037">
      <w:pPr>
        <w:pStyle w:val="a4"/>
        <w:widowControl w:val="0"/>
        <w:ind w:left="0" w:firstLine="709"/>
        <w:jc w:val="both"/>
        <w:rPr>
          <w:sz w:val="28"/>
          <w:szCs w:val="28"/>
        </w:rPr>
      </w:pPr>
      <w:r>
        <w:rPr>
          <w:rStyle w:val="20"/>
        </w:rPr>
        <w:t>2.3.4</w:t>
      </w:r>
      <w:r w:rsidRPr="00804888">
        <w:rPr>
          <w:rStyle w:val="20"/>
        </w:rPr>
        <w:t xml:space="preserve">. </w:t>
      </w:r>
      <w:r w:rsidRPr="00B51CF3">
        <w:rPr>
          <w:rStyle w:val="20"/>
        </w:rPr>
        <w:t>Билеты для проведения  письменного экзамена</w:t>
      </w:r>
      <w:r>
        <w:rPr>
          <w:rStyle w:val="20"/>
        </w:rPr>
        <w:t xml:space="preserve"> (2 семестр)</w:t>
      </w:r>
      <w:r w:rsidRPr="00B51CF3">
        <w:rPr>
          <w:rStyle w:val="20"/>
        </w:rPr>
        <w:t xml:space="preserve"> </w:t>
      </w:r>
      <w:r>
        <w:rPr>
          <w:sz w:val="28"/>
          <w:szCs w:val="28"/>
        </w:rPr>
        <w:t>(Приложение 33)</w:t>
      </w:r>
    </w:p>
    <w:p w:rsidR="00BA1037" w:rsidRDefault="00BA1037" w:rsidP="00BA1037">
      <w:pPr>
        <w:rPr>
          <w:rFonts w:ascii="Times New Roman" w:hAnsi="Times New Roman"/>
          <w:b/>
          <w:sz w:val="28"/>
          <w:szCs w:val="28"/>
        </w:rPr>
      </w:pPr>
      <w:bookmarkStart w:id="32" w:name="_Toc501975744"/>
      <w:bookmarkStart w:id="33" w:name="_Toc502241970"/>
      <w:r>
        <w:br w:type="page"/>
      </w:r>
    </w:p>
    <w:p w:rsidR="00BA1037" w:rsidRPr="00483C19" w:rsidRDefault="00BA1037" w:rsidP="00BA1037">
      <w:pPr>
        <w:pStyle w:val="10"/>
        <w:rPr>
          <w:lang w:eastAsia="ru-RU"/>
        </w:rPr>
      </w:pPr>
      <w:r>
        <w:rPr>
          <w:lang w:eastAsia="ru-RU"/>
        </w:rPr>
        <w:lastRenderedPageBreak/>
        <w:t>3</w:t>
      </w:r>
      <w:r w:rsidRPr="00483C19">
        <w:rPr>
          <w:lang w:eastAsia="ru-RU"/>
        </w:rPr>
        <w:t xml:space="preserve">. ИНФОРМАЦИОННОЕ ОБЕСПЕЧЕНИЕ </w:t>
      </w:r>
      <w:r w:rsidRPr="009E33A6">
        <w:t>УЧЕБНОЙ ДИСЦИПЛИНЫ</w:t>
      </w:r>
      <w:bookmarkEnd w:id="32"/>
      <w:bookmarkEnd w:id="33"/>
    </w:p>
    <w:p w:rsidR="00BA1037" w:rsidRDefault="00BA1037" w:rsidP="00BA1037">
      <w:pPr>
        <w:pStyle w:val="Body"/>
        <w:rPr>
          <w:b/>
          <w:lang w:val="ru-RU"/>
        </w:rPr>
      </w:pPr>
    </w:p>
    <w:p w:rsidR="00BA1037" w:rsidRPr="00CB0C74" w:rsidRDefault="00BA1037" w:rsidP="00BA10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B0C74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ые</w:t>
      </w:r>
      <w:r w:rsidRPr="00CB0C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</w:t>
      </w:r>
      <w:r w:rsidRPr="00CB0C74">
        <w:rPr>
          <w:rFonts w:ascii="Times New Roman" w:hAnsi="Times New Roman"/>
          <w:b/>
          <w:sz w:val="28"/>
          <w:szCs w:val="28"/>
        </w:rPr>
        <w:t>:</w:t>
      </w:r>
    </w:p>
    <w:p w:rsidR="00BA1037" w:rsidRPr="00CB0C74" w:rsidRDefault="00BA1037" w:rsidP="00BA103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C7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Башмаков, М. И. </w:t>
      </w:r>
      <w:r w:rsidRPr="00CB0C74">
        <w:rPr>
          <w:rFonts w:ascii="Times New Roman" w:hAnsi="Times New Roman"/>
          <w:sz w:val="28"/>
          <w:szCs w:val="28"/>
          <w:shd w:val="clear" w:color="auto" w:fill="FFFFFF"/>
        </w:rPr>
        <w:t>Математика</w:t>
      </w:r>
      <w:proofErr w:type="gramStart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>. :</w:t>
      </w:r>
      <w:proofErr w:type="gramEnd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Башмаков М. И. — Москва : </w:t>
      </w:r>
      <w:proofErr w:type="spellStart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 xml:space="preserve">, 2019. — 394 с. — (СПО). — ISBN 978-5-406-06554-9. — URL: </w:t>
      </w:r>
      <w:hyperlink r:id="rId5" w:history="1">
        <w:r w:rsidRPr="00CB0C74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https://book.ru/book/929528</w:t>
        </w:r>
      </w:hyperlink>
      <w:r w:rsidRPr="00CB0C74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обращения: 21.08.2019). — </w:t>
      </w:r>
      <w:proofErr w:type="gramStart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CB0C7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электронный.</w:t>
      </w:r>
    </w:p>
    <w:p w:rsidR="00BA1037" w:rsidRPr="00CB0C74" w:rsidRDefault="00BA1037" w:rsidP="00BA10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B0C74">
        <w:rPr>
          <w:rFonts w:ascii="Times New Roman" w:hAnsi="Times New Roman"/>
          <w:b/>
          <w:sz w:val="28"/>
          <w:szCs w:val="28"/>
        </w:rPr>
        <w:t>Дополнительн</w:t>
      </w:r>
      <w:r>
        <w:rPr>
          <w:rFonts w:ascii="Times New Roman" w:hAnsi="Times New Roman"/>
          <w:b/>
          <w:sz w:val="28"/>
          <w:szCs w:val="28"/>
        </w:rPr>
        <w:t>ые источники</w:t>
      </w:r>
      <w:r w:rsidRPr="00CB0C74">
        <w:rPr>
          <w:rFonts w:ascii="Times New Roman" w:hAnsi="Times New Roman"/>
          <w:b/>
          <w:sz w:val="28"/>
          <w:szCs w:val="28"/>
        </w:rPr>
        <w:t>:</w:t>
      </w:r>
    </w:p>
    <w:p w:rsidR="00BA1037" w:rsidRPr="00CB0C74" w:rsidRDefault="00BA1037" w:rsidP="00BA103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C74">
        <w:rPr>
          <w:rFonts w:ascii="Times New Roman" w:hAnsi="Times New Roman"/>
          <w:sz w:val="28"/>
          <w:szCs w:val="28"/>
        </w:rPr>
        <w:t xml:space="preserve">Башмаков М. И. </w:t>
      </w:r>
      <w:proofErr w:type="gramStart"/>
      <w:r w:rsidRPr="00CB0C74">
        <w:rPr>
          <w:rFonts w:ascii="Times New Roman" w:hAnsi="Times New Roman"/>
          <w:sz w:val="28"/>
          <w:szCs w:val="28"/>
        </w:rPr>
        <w:t>Математика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учебник для СПО / М. И. Башмаков. – </w:t>
      </w:r>
      <w:proofErr w:type="gramStart"/>
      <w:r w:rsidRPr="00CB0C74">
        <w:rPr>
          <w:rFonts w:ascii="Times New Roman" w:hAnsi="Times New Roman"/>
          <w:sz w:val="28"/>
          <w:szCs w:val="28"/>
        </w:rPr>
        <w:t>Москва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Академия, 201</w:t>
      </w:r>
      <w:r>
        <w:rPr>
          <w:rFonts w:ascii="Times New Roman" w:hAnsi="Times New Roman"/>
          <w:sz w:val="28"/>
          <w:szCs w:val="28"/>
        </w:rPr>
        <w:t>9</w:t>
      </w:r>
      <w:r w:rsidRPr="00CB0C74">
        <w:rPr>
          <w:rFonts w:ascii="Times New Roman" w:hAnsi="Times New Roman"/>
          <w:sz w:val="28"/>
          <w:szCs w:val="28"/>
        </w:rPr>
        <w:t xml:space="preserve">. – 256 с. – </w:t>
      </w:r>
      <w:proofErr w:type="gramStart"/>
      <w:r w:rsidRPr="00CB0C74">
        <w:rPr>
          <w:rFonts w:ascii="Times New Roman" w:hAnsi="Times New Roman"/>
          <w:sz w:val="28"/>
          <w:szCs w:val="28"/>
        </w:rPr>
        <w:t>Текст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непосредственный. (Рек. ФИРО)</w:t>
      </w:r>
    </w:p>
    <w:p w:rsidR="00BA1037" w:rsidRPr="00CB0C74" w:rsidRDefault="00BA1037" w:rsidP="00BA103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C74">
        <w:rPr>
          <w:rFonts w:ascii="Times New Roman" w:hAnsi="Times New Roman"/>
          <w:sz w:val="28"/>
          <w:szCs w:val="28"/>
        </w:rPr>
        <w:t xml:space="preserve">Башмаков М. И. Математика. </w:t>
      </w:r>
      <w:proofErr w:type="gramStart"/>
      <w:r w:rsidRPr="00CB0C74">
        <w:rPr>
          <w:rFonts w:ascii="Times New Roman" w:hAnsi="Times New Roman"/>
          <w:sz w:val="28"/>
          <w:szCs w:val="28"/>
        </w:rPr>
        <w:t>Задачник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учебное пособие для НПО и СПО / М. И. Башмаков. – 3-е изд. - </w:t>
      </w:r>
      <w:proofErr w:type="gramStart"/>
      <w:r w:rsidRPr="00CB0C74">
        <w:rPr>
          <w:rFonts w:ascii="Times New Roman" w:hAnsi="Times New Roman"/>
          <w:sz w:val="28"/>
          <w:szCs w:val="28"/>
        </w:rPr>
        <w:t>Москва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Академия, 20</w:t>
      </w:r>
      <w:r>
        <w:rPr>
          <w:rFonts w:ascii="Times New Roman" w:hAnsi="Times New Roman"/>
          <w:sz w:val="28"/>
          <w:szCs w:val="28"/>
        </w:rPr>
        <w:t>21</w:t>
      </w:r>
      <w:r w:rsidRPr="00CB0C74">
        <w:rPr>
          <w:rFonts w:ascii="Times New Roman" w:hAnsi="Times New Roman"/>
          <w:sz w:val="28"/>
          <w:szCs w:val="28"/>
        </w:rPr>
        <w:t>– 416 с. – Текст : непосредственный. (Рек. ФИРО)</w:t>
      </w:r>
    </w:p>
    <w:p w:rsidR="00BA1037" w:rsidRPr="00CB0C74" w:rsidRDefault="00BA1037" w:rsidP="00BA1037">
      <w:pPr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B0C74">
        <w:rPr>
          <w:rFonts w:ascii="Times New Roman" w:hAnsi="Times New Roman"/>
          <w:sz w:val="28"/>
          <w:szCs w:val="28"/>
        </w:rPr>
        <w:t xml:space="preserve">Математика: алгебра и начала математического анализа, геометрия. Геометрия 10-11 </w:t>
      </w:r>
      <w:proofErr w:type="gramStart"/>
      <w:r w:rsidRPr="00CB0C74">
        <w:rPr>
          <w:rFonts w:ascii="Times New Roman" w:hAnsi="Times New Roman"/>
          <w:sz w:val="28"/>
          <w:szCs w:val="28"/>
        </w:rPr>
        <w:t>классы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учебник для общеобразовательных организаций. Базовый и углублённый курс / Л. С. </w:t>
      </w:r>
      <w:proofErr w:type="spellStart"/>
      <w:r w:rsidRPr="00CB0C74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CB0C74">
        <w:rPr>
          <w:rFonts w:ascii="Times New Roman" w:hAnsi="Times New Roman"/>
          <w:sz w:val="28"/>
          <w:szCs w:val="28"/>
        </w:rPr>
        <w:t xml:space="preserve"> [и др.</w:t>
      </w:r>
      <w:proofErr w:type="gramStart"/>
      <w:r w:rsidRPr="00CB0C74">
        <w:rPr>
          <w:rFonts w:ascii="Times New Roman" w:hAnsi="Times New Roman"/>
          <w:sz w:val="28"/>
          <w:szCs w:val="28"/>
        </w:rPr>
        <w:t>]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4-е изд. – Москва : Просвещение, 20</w:t>
      </w:r>
      <w:r>
        <w:rPr>
          <w:rFonts w:ascii="Times New Roman" w:hAnsi="Times New Roman"/>
          <w:sz w:val="28"/>
          <w:szCs w:val="28"/>
        </w:rPr>
        <w:t>20</w:t>
      </w:r>
      <w:r w:rsidRPr="00CB0C74">
        <w:rPr>
          <w:rFonts w:ascii="Times New Roman" w:hAnsi="Times New Roman"/>
          <w:sz w:val="28"/>
          <w:szCs w:val="28"/>
        </w:rPr>
        <w:t xml:space="preserve">. – 255 с. – </w:t>
      </w:r>
      <w:proofErr w:type="gramStart"/>
      <w:r w:rsidRPr="00CB0C74">
        <w:rPr>
          <w:rFonts w:ascii="Times New Roman" w:hAnsi="Times New Roman"/>
          <w:sz w:val="28"/>
          <w:szCs w:val="28"/>
        </w:rPr>
        <w:t>Текст :</w:t>
      </w:r>
      <w:proofErr w:type="gramEnd"/>
      <w:r w:rsidRPr="00CB0C74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BA1037" w:rsidRPr="006819C1" w:rsidRDefault="00BA1037" w:rsidP="00BA103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037" w:rsidRDefault="00BA1037"/>
    <w:sectPr w:rsidR="00B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1FA"/>
    <w:multiLevelType w:val="multilevel"/>
    <w:tmpl w:val="741CED92"/>
    <w:lvl w:ilvl="0">
      <w:start w:val="1"/>
      <w:numFmt w:val="bullet"/>
      <w:lvlText w:val="•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E346BF"/>
    <w:multiLevelType w:val="multilevel"/>
    <w:tmpl w:val="CA2A2740"/>
    <w:lvl w:ilvl="0">
      <w:start w:val="1"/>
      <w:numFmt w:val="decimal"/>
      <w:lvlText w:val="П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28626A"/>
    <w:multiLevelType w:val="hybridMultilevel"/>
    <w:tmpl w:val="15D4EA34"/>
    <w:lvl w:ilvl="0" w:tplc="55A29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037"/>
    <w:rsid w:val="00230A33"/>
    <w:rsid w:val="00BA1037"/>
    <w:rsid w:val="00F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70C65-AD50-4443-983A-0F3F5646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BA10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3">
    <w:name w:val="Основной текст_"/>
    <w:link w:val="3"/>
    <w:rsid w:val="00BA103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BA1037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BA1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A103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A1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BA1037"/>
    <w:rPr>
      <w:color w:val="0000FF"/>
      <w:u w:val="single"/>
    </w:rPr>
  </w:style>
  <w:style w:type="paragraph" w:styleId="a6">
    <w:name w:val="No Spacing"/>
    <w:link w:val="a7"/>
    <w:uiPriority w:val="1"/>
    <w:qFormat/>
    <w:rsid w:val="00BA10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Стиль1"/>
    <w:basedOn w:val="a"/>
    <w:link w:val="11"/>
    <w:qFormat/>
    <w:rsid w:val="00BA103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BA1037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1">
    <w:name w:val="Стиль1 Знак"/>
    <w:link w:val="10"/>
    <w:rsid w:val="00BA1037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link w:val="2"/>
    <w:rsid w:val="00BA1037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BA1037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A1037"/>
    <w:pPr>
      <w:tabs>
        <w:tab w:val="right" w:leader="dot" w:pos="10206"/>
      </w:tabs>
      <w:spacing w:after="0" w:line="360" w:lineRule="auto"/>
      <w:ind w:left="220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BA1037"/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BA103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"/>
    <w:rsid w:val="00BA1037"/>
    <w:rPr>
      <w:rFonts w:ascii="Bookman Old Style" w:hAnsi="Bookman Old Style" w:cs="Bookman Old Style"/>
      <w:b/>
      <w:bCs/>
      <w:i/>
      <w:iCs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 + Полужирный"/>
    <w:aliases w:val="Курсив,Интервал 0 pt"/>
    <w:rsid w:val="00BA1037"/>
    <w:rPr>
      <w:rFonts w:ascii="Bookman Old Style" w:eastAsia="Times New Roman" w:hAnsi="Bookman Old Style" w:cs="Bookman Old Style"/>
      <w:b/>
      <w:bCs/>
      <w:i/>
      <w:iCs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ru/book/929528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3257</Words>
  <Characters>18569</Characters>
  <Application>Microsoft Office Word</Application>
  <DocSecurity>0</DocSecurity>
  <Lines>154</Lines>
  <Paragraphs>43</Paragraphs>
  <ScaleCrop>false</ScaleCrop>
  <Company>СТЖТ-филиал СамГУПС</Company>
  <LinksUpToDate>false</LinksUpToDate>
  <CharactersWithSpaces>21783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VorotilovaEA</dc:creator>
  <cp:keywords/>
  <dc:description/>
  <cp:lastModifiedBy>Лариса Журавлева</cp:lastModifiedBy>
  <cp:revision>4</cp:revision>
  <dcterms:created xsi:type="dcterms:W3CDTF">2022-07-04T10:55:00Z</dcterms:created>
  <dcterms:modified xsi:type="dcterms:W3CDTF">2022-07-05T05:37:00Z</dcterms:modified>
</cp:coreProperties>
</file>