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46" w:rsidRDefault="00FC13C6" w:rsidP="00F77EF1">
      <w:pPr>
        <w:pStyle w:val="afc"/>
        <w:jc w:val="right"/>
        <w:rPr>
          <w:rStyle w:val="aff0"/>
          <w:rFonts w:ascii="Times New Roman" w:hAnsi="Times New Roman"/>
          <w:b/>
          <w:i w:val="0"/>
          <w:sz w:val="24"/>
          <w:szCs w:val="24"/>
        </w:rPr>
      </w:pPr>
      <w:proofErr w:type="gramStart"/>
      <w:r>
        <w:rPr>
          <w:rStyle w:val="aff0"/>
          <w:rFonts w:ascii="Times New Roman" w:hAnsi="Times New Roman"/>
          <w:b/>
          <w:i w:val="0"/>
          <w:sz w:val="24"/>
          <w:szCs w:val="24"/>
        </w:rPr>
        <w:t>Приложение  9.3.34</w:t>
      </w:r>
      <w:proofErr w:type="gramEnd"/>
    </w:p>
    <w:p w:rsidR="00F77EF1" w:rsidRDefault="00F77EF1" w:rsidP="00F77EF1">
      <w:pPr>
        <w:pStyle w:val="afc"/>
        <w:jc w:val="right"/>
        <w:rPr>
          <w:rStyle w:val="aff0"/>
          <w:rFonts w:ascii="Times New Roman" w:hAnsi="Times New Roman"/>
          <w:i w:val="0"/>
          <w:sz w:val="24"/>
          <w:szCs w:val="24"/>
        </w:rPr>
      </w:pPr>
      <w:proofErr w:type="gramStart"/>
      <w:r w:rsidRPr="00F77EF1">
        <w:rPr>
          <w:rStyle w:val="aff0"/>
          <w:rFonts w:ascii="Times New Roman" w:hAnsi="Times New Roman"/>
          <w:i w:val="0"/>
          <w:sz w:val="24"/>
          <w:szCs w:val="24"/>
        </w:rPr>
        <w:t>к</w:t>
      </w:r>
      <w:proofErr w:type="gramEnd"/>
      <w:r w:rsidRPr="00F77EF1">
        <w:rPr>
          <w:rStyle w:val="aff0"/>
          <w:rFonts w:ascii="Times New Roman" w:hAnsi="Times New Roman"/>
          <w:i w:val="0"/>
          <w:sz w:val="24"/>
          <w:szCs w:val="24"/>
        </w:rPr>
        <w:t xml:space="preserve"> ППССЗ по специальности</w:t>
      </w:r>
    </w:p>
    <w:p w:rsidR="00907FFC" w:rsidRDefault="00351DDD" w:rsidP="00907FFC">
      <w:pPr>
        <w:pStyle w:val="afc"/>
        <w:jc w:val="right"/>
        <w:rPr>
          <w:rStyle w:val="aff0"/>
          <w:rFonts w:ascii="Times New Roman" w:hAnsi="Times New Roman"/>
          <w:i w:val="0"/>
          <w:sz w:val="24"/>
          <w:szCs w:val="24"/>
        </w:rPr>
      </w:pPr>
      <w:r>
        <w:rPr>
          <w:rStyle w:val="aff0"/>
          <w:rFonts w:ascii="Times New Roman" w:hAnsi="Times New Roman"/>
          <w:i w:val="0"/>
          <w:sz w:val="24"/>
          <w:szCs w:val="24"/>
        </w:rPr>
        <w:t>08.02.10</w:t>
      </w:r>
      <w:r w:rsidR="00416BE9">
        <w:rPr>
          <w:rStyle w:val="aff0"/>
          <w:rFonts w:ascii="Times New Roman" w:hAnsi="Times New Roman"/>
          <w:i w:val="0"/>
          <w:sz w:val="24"/>
          <w:szCs w:val="24"/>
        </w:rPr>
        <w:t xml:space="preserve"> </w:t>
      </w:r>
      <w:r w:rsidR="00907FFC">
        <w:rPr>
          <w:rStyle w:val="aff0"/>
          <w:rFonts w:ascii="Times New Roman" w:hAnsi="Times New Roman"/>
          <w:i w:val="0"/>
          <w:sz w:val="24"/>
          <w:szCs w:val="24"/>
        </w:rPr>
        <w:t>Строительство железных</w:t>
      </w:r>
    </w:p>
    <w:p w:rsidR="00F77EF1" w:rsidRPr="00F77EF1" w:rsidRDefault="00907FFC" w:rsidP="00907FFC">
      <w:pPr>
        <w:pStyle w:val="afc"/>
        <w:jc w:val="right"/>
        <w:rPr>
          <w:rStyle w:val="aff0"/>
          <w:rFonts w:ascii="Times New Roman" w:hAnsi="Times New Roman"/>
          <w:i w:val="0"/>
          <w:sz w:val="24"/>
          <w:szCs w:val="24"/>
        </w:rPr>
      </w:pPr>
      <w:r>
        <w:rPr>
          <w:rStyle w:val="aff0"/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>
        <w:rPr>
          <w:rStyle w:val="aff0"/>
          <w:rFonts w:ascii="Times New Roman" w:hAnsi="Times New Roman"/>
          <w:i w:val="0"/>
          <w:sz w:val="24"/>
          <w:szCs w:val="24"/>
        </w:rPr>
        <w:t>дорог</w:t>
      </w:r>
      <w:proofErr w:type="gramEnd"/>
      <w:r>
        <w:rPr>
          <w:rStyle w:val="aff0"/>
          <w:rFonts w:ascii="Times New Roman" w:hAnsi="Times New Roman"/>
          <w:i w:val="0"/>
          <w:sz w:val="24"/>
          <w:szCs w:val="24"/>
        </w:rPr>
        <w:t>, путь и путевое хозяйство</w:t>
      </w:r>
    </w:p>
    <w:p w:rsidR="00215846" w:rsidRPr="00F77EF1" w:rsidRDefault="00215846" w:rsidP="0021584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215846" w:rsidRPr="00F77EF1" w:rsidRDefault="00215846" w:rsidP="0021584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7E144B" w:rsidRDefault="007E144B" w:rsidP="00215846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7E144B" w:rsidRDefault="007E144B" w:rsidP="00F91EBB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F77EF1" w:rsidRDefault="00F77EF1" w:rsidP="00F91EBB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F77EF1" w:rsidRPr="00F91EBB" w:rsidRDefault="00F77EF1" w:rsidP="00F91EBB">
      <w:pPr>
        <w:widowControl w:val="0"/>
        <w:suppressAutoHyphens/>
        <w:autoSpaceDE w:val="0"/>
        <w:autoSpaceDN w:val="0"/>
        <w:adjustRightInd w:val="0"/>
        <w:spacing w:line="360" w:lineRule="auto"/>
        <w:rPr>
          <w:caps/>
          <w:sz w:val="28"/>
          <w:szCs w:val="28"/>
        </w:rPr>
      </w:pPr>
    </w:p>
    <w:p w:rsidR="00215846" w:rsidRPr="007E144B" w:rsidRDefault="00775E14" w:rsidP="00F91E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215846" w:rsidRPr="000B043A">
        <w:rPr>
          <w:b/>
          <w:sz w:val="28"/>
          <w:szCs w:val="28"/>
        </w:rPr>
        <w:t>ПРОГРАММА УЧЕБНОЙ ДИСЦИПЛИНЫ</w:t>
      </w:r>
    </w:p>
    <w:p w:rsidR="00215846" w:rsidRDefault="00B81CC3" w:rsidP="00F9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</w:t>
      </w:r>
      <w:r w:rsidR="00402B28">
        <w:rPr>
          <w:b/>
          <w:sz w:val="28"/>
          <w:szCs w:val="28"/>
        </w:rPr>
        <w:t>10</w:t>
      </w:r>
      <w:r w:rsidR="002A2FEE">
        <w:rPr>
          <w:b/>
          <w:sz w:val="28"/>
          <w:szCs w:val="28"/>
        </w:rPr>
        <w:t>.</w:t>
      </w:r>
      <w:r w:rsidR="00CD5D71">
        <w:rPr>
          <w:b/>
          <w:sz w:val="28"/>
          <w:szCs w:val="28"/>
        </w:rPr>
        <w:t xml:space="preserve"> ОХРАНА ТРУДА </w:t>
      </w:r>
    </w:p>
    <w:p w:rsidR="0089472D" w:rsidRPr="0089472D" w:rsidRDefault="0089472D" w:rsidP="00F91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89472D">
        <w:rPr>
          <w:sz w:val="28"/>
          <w:szCs w:val="28"/>
        </w:rPr>
        <w:t>Базовая подготовка среднего профессионального образования</w:t>
      </w:r>
    </w:p>
    <w:p w:rsidR="00215846" w:rsidRDefault="0021584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C2BA6" w:rsidRDefault="00DC2BA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DC2BA6" w:rsidRPr="0077758B" w:rsidRDefault="00DC2BA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15846" w:rsidRDefault="0021584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215846" w:rsidRDefault="0021584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32F29" w:rsidRPr="0029005F" w:rsidRDefault="00D32F29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2022</w:t>
      </w:r>
    </w:p>
    <w:p w:rsidR="00DD16D5" w:rsidRPr="0029005F" w:rsidRDefault="00DD16D5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D16D5" w:rsidRDefault="00DD16D5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C2BA6" w:rsidRDefault="00DC2BA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C2BA6" w:rsidRDefault="00DC2BA6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7E144B" w:rsidRDefault="007E144B" w:rsidP="0029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7E144B" w:rsidRPr="007E144B" w:rsidRDefault="007E144B" w:rsidP="0021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91EBB" w:rsidRDefault="00F91EBB" w:rsidP="007E144B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91EBB" w:rsidRDefault="00F91EBB" w:rsidP="007E144B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D5EA3" w:rsidRDefault="007D5EA3" w:rsidP="007E144B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D5EA3" w:rsidRDefault="007D5EA3" w:rsidP="007E144B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65435" w:rsidRDefault="00E65435" w:rsidP="001063CD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E65435" w:rsidRPr="006164E8" w:rsidRDefault="00E65435" w:rsidP="00E65435">
      <w:pPr>
        <w:rPr>
          <w:b/>
        </w:rPr>
      </w:pPr>
    </w:p>
    <w:p w:rsidR="00E65435" w:rsidRPr="006164E8" w:rsidRDefault="00E65435" w:rsidP="00E65435"/>
    <w:p w:rsidR="00E65435" w:rsidRDefault="00E65435" w:rsidP="001063CD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65435" w:rsidRDefault="00E65435" w:rsidP="001063CD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65435" w:rsidRDefault="00E65435" w:rsidP="001063CD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65435" w:rsidRDefault="00E65435" w:rsidP="001063CD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65435" w:rsidRDefault="00E65435" w:rsidP="001063CD">
      <w:pPr>
        <w:tabs>
          <w:tab w:val="left" w:pos="916"/>
          <w:tab w:val="left" w:pos="1832"/>
          <w:tab w:val="left" w:pos="2748"/>
          <w:tab w:val="left" w:pos="3664"/>
          <w:tab w:val="left" w:pos="4035"/>
          <w:tab w:val="left" w:pos="4580"/>
          <w:tab w:val="center" w:pos="4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1867A8" w:rsidRDefault="00D32F29" w:rsidP="00200D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noProof/>
        </w:rPr>
        <w:pict>
          <v:rect id="_x0000_s1027" style="position:absolute;left:0;text-align:left;margin-left:483.05pt;margin-top:18.8pt;width:23.7pt;height:29pt;z-index:251658240" stroked="f"/>
        </w:pict>
      </w:r>
      <w:r w:rsidR="006271AE" w:rsidRPr="001867A8">
        <w:rPr>
          <w:b/>
          <w:caps/>
          <w:sz w:val="28"/>
          <w:szCs w:val="28"/>
        </w:rPr>
        <w:t>1</w:t>
      </w:r>
      <w:r w:rsidR="00200D4F">
        <w:rPr>
          <w:b/>
          <w:caps/>
          <w:sz w:val="28"/>
          <w:szCs w:val="28"/>
        </w:rPr>
        <w:t>.</w:t>
      </w:r>
      <w:r w:rsidR="00F04840" w:rsidRPr="001867A8">
        <w:rPr>
          <w:b/>
          <w:caps/>
          <w:sz w:val="28"/>
          <w:szCs w:val="28"/>
        </w:rPr>
        <w:t xml:space="preserve">паспорт </w:t>
      </w:r>
      <w:r w:rsidR="006B5BC0" w:rsidRPr="001867A8">
        <w:rPr>
          <w:b/>
          <w:caps/>
          <w:sz w:val="28"/>
          <w:szCs w:val="28"/>
        </w:rPr>
        <w:t xml:space="preserve">рабочей </w:t>
      </w:r>
      <w:r w:rsidR="00F04840" w:rsidRPr="001867A8">
        <w:rPr>
          <w:b/>
          <w:caps/>
          <w:sz w:val="28"/>
          <w:szCs w:val="28"/>
        </w:rPr>
        <w:t>ПРОГРАММЫ УЧЕБНОЙ ДИСЦИПЛИНЫ</w:t>
      </w:r>
    </w:p>
    <w:p w:rsidR="001867A8" w:rsidRPr="001867A8" w:rsidRDefault="001867A8" w:rsidP="001867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D5D71" w:rsidRPr="00233639" w:rsidRDefault="00175D2E" w:rsidP="00CD5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322669">
        <w:rPr>
          <w:b/>
          <w:sz w:val="28"/>
          <w:szCs w:val="28"/>
        </w:rPr>
        <w:t>.</w:t>
      </w:r>
      <w:r w:rsidR="00200D4F">
        <w:rPr>
          <w:b/>
          <w:sz w:val="28"/>
          <w:szCs w:val="28"/>
        </w:rPr>
        <w:t>10</w:t>
      </w:r>
      <w:r w:rsidR="00CD5D71">
        <w:rPr>
          <w:b/>
          <w:sz w:val="28"/>
          <w:szCs w:val="28"/>
        </w:rPr>
        <w:t xml:space="preserve"> ОХРАНА ТРУДА </w:t>
      </w:r>
    </w:p>
    <w:p w:rsidR="001867A8" w:rsidRPr="001867A8" w:rsidRDefault="001867A8" w:rsidP="00186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F04840" w:rsidRPr="001867A8" w:rsidRDefault="006271AE" w:rsidP="005E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1867A8">
        <w:rPr>
          <w:b/>
          <w:sz w:val="28"/>
          <w:szCs w:val="28"/>
        </w:rPr>
        <w:t>1.1</w:t>
      </w:r>
      <w:r w:rsidR="00F04840" w:rsidRPr="001867A8">
        <w:rPr>
          <w:b/>
          <w:sz w:val="28"/>
          <w:szCs w:val="28"/>
        </w:rPr>
        <w:t> Область применения программы</w:t>
      </w:r>
    </w:p>
    <w:p w:rsidR="00DF6404" w:rsidRDefault="00DF6404" w:rsidP="00051D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1867A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</w:t>
      </w:r>
      <w:r w:rsidRPr="001867A8">
        <w:rPr>
          <w:sz w:val="28"/>
          <w:szCs w:val="28"/>
        </w:rPr>
        <w:t xml:space="preserve">дисциплины </w:t>
      </w:r>
      <w:r w:rsidR="00175D2E">
        <w:rPr>
          <w:sz w:val="28"/>
          <w:szCs w:val="28"/>
        </w:rPr>
        <w:t>ОП</w:t>
      </w:r>
      <w:r w:rsidR="00322669">
        <w:rPr>
          <w:sz w:val="28"/>
          <w:szCs w:val="28"/>
        </w:rPr>
        <w:t>.</w:t>
      </w:r>
      <w:r w:rsidR="00F77EF1">
        <w:rPr>
          <w:sz w:val="28"/>
          <w:szCs w:val="28"/>
        </w:rPr>
        <w:t>10</w:t>
      </w:r>
      <w:r>
        <w:rPr>
          <w:sz w:val="28"/>
          <w:szCs w:val="28"/>
        </w:rPr>
        <w:t xml:space="preserve"> Охрана труда является частью основной образовательной программы подготовки специалистов среднего звена (далее ППССЗ) в соответствии с ФГОС по  </w:t>
      </w:r>
      <w:r w:rsidRPr="001867A8">
        <w:rPr>
          <w:sz w:val="28"/>
          <w:szCs w:val="28"/>
        </w:rPr>
        <w:t xml:space="preserve"> специальности СПО</w:t>
      </w:r>
      <w:r w:rsidR="00907FFC">
        <w:rPr>
          <w:sz w:val="28"/>
          <w:szCs w:val="28"/>
        </w:rPr>
        <w:t xml:space="preserve"> 08.02.10Строительство железных дорог, путь и путевое хозяйство.</w:t>
      </w:r>
    </w:p>
    <w:p w:rsidR="003A0913" w:rsidRPr="00051D3D" w:rsidRDefault="003A0913" w:rsidP="00051D3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Рабочая программа учебной дисциплины может быть использована в дополнительном образовании и профессиональной подготовке. </w:t>
      </w:r>
    </w:p>
    <w:p w:rsidR="00722BBD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1867A8">
        <w:rPr>
          <w:b/>
          <w:sz w:val="28"/>
          <w:szCs w:val="28"/>
        </w:rPr>
        <w:t xml:space="preserve">1.2 Место учебной дисциплины в структуре </w:t>
      </w:r>
      <w:r>
        <w:rPr>
          <w:b/>
          <w:sz w:val="28"/>
          <w:szCs w:val="28"/>
        </w:rPr>
        <w:t>ППССЗ</w:t>
      </w:r>
      <w:r w:rsidRPr="001867A8">
        <w:rPr>
          <w:sz w:val="28"/>
          <w:szCs w:val="28"/>
        </w:rPr>
        <w:t xml:space="preserve">: учебная дисциплина </w:t>
      </w:r>
      <w:r w:rsidR="00175D2E">
        <w:rPr>
          <w:sz w:val="28"/>
          <w:szCs w:val="28"/>
        </w:rPr>
        <w:t>ОП</w:t>
      </w:r>
      <w:r w:rsidR="00322669">
        <w:rPr>
          <w:sz w:val="28"/>
          <w:szCs w:val="28"/>
        </w:rPr>
        <w:t>.</w:t>
      </w:r>
      <w:r w:rsidR="00F77EF1">
        <w:rPr>
          <w:sz w:val="28"/>
          <w:szCs w:val="28"/>
        </w:rPr>
        <w:t xml:space="preserve">10 </w:t>
      </w:r>
      <w:r>
        <w:rPr>
          <w:sz w:val="28"/>
          <w:szCs w:val="28"/>
        </w:rPr>
        <w:t>Охрана труда относ</w:t>
      </w:r>
      <w:r w:rsidR="00722BBD">
        <w:rPr>
          <w:sz w:val="28"/>
          <w:szCs w:val="28"/>
        </w:rPr>
        <w:t xml:space="preserve">ится к профессиональному циклу </w:t>
      </w:r>
      <w:proofErr w:type="gramStart"/>
      <w:r w:rsidR="00722BBD">
        <w:rPr>
          <w:sz w:val="28"/>
          <w:szCs w:val="28"/>
        </w:rPr>
        <w:t>общепрофессиональных  дисциплин</w:t>
      </w:r>
      <w:proofErr w:type="gramEnd"/>
      <w:r>
        <w:rPr>
          <w:sz w:val="28"/>
          <w:szCs w:val="28"/>
        </w:rPr>
        <w:t>.</w:t>
      </w:r>
    </w:p>
    <w:p w:rsidR="00DF6404" w:rsidRPr="00015192" w:rsidRDefault="00722BBD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программа учебной дисциплины может использована в дополнительном профессиональном образовании, повышения квалификации. </w:t>
      </w:r>
    </w:p>
    <w:p w:rsidR="00DF6404" w:rsidRPr="001867A8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867A8">
        <w:rPr>
          <w:b/>
          <w:sz w:val="28"/>
          <w:szCs w:val="28"/>
        </w:rPr>
        <w:lastRenderedPageBreak/>
        <w:t>1.3 Цели и задачи дисциплины – требования к результатам освоения дисциплины для базовой подготовки:</w:t>
      </w:r>
    </w:p>
    <w:p w:rsidR="00DF6404" w:rsidRPr="0029005F" w:rsidRDefault="00DF6404" w:rsidP="00DF6404">
      <w:pPr>
        <w:numPr>
          <w:ilvl w:val="2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F6404" w:rsidRPr="00015192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867A8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1867A8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1867A8">
        <w:rPr>
          <w:sz w:val="28"/>
          <w:szCs w:val="28"/>
        </w:rPr>
        <w:t xml:space="preserve"> должен </w:t>
      </w:r>
      <w:r w:rsidRPr="0029005F">
        <w:rPr>
          <w:sz w:val="28"/>
          <w:szCs w:val="28"/>
        </w:rPr>
        <w:t>уметь:</w:t>
      </w:r>
    </w:p>
    <w:p w:rsidR="00DF6404" w:rsidRDefault="00722BBD" w:rsidP="00DF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У1 </w:t>
      </w:r>
      <w:r w:rsidR="00DF6404">
        <w:rPr>
          <w:sz w:val="28"/>
          <w:szCs w:val="28"/>
        </w:rPr>
        <w:t xml:space="preserve">проводить анализ </w:t>
      </w:r>
      <w:proofErr w:type="spellStart"/>
      <w:r w:rsidR="00DF6404">
        <w:rPr>
          <w:sz w:val="28"/>
          <w:szCs w:val="28"/>
        </w:rPr>
        <w:t>травмоопасных</w:t>
      </w:r>
      <w:proofErr w:type="spellEnd"/>
      <w:r w:rsidR="00DF6404">
        <w:rPr>
          <w:sz w:val="28"/>
          <w:szCs w:val="28"/>
        </w:rPr>
        <w:t xml:space="preserve"> и вредных факторов в сфер</w:t>
      </w:r>
      <w:r w:rsidR="00907FFC">
        <w:rPr>
          <w:sz w:val="28"/>
          <w:szCs w:val="28"/>
        </w:rPr>
        <w:t>е профессиональной деятельности, оказывать помощь пострадавшим;</w:t>
      </w:r>
    </w:p>
    <w:p w:rsidR="00DF6404" w:rsidRDefault="00722BBD" w:rsidP="00DF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У2 </w:t>
      </w:r>
      <w:r w:rsidR="00DF6404">
        <w:rPr>
          <w:sz w:val="28"/>
          <w:szCs w:val="28"/>
        </w:rPr>
        <w:t>использовать индивидуальные и коллективные средства защиты;</w:t>
      </w:r>
    </w:p>
    <w:p w:rsidR="00DF6404" w:rsidRDefault="00DF6404" w:rsidP="00E8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производственный инструктаж рабочих, проводить мероприятия по выполнению </w:t>
      </w:r>
      <w:r w:rsidR="00E8114F">
        <w:rPr>
          <w:sz w:val="28"/>
          <w:szCs w:val="28"/>
        </w:rPr>
        <w:t>правил охраны труда, техники безопасности и производственной санитарии, эксплуатации оборудования и инструмента, контролировать их соблюдение;</w:t>
      </w:r>
    </w:p>
    <w:p w:rsidR="00DF6404" w:rsidRDefault="00DF6404" w:rsidP="00DF6404">
      <w:pPr>
        <w:jc w:val="both"/>
        <w:rPr>
          <w:sz w:val="28"/>
          <w:szCs w:val="28"/>
        </w:rPr>
      </w:pPr>
      <w:r w:rsidRPr="001867A8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1867A8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1867A8">
        <w:rPr>
          <w:sz w:val="28"/>
          <w:szCs w:val="28"/>
        </w:rPr>
        <w:t xml:space="preserve"> должен </w:t>
      </w:r>
      <w:r w:rsidRPr="008003FF">
        <w:rPr>
          <w:sz w:val="28"/>
          <w:szCs w:val="28"/>
        </w:rPr>
        <w:t>знать:</w:t>
      </w:r>
    </w:p>
    <w:p w:rsidR="00DF6404" w:rsidRDefault="00DF6404" w:rsidP="00DF6404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обеспечения безопасных условий труда в сфере профессиональной деятельности;</w:t>
      </w:r>
    </w:p>
    <w:p w:rsidR="00DF6404" w:rsidRDefault="00DF6404" w:rsidP="00DF6404">
      <w:pPr>
        <w:jc w:val="both"/>
        <w:rPr>
          <w:sz w:val="28"/>
          <w:szCs w:val="28"/>
        </w:rPr>
      </w:pPr>
      <w:r w:rsidRPr="00E8114F">
        <w:rPr>
          <w:sz w:val="28"/>
          <w:szCs w:val="28"/>
        </w:rPr>
        <w:t>- правовые, нормативные и организационные основы охраны труда в организации;</w:t>
      </w:r>
    </w:p>
    <w:p w:rsidR="00E8114F" w:rsidRDefault="00E8114F" w:rsidP="00DF640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техники безопасности, промышленной санитарии;</w:t>
      </w:r>
    </w:p>
    <w:p w:rsidR="00E8114F" w:rsidRPr="00E8114F" w:rsidRDefault="00E8114F" w:rsidP="00DF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и периодичность инструктажа. </w:t>
      </w:r>
    </w:p>
    <w:p w:rsidR="00DF6404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867A8">
        <w:rPr>
          <w:b/>
          <w:sz w:val="28"/>
          <w:szCs w:val="28"/>
        </w:rPr>
        <w:t xml:space="preserve">1.3.2 </w:t>
      </w:r>
    </w:p>
    <w:p w:rsidR="00DF6404" w:rsidRPr="001867A8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867A8"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DF6404" w:rsidRDefault="00DF6404" w:rsidP="00DF6404">
      <w:pPr>
        <w:pStyle w:val="Style6"/>
        <w:widowControl/>
        <w:spacing w:before="19" w:line="276" w:lineRule="auto"/>
        <w:jc w:val="both"/>
        <w:rPr>
          <w:rStyle w:val="FontStyle13"/>
          <w:b/>
          <w:sz w:val="28"/>
          <w:szCs w:val="28"/>
        </w:rPr>
      </w:pPr>
      <w:r w:rsidRPr="001867A8">
        <w:rPr>
          <w:rStyle w:val="FontStyle13"/>
          <w:b/>
          <w:sz w:val="28"/>
          <w:szCs w:val="28"/>
        </w:rPr>
        <w:t>- общие: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04. Эффективно взаимодействовать и работать в коллективе и команде;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241386">
        <w:rPr>
          <w:sz w:val="28"/>
          <w:szCs w:val="28"/>
        </w:rPr>
        <w:t xml:space="preserve">ценностей,   </w:t>
      </w:r>
      <w:proofErr w:type="gramEnd"/>
      <w:r w:rsidRPr="00241386">
        <w:rPr>
          <w:sz w:val="28"/>
          <w:szCs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570869" w:rsidRPr="00241386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70869" w:rsidRDefault="00570869" w:rsidP="0057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41386">
        <w:rPr>
          <w:sz w:val="28"/>
          <w:szCs w:val="28"/>
        </w:rPr>
        <w:t>ОК 09. Пользоваться профессиональной документацией на госуда</w:t>
      </w:r>
      <w:r>
        <w:rPr>
          <w:sz w:val="28"/>
          <w:szCs w:val="28"/>
        </w:rPr>
        <w:t>рственном и иностранном языках;</w:t>
      </w:r>
    </w:p>
    <w:p w:rsidR="00570869" w:rsidRPr="001867A8" w:rsidRDefault="00570869" w:rsidP="00DF6404">
      <w:pPr>
        <w:pStyle w:val="Style6"/>
        <w:widowControl/>
        <w:spacing w:before="19" w:line="276" w:lineRule="auto"/>
        <w:jc w:val="both"/>
        <w:rPr>
          <w:rStyle w:val="FontStyle13"/>
          <w:b/>
          <w:sz w:val="28"/>
          <w:szCs w:val="28"/>
        </w:rPr>
      </w:pPr>
    </w:p>
    <w:p w:rsidR="00DF6404" w:rsidRPr="003C0A02" w:rsidRDefault="00DF6404" w:rsidP="00DF6404">
      <w:pPr>
        <w:pStyle w:val="Style7"/>
        <w:widowControl/>
        <w:spacing w:line="276" w:lineRule="auto"/>
        <w:ind w:firstLine="0"/>
        <w:rPr>
          <w:rStyle w:val="FontStyle13"/>
          <w:b/>
          <w:sz w:val="28"/>
          <w:szCs w:val="28"/>
        </w:rPr>
      </w:pPr>
      <w:r w:rsidRPr="003C0A02">
        <w:rPr>
          <w:rStyle w:val="FontStyle13"/>
          <w:b/>
          <w:sz w:val="28"/>
          <w:szCs w:val="28"/>
        </w:rPr>
        <w:t>Профессиональные:</w:t>
      </w:r>
    </w:p>
    <w:p w:rsidR="00DF6404" w:rsidRDefault="00DF6404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 w:rsidRPr="001867A8">
        <w:rPr>
          <w:rStyle w:val="FontStyle14"/>
          <w:sz w:val="28"/>
          <w:szCs w:val="28"/>
        </w:rPr>
        <w:t xml:space="preserve">ПК </w:t>
      </w:r>
      <w:r>
        <w:rPr>
          <w:rStyle w:val="FontStyle12"/>
          <w:sz w:val="28"/>
          <w:szCs w:val="28"/>
        </w:rPr>
        <w:t>1.1</w:t>
      </w:r>
      <w:r w:rsidR="0070115D">
        <w:rPr>
          <w:rStyle w:val="FontStyle12"/>
          <w:sz w:val="28"/>
          <w:szCs w:val="28"/>
        </w:rPr>
        <w:t xml:space="preserve">. </w:t>
      </w:r>
      <w:r w:rsidR="00907FFC">
        <w:rPr>
          <w:rStyle w:val="FontStyle12"/>
          <w:sz w:val="28"/>
          <w:szCs w:val="28"/>
        </w:rPr>
        <w:t>Выполнять различные геодезических съемок.</w:t>
      </w:r>
    </w:p>
    <w:p w:rsidR="00907FFC" w:rsidRDefault="0070115D" w:rsidP="00907FFC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1.2. </w:t>
      </w:r>
      <w:r w:rsidR="00907FFC">
        <w:rPr>
          <w:rStyle w:val="FontStyle12"/>
          <w:sz w:val="28"/>
          <w:szCs w:val="28"/>
        </w:rPr>
        <w:t>Обрабатывать материалы геодезических съемок.</w:t>
      </w:r>
    </w:p>
    <w:p w:rsidR="0070115D" w:rsidRDefault="0070115D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1.3. </w:t>
      </w:r>
      <w:r w:rsidR="00907FFC">
        <w:rPr>
          <w:rStyle w:val="FontStyle12"/>
          <w:sz w:val="28"/>
          <w:szCs w:val="28"/>
        </w:rPr>
        <w:t>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70115D" w:rsidRDefault="0070115D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</w:t>
      </w:r>
      <w:r w:rsidR="00907FFC">
        <w:rPr>
          <w:rStyle w:val="FontStyle12"/>
          <w:sz w:val="28"/>
          <w:szCs w:val="28"/>
        </w:rPr>
        <w:t xml:space="preserve"> 2</w:t>
      </w:r>
      <w:r>
        <w:rPr>
          <w:rStyle w:val="FontStyle12"/>
          <w:sz w:val="28"/>
          <w:szCs w:val="28"/>
        </w:rPr>
        <w:t xml:space="preserve">.1. </w:t>
      </w:r>
      <w:r w:rsidR="00907FFC">
        <w:rPr>
          <w:rStyle w:val="FontStyle12"/>
          <w:sz w:val="28"/>
          <w:szCs w:val="28"/>
        </w:rPr>
        <w:t>Участвовать в проектировании и строительстве железных дорог, зданий и сооружений.</w:t>
      </w:r>
    </w:p>
    <w:p w:rsidR="0070115D" w:rsidRDefault="0070115D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2.2. </w:t>
      </w:r>
      <w:r w:rsidR="00907FFC">
        <w:rPr>
          <w:rStyle w:val="FontStyle12"/>
          <w:sz w:val="28"/>
          <w:szCs w:val="28"/>
        </w:rPr>
        <w:t>Производить ремонт и строительство железнодорожного пути с использованием средств механизации.</w:t>
      </w:r>
    </w:p>
    <w:p w:rsidR="0070115D" w:rsidRDefault="0070115D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2.3. </w:t>
      </w:r>
      <w:r w:rsidR="00405025">
        <w:rPr>
          <w:rStyle w:val="FontStyle12"/>
          <w:sz w:val="28"/>
          <w:szCs w:val="28"/>
        </w:rPr>
        <w:t>Контролировать качество текущего содержания пути, ремонтных и строительных работ, организовывать их приемку.</w:t>
      </w:r>
    </w:p>
    <w:p w:rsidR="00654EF3" w:rsidRDefault="00654EF3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2.4. </w:t>
      </w:r>
      <w:r w:rsidR="00405025">
        <w:rPr>
          <w:rStyle w:val="FontStyle12"/>
          <w:sz w:val="28"/>
          <w:szCs w:val="28"/>
        </w:rPr>
        <w:t>Разрабатывать технологические процессы производства ремонтных работ железнодорожного пути и сооружений.</w:t>
      </w:r>
    </w:p>
    <w:p w:rsidR="00654EF3" w:rsidRDefault="00654EF3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2.5. </w:t>
      </w:r>
      <w:r w:rsidR="00405025">
        <w:rPr>
          <w:rStyle w:val="FontStyle12"/>
          <w:sz w:val="28"/>
          <w:szCs w:val="28"/>
        </w:rPr>
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производственной участке.</w:t>
      </w:r>
    </w:p>
    <w:p w:rsidR="0070115D" w:rsidRDefault="0070115D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3.1. </w:t>
      </w:r>
      <w:r w:rsidR="00405025">
        <w:rPr>
          <w:rStyle w:val="FontStyle12"/>
          <w:sz w:val="28"/>
          <w:szCs w:val="28"/>
        </w:rPr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70115D" w:rsidRDefault="0070115D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3.2. </w:t>
      </w:r>
      <w:r w:rsidR="00405025">
        <w:rPr>
          <w:rStyle w:val="FontStyle12"/>
          <w:sz w:val="28"/>
          <w:szCs w:val="28"/>
        </w:rPr>
        <w:t>Обеспечивать требования к искусственным сооружениям на железнодорожном транспорте.</w:t>
      </w:r>
    </w:p>
    <w:p w:rsidR="00654EF3" w:rsidRDefault="00654EF3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3.3.</w:t>
      </w:r>
      <w:r w:rsidR="00405025">
        <w:rPr>
          <w:rStyle w:val="FontStyle12"/>
          <w:sz w:val="28"/>
          <w:szCs w:val="28"/>
        </w:rPr>
        <w:t>Проводить контроль состояния рельсов, элементов пути и сооружений с использованием диагностического оборудования.</w:t>
      </w:r>
    </w:p>
    <w:p w:rsidR="00654EF3" w:rsidRDefault="00654EF3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4.1. </w:t>
      </w:r>
      <w:r w:rsidR="00405025">
        <w:rPr>
          <w:rStyle w:val="FontStyle12"/>
          <w:sz w:val="28"/>
          <w:szCs w:val="28"/>
        </w:rPr>
        <w:t>Планировать работу структурных подразделений при технической эксплуатации, обслуживании и ремонте пути, искусственных сооружений.</w:t>
      </w:r>
    </w:p>
    <w:p w:rsidR="00654EF3" w:rsidRDefault="00654EF3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4.2. </w:t>
      </w:r>
      <w:r w:rsidR="00405025">
        <w:rPr>
          <w:rStyle w:val="FontStyle12"/>
          <w:sz w:val="28"/>
          <w:szCs w:val="28"/>
        </w:rPr>
        <w:t>Осуществлять руководство выполняемыми работами, вести отчетную и техническую документацию.</w:t>
      </w:r>
    </w:p>
    <w:p w:rsidR="00654EF3" w:rsidRDefault="00654EF3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ПК 4.3. </w:t>
      </w:r>
      <w:r w:rsidR="00405025">
        <w:rPr>
          <w:rStyle w:val="FontStyle12"/>
          <w:sz w:val="28"/>
          <w:szCs w:val="28"/>
        </w:rPr>
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405025" w:rsidRDefault="00405025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персона.</w:t>
      </w:r>
    </w:p>
    <w:p w:rsidR="00405025" w:rsidRDefault="00405025" w:rsidP="0070115D">
      <w:pPr>
        <w:pStyle w:val="Style2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ПК 4.5. Организовывать взаимодействие между структурными подразделениями организации.</w:t>
      </w:r>
    </w:p>
    <w:p w:rsidR="001F6679" w:rsidRDefault="001F6679" w:rsidP="001F66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1F6679" w:rsidRDefault="001F6679" w:rsidP="001F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13. </w:t>
      </w:r>
      <w:r w:rsidRPr="0053344C">
        <w:rPr>
          <w:rFonts w:eastAsia="Calibri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</w:t>
      </w:r>
      <w:r>
        <w:rPr>
          <w:rFonts w:eastAsia="Calibri"/>
          <w:sz w:val="28"/>
          <w:szCs w:val="28"/>
        </w:rPr>
        <w:t>ющий с другими людьми, проектно-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1F6679" w:rsidRDefault="001F6679" w:rsidP="001F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20. </w:t>
      </w:r>
      <w:r w:rsidRPr="0053344C">
        <w:rPr>
          <w:rFonts w:eastAsia="Calibri"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 и т.д.</w:t>
      </w:r>
      <w:r>
        <w:rPr>
          <w:rFonts w:eastAsia="Calibri"/>
          <w:sz w:val="28"/>
          <w:szCs w:val="28"/>
        </w:rPr>
        <w:t>;</w:t>
      </w:r>
    </w:p>
    <w:p w:rsidR="001F6679" w:rsidRDefault="001F6679" w:rsidP="001F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27. </w:t>
      </w:r>
      <w:r w:rsidRPr="0053344C">
        <w:rPr>
          <w:rFonts w:eastAsia="Calibri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  <w:r>
        <w:rPr>
          <w:rFonts w:eastAsia="Calibri"/>
          <w:sz w:val="28"/>
          <w:szCs w:val="28"/>
        </w:rPr>
        <w:t>;</w:t>
      </w:r>
    </w:p>
    <w:p w:rsidR="001F6679" w:rsidRPr="003123F0" w:rsidRDefault="001F6679" w:rsidP="001F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ЛР 29. </w:t>
      </w:r>
      <w:r w:rsidRPr="0053344C">
        <w:rPr>
          <w:rFonts w:eastAsia="Calibri"/>
          <w:sz w:val="28"/>
          <w:szCs w:val="28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1F6679" w:rsidRPr="001867A8" w:rsidRDefault="001F6679" w:rsidP="0070115D">
      <w:pPr>
        <w:pStyle w:val="Style2"/>
        <w:widowControl/>
        <w:spacing w:line="276" w:lineRule="auto"/>
        <w:ind w:firstLine="0"/>
        <w:rPr>
          <w:rStyle w:val="FontStyle14"/>
          <w:sz w:val="28"/>
          <w:szCs w:val="28"/>
        </w:rPr>
      </w:pPr>
    </w:p>
    <w:p w:rsidR="00DF6404" w:rsidRPr="009712B8" w:rsidRDefault="00DF6404" w:rsidP="00DF6404">
      <w:pPr>
        <w:pStyle w:val="afa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67A8">
        <w:rPr>
          <w:rFonts w:ascii="Times New Roman" w:hAnsi="Times New Roman"/>
          <w:b/>
          <w:sz w:val="28"/>
          <w:szCs w:val="28"/>
        </w:rPr>
        <w:t xml:space="preserve">1.4 Количество часов на освоение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1867A8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1867A8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учебным планом (УП)</w:t>
      </w:r>
      <w:r w:rsidRPr="001867A8">
        <w:rPr>
          <w:b/>
          <w:sz w:val="28"/>
          <w:szCs w:val="28"/>
        </w:rPr>
        <w:t>:</w:t>
      </w:r>
    </w:p>
    <w:p w:rsidR="00DF6404" w:rsidRPr="001867A8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 w:rsidRPr="001867A8">
        <w:rPr>
          <w:sz w:val="28"/>
          <w:szCs w:val="28"/>
        </w:rPr>
        <w:t>максимальной</w:t>
      </w:r>
      <w:proofErr w:type="gramEnd"/>
      <w:r w:rsidRPr="001867A8">
        <w:rPr>
          <w:sz w:val="28"/>
          <w:szCs w:val="28"/>
        </w:rPr>
        <w:t xml:space="preserve"> учебной нагрузки обучающегося </w:t>
      </w:r>
      <w:r w:rsidR="00BC01D3">
        <w:rPr>
          <w:b/>
          <w:sz w:val="28"/>
          <w:szCs w:val="28"/>
        </w:rPr>
        <w:t xml:space="preserve">–90 </w:t>
      </w:r>
      <w:r w:rsidR="00BC01D3">
        <w:rPr>
          <w:sz w:val="28"/>
          <w:szCs w:val="28"/>
        </w:rPr>
        <w:t>часов</w:t>
      </w:r>
      <w:r w:rsidRPr="001867A8">
        <w:rPr>
          <w:sz w:val="28"/>
          <w:szCs w:val="28"/>
        </w:rPr>
        <w:t>, в том числе:</w:t>
      </w:r>
    </w:p>
    <w:p w:rsidR="00DF6404" w:rsidRPr="001867A8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 w:rsidRPr="001867A8">
        <w:rPr>
          <w:sz w:val="28"/>
          <w:szCs w:val="28"/>
        </w:rPr>
        <w:t>обязательной</w:t>
      </w:r>
      <w:proofErr w:type="gramEnd"/>
      <w:r w:rsidRPr="001867A8">
        <w:rPr>
          <w:sz w:val="28"/>
          <w:szCs w:val="28"/>
        </w:rPr>
        <w:t xml:space="preserve"> аудиторной учебной нагрузки обучающегося - </w:t>
      </w:r>
      <w:r w:rsidR="00BC01D3">
        <w:rPr>
          <w:b/>
          <w:sz w:val="28"/>
          <w:szCs w:val="28"/>
        </w:rPr>
        <w:t>60</w:t>
      </w:r>
      <w:r w:rsidR="007D5EA3">
        <w:rPr>
          <w:sz w:val="28"/>
          <w:szCs w:val="28"/>
        </w:rPr>
        <w:t xml:space="preserve"> часов</w:t>
      </w:r>
      <w:r w:rsidRPr="001867A8">
        <w:rPr>
          <w:sz w:val="28"/>
          <w:szCs w:val="28"/>
        </w:rPr>
        <w:t>;</w:t>
      </w:r>
    </w:p>
    <w:p w:rsidR="00DF6404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gramStart"/>
      <w:r w:rsidRPr="001867A8">
        <w:rPr>
          <w:sz w:val="28"/>
          <w:szCs w:val="28"/>
        </w:rPr>
        <w:t>самостоятельной</w:t>
      </w:r>
      <w:proofErr w:type="gramEnd"/>
      <w:r w:rsidRPr="001867A8">
        <w:rPr>
          <w:sz w:val="28"/>
          <w:szCs w:val="28"/>
        </w:rPr>
        <w:t xml:space="preserve"> работы обучающегося – </w:t>
      </w:r>
      <w:r w:rsidR="00BC01D3">
        <w:rPr>
          <w:b/>
          <w:sz w:val="28"/>
          <w:szCs w:val="28"/>
        </w:rPr>
        <w:t>30</w:t>
      </w:r>
      <w:r w:rsidR="00BC01D3">
        <w:rPr>
          <w:sz w:val="28"/>
          <w:szCs w:val="28"/>
        </w:rPr>
        <w:t>часов</w:t>
      </w:r>
      <w:r w:rsidRPr="001867A8">
        <w:rPr>
          <w:sz w:val="28"/>
          <w:szCs w:val="28"/>
        </w:rPr>
        <w:t>.</w:t>
      </w:r>
    </w:p>
    <w:p w:rsidR="00DF6404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865C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  Перечень</w:t>
      </w:r>
      <w:proofErr w:type="gramEnd"/>
      <w:r>
        <w:rPr>
          <w:b/>
          <w:sz w:val="28"/>
          <w:szCs w:val="28"/>
        </w:rPr>
        <w:t xml:space="preserve"> учебно-методического обеспечения для самостоятельной работы обучающихся по дисциплине: </w:t>
      </w:r>
    </w:p>
    <w:p w:rsidR="00DF6404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Виды, перечень и содержание внеаудиторной самостоятельной работы установлены с учетом мнения студентов.</w:t>
      </w:r>
    </w:p>
    <w:p w:rsidR="00DF6404" w:rsidRDefault="00DF6404" w:rsidP="00DF6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DF6404" w:rsidRDefault="00DF6404" w:rsidP="00DF6404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–методическое обеспечение:</w:t>
      </w:r>
    </w:p>
    <w:p w:rsidR="00DF6404" w:rsidRPr="00E93153" w:rsidRDefault="00DF6404" w:rsidP="00DF6404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E93153">
        <w:rPr>
          <w:sz w:val="28"/>
          <w:szCs w:val="28"/>
        </w:rPr>
        <w:t>етодические указания по выполнению самостоятельной работы;</w:t>
      </w:r>
    </w:p>
    <w:p w:rsidR="00DF6404" w:rsidRPr="00682603" w:rsidRDefault="00DF6404" w:rsidP="00DF6404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r w:rsidRPr="00E93153">
        <w:rPr>
          <w:sz w:val="28"/>
          <w:szCs w:val="28"/>
        </w:rPr>
        <w:t>нтернет-ресурсы</w:t>
      </w:r>
      <w:proofErr w:type="spellEnd"/>
      <w:r w:rsidRPr="00E93153">
        <w:rPr>
          <w:sz w:val="28"/>
          <w:szCs w:val="28"/>
        </w:rPr>
        <w:t>.</w:t>
      </w: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6679" w:rsidRDefault="001F667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4840" w:rsidRDefault="007A5859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01D3">
        <w:rPr>
          <w:b/>
          <w:sz w:val="28"/>
          <w:szCs w:val="28"/>
        </w:rPr>
        <w:t>.</w:t>
      </w:r>
      <w:r w:rsidR="00F04840"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1B52F0" w:rsidRDefault="00175D2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322669">
        <w:rPr>
          <w:b/>
          <w:sz w:val="28"/>
          <w:szCs w:val="28"/>
        </w:rPr>
        <w:t>.</w:t>
      </w:r>
      <w:r w:rsidR="005408BE">
        <w:rPr>
          <w:b/>
          <w:sz w:val="28"/>
          <w:szCs w:val="28"/>
        </w:rPr>
        <w:t>10</w:t>
      </w:r>
      <w:r w:rsidR="00532BF2">
        <w:rPr>
          <w:b/>
          <w:sz w:val="28"/>
          <w:szCs w:val="28"/>
        </w:rPr>
        <w:t xml:space="preserve"> ОХРАНА ТРУДА</w:t>
      </w:r>
    </w:p>
    <w:p w:rsidR="00322669" w:rsidRPr="00A20A8B" w:rsidRDefault="0032266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04840" w:rsidRPr="00A20A8B" w:rsidRDefault="002D18A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</w:t>
      </w:r>
      <w:r w:rsidR="00F04840"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r w:rsidR="00995010">
        <w:rPr>
          <w:b/>
          <w:sz w:val="28"/>
          <w:szCs w:val="28"/>
        </w:rPr>
        <w:t xml:space="preserve"> для базовой подготовки</w:t>
      </w:r>
    </w:p>
    <w:p w:rsidR="00F04840" w:rsidRPr="00A20A8B" w:rsidRDefault="00F04840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4840" w:rsidRPr="00D919F2">
        <w:trPr>
          <w:trHeight w:val="460"/>
        </w:trPr>
        <w:tc>
          <w:tcPr>
            <w:tcW w:w="7904" w:type="dxa"/>
          </w:tcPr>
          <w:p w:rsidR="00F04840" w:rsidRPr="00D919F2" w:rsidRDefault="00F04840" w:rsidP="00D919F2">
            <w:pPr>
              <w:jc w:val="center"/>
              <w:rPr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04840" w:rsidRPr="00D919F2" w:rsidRDefault="00F04840" w:rsidP="00D919F2">
            <w:pPr>
              <w:jc w:val="center"/>
              <w:rPr>
                <w:i/>
                <w:iCs/>
                <w:sz w:val="28"/>
                <w:szCs w:val="28"/>
              </w:rPr>
            </w:pPr>
            <w:r w:rsidRPr="00D919F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04840" w:rsidRPr="00D919F2">
        <w:trPr>
          <w:trHeight w:val="285"/>
        </w:trPr>
        <w:tc>
          <w:tcPr>
            <w:tcW w:w="7904" w:type="dxa"/>
          </w:tcPr>
          <w:p w:rsidR="00F04840" w:rsidRPr="00D919F2" w:rsidRDefault="00F04840" w:rsidP="003509A1">
            <w:pPr>
              <w:rPr>
                <w:b/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04840" w:rsidRPr="00015192" w:rsidRDefault="00BC01D3" w:rsidP="00A949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F04840" w:rsidRPr="00D919F2">
        <w:tc>
          <w:tcPr>
            <w:tcW w:w="7904" w:type="dxa"/>
          </w:tcPr>
          <w:p w:rsidR="00F04840" w:rsidRPr="00D919F2" w:rsidRDefault="00F04840" w:rsidP="00D919F2">
            <w:pPr>
              <w:jc w:val="both"/>
              <w:rPr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04840" w:rsidRPr="00015192" w:rsidRDefault="00BC01D3" w:rsidP="00A9496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F04840" w:rsidRPr="00D919F2">
        <w:tc>
          <w:tcPr>
            <w:tcW w:w="7904" w:type="dxa"/>
          </w:tcPr>
          <w:p w:rsidR="00F04840" w:rsidRPr="00D919F2" w:rsidRDefault="00F04840" w:rsidP="00D919F2">
            <w:pPr>
              <w:jc w:val="both"/>
              <w:rPr>
                <w:sz w:val="28"/>
                <w:szCs w:val="28"/>
              </w:rPr>
            </w:pPr>
            <w:proofErr w:type="gramStart"/>
            <w:r w:rsidRPr="00D919F2">
              <w:rPr>
                <w:sz w:val="28"/>
                <w:szCs w:val="28"/>
              </w:rPr>
              <w:t>в</w:t>
            </w:r>
            <w:proofErr w:type="gramEnd"/>
            <w:r w:rsidRPr="00D919F2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</w:tcPr>
          <w:p w:rsidR="00F04840" w:rsidRPr="00015192" w:rsidRDefault="00F04840" w:rsidP="00D919F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04840" w:rsidRPr="00D919F2">
        <w:tc>
          <w:tcPr>
            <w:tcW w:w="7904" w:type="dxa"/>
          </w:tcPr>
          <w:p w:rsidR="00F04840" w:rsidRPr="00D919F2" w:rsidRDefault="00F04840" w:rsidP="00D919F2">
            <w:pPr>
              <w:jc w:val="both"/>
              <w:rPr>
                <w:sz w:val="28"/>
                <w:szCs w:val="28"/>
              </w:rPr>
            </w:pPr>
            <w:proofErr w:type="gramStart"/>
            <w:r w:rsidRPr="00D919F2">
              <w:rPr>
                <w:sz w:val="28"/>
                <w:szCs w:val="28"/>
              </w:rPr>
              <w:t>практические</w:t>
            </w:r>
            <w:proofErr w:type="gramEnd"/>
            <w:r w:rsidRPr="00D919F2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</w:tcPr>
          <w:p w:rsidR="00F04840" w:rsidRPr="00015192" w:rsidRDefault="00BC01D3" w:rsidP="00D919F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F04840" w:rsidRPr="00D919F2">
        <w:tc>
          <w:tcPr>
            <w:tcW w:w="7904" w:type="dxa"/>
          </w:tcPr>
          <w:p w:rsidR="00F04840" w:rsidRPr="00D919F2" w:rsidRDefault="00F04840" w:rsidP="00D919F2">
            <w:pPr>
              <w:jc w:val="both"/>
              <w:rPr>
                <w:b/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04840" w:rsidRPr="00015192" w:rsidRDefault="00BC01D3" w:rsidP="00D919F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F04840" w:rsidRPr="00D919F2">
        <w:tc>
          <w:tcPr>
            <w:tcW w:w="9704" w:type="dxa"/>
            <w:gridSpan w:val="2"/>
          </w:tcPr>
          <w:p w:rsidR="00F04840" w:rsidRPr="00015192" w:rsidRDefault="00D32F29" w:rsidP="00772C3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F04840" w:rsidRPr="00015192">
              <w:rPr>
                <w:iCs/>
                <w:sz w:val="28"/>
                <w:szCs w:val="28"/>
              </w:rPr>
              <w:t>аттестация</w:t>
            </w:r>
            <w:r w:rsidR="00FB1896" w:rsidRPr="00015192">
              <w:rPr>
                <w:iCs/>
                <w:sz w:val="28"/>
                <w:szCs w:val="28"/>
              </w:rPr>
              <w:t xml:space="preserve"> в </w:t>
            </w:r>
            <w:r w:rsidR="00175D2E">
              <w:rPr>
                <w:iCs/>
                <w:sz w:val="28"/>
                <w:szCs w:val="28"/>
              </w:rPr>
              <w:t>виде экзамена</w:t>
            </w:r>
            <w:proofErr w:type="gramStart"/>
            <w:r w:rsidR="00BC01D3">
              <w:rPr>
                <w:iCs/>
                <w:sz w:val="28"/>
                <w:szCs w:val="28"/>
              </w:rPr>
              <w:t xml:space="preserve">5 </w:t>
            </w:r>
            <w:r w:rsidR="00175D2E" w:rsidRPr="00722BBD">
              <w:rPr>
                <w:b/>
                <w:iCs/>
                <w:sz w:val="28"/>
                <w:szCs w:val="28"/>
              </w:rPr>
              <w:t xml:space="preserve"> семестр</w:t>
            </w:r>
            <w:proofErr w:type="gramEnd"/>
          </w:p>
        </w:tc>
      </w:tr>
    </w:tbl>
    <w:p w:rsidR="00322669" w:rsidRDefault="00322669" w:rsidP="0032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04840" w:rsidRDefault="00F048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01D3" w:rsidRPr="00A20A8B" w:rsidRDefault="00BC01D3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2.2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  <w:r>
        <w:rPr>
          <w:b/>
          <w:sz w:val="28"/>
          <w:szCs w:val="28"/>
        </w:rPr>
        <w:t xml:space="preserve"> для заочного обучения</w:t>
      </w:r>
    </w:p>
    <w:p w:rsidR="00BC01D3" w:rsidRPr="00A20A8B" w:rsidRDefault="00BC01D3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01D3" w:rsidRPr="00D919F2" w:rsidTr="00B34868">
        <w:trPr>
          <w:trHeight w:val="460"/>
        </w:trPr>
        <w:tc>
          <w:tcPr>
            <w:tcW w:w="7904" w:type="dxa"/>
          </w:tcPr>
          <w:p w:rsidR="00BC01D3" w:rsidRPr="00D919F2" w:rsidRDefault="00BC01D3" w:rsidP="00B34868">
            <w:pPr>
              <w:jc w:val="center"/>
              <w:rPr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C01D3" w:rsidRPr="00D919F2" w:rsidRDefault="00BC01D3" w:rsidP="00B34868">
            <w:pPr>
              <w:jc w:val="center"/>
              <w:rPr>
                <w:i/>
                <w:iCs/>
                <w:sz w:val="28"/>
                <w:szCs w:val="28"/>
              </w:rPr>
            </w:pPr>
            <w:r w:rsidRPr="00D919F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01D3" w:rsidRPr="00D919F2" w:rsidTr="00B34868">
        <w:trPr>
          <w:trHeight w:val="285"/>
        </w:trPr>
        <w:tc>
          <w:tcPr>
            <w:tcW w:w="7904" w:type="dxa"/>
          </w:tcPr>
          <w:p w:rsidR="00BC01D3" w:rsidRPr="00D919F2" w:rsidRDefault="00BC01D3" w:rsidP="00B34868">
            <w:pPr>
              <w:rPr>
                <w:b/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C01D3" w:rsidRPr="00015192" w:rsidRDefault="00BC01D3" w:rsidP="00B348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BC01D3" w:rsidRPr="00D919F2" w:rsidTr="00B34868">
        <w:tc>
          <w:tcPr>
            <w:tcW w:w="7904" w:type="dxa"/>
          </w:tcPr>
          <w:p w:rsidR="00BC01D3" w:rsidRPr="00D919F2" w:rsidRDefault="00BC01D3" w:rsidP="00B34868">
            <w:pPr>
              <w:jc w:val="both"/>
              <w:rPr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C01D3" w:rsidRPr="00015192" w:rsidRDefault="00BC01D3" w:rsidP="00B348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BC01D3" w:rsidRPr="00D919F2" w:rsidTr="00B34868">
        <w:tc>
          <w:tcPr>
            <w:tcW w:w="7904" w:type="dxa"/>
          </w:tcPr>
          <w:p w:rsidR="00BC01D3" w:rsidRPr="00D919F2" w:rsidRDefault="00BC01D3" w:rsidP="00B34868">
            <w:pPr>
              <w:jc w:val="both"/>
              <w:rPr>
                <w:sz w:val="28"/>
                <w:szCs w:val="28"/>
              </w:rPr>
            </w:pPr>
            <w:proofErr w:type="gramStart"/>
            <w:r w:rsidRPr="00D919F2">
              <w:rPr>
                <w:sz w:val="28"/>
                <w:szCs w:val="28"/>
              </w:rPr>
              <w:t>в</w:t>
            </w:r>
            <w:proofErr w:type="gramEnd"/>
            <w:r w:rsidRPr="00D919F2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</w:tcPr>
          <w:p w:rsidR="00BC01D3" w:rsidRPr="00015192" w:rsidRDefault="00BC01D3" w:rsidP="00B34868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01D3" w:rsidRPr="00D919F2" w:rsidTr="00B34868">
        <w:tc>
          <w:tcPr>
            <w:tcW w:w="7904" w:type="dxa"/>
          </w:tcPr>
          <w:p w:rsidR="00BC01D3" w:rsidRPr="00D919F2" w:rsidRDefault="00BC01D3" w:rsidP="00B34868">
            <w:pPr>
              <w:jc w:val="both"/>
              <w:rPr>
                <w:sz w:val="28"/>
                <w:szCs w:val="28"/>
              </w:rPr>
            </w:pPr>
            <w:proofErr w:type="gramStart"/>
            <w:r w:rsidRPr="00D919F2">
              <w:rPr>
                <w:sz w:val="28"/>
                <w:szCs w:val="28"/>
              </w:rPr>
              <w:t>практические</w:t>
            </w:r>
            <w:proofErr w:type="gramEnd"/>
            <w:r w:rsidRPr="00D919F2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</w:tcPr>
          <w:p w:rsidR="00BC01D3" w:rsidRPr="00015192" w:rsidRDefault="00BC01D3" w:rsidP="00B348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BC01D3" w:rsidRPr="00D919F2" w:rsidTr="00B34868">
        <w:tc>
          <w:tcPr>
            <w:tcW w:w="7904" w:type="dxa"/>
          </w:tcPr>
          <w:p w:rsidR="00BC01D3" w:rsidRPr="00D919F2" w:rsidRDefault="00BC01D3" w:rsidP="00B34868">
            <w:pPr>
              <w:jc w:val="both"/>
              <w:rPr>
                <w:b/>
                <w:sz w:val="28"/>
                <w:szCs w:val="28"/>
              </w:rPr>
            </w:pPr>
            <w:r w:rsidRPr="00D919F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C01D3" w:rsidRPr="00015192" w:rsidRDefault="00BC01D3" w:rsidP="00B3486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</w:t>
            </w:r>
          </w:p>
        </w:tc>
      </w:tr>
      <w:tr w:rsidR="00BC01D3" w:rsidRPr="00D919F2" w:rsidTr="00B34868">
        <w:tc>
          <w:tcPr>
            <w:tcW w:w="9704" w:type="dxa"/>
            <w:gridSpan w:val="2"/>
          </w:tcPr>
          <w:p w:rsidR="00BC01D3" w:rsidRPr="00015192" w:rsidRDefault="00D32F29" w:rsidP="00BC01D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bookmarkStart w:id="0" w:name="_GoBack"/>
            <w:bookmarkEnd w:id="0"/>
            <w:r w:rsidR="00BC01D3" w:rsidRPr="00015192">
              <w:rPr>
                <w:iCs/>
                <w:sz w:val="28"/>
                <w:szCs w:val="28"/>
              </w:rPr>
              <w:t xml:space="preserve">аттестация в </w:t>
            </w:r>
            <w:r w:rsidR="00BC01D3">
              <w:rPr>
                <w:iCs/>
                <w:sz w:val="28"/>
                <w:szCs w:val="28"/>
              </w:rPr>
              <w:t xml:space="preserve">виде экзамена                                                   </w:t>
            </w:r>
          </w:p>
        </w:tc>
      </w:tr>
    </w:tbl>
    <w:p w:rsidR="00BC01D3" w:rsidRDefault="00BC01D3" w:rsidP="00BC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BC01D3" w:rsidRPr="00A20A8B" w:rsidRDefault="00BC01D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C01D3" w:rsidRPr="00A20A8B" w:rsidSect="00DC2BA6">
          <w:footerReference w:type="even" r:id="rId8"/>
          <w:footerReference w:type="default" r:id="rId9"/>
          <w:pgSz w:w="11906" w:h="16838"/>
          <w:pgMar w:top="1134" w:right="1134" w:bottom="720" w:left="993" w:header="709" w:footer="709" w:gutter="0"/>
          <w:pgNumType w:start="1"/>
          <w:cols w:space="720"/>
          <w:titlePg/>
          <w:docGrid w:linePitch="326"/>
        </w:sectPr>
      </w:pPr>
    </w:p>
    <w:p w:rsidR="00F04840" w:rsidRPr="00DF6404" w:rsidRDefault="00BC01D3" w:rsidP="003979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2.1</w:t>
      </w:r>
      <w:r w:rsidR="002F3169" w:rsidRPr="00DF6404">
        <w:rPr>
          <w:rFonts w:ascii="Times New Roman" w:hAnsi="Times New Roman"/>
          <w:b w:val="0"/>
          <w:sz w:val="28"/>
          <w:szCs w:val="28"/>
        </w:rPr>
        <w:t>Т</w:t>
      </w:r>
      <w:r w:rsidR="00F04840" w:rsidRPr="00DF6404">
        <w:rPr>
          <w:rFonts w:ascii="Times New Roman" w:hAnsi="Times New Roman"/>
          <w:b w:val="0"/>
          <w:sz w:val="28"/>
          <w:szCs w:val="28"/>
        </w:rPr>
        <w:t>ематический план и содержание учебной дисциплины</w:t>
      </w:r>
      <w:r w:rsidR="00175D2E">
        <w:rPr>
          <w:rFonts w:ascii="Times New Roman" w:hAnsi="Times New Roman"/>
          <w:b w:val="0"/>
          <w:sz w:val="28"/>
          <w:szCs w:val="28"/>
        </w:rPr>
        <w:t>ОП</w:t>
      </w:r>
      <w:r w:rsidR="00322669">
        <w:rPr>
          <w:rFonts w:ascii="Times New Roman" w:hAnsi="Times New Roman"/>
          <w:b w:val="0"/>
          <w:sz w:val="28"/>
          <w:szCs w:val="28"/>
        </w:rPr>
        <w:t>.</w:t>
      </w:r>
      <w:r w:rsidR="00772C3F">
        <w:rPr>
          <w:rFonts w:ascii="Times New Roman" w:hAnsi="Times New Roman"/>
          <w:b w:val="0"/>
          <w:sz w:val="28"/>
          <w:szCs w:val="28"/>
        </w:rPr>
        <w:t>10</w:t>
      </w:r>
      <w:r w:rsidR="00D94510" w:rsidRPr="00DF6404">
        <w:rPr>
          <w:rFonts w:ascii="Times New Roman" w:hAnsi="Times New Roman"/>
          <w:b w:val="0"/>
          <w:sz w:val="28"/>
          <w:szCs w:val="28"/>
        </w:rPr>
        <w:t xml:space="preserve"> ОХРАНА ТРУДА</w:t>
      </w: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809"/>
        <w:gridCol w:w="1685"/>
        <w:gridCol w:w="2416"/>
      </w:tblGrid>
      <w:tr w:rsidR="00014639" w:rsidRPr="00775725" w:rsidTr="005F4F7B">
        <w:trPr>
          <w:trHeight w:val="20"/>
        </w:trPr>
        <w:tc>
          <w:tcPr>
            <w:tcW w:w="2547" w:type="dxa"/>
            <w:vAlign w:val="center"/>
          </w:tcPr>
          <w:p w:rsidR="00014639" w:rsidRPr="009C003C" w:rsidRDefault="00014639" w:rsidP="0070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75" w:type="dxa"/>
            <w:vAlign w:val="center"/>
          </w:tcPr>
          <w:p w:rsidR="00014639" w:rsidRPr="009C003C" w:rsidRDefault="00014639" w:rsidP="0070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9C003C">
              <w:rPr>
                <w:b/>
                <w:bCs/>
              </w:rPr>
              <w:t>практические  занятия</w:t>
            </w:r>
            <w:proofErr w:type="gramEnd"/>
            <w:r w:rsidRPr="009C003C">
              <w:rPr>
                <w:b/>
                <w:bCs/>
              </w:rPr>
              <w:t>, самостоятельная работа обучающихся)</w:t>
            </w:r>
          </w:p>
        </w:tc>
        <w:tc>
          <w:tcPr>
            <w:tcW w:w="1779" w:type="dxa"/>
            <w:vAlign w:val="center"/>
          </w:tcPr>
          <w:p w:rsidR="00014639" w:rsidRPr="009C003C" w:rsidRDefault="00014639" w:rsidP="00702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>Объем часов</w:t>
            </w:r>
          </w:p>
        </w:tc>
        <w:tc>
          <w:tcPr>
            <w:tcW w:w="1556" w:type="dxa"/>
            <w:vAlign w:val="center"/>
          </w:tcPr>
          <w:p w:rsidR="0089472D" w:rsidRPr="00E445D9" w:rsidRDefault="0089472D" w:rsidP="0089472D">
            <w:pPr>
              <w:jc w:val="center"/>
            </w:pPr>
            <w:r w:rsidRPr="00E445D9">
              <w:rPr>
                <w:b/>
                <w:bCs/>
                <w:w w:val="99"/>
              </w:rPr>
              <w:t>Коды результатов</w:t>
            </w:r>
            <w:r w:rsidRPr="00E445D9">
              <w:rPr>
                <w:b/>
                <w:bCs/>
              </w:rPr>
              <w:t>, формированию которых способствует элемент</w:t>
            </w:r>
          </w:p>
          <w:p w:rsidR="00014639" w:rsidRPr="009C003C" w:rsidRDefault="0089472D" w:rsidP="00894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spellStart"/>
            <w:proofErr w:type="gramStart"/>
            <w:r w:rsidRPr="00E445D9">
              <w:rPr>
                <w:b/>
                <w:bCs/>
              </w:rPr>
              <w:t>программы</w:t>
            </w:r>
            <w:r w:rsidR="00014639" w:rsidRPr="009C003C">
              <w:rPr>
                <w:b/>
                <w:bCs/>
              </w:rPr>
              <w:t>Уровень</w:t>
            </w:r>
            <w:proofErr w:type="spellEnd"/>
            <w:proofErr w:type="gramEnd"/>
            <w:r w:rsidR="00014639" w:rsidRPr="009C003C">
              <w:rPr>
                <w:b/>
                <w:bCs/>
              </w:rPr>
              <w:t xml:space="preserve"> освоения</w:t>
            </w:r>
          </w:p>
        </w:tc>
      </w:tr>
      <w:tr w:rsidR="00014639" w:rsidRPr="00775725" w:rsidTr="005F4F7B">
        <w:trPr>
          <w:trHeight w:val="373"/>
        </w:trPr>
        <w:tc>
          <w:tcPr>
            <w:tcW w:w="2547" w:type="dxa"/>
            <w:vAlign w:val="center"/>
          </w:tcPr>
          <w:p w:rsidR="00014639" w:rsidRPr="009C003C" w:rsidRDefault="001A22E5" w:rsidP="001A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1</w:t>
            </w:r>
          </w:p>
        </w:tc>
        <w:tc>
          <w:tcPr>
            <w:tcW w:w="9575" w:type="dxa"/>
            <w:vAlign w:val="center"/>
          </w:tcPr>
          <w:p w:rsidR="00014639" w:rsidRPr="009C003C" w:rsidRDefault="00014639" w:rsidP="001A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2</w:t>
            </w:r>
          </w:p>
        </w:tc>
        <w:tc>
          <w:tcPr>
            <w:tcW w:w="1779" w:type="dxa"/>
            <w:vAlign w:val="center"/>
          </w:tcPr>
          <w:p w:rsidR="00014639" w:rsidRPr="009C003C" w:rsidRDefault="00014639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3</w:t>
            </w:r>
          </w:p>
        </w:tc>
        <w:tc>
          <w:tcPr>
            <w:tcW w:w="1556" w:type="dxa"/>
            <w:vAlign w:val="center"/>
          </w:tcPr>
          <w:p w:rsidR="00014639" w:rsidRPr="009C003C" w:rsidRDefault="00014639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4</w:t>
            </w:r>
          </w:p>
        </w:tc>
      </w:tr>
      <w:tr w:rsidR="00014639" w:rsidRPr="00D70A06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910995" w:rsidRDefault="00910995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014639" w:rsidRDefault="002D18A2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 xml:space="preserve">Раздел </w:t>
            </w:r>
            <w:r w:rsidR="00D94510">
              <w:rPr>
                <w:b/>
                <w:bCs/>
              </w:rPr>
              <w:t xml:space="preserve">1. </w:t>
            </w:r>
          </w:p>
          <w:p w:rsidR="00D94510" w:rsidRPr="009C003C" w:rsidRDefault="00D94510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/>
                <w:bCs/>
              </w:rPr>
              <w:t>Правовые и организационные основы охраны труда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014639" w:rsidRPr="00772C3F" w:rsidRDefault="00014639" w:rsidP="001F5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014639" w:rsidRPr="00772C3F" w:rsidRDefault="00014639" w:rsidP="0077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14639" w:rsidRPr="00D70A06" w:rsidRDefault="00014639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C01D3" w:rsidRPr="001F6679" w:rsidTr="00B34868">
        <w:trPr>
          <w:trHeight w:val="2222"/>
        </w:trPr>
        <w:tc>
          <w:tcPr>
            <w:tcW w:w="2547" w:type="dxa"/>
            <w:vMerge w:val="restart"/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01D3" w:rsidRDefault="00BC01D3" w:rsidP="005F4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 Правовые нормативы в области охраны труда и безопасности труда</w:t>
            </w:r>
          </w:p>
        </w:tc>
        <w:tc>
          <w:tcPr>
            <w:tcW w:w="9575" w:type="dxa"/>
          </w:tcPr>
          <w:p w:rsidR="00BC01D3" w:rsidRDefault="00BC01D3" w:rsidP="00B3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BC01D3" w:rsidRPr="00772C3F" w:rsidRDefault="00BC01D3" w:rsidP="00B3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72C3F">
              <w:rPr>
                <w:bCs/>
              </w:rPr>
              <w:t xml:space="preserve">Цели, задачи и </w:t>
            </w:r>
            <w:proofErr w:type="gramStart"/>
            <w:r w:rsidRPr="00772C3F">
              <w:rPr>
                <w:bCs/>
              </w:rPr>
              <w:t>содержание  дисциплины</w:t>
            </w:r>
            <w:proofErr w:type="gramEnd"/>
            <w:r w:rsidRPr="00772C3F">
              <w:rPr>
                <w:bCs/>
              </w:rPr>
              <w:t xml:space="preserve"> «Охрана труда»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Содержание учебного материала:</w:t>
            </w:r>
          </w:p>
          <w:p w:rsidR="00BC01D3" w:rsidRPr="00772C3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Вопросы охраны труда в Конституции РФ. Трудовой Кодекс РФ. Трудовые отношения. Коллективный договор. Трудовой договор. Рабочее время. Время отдыха. Дисциплина труда. Защита трудовых прав работников. Права и обязанности работников в области охраны труда.</w:t>
            </w:r>
          </w:p>
        </w:tc>
        <w:tc>
          <w:tcPr>
            <w:tcW w:w="1779" w:type="dxa"/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9472D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ОК </w:t>
            </w:r>
            <w:r w:rsidR="0089472D">
              <w:rPr>
                <w:bCs/>
              </w:rPr>
              <w:t>1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89472D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89472D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ЛР</w:t>
            </w:r>
            <w:r w:rsidR="0089472D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</w:p>
        </w:tc>
      </w:tr>
      <w:tr w:rsidR="00BC01D3" w:rsidRPr="001F6679" w:rsidTr="00DA785F">
        <w:trPr>
          <w:trHeight w:val="117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Проработка конспектов занятий по темам, учебных изданий и специальной технической литературой по теме «Права и обязанности работников в области охраны труда» (ТК РФ ст. 214).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управления охраной труда на предприятии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Управление охраной труда на железнодорожном транспорте. Единые, межотраслевые, отраслевые, и локальные акты. Государственный надзор за охраной труда.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Ведомственный контроль и надзор. Комплексная система оценки труда на предприятиях.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Cs/>
              </w:rPr>
              <w:t xml:space="preserve">Порядок обучения правилам по охране труда, </w:t>
            </w:r>
            <w:proofErr w:type="gramStart"/>
            <w:r w:rsidRPr="00200D4F">
              <w:rPr>
                <w:bCs/>
              </w:rPr>
              <w:t>проведение  инструктажей</w:t>
            </w:r>
            <w:proofErr w:type="gramEnd"/>
            <w:r w:rsidRPr="00200D4F">
              <w:rPr>
                <w:bCs/>
              </w:rPr>
              <w:t xml:space="preserve">  и </w:t>
            </w:r>
            <w:r w:rsidRPr="00200D4F">
              <w:rPr>
                <w:bCs/>
              </w:rPr>
              <w:lastRenderedPageBreak/>
              <w:t xml:space="preserve">проверки знаний, требований охраны труда.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lastRenderedPageBreak/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772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Проработка конспектов занятий, учебных изданий и специальной технической литературой. (Сидорова Е.Н. Охрана </w:t>
            </w:r>
            <w:proofErr w:type="gramStart"/>
            <w:r w:rsidRPr="00200D4F">
              <w:rPr>
                <w:bCs/>
              </w:rPr>
              <w:t>труда  учебник</w:t>
            </w:r>
            <w:proofErr w:type="gramEnd"/>
            <w:r w:rsidRPr="00200D4F">
              <w:rPr>
                <w:bCs/>
              </w:rPr>
              <w:t xml:space="preserve"> стр.42).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01D3" w:rsidRDefault="00BC01D3" w:rsidP="005F4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 Производственный травматизм и профессиональные заболевания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Классификация опасных и вредных производственных факторов. Основные понятия о травматизме. Классификация травматизма. 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Cs/>
              </w:rPr>
              <w:t xml:space="preserve">Служебное и специальное расследование производственного травматизма и профессиональных заболеваний. Порядок оформления документации. Возмещение вреда здоровью пострадавшего. Причины производственного травматизма. Основные меры по предупреждению травматизма и профессиональных заболеваний.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t xml:space="preserve">Подготовка доклада по </w:t>
            </w:r>
            <w:proofErr w:type="spellStart"/>
            <w:proofErr w:type="gramStart"/>
            <w:r w:rsidRPr="00200D4F">
              <w:t>теме:«</w:t>
            </w:r>
            <w:proofErr w:type="gramEnd"/>
            <w:r w:rsidRPr="00200D4F">
              <w:t>Основные</w:t>
            </w:r>
            <w:proofErr w:type="spellEnd"/>
            <w:r w:rsidRPr="00200D4F">
              <w:t xml:space="preserve"> меры </w:t>
            </w:r>
            <w:r w:rsidRPr="00200D4F">
              <w:rPr>
                <w:bCs/>
              </w:rPr>
              <w:t>по предупреждению травматизма и профессиональных заболеваний на железнодорожном транспорте».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Практическое занятие №1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 xml:space="preserve">Оформление акта формы Н-1 о несчастном случае.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3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2.5 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 4.5</w:t>
            </w:r>
          </w:p>
          <w:p w:rsidR="00041210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Гигиена труда и производственная санитария. 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 </w:t>
            </w:r>
          </w:p>
          <w:p w:rsidR="00BC01D3" w:rsidRDefault="00BC01D3" w:rsidP="00D94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Анализ системы «человек – производственная среда»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>Воздушная среда на производстве и меры по ее оздоровлению. Вредные вещества и их источники, классы опасностей вредных веществ и меры защиты от них. Вентиляция производственных помещений, ее назначение, классификация и виды.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>Подготовка к ответам на контрольные вопросы: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proofErr w:type="gramStart"/>
            <w:r w:rsidRPr="00200D4F">
              <w:t>Теплообмен  и</w:t>
            </w:r>
            <w:proofErr w:type="gramEnd"/>
            <w:r w:rsidRPr="00200D4F">
              <w:t xml:space="preserve"> терморегуляция человека. </w:t>
            </w:r>
          </w:p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t>Комфортные и дискомфортные условия окружающей среды.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 xml:space="preserve">Практическое занятие №2 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t xml:space="preserve">Определение оптимальных параметров микроклимата для организации рабочего </w:t>
            </w:r>
            <w:r w:rsidRPr="00200D4F">
              <w:lastRenderedPageBreak/>
              <w:t>места.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lastRenderedPageBreak/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 4.5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>
              <w:t>Классификация условий труда по тяжести трудового процесса. Опасные и вредные факторы производственной среды.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  <w:p w:rsidR="00041210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200D4F">
            <w:pPr>
              <w:spacing w:line="276" w:lineRule="auto"/>
              <w:jc w:val="both"/>
            </w:pPr>
            <w:r w:rsidRPr="00200D4F">
              <w:t xml:space="preserve">Составление опорного конспекта по теме: «Негативные факторы окружающей среды на производстве»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 xml:space="preserve">Понятие о шуме и вибрации. Воздействие шума, вибрации и ультразвука на организм человека.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>Подготовка к ответам на контрольные вопросы: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>Влияние шума и вибрации на организм человека.</w:t>
            </w:r>
          </w:p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t>Источники шума и вибрации. Меры защиты.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 xml:space="preserve">Производственное освещение. Влияние освещенности на организм человека, на безопасность и производительность труда. Безопасные приемы ремонта светильников внутри фонарей и снаружи вагона.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</w:tcPr>
          <w:p w:rsidR="00BC01D3" w:rsidRDefault="00BC01D3" w:rsidP="00E8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3211C8">
            <w:pPr>
              <w:spacing w:line="276" w:lineRule="auto"/>
              <w:jc w:val="both"/>
            </w:pPr>
            <w:r w:rsidRPr="00200D4F">
              <w:t xml:space="preserve">Составление опорного </w:t>
            </w:r>
            <w:proofErr w:type="gramStart"/>
            <w:r w:rsidRPr="00200D4F">
              <w:t>конспекта  по</w:t>
            </w:r>
            <w:proofErr w:type="gramEnd"/>
            <w:r w:rsidRPr="00200D4F">
              <w:t xml:space="preserve"> теме: Освещение станционных путей и пассажирских платформ  (Сидорова Е.Н.  Охрана труда учебник стр. 160.)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5F4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 3</w:t>
            </w:r>
          </w:p>
          <w:p w:rsidR="00BC01D3" w:rsidRDefault="00BC01D3" w:rsidP="00D01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пожарной безопасности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36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DA785F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Пожарная безопасность на объектах железнодорожного транспорта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Правила пожарной безопасности в РФ – ППБ-01-003. Основные причины пожаров на объектах </w:t>
            </w:r>
            <w:proofErr w:type="gramStart"/>
            <w:r w:rsidRPr="00200D4F">
              <w:rPr>
                <w:bCs/>
              </w:rPr>
              <w:t>инфраструктуры  и</w:t>
            </w:r>
            <w:proofErr w:type="gramEnd"/>
            <w:r w:rsidRPr="00200D4F">
              <w:rPr>
                <w:bCs/>
              </w:rPr>
              <w:t xml:space="preserve"> подвижном составе железнодорожного транспорта. Мероприятия по предупреждению пожаров. Средства и методы тушения пожаров. </w:t>
            </w:r>
            <w:r w:rsidRPr="00200D4F">
              <w:rPr>
                <w:bCs/>
              </w:rPr>
              <w:lastRenderedPageBreak/>
              <w:t>Действия работников при возникновении пожара. Пожарная техника. Пожарные поезда. Пожарная сигнализация. Передовые методы и средства пожаротушения.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lastRenderedPageBreak/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DA785F">
        <w:trPr>
          <w:trHeight w:val="204"/>
        </w:trPr>
        <w:tc>
          <w:tcPr>
            <w:tcW w:w="2547" w:type="dxa"/>
            <w:vMerge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 xml:space="preserve">Проработка конспектов, занятий по темам: 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 xml:space="preserve">Основные причины пожаров на объектах </w:t>
            </w:r>
            <w:proofErr w:type="spellStart"/>
            <w:r w:rsidRPr="00200D4F">
              <w:t>ж.д</w:t>
            </w:r>
            <w:proofErr w:type="spellEnd"/>
            <w:r w:rsidRPr="00200D4F">
              <w:t xml:space="preserve">. 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rPr>
                <w:bCs/>
              </w:rPr>
              <w:t>Средства и методы тушения пожаров.</w:t>
            </w:r>
          </w:p>
          <w:p w:rsidR="00BC01D3" w:rsidRPr="00200D4F" w:rsidRDefault="00BC01D3" w:rsidP="003211C8">
            <w:pPr>
              <w:spacing w:line="276" w:lineRule="auto"/>
              <w:jc w:val="both"/>
            </w:pPr>
            <w:r w:rsidRPr="00200D4F">
              <w:t xml:space="preserve">Работа с учебником. (Сидорова Е.Н. Охрана </w:t>
            </w:r>
            <w:proofErr w:type="gramStart"/>
            <w:r w:rsidRPr="00200D4F">
              <w:t>труда .</w:t>
            </w:r>
            <w:proofErr w:type="gramEnd"/>
            <w:r w:rsidRPr="00200D4F">
              <w:t xml:space="preserve"> стр. 75).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 xml:space="preserve">Практическое </w:t>
            </w:r>
            <w:r w:rsidR="00D1662B">
              <w:rPr>
                <w:b/>
              </w:rPr>
              <w:t>занятие №3</w:t>
            </w:r>
          </w:p>
          <w:p w:rsidR="00BC01D3" w:rsidRPr="00200D4F" w:rsidRDefault="00BC01D3" w:rsidP="00DA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t>Разработка плана эвакуации при пожаре Порядок действия работников при пожаре.</w:t>
            </w:r>
            <w:r w:rsidR="00D1662B">
              <w:t xml:space="preserve"> Первичные средства пожаротушения.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3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Обеспечение безопасных условий труда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5F4F7B">
            <w:pPr>
              <w:spacing w:line="276" w:lineRule="auto"/>
              <w:rPr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528B8">
        <w:trPr>
          <w:trHeight w:val="204"/>
        </w:trPr>
        <w:tc>
          <w:tcPr>
            <w:tcW w:w="2547" w:type="dxa"/>
            <w:vMerge w:val="restart"/>
          </w:tcPr>
          <w:p w:rsidR="00D1662B" w:rsidRDefault="00D1662B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4.1. Основы безопасности работников железнодорожного транспорта при нахождении на путях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5F4F7B">
            <w:pPr>
              <w:spacing w:line="276" w:lineRule="auto"/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5F4F7B">
            <w:pPr>
              <w:spacing w:line="276" w:lineRule="auto"/>
              <w:rPr>
                <w:b/>
              </w:rPr>
            </w:pPr>
            <w:r w:rsidRPr="00200D4F">
              <w:rPr>
                <w:bCs/>
              </w:rPr>
              <w:t xml:space="preserve">Основные требования по </w:t>
            </w:r>
            <w:proofErr w:type="gramStart"/>
            <w:r w:rsidRPr="00200D4F">
              <w:rPr>
                <w:bCs/>
              </w:rPr>
              <w:t>технике  безопасности</w:t>
            </w:r>
            <w:proofErr w:type="gramEnd"/>
            <w:r w:rsidRPr="00200D4F">
              <w:rPr>
                <w:bCs/>
              </w:rPr>
              <w:t xml:space="preserve">  при нахождении на путях. Требования безопасности при производстве работ на участках пути при движении поездов. Требования безопасности при производстве работ на электрифицированных участках пути. Работа на путях в зимних условиях. Требования безопасности при перевозке людей.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D1662B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5F4F7B">
            <w:pPr>
              <w:spacing w:line="276" w:lineRule="auto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C01D3" w:rsidRPr="00200D4F" w:rsidRDefault="00BC01D3" w:rsidP="003211C8">
            <w:pPr>
              <w:spacing w:line="276" w:lineRule="auto"/>
              <w:rPr>
                <w:b/>
              </w:rPr>
            </w:pPr>
            <w:r w:rsidRPr="00200D4F">
              <w:rPr>
                <w:bCs/>
              </w:rPr>
              <w:t xml:space="preserve">Проработка конспектов занятий, учебных изданий и специальной технической литературой.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322669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4.2. Требования безопасности при эксплуатации машин, механизмов и подвижного состава. </w:t>
            </w:r>
            <w:proofErr w:type="gramStart"/>
            <w:r>
              <w:rPr>
                <w:b/>
                <w:bCs/>
              </w:rPr>
              <w:t>Безопасность  проведения</w:t>
            </w:r>
            <w:proofErr w:type="gramEnd"/>
            <w:r>
              <w:rPr>
                <w:b/>
                <w:bCs/>
              </w:rPr>
              <w:t xml:space="preserve"> подъемно-транспортных и погрузочно-разгрузочных работ 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5528B8">
            <w:pPr>
              <w:spacing w:line="276" w:lineRule="auto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5F4F7B">
            <w:pPr>
              <w:spacing w:line="276" w:lineRule="auto"/>
              <w:rPr>
                <w:b/>
                <w:bCs/>
              </w:rPr>
            </w:pPr>
            <w:r w:rsidRPr="00200D4F">
              <w:rPr>
                <w:bCs/>
              </w:rPr>
              <w:t xml:space="preserve">Требования безопасности при эксплуатации грузоподъемных </w:t>
            </w:r>
            <w:proofErr w:type="gramStart"/>
            <w:r w:rsidRPr="00200D4F">
              <w:rPr>
                <w:bCs/>
              </w:rPr>
              <w:t>машин  и</w:t>
            </w:r>
            <w:proofErr w:type="gramEnd"/>
            <w:r w:rsidRPr="00200D4F">
              <w:rPr>
                <w:bCs/>
              </w:rPr>
              <w:t xml:space="preserve"> механизмов. Требования к обслуживающему персоналу. Погрузка и выгрузка тяжеловесных и негабаритных грузов. Нормы и требования при перемещении тяжестей вручную. Требования безопасности при проведении </w:t>
            </w:r>
            <w:proofErr w:type="spellStart"/>
            <w:r w:rsidRPr="00200D4F">
              <w:rPr>
                <w:bCs/>
              </w:rPr>
              <w:t>строповки</w:t>
            </w:r>
            <w:proofErr w:type="spellEnd"/>
            <w:r w:rsidRPr="00200D4F">
              <w:rPr>
                <w:bCs/>
              </w:rPr>
              <w:t xml:space="preserve"> грузов, приемки грузов на платформах, в местах выгрузки. </w:t>
            </w:r>
            <w:proofErr w:type="spellStart"/>
            <w:r w:rsidRPr="00200D4F">
              <w:rPr>
                <w:bCs/>
              </w:rPr>
              <w:t>Чалочные</w:t>
            </w:r>
            <w:proofErr w:type="spellEnd"/>
            <w:r w:rsidRPr="00200D4F">
              <w:rPr>
                <w:bCs/>
              </w:rPr>
              <w:t xml:space="preserve"> приспособления и тросы, периодичность их осмотра и испытаний.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5528B8">
            <w:pPr>
              <w:spacing w:line="276" w:lineRule="auto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C01D3" w:rsidRPr="00200D4F" w:rsidRDefault="00BC01D3" w:rsidP="005528B8">
            <w:pPr>
              <w:spacing w:line="276" w:lineRule="auto"/>
            </w:pPr>
            <w:r w:rsidRPr="00200D4F">
              <w:t xml:space="preserve">Подготовка доклада по теме: «Охрана труда при использовании в </w:t>
            </w:r>
            <w:r w:rsidRPr="00200D4F">
              <w:lastRenderedPageBreak/>
              <w:t>производственных процессах на подвижном составе железных дорог средств автоматизации и механизации.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lastRenderedPageBreak/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DA785F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4.3</w:t>
            </w:r>
          </w:p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Электробезопасность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0C12E4">
            <w:pPr>
              <w:spacing w:line="276" w:lineRule="auto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361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00D4F">
              <w:rPr>
                <w:bCs/>
              </w:rPr>
              <w:t xml:space="preserve"> Действие электрического тока на организм человека. Критерии электробезопасности. Особенности и виды поражения электрическим током. Опасность прикосновения к токоведущим частям. Опасность шагового напряжения. Классификация помещений по опасности поражения людей электрическим током. Защита от статического и атмосферного электричества. Защита от наведенных напряжений.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C01D3" w:rsidRPr="001F6679" w:rsidTr="00DA785F">
        <w:trPr>
          <w:trHeight w:val="204"/>
        </w:trPr>
        <w:tc>
          <w:tcPr>
            <w:tcW w:w="2547" w:type="dxa"/>
            <w:vMerge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5528B8">
            <w:pPr>
              <w:spacing w:line="276" w:lineRule="auto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C01D3" w:rsidRPr="00200D4F" w:rsidRDefault="00BC01D3" w:rsidP="005528B8">
            <w:pPr>
              <w:spacing w:line="276" w:lineRule="auto"/>
            </w:pPr>
            <w:r w:rsidRPr="00200D4F">
              <w:t>Подготовка к ответам на контрольные вопросы:</w:t>
            </w:r>
          </w:p>
          <w:p w:rsidR="00BC01D3" w:rsidRPr="00200D4F" w:rsidRDefault="00BC01D3" w:rsidP="005528B8">
            <w:pPr>
              <w:spacing w:line="276" w:lineRule="auto"/>
              <w:rPr>
                <w:b/>
                <w:bCs/>
              </w:rPr>
            </w:pPr>
            <w:r w:rsidRPr="00200D4F">
              <w:rPr>
                <w:bCs/>
              </w:rPr>
              <w:t>Виды поражения электрическим током</w:t>
            </w:r>
            <w:r w:rsidRPr="00200D4F">
              <w:rPr>
                <w:b/>
                <w:bCs/>
              </w:rPr>
              <w:t>.</w:t>
            </w:r>
          </w:p>
          <w:p w:rsidR="00BC01D3" w:rsidRPr="00200D4F" w:rsidRDefault="00BC01D3" w:rsidP="005528B8">
            <w:pPr>
              <w:spacing w:line="276" w:lineRule="auto"/>
              <w:rPr>
                <w:b/>
              </w:rPr>
            </w:pPr>
            <w:r w:rsidRPr="00200D4F">
              <w:rPr>
                <w:bCs/>
              </w:rPr>
              <w:t>Защита от поражения электрическим током.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DA785F">
        <w:trPr>
          <w:trHeight w:val="204"/>
        </w:trPr>
        <w:tc>
          <w:tcPr>
            <w:tcW w:w="2547" w:type="dxa"/>
            <w:vMerge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D1662B" w:rsidP="00DA78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 4 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>Оказание первой (</w:t>
            </w:r>
            <w:proofErr w:type="gramStart"/>
            <w:r w:rsidRPr="00200D4F">
              <w:t>доврачебной)  помощи</w:t>
            </w:r>
            <w:proofErr w:type="gramEnd"/>
            <w:r w:rsidRPr="00200D4F">
              <w:t xml:space="preserve"> пострадавшему от электрического тока.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3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3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ПК4.4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ПК4.5</w:t>
            </w:r>
          </w:p>
          <w:p w:rsidR="00041210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ЛР13,20</w:t>
            </w: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 xml:space="preserve">Средства индивидуальной защиты от поражений током. Категория в электроустановках. Организационные мероприятия, обеспечивающие безопасность работ в электроустановках. Технические мероприятия, обеспечивающие безопасность работ, выполняемых со снятием напряжения. Производство работ по предотвращению аварий и ликвидации их последствий.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  <w:p w:rsidR="00041210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41210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C01D3" w:rsidRPr="00200D4F" w:rsidRDefault="00BC01D3" w:rsidP="00200D4F">
            <w:pPr>
              <w:spacing w:line="276" w:lineRule="auto"/>
              <w:jc w:val="both"/>
            </w:pPr>
            <w:r w:rsidRPr="00200D4F">
              <w:t xml:space="preserve">Проработка конспектов занятий, учебных изданий и специальной технической литературой.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DA785F">
        <w:trPr>
          <w:trHeight w:val="204"/>
        </w:trPr>
        <w:tc>
          <w:tcPr>
            <w:tcW w:w="2547" w:type="dxa"/>
            <w:vMerge w:val="restart"/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4.4. Требования безопасности и безопасные приемы работ по специальности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rPr>
                <w:b/>
              </w:rPr>
              <w:t>Содержание учебного материала:</w:t>
            </w:r>
          </w:p>
          <w:p w:rsidR="00BC01D3" w:rsidRPr="00200D4F" w:rsidRDefault="00BC01D3" w:rsidP="00B65C41">
            <w:pPr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Обеспечение безопасных условий труда в сфере профессиональной деятельности. Безопасность технологических процессов ремонта и </w:t>
            </w:r>
            <w:proofErr w:type="gramStart"/>
            <w:r w:rsidRPr="00200D4F">
              <w:rPr>
                <w:bCs/>
              </w:rPr>
              <w:t xml:space="preserve">обслуживания </w:t>
            </w:r>
            <w:r w:rsidR="00B65C41">
              <w:rPr>
                <w:bCs/>
              </w:rPr>
              <w:t xml:space="preserve"> </w:t>
            </w:r>
            <w:proofErr w:type="spellStart"/>
            <w:r w:rsidR="00B65C41">
              <w:rPr>
                <w:bCs/>
              </w:rPr>
              <w:t>железнодорожного</w:t>
            </w:r>
            <w:r w:rsidRPr="00200D4F">
              <w:rPr>
                <w:bCs/>
              </w:rPr>
              <w:t>п</w:t>
            </w:r>
            <w:r w:rsidR="00B65C41">
              <w:rPr>
                <w:bCs/>
              </w:rPr>
              <w:t>ути</w:t>
            </w:r>
            <w:proofErr w:type="spellEnd"/>
            <w:proofErr w:type="gramEnd"/>
            <w:r w:rsidR="00B65C41">
              <w:rPr>
                <w:bCs/>
              </w:rPr>
              <w:t>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41210" w:rsidRPr="001F6679" w:rsidRDefault="00041210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C01D3" w:rsidRDefault="00BC01D3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C01D3" w:rsidRPr="00200D4F" w:rsidRDefault="00BC01D3" w:rsidP="00DA785F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lastRenderedPageBreak/>
              <w:t>Подготовка к ответам на контрольные вопросы:</w:t>
            </w:r>
          </w:p>
          <w:p w:rsidR="00BC01D3" w:rsidRPr="00200D4F" w:rsidRDefault="00BC01D3" w:rsidP="00DA785F">
            <w:pPr>
              <w:spacing w:line="276" w:lineRule="auto"/>
              <w:jc w:val="both"/>
            </w:pPr>
            <w:r w:rsidRPr="00200D4F">
              <w:t>Требования</w:t>
            </w:r>
            <w:r w:rsidRPr="00200D4F">
              <w:rPr>
                <w:bCs/>
              </w:rPr>
              <w:t xml:space="preserve"> охраны труда</w:t>
            </w:r>
            <w:r w:rsidRPr="00200D4F">
              <w:t xml:space="preserve"> при эксплуатации подвижного состава. </w:t>
            </w:r>
          </w:p>
          <w:p w:rsidR="00BC01D3" w:rsidRPr="00200D4F" w:rsidRDefault="00BC01D3" w:rsidP="00B65C41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Cs/>
              </w:rPr>
              <w:t xml:space="preserve">Безопасные приемы работ при </w:t>
            </w:r>
            <w:r w:rsidR="00B65C41">
              <w:rPr>
                <w:bCs/>
              </w:rPr>
              <w:t xml:space="preserve">эксплуатации оборудования для ремонта и обслуживания железнодорожного пути.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lastRenderedPageBreak/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1662B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D1662B" w:rsidRDefault="00D1662B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5. Основы безопасности технологических процессов.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D1662B" w:rsidRPr="00200D4F" w:rsidRDefault="00D1662B" w:rsidP="00DA785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1662B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D1662B" w:rsidRDefault="00D1662B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 Безопасная эксплуатация технологического оборудования ремонтных мастерских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65C41" w:rsidRDefault="00B65C41" w:rsidP="00DA785F">
            <w:pPr>
              <w:spacing w:line="276" w:lineRule="auto"/>
              <w:jc w:val="both"/>
              <w:rPr>
                <w:bCs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D1662B" w:rsidRDefault="00B65C41" w:rsidP="00DA785F">
            <w:pPr>
              <w:spacing w:line="276" w:lineRule="auto"/>
              <w:jc w:val="both"/>
              <w:rPr>
                <w:bCs/>
              </w:rPr>
            </w:pPr>
            <w:r w:rsidRPr="00B65C41">
              <w:rPr>
                <w:bCs/>
              </w:rPr>
              <w:t>Виды технологического оборудования</w:t>
            </w:r>
            <w:r>
              <w:rPr>
                <w:bCs/>
              </w:rPr>
              <w:t>, область его применяя. Проявление опасных и вредных факторов, при работе технологического оборудования. Методы и способы защиты работающих от поражения вредных факторов. Рациональное размещение оборудования.</w:t>
            </w:r>
          </w:p>
          <w:p w:rsidR="00B65C41" w:rsidRPr="00200D4F" w:rsidRDefault="00B65C41" w:rsidP="00B65C41">
            <w:pPr>
              <w:spacing w:line="276" w:lineRule="auto"/>
              <w:jc w:val="both"/>
            </w:pPr>
            <w:r w:rsidRPr="00200D4F">
              <w:rPr>
                <w:b/>
              </w:rPr>
              <w:t>Содержание учебного материала:</w:t>
            </w:r>
          </w:p>
          <w:p w:rsidR="00B65C41" w:rsidRDefault="00B65C41" w:rsidP="00DA785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Требования безопасности при проведении технического обслуживания и ремонта подъемно-транспортных, строительных, дорожных машин и оборудования. Безопасное ведение работ при определении технического состояния систем и механизмов. Герметичность оборудования.</w:t>
            </w:r>
          </w:p>
          <w:p w:rsidR="00B65C41" w:rsidRDefault="00B65C41" w:rsidP="00B65C41">
            <w:pPr>
              <w:spacing w:line="276" w:lineRule="auto"/>
              <w:jc w:val="both"/>
              <w:rPr>
                <w:b/>
              </w:rPr>
            </w:pPr>
          </w:p>
          <w:p w:rsidR="00B65C41" w:rsidRDefault="00B65C41" w:rsidP="00B65C41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B65C41" w:rsidRPr="00B65C41" w:rsidRDefault="00B65C41" w:rsidP="00B34868">
            <w:pPr>
              <w:spacing w:line="276" w:lineRule="auto"/>
              <w:jc w:val="both"/>
              <w:rPr>
                <w:bCs/>
              </w:rPr>
            </w:pPr>
            <w:r>
              <w:t>Предохранительные, блокировочные, сигнализирующие устройства, их характеристики и принцип действия. Безопасная организация работ по техническому обслуживанию подъемно-транспортных, с строительных, дорожных машин и оборудования. Требования безопасности при работе с ручным электро-</w:t>
            </w:r>
            <w:proofErr w:type="spellStart"/>
            <w:r>
              <w:t>пневмо</w:t>
            </w:r>
            <w:proofErr w:type="spellEnd"/>
            <w:r>
              <w:t xml:space="preserve">- </w:t>
            </w:r>
            <w:proofErr w:type="spellStart"/>
            <w:r>
              <w:t>гидроинсрументом</w:t>
            </w:r>
            <w:proofErr w:type="spellEnd"/>
            <w:r>
              <w:t xml:space="preserve">, при разборке и </w:t>
            </w:r>
            <w:r w:rsidR="000E37D5">
              <w:t>сборке</w:t>
            </w:r>
            <w:r>
              <w:t xml:space="preserve"> машин в ремонтных мастерских. </w:t>
            </w:r>
            <w:r w:rsidR="000E37D5">
              <w:t>Меры безопасности при испытании узлов и агрегатов после ремонта.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D1662B" w:rsidRPr="001F6679" w:rsidRDefault="00B65C41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6</w:t>
            </w:r>
          </w:p>
          <w:p w:rsidR="00B34868" w:rsidRPr="001F6679" w:rsidRDefault="00B3486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34868" w:rsidRPr="001F6679" w:rsidRDefault="00B3486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B34868" w:rsidRPr="001F6679" w:rsidRDefault="00B3486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41210" w:rsidRDefault="00041210" w:rsidP="000412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D1662B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ЛР13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ЛР20</w:t>
            </w:r>
          </w:p>
          <w:p w:rsidR="000E4D7F" w:rsidRPr="001F6679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ЛР29</w:t>
            </w:r>
          </w:p>
        </w:tc>
      </w:tr>
      <w:tr w:rsidR="00D1662B" w:rsidRPr="001F6679" w:rsidTr="005F4F7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D1662B" w:rsidRDefault="00D1662B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34868" w:rsidRPr="00200D4F" w:rsidRDefault="00B34868" w:rsidP="00B34868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D1662B" w:rsidRPr="00200D4F" w:rsidRDefault="00B34868" w:rsidP="00B34868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t>Проработка конспектов занятий, учебных изданий и специальной технической литературой.</w:t>
            </w:r>
            <w:r>
              <w:t xml:space="preserve"> Сидорова Е.Е. Охрана труда учебник стр. 470-479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D1662B" w:rsidRPr="001F6679" w:rsidRDefault="00B3486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34868" w:rsidRPr="001F6679" w:rsidTr="00B34868">
        <w:trPr>
          <w:trHeight w:val="204"/>
        </w:trPr>
        <w:tc>
          <w:tcPr>
            <w:tcW w:w="2547" w:type="dxa"/>
            <w:vMerge w:val="restart"/>
          </w:tcPr>
          <w:p w:rsidR="00B34868" w:rsidRDefault="00B34868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Мероприятия по совершенствованию безопасных условий труда при технической </w:t>
            </w:r>
            <w:r>
              <w:rPr>
                <w:b/>
                <w:bCs/>
              </w:rPr>
              <w:lastRenderedPageBreak/>
              <w:t xml:space="preserve">эксплуатации машин </w:t>
            </w:r>
            <w:proofErr w:type="gramStart"/>
            <w:r>
              <w:rPr>
                <w:b/>
                <w:bCs/>
              </w:rPr>
              <w:t>и  оборудования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34868" w:rsidRDefault="00B34868" w:rsidP="00B34868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lastRenderedPageBreak/>
              <w:t>Содержание учебного материала:</w:t>
            </w:r>
          </w:p>
          <w:p w:rsidR="00B34868" w:rsidRDefault="00B34868" w:rsidP="00DA785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Требования охраны труда при разработке карьеров. Обеспечение устойчивости бортов карьеров с учетом углов естественных откосов, свойств </w:t>
            </w:r>
            <w:proofErr w:type="spellStart"/>
            <w:r>
              <w:rPr>
                <w:bCs/>
              </w:rPr>
              <w:t>рзроботываемых</w:t>
            </w:r>
            <w:proofErr w:type="spellEnd"/>
            <w:r>
              <w:rPr>
                <w:bCs/>
              </w:rPr>
              <w:t xml:space="preserve"> грунтов, размеров карьера, гидротехнических факторов.</w:t>
            </w:r>
          </w:p>
          <w:p w:rsidR="00B34868" w:rsidRPr="00B34868" w:rsidRDefault="00B34868" w:rsidP="00DA785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Охрана труда при работе </w:t>
            </w:r>
            <w:proofErr w:type="spellStart"/>
            <w:r>
              <w:rPr>
                <w:bCs/>
              </w:rPr>
              <w:t>дробиль</w:t>
            </w:r>
            <w:proofErr w:type="spellEnd"/>
            <w:r>
              <w:rPr>
                <w:bCs/>
              </w:rPr>
              <w:t xml:space="preserve">-сортировочных участков. Основные положения охраны труда при работах по строительству, ремонту, содержанию земляного полотна и верхнего строения пути. Требования охраны труда при эксплуатации машин при строительстве, содержании и ремонте железных дорог. </w:t>
            </w:r>
            <w:r w:rsidR="00747DE2">
              <w:rPr>
                <w:bCs/>
              </w:rPr>
              <w:t>Средства защиты при работе.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34868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lastRenderedPageBreak/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34868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ОК1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ОК3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ОК6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ПК2.1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 2.3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 2.5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ПК 4.4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 4.5</w:t>
            </w:r>
          </w:p>
          <w:p w:rsidR="000E4D7F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ЛР13</w:t>
            </w:r>
          </w:p>
          <w:p w:rsidR="000E4D7F" w:rsidRPr="001F6679" w:rsidRDefault="000E4D7F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B34868" w:rsidRPr="001F6679" w:rsidTr="005F4F7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B34868" w:rsidRDefault="00B34868" w:rsidP="000C1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B34868" w:rsidRPr="00200D4F" w:rsidRDefault="00B34868" w:rsidP="00B34868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B34868" w:rsidRPr="00200D4F" w:rsidRDefault="00B34868" w:rsidP="00B34868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t>Проработка конспектов занятий, учебных изданий и специальной технической литературой.</w:t>
            </w:r>
            <w:r>
              <w:t xml:space="preserve"> Сидорова Е.Е. Охрана труда </w:t>
            </w:r>
            <w:r w:rsidRPr="00747DE2">
              <w:t>учебник стр. 4</w:t>
            </w:r>
            <w:r w:rsidR="00747DE2" w:rsidRPr="00747DE2">
              <w:t>41-443,470-479.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B34868" w:rsidRPr="001F6679" w:rsidRDefault="00CC075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F6679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34868" w:rsidRPr="001F6679" w:rsidRDefault="00B34868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BC01D3" w:rsidRPr="001F6679" w:rsidTr="00D1662B">
        <w:trPr>
          <w:trHeight w:val="20"/>
        </w:trPr>
        <w:tc>
          <w:tcPr>
            <w:tcW w:w="12122" w:type="dxa"/>
            <w:gridSpan w:val="2"/>
          </w:tcPr>
          <w:p w:rsidR="00BC01D3" w:rsidRPr="0016197E" w:rsidRDefault="00BC01D3" w:rsidP="008D4281">
            <w:pPr>
              <w:pStyle w:val="af8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BC01D3" w:rsidRPr="001F6679" w:rsidRDefault="00BC01D3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C01D3" w:rsidRPr="001F6679" w:rsidRDefault="00BC01D3" w:rsidP="008D4281">
            <w:pPr>
              <w:jc w:val="center"/>
              <w:rPr>
                <w:b/>
              </w:rPr>
            </w:pPr>
          </w:p>
        </w:tc>
      </w:tr>
      <w:tr w:rsidR="00D1662B" w:rsidRPr="001F6679" w:rsidTr="00D1662B">
        <w:trPr>
          <w:trHeight w:val="20"/>
        </w:trPr>
        <w:tc>
          <w:tcPr>
            <w:tcW w:w="12122" w:type="dxa"/>
            <w:gridSpan w:val="2"/>
          </w:tcPr>
          <w:p w:rsidR="00D1662B" w:rsidRPr="0016197E" w:rsidRDefault="00D1662B" w:rsidP="008D4281">
            <w:pPr>
              <w:pStyle w:val="af8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D1662B" w:rsidRPr="001F6679" w:rsidRDefault="00D1662B" w:rsidP="00BD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1662B" w:rsidRPr="001F6679" w:rsidRDefault="00D1662B" w:rsidP="008D4281">
            <w:pPr>
              <w:jc w:val="center"/>
              <w:rPr>
                <w:b/>
              </w:rPr>
            </w:pPr>
          </w:p>
        </w:tc>
      </w:tr>
      <w:tr w:rsidR="00D1662B" w:rsidRPr="001F6679" w:rsidTr="00FC2A89">
        <w:trPr>
          <w:trHeight w:val="20"/>
        </w:trPr>
        <w:tc>
          <w:tcPr>
            <w:tcW w:w="12122" w:type="dxa"/>
            <w:gridSpan w:val="2"/>
            <w:tcBorders>
              <w:bottom w:val="single" w:sz="4" w:space="0" w:color="auto"/>
            </w:tcBorders>
          </w:tcPr>
          <w:p w:rsidR="00D1662B" w:rsidRPr="0016197E" w:rsidRDefault="00D1662B" w:rsidP="00B34868">
            <w:pPr>
              <w:pStyle w:val="af8"/>
              <w:spacing w:after="0"/>
              <w:ind w:left="0"/>
              <w:jc w:val="right"/>
              <w:rPr>
                <w:b/>
                <w:bCs/>
              </w:rPr>
            </w:pPr>
            <w:r w:rsidRPr="0016197E">
              <w:rPr>
                <w:b/>
                <w:bCs/>
              </w:rPr>
              <w:t>Всего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D1662B" w:rsidRPr="001F6679" w:rsidRDefault="00CE72CB" w:rsidP="00B34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F6679">
              <w:rPr>
                <w:b/>
                <w:bCs/>
              </w:rPr>
              <w:t>90</w:t>
            </w:r>
          </w:p>
        </w:tc>
        <w:tc>
          <w:tcPr>
            <w:tcW w:w="1556" w:type="dxa"/>
            <w:shd w:val="clear" w:color="auto" w:fill="FFFFFF"/>
          </w:tcPr>
          <w:p w:rsidR="00D1662B" w:rsidRPr="001F6679" w:rsidRDefault="00D1662B" w:rsidP="008D4281">
            <w:pPr>
              <w:jc w:val="center"/>
              <w:rPr>
                <w:b/>
              </w:rPr>
            </w:pPr>
          </w:p>
        </w:tc>
      </w:tr>
    </w:tbl>
    <w:p w:rsidR="00F04840" w:rsidRPr="009C003C" w:rsidRDefault="00F04840" w:rsidP="00074585"/>
    <w:p w:rsidR="002D3321" w:rsidRPr="009C003C" w:rsidRDefault="002D3321" w:rsidP="00074585"/>
    <w:p w:rsidR="002D3321" w:rsidRPr="00A03334" w:rsidRDefault="002D3321" w:rsidP="002D3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9C003C">
        <w:t>максимальной</w:t>
      </w:r>
      <w:proofErr w:type="gramEnd"/>
      <w:r w:rsidRPr="009C003C">
        <w:t xml:space="preserve"> учебной нагрузки </w:t>
      </w:r>
      <w:r w:rsidRPr="00A03334">
        <w:t xml:space="preserve">обучающегося </w:t>
      </w:r>
      <w:r w:rsidR="00A03334" w:rsidRPr="00A03334">
        <w:rPr>
          <w:b/>
        </w:rPr>
        <w:t xml:space="preserve">–90 </w:t>
      </w:r>
      <w:r w:rsidR="00A03334" w:rsidRPr="00A03334">
        <w:t>часов</w:t>
      </w:r>
      <w:r w:rsidRPr="00A03334">
        <w:t>, в том числе:</w:t>
      </w:r>
    </w:p>
    <w:p w:rsidR="002D3321" w:rsidRPr="00A03334" w:rsidRDefault="002D3321" w:rsidP="002D3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A03334">
        <w:t>обязательной</w:t>
      </w:r>
      <w:proofErr w:type="gramEnd"/>
      <w:r w:rsidRPr="00A03334">
        <w:t xml:space="preserve"> аудиторной учебной нагрузки обучающегося - </w:t>
      </w:r>
      <w:r w:rsidR="00A03334" w:rsidRPr="00A03334">
        <w:rPr>
          <w:b/>
        </w:rPr>
        <w:t>60</w:t>
      </w:r>
      <w:r w:rsidR="0036586D" w:rsidRPr="00A03334">
        <w:t xml:space="preserve"> часов</w:t>
      </w:r>
      <w:r w:rsidRPr="00A03334">
        <w:t>;</w:t>
      </w:r>
    </w:p>
    <w:p w:rsidR="0036586D" w:rsidRPr="00A03334" w:rsidRDefault="002D3321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A03334">
        <w:t>из</w:t>
      </w:r>
      <w:proofErr w:type="gramEnd"/>
      <w:r w:rsidRPr="00A03334">
        <w:t xml:space="preserve"> них практических – </w:t>
      </w:r>
      <w:r w:rsidR="00A03334" w:rsidRPr="00A03334">
        <w:rPr>
          <w:b/>
        </w:rPr>
        <w:t>8</w:t>
      </w:r>
      <w:r w:rsidR="005E5A36" w:rsidRPr="00A03334">
        <w:t xml:space="preserve"> часов</w:t>
      </w:r>
      <w:r w:rsidRPr="00A03334">
        <w:t>;</w:t>
      </w:r>
    </w:p>
    <w:p w:rsidR="002D3321" w:rsidRPr="00A03334" w:rsidRDefault="002D3321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A03334">
        <w:t>самостоятельной</w:t>
      </w:r>
      <w:proofErr w:type="gramEnd"/>
      <w:r w:rsidRPr="00A03334">
        <w:t xml:space="preserve"> работы обучающегося –</w:t>
      </w:r>
      <w:r w:rsidR="00A03334" w:rsidRPr="00A03334">
        <w:rPr>
          <w:b/>
        </w:rPr>
        <w:t>30</w:t>
      </w:r>
      <w:r w:rsidRPr="00A03334">
        <w:t>час</w:t>
      </w:r>
      <w:r w:rsidR="00555E9C" w:rsidRPr="00A03334">
        <w:t>ов</w:t>
      </w:r>
      <w:r w:rsidR="00D91449" w:rsidRPr="00A03334">
        <w:t>.</w:t>
      </w:r>
    </w:p>
    <w:p w:rsidR="00D91449" w:rsidRDefault="00D91449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E72CB" w:rsidRDefault="00CE72CB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E4D7F" w:rsidRPr="00A03334" w:rsidRDefault="000E4D7F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91449" w:rsidRPr="00A03334" w:rsidRDefault="00D91449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E72CB" w:rsidRPr="00DF6404" w:rsidRDefault="00CE72CB" w:rsidP="00CE7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2.2 </w:t>
      </w:r>
      <w:r w:rsidRPr="00DF6404">
        <w:rPr>
          <w:rFonts w:ascii="Times New Roman" w:hAnsi="Times New Roman"/>
          <w:b w:val="0"/>
          <w:sz w:val="28"/>
          <w:szCs w:val="28"/>
        </w:rPr>
        <w:t>Тематический план и содержание учебной дисциплины</w:t>
      </w:r>
      <w:r>
        <w:rPr>
          <w:rFonts w:ascii="Times New Roman" w:hAnsi="Times New Roman"/>
          <w:b w:val="0"/>
          <w:sz w:val="28"/>
          <w:szCs w:val="28"/>
        </w:rPr>
        <w:t xml:space="preserve"> ОП.10</w:t>
      </w:r>
      <w:r w:rsidRPr="00DF6404">
        <w:rPr>
          <w:rFonts w:ascii="Times New Roman" w:hAnsi="Times New Roman"/>
          <w:b w:val="0"/>
          <w:sz w:val="28"/>
          <w:szCs w:val="28"/>
        </w:rPr>
        <w:t xml:space="preserve"> ОХРАНА ТРУДА</w:t>
      </w:r>
      <w:r>
        <w:rPr>
          <w:rFonts w:ascii="Times New Roman" w:hAnsi="Times New Roman"/>
          <w:b w:val="0"/>
          <w:sz w:val="28"/>
          <w:szCs w:val="28"/>
        </w:rPr>
        <w:t xml:space="preserve"> (для заочного обучения)</w:t>
      </w: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575"/>
        <w:gridCol w:w="1779"/>
        <w:gridCol w:w="1556"/>
      </w:tblGrid>
      <w:tr w:rsidR="00CE72CB" w:rsidRPr="00775725" w:rsidTr="00CE72CB">
        <w:trPr>
          <w:trHeight w:val="20"/>
        </w:trPr>
        <w:tc>
          <w:tcPr>
            <w:tcW w:w="2547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75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9C003C">
              <w:rPr>
                <w:b/>
                <w:bCs/>
              </w:rPr>
              <w:t>практические  занятия</w:t>
            </w:r>
            <w:proofErr w:type="gramEnd"/>
            <w:r w:rsidRPr="009C003C">
              <w:rPr>
                <w:b/>
                <w:bCs/>
              </w:rPr>
              <w:t>, самостоятельная работа обучающихся)</w:t>
            </w:r>
          </w:p>
        </w:tc>
        <w:tc>
          <w:tcPr>
            <w:tcW w:w="1779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>Объем часов</w:t>
            </w:r>
          </w:p>
        </w:tc>
        <w:tc>
          <w:tcPr>
            <w:tcW w:w="1556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C003C">
              <w:rPr>
                <w:b/>
                <w:bCs/>
              </w:rPr>
              <w:t>Уровень освоения</w:t>
            </w:r>
          </w:p>
        </w:tc>
      </w:tr>
      <w:tr w:rsidR="00CE72CB" w:rsidRPr="00775725" w:rsidTr="00CE72CB">
        <w:trPr>
          <w:trHeight w:val="373"/>
        </w:trPr>
        <w:tc>
          <w:tcPr>
            <w:tcW w:w="2547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1</w:t>
            </w:r>
          </w:p>
        </w:tc>
        <w:tc>
          <w:tcPr>
            <w:tcW w:w="9575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2</w:t>
            </w:r>
          </w:p>
        </w:tc>
        <w:tc>
          <w:tcPr>
            <w:tcW w:w="1779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3</w:t>
            </w:r>
          </w:p>
        </w:tc>
        <w:tc>
          <w:tcPr>
            <w:tcW w:w="1556" w:type="dxa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>4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C003C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1. </w:t>
            </w:r>
          </w:p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/>
                <w:bCs/>
              </w:rPr>
              <w:t>Правовые и организационные основы охраны труда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772C3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772C3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D70A06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CE72CB" w:rsidRPr="00D70A06" w:rsidTr="00CE72CB">
        <w:trPr>
          <w:trHeight w:val="2222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 Правовые нормативы в области охраны труда и безопасности труда</w:t>
            </w:r>
          </w:p>
        </w:tc>
        <w:tc>
          <w:tcPr>
            <w:tcW w:w="9575" w:type="dxa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CE72CB" w:rsidRPr="00772C3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772C3F">
              <w:rPr>
                <w:bCs/>
              </w:rPr>
              <w:t xml:space="preserve">Цели, задачи и </w:t>
            </w:r>
            <w:proofErr w:type="gramStart"/>
            <w:r w:rsidRPr="00772C3F">
              <w:rPr>
                <w:bCs/>
              </w:rPr>
              <w:t>содержание  дисциплины</w:t>
            </w:r>
            <w:proofErr w:type="gramEnd"/>
            <w:r w:rsidRPr="00772C3F">
              <w:rPr>
                <w:bCs/>
              </w:rPr>
              <w:t xml:space="preserve"> «Охрана труда»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Содержание учебного материала:</w:t>
            </w:r>
          </w:p>
          <w:p w:rsidR="00CE72CB" w:rsidRPr="00772C3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Вопросы охраны труда в Конституции РФ. Трудовой Кодекс РФ. Трудовые отношения. Коллективный договор. Трудовой договор. Рабочее время. Время отдыха. Дисциплина труда. Защита трудовых прав работников. Права и обязанности работников в области охраны труда.</w:t>
            </w:r>
          </w:p>
        </w:tc>
        <w:tc>
          <w:tcPr>
            <w:tcW w:w="1779" w:type="dxa"/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1170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Проработка конспектов занятий по темам, учебных изданий и специальной технической литературой по теме «Права и обязанности работников в области охраны труда» (ТК РФ ст. 214).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управления охраной труда на предприятии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Управление охраной труда на железнодорожном транспорте. Единые, межотраслевые, отраслевые, и локальные акты. Государственный надзор за охраной труда.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>Ведомственный контроль и надзор. Комплексная система оценки труда на предприятиях.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Cs/>
              </w:rPr>
              <w:t xml:space="preserve">Порядок обучения правилам по охране труда, </w:t>
            </w:r>
            <w:proofErr w:type="gramStart"/>
            <w:r w:rsidRPr="00200D4F">
              <w:rPr>
                <w:bCs/>
              </w:rPr>
              <w:t>проведение  инструктажей</w:t>
            </w:r>
            <w:proofErr w:type="gramEnd"/>
            <w:r w:rsidRPr="00200D4F">
              <w:rPr>
                <w:bCs/>
              </w:rPr>
              <w:t xml:space="preserve">  и проверки знаний, требований охраны труда.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Проработка конспектов занятий, учебных изданий и специальной технической литературой. (Сидорова Е.Н. Охрана </w:t>
            </w:r>
            <w:proofErr w:type="gramStart"/>
            <w:r w:rsidRPr="00200D4F">
              <w:rPr>
                <w:bCs/>
              </w:rPr>
              <w:t>труда  учебник</w:t>
            </w:r>
            <w:proofErr w:type="gramEnd"/>
            <w:r w:rsidRPr="00200D4F">
              <w:rPr>
                <w:bCs/>
              </w:rPr>
              <w:t xml:space="preserve"> стр.42).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Производственный травматизм и профессиональные </w:t>
            </w:r>
            <w:r>
              <w:rPr>
                <w:b/>
                <w:bCs/>
              </w:rPr>
              <w:lastRenderedPageBreak/>
              <w:t>заболевания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lastRenderedPageBreak/>
              <w:t>Содержание учебного материала: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Классификация опасных и вредных производственных факторов. Основные понятия о травматизме. Классификация травматизма. 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Cs/>
              </w:rPr>
              <w:lastRenderedPageBreak/>
              <w:t xml:space="preserve">Служебное и специальное расследование производственного травматизма и профессиональных заболеваний. Порядок оформления документации. Возмещение вреда здоровью пострадавшего. Причины производственного травматизма. Основные меры по предупреждению травматизма и профессиональных заболеваний.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lastRenderedPageBreak/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t xml:space="preserve">Подготовка доклада по </w:t>
            </w:r>
            <w:proofErr w:type="spellStart"/>
            <w:proofErr w:type="gramStart"/>
            <w:r w:rsidRPr="00200D4F">
              <w:t>теме:«</w:t>
            </w:r>
            <w:proofErr w:type="gramEnd"/>
            <w:r w:rsidRPr="00200D4F">
              <w:t>Основные</w:t>
            </w:r>
            <w:proofErr w:type="spellEnd"/>
            <w:r w:rsidRPr="00200D4F">
              <w:t xml:space="preserve"> меры </w:t>
            </w:r>
            <w:r w:rsidRPr="00200D4F">
              <w:rPr>
                <w:bCs/>
              </w:rPr>
              <w:t>по предупреждению травматизма и профессиональных заболеваний на железнодорожном транспорте».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532BF2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Практическое занятие №1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Оформление акта формы Н-1 о несчастном случае.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3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2.5 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ПК 4.5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13</w:t>
            </w:r>
          </w:p>
          <w:p w:rsidR="000E4D7F" w:rsidRPr="00562180" w:rsidRDefault="000E4D7F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Гигиена труда и производственная санитария. 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 </w:t>
            </w: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Анализ системы «человек – производственная среда»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>Воздушная среда на производстве и меры по ее оздоровлению. Вредные вещества и их источники, классы опасностей вредных веществ и меры защиты от них. Вентиляция производственных помещений, ее назначение, классификация и виды.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>Подготовка к ответам на контрольные вопросы: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proofErr w:type="gramStart"/>
            <w:r w:rsidRPr="00200D4F">
              <w:t>Теплообмен  и</w:t>
            </w:r>
            <w:proofErr w:type="gramEnd"/>
            <w:r w:rsidRPr="00200D4F">
              <w:t xml:space="preserve"> терморегуляция человека. 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t>Комфортные и дискомфортные условия окружающей среды.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>
              <w:t>Классификация условий труда по тяжести трудового процесса. Опасные и вредные факторы производственной среды.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Составление опорного конспекта по теме: «Негативные факторы окружающей среды на производстве»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lastRenderedPageBreak/>
              <w:t xml:space="preserve">Понятие о шуме и вибрации. Воздействие шума, вибрации и ультразвука на организм человека.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lastRenderedPageBreak/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>Подготовка к ответам на контрольные вопросы: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>Влияние шума и вибрации на организм человека.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t>Источники шума и вибрации. Меры защиты.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4D7F" w:rsidRPr="00562180" w:rsidRDefault="000E4D7F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Производственное освещение. Влияние освещенности на организм человека, на безопасность и производительность труда. Безопасные приемы ремонта светильников внутри фонарей и снаружи вагона.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Составление опорного </w:t>
            </w:r>
            <w:proofErr w:type="gramStart"/>
            <w:r w:rsidRPr="00200D4F">
              <w:t>конспекта  по</w:t>
            </w:r>
            <w:proofErr w:type="gramEnd"/>
            <w:r w:rsidRPr="00200D4F">
              <w:t xml:space="preserve"> теме: Освещение станционных путей и пассажирских платформ  (Сидорова Е.Н.  Охрана труда учебник стр. 160.)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 3</w:t>
            </w: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пожарной безопасности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Пожарная безопасность на объектах железнодорожного транспорта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Правила пожарной безопасности в РФ – ППБ-01-003. Основные причины пожаров на объектах </w:t>
            </w:r>
            <w:proofErr w:type="gramStart"/>
            <w:r w:rsidRPr="00200D4F">
              <w:rPr>
                <w:bCs/>
              </w:rPr>
              <w:t>инфраструктуры  и</w:t>
            </w:r>
            <w:proofErr w:type="gramEnd"/>
            <w:r w:rsidRPr="00200D4F">
              <w:rPr>
                <w:bCs/>
              </w:rPr>
              <w:t xml:space="preserve"> подвижном составе железнодорожного транспорта. Мероприятия по предупреждению пожаров. Средства и методы тушения пожаров. Действия работников при возникновении пожара. Пожарная техника. Пожарные поезда. Пожарная сигнализация. Передовые методы и средства пожаротушения.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 xml:space="preserve">Самостоятельная работа обучающихся: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Проработка конспектов, занятий по темам: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Основные причины пожаров на объектах </w:t>
            </w:r>
            <w:proofErr w:type="spellStart"/>
            <w:r w:rsidRPr="00200D4F">
              <w:t>ж.д</w:t>
            </w:r>
            <w:proofErr w:type="spellEnd"/>
            <w:r w:rsidRPr="00200D4F">
              <w:t xml:space="preserve">. 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rPr>
                <w:bCs/>
              </w:rPr>
              <w:t>Средства и методы тушения пожаров.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Работа с учебником. (Сидорова Е.Н. Охрана </w:t>
            </w:r>
            <w:proofErr w:type="gramStart"/>
            <w:r w:rsidRPr="00200D4F">
              <w:t>труда .</w:t>
            </w:r>
            <w:proofErr w:type="gramEnd"/>
            <w:r w:rsidRPr="00200D4F">
              <w:t xml:space="preserve"> стр. 75).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 Обеспечение безопасных условий труда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rPr>
                <w:b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4.1. Основы безопасности </w:t>
            </w:r>
            <w:r>
              <w:rPr>
                <w:b/>
                <w:bCs/>
              </w:rPr>
              <w:lastRenderedPageBreak/>
              <w:t>работников железнодорожного транспорта при нахождении на путях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</w:rPr>
            </w:pPr>
            <w:r w:rsidRPr="00200D4F">
              <w:rPr>
                <w:bCs/>
              </w:rPr>
              <w:lastRenderedPageBreak/>
              <w:t xml:space="preserve">Основные требования по </w:t>
            </w:r>
            <w:proofErr w:type="gramStart"/>
            <w:r w:rsidRPr="00200D4F">
              <w:rPr>
                <w:bCs/>
              </w:rPr>
              <w:t>технике  безопасности</w:t>
            </w:r>
            <w:proofErr w:type="gramEnd"/>
            <w:r w:rsidRPr="00200D4F">
              <w:rPr>
                <w:bCs/>
              </w:rPr>
              <w:t xml:space="preserve">  при нахождении на путях. Требования безопасности при производстве работ на участках пути при движении поездов. Требования безопасности при производстве работ на электрифицированных участках пути. Работа на путях в зимних условиях. Требования безопасности при перевозке людей.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lastRenderedPageBreak/>
              <w:t>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</w:rPr>
            </w:pPr>
            <w:r w:rsidRPr="00200D4F">
              <w:rPr>
                <w:bCs/>
              </w:rPr>
              <w:t xml:space="preserve">Проработка конспектов занятий, учебных изданий и специальной технической литературой.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4.2. Требования безопасности при эксплуатации машин, механизмов и подвижного состава. </w:t>
            </w:r>
            <w:proofErr w:type="gramStart"/>
            <w:r>
              <w:rPr>
                <w:b/>
                <w:bCs/>
              </w:rPr>
              <w:t>Безопасность  проведения</w:t>
            </w:r>
            <w:proofErr w:type="gramEnd"/>
            <w:r>
              <w:rPr>
                <w:b/>
                <w:bCs/>
              </w:rPr>
              <w:t xml:space="preserve"> подъемно-транспортных и погрузочно-разгрузочных работ 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  <w:bCs/>
              </w:rPr>
            </w:pPr>
            <w:r w:rsidRPr="00200D4F">
              <w:rPr>
                <w:bCs/>
              </w:rPr>
              <w:t xml:space="preserve">Требования безопасности при эксплуатации грузоподъемных </w:t>
            </w:r>
            <w:proofErr w:type="gramStart"/>
            <w:r w:rsidRPr="00200D4F">
              <w:rPr>
                <w:bCs/>
              </w:rPr>
              <w:t>машин  и</w:t>
            </w:r>
            <w:proofErr w:type="gramEnd"/>
            <w:r w:rsidRPr="00200D4F">
              <w:rPr>
                <w:bCs/>
              </w:rPr>
              <w:t xml:space="preserve"> механизмов. Требования к обслуживающему персоналу. Погрузка и выгрузка тяжеловесных и негабаритных грузов. Нормы и требования при перемещении тяжестей вручную. Требования безопасности при проведении </w:t>
            </w:r>
            <w:proofErr w:type="spellStart"/>
            <w:r w:rsidRPr="00200D4F">
              <w:rPr>
                <w:bCs/>
              </w:rPr>
              <w:t>строповки</w:t>
            </w:r>
            <w:proofErr w:type="spellEnd"/>
            <w:r w:rsidRPr="00200D4F">
              <w:rPr>
                <w:bCs/>
              </w:rPr>
              <w:t xml:space="preserve"> грузов, приемки грузов на платформах, в местах выгрузки. </w:t>
            </w:r>
            <w:proofErr w:type="spellStart"/>
            <w:r w:rsidRPr="00200D4F">
              <w:rPr>
                <w:bCs/>
              </w:rPr>
              <w:t>Чалочные</w:t>
            </w:r>
            <w:proofErr w:type="spellEnd"/>
            <w:r w:rsidRPr="00200D4F">
              <w:rPr>
                <w:bCs/>
              </w:rPr>
              <w:t xml:space="preserve"> приспособления и тросы, периодичность их осмотра и испытаний.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</w:pPr>
            <w:r w:rsidRPr="00200D4F">
              <w:t>Подготовка доклада по теме: «Охрана труда при использовании в производственных процессах на подвижном составе железных дорог средств автоматизации и механизации.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4.3</w:t>
            </w:r>
          </w:p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Электробезопасность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200D4F">
              <w:rPr>
                <w:bCs/>
              </w:rPr>
              <w:t xml:space="preserve"> Действие электрического тока на организм человека. Критерии электробезопасности. Особенности и виды поражения электрическим током. Опасность прикосновения к токоведущим частям. Опасность шагового напряжения. Классификация помещений по опасности поражения людей электрическим током. Защита от статического и атмосферного электричества. Защита от наведенных напряжений.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</w:pPr>
            <w:r w:rsidRPr="00200D4F">
              <w:t>Подготовка к ответам на контрольные вопросы: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  <w:bCs/>
              </w:rPr>
            </w:pPr>
            <w:r w:rsidRPr="00200D4F">
              <w:rPr>
                <w:bCs/>
              </w:rPr>
              <w:t>Виды поражения электрическим током</w:t>
            </w:r>
            <w:r w:rsidRPr="00200D4F">
              <w:rPr>
                <w:b/>
                <w:bCs/>
              </w:rPr>
              <w:t>.</w:t>
            </w:r>
          </w:p>
          <w:p w:rsidR="00CE72CB" w:rsidRPr="00200D4F" w:rsidRDefault="00CE72CB" w:rsidP="00CE72CB">
            <w:pPr>
              <w:spacing w:line="276" w:lineRule="auto"/>
              <w:rPr>
                <w:b/>
              </w:rPr>
            </w:pPr>
            <w:r w:rsidRPr="00200D4F">
              <w:rPr>
                <w:bCs/>
              </w:rPr>
              <w:t>Защита от поражения электрическим током.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Средства индивидуальной защиты от поражений током. Категория в электроустановках. Организационные мероприятия, обеспечивающие безопасность работ в электроустановках. Технические мероприятия, обеспечивающие безопасность работ, выполняемых со снятием напряжения. Производство работ по предотвращению аварий и ликвидации их последствий.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E4D7F" w:rsidRDefault="00CE72CB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  <w:r w:rsidR="000E4D7F">
              <w:rPr>
                <w:bCs/>
              </w:rPr>
              <w:t xml:space="preserve"> 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CE72CB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 xml:space="preserve">Проработка конспектов занятий, учебных изданий и специальной технической литературой.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4.4. Требования безопасности и безопасные приемы работ по специальности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Cs/>
              </w:rPr>
            </w:pPr>
            <w:r w:rsidRPr="00200D4F">
              <w:rPr>
                <w:bCs/>
              </w:rPr>
              <w:t xml:space="preserve">Обеспечение безопасных условий труда в сфере профессиональной деятельности. Безопасность технологических процессов ремонта и </w:t>
            </w:r>
            <w:proofErr w:type="gramStart"/>
            <w:r w:rsidRPr="00200D4F">
              <w:rPr>
                <w:bCs/>
              </w:rPr>
              <w:t xml:space="preserve">обслуживания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железнодорожного</w:t>
            </w:r>
            <w:r w:rsidRPr="00200D4F">
              <w:rPr>
                <w:bCs/>
              </w:rPr>
              <w:t>п</w:t>
            </w:r>
            <w:r>
              <w:rPr>
                <w:bCs/>
              </w:rPr>
              <w:t>ути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1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6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7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:rsidR="000E4D7F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ПК 4.5 </w:t>
            </w:r>
          </w:p>
          <w:p w:rsidR="000E4D7F" w:rsidRPr="00562180" w:rsidRDefault="000E4D7F" w:rsidP="000E4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ЛР 20</w:t>
            </w: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>Подготовка к ответам на контрольные вопросы: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t>Требования</w:t>
            </w:r>
            <w:r w:rsidRPr="00200D4F">
              <w:rPr>
                <w:bCs/>
              </w:rPr>
              <w:t xml:space="preserve"> охраны труда</w:t>
            </w:r>
            <w:r w:rsidRPr="00200D4F">
              <w:t xml:space="preserve"> при эксплуатации подвижного состава. 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Cs/>
              </w:rPr>
              <w:t xml:space="preserve">Безопасные приемы работ при </w:t>
            </w:r>
            <w:r>
              <w:rPr>
                <w:bCs/>
              </w:rPr>
              <w:t xml:space="preserve">эксплуатации оборудования для ремонта и обслуживания железнодорожного пути.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5. Основы безопасности технологических процессов.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5.1. Безопасная эксплуатация технологического оборудования ремонтных мастерских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Default="00CE72CB" w:rsidP="00CE72CB">
            <w:pPr>
              <w:spacing w:line="276" w:lineRule="auto"/>
              <w:jc w:val="both"/>
              <w:rPr>
                <w:bCs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Default="00CE72CB" w:rsidP="00CE72CB">
            <w:pPr>
              <w:spacing w:line="276" w:lineRule="auto"/>
              <w:jc w:val="both"/>
              <w:rPr>
                <w:bCs/>
              </w:rPr>
            </w:pPr>
            <w:r w:rsidRPr="00B65C41">
              <w:rPr>
                <w:bCs/>
              </w:rPr>
              <w:t>Виды технологического оборудования</w:t>
            </w:r>
            <w:r>
              <w:rPr>
                <w:bCs/>
              </w:rPr>
              <w:t>, область его применяя. Проявление опасных и вредных факторов, при работе технологического оборудования. Методы и способы защиты работающих от поражения вредных факторов. Рациональное размещение оборудования.</w:t>
            </w:r>
          </w:p>
          <w:p w:rsidR="00CE72CB" w:rsidRPr="00200D4F" w:rsidRDefault="00CE72CB" w:rsidP="00CE72CB">
            <w:pPr>
              <w:spacing w:line="276" w:lineRule="auto"/>
              <w:jc w:val="both"/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Default="00CE72CB" w:rsidP="00CE72C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Требования безопасности при проведении технического обслуживания и ремонта подъемно-транспортных, строительных, дорожных машин и оборудования. Безопасное </w:t>
            </w:r>
            <w:r>
              <w:rPr>
                <w:bCs/>
              </w:rPr>
              <w:lastRenderedPageBreak/>
              <w:t>ведение работ при определении технического состояния систем и механизмов. Герметичность оборудования.</w:t>
            </w:r>
          </w:p>
          <w:p w:rsidR="00CE72CB" w:rsidRDefault="00CE72CB" w:rsidP="00CE72CB">
            <w:pPr>
              <w:spacing w:line="276" w:lineRule="auto"/>
              <w:jc w:val="both"/>
              <w:rPr>
                <w:b/>
              </w:rPr>
            </w:pPr>
          </w:p>
          <w:p w:rsidR="00CE72CB" w:rsidRDefault="00CE72CB" w:rsidP="00CE72CB">
            <w:pPr>
              <w:spacing w:line="276" w:lineRule="auto"/>
              <w:jc w:val="both"/>
              <w:rPr>
                <w:b/>
              </w:rPr>
            </w:pPr>
            <w:r w:rsidRPr="00200D4F">
              <w:rPr>
                <w:b/>
              </w:rPr>
              <w:t>Содержание учебного материала:</w:t>
            </w:r>
          </w:p>
          <w:p w:rsidR="00CE72CB" w:rsidRPr="00B65C41" w:rsidRDefault="00CE72CB" w:rsidP="00CE72CB">
            <w:pPr>
              <w:spacing w:line="276" w:lineRule="auto"/>
              <w:jc w:val="both"/>
              <w:rPr>
                <w:bCs/>
              </w:rPr>
            </w:pPr>
            <w:r>
              <w:t>Предохранительные, блокировочные, сигнализирующие устройства, их характеристики и принцип действия. Безопасная организация работ по техническому обслуживанию подъемно-транспортных, с строительных, дорожных машин и оборудования. Требования безопасности при работе с ручным электро-</w:t>
            </w:r>
            <w:proofErr w:type="spellStart"/>
            <w:r>
              <w:t>пневмо</w:t>
            </w:r>
            <w:proofErr w:type="spellEnd"/>
            <w:r>
              <w:t xml:space="preserve">- </w:t>
            </w:r>
            <w:proofErr w:type="spellStart"/>
            <w:r>
              <w:t>гидроинсрументом</w:t>
            </w:r>
            <w:proofErr w:type="spellEnd"/>
            <w:r>
              <w:t xml:space="preserve">, при разборке и сборке машин в ремонтных мастерских. Меры безопасности при испытании узлов и агрегатов после ремонта. 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lastRenderedPageBreak/>
              <w:t>6</w:t>
            </w: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t>Проработка конспектов занятий, учебных изданий и специальной технической литературой.</w:t>
            </w:r>
            <w:r>
              <w:t xml:space="preserve"> Сидорова Е.Е. Охрана труда учебник стр. 470-479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 w:val="restart"/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Мероприятия по совершенствованию безопасных условий труда при технической эксплуатации машин </w:t>
            </w:r>
            <w:proofErr w:type="gramStart"/>
            <w:r>
              <w:rPr>
                <w:b/>
                <w:bCs/>
              </w:rPr>
              <w:t>и  оборудования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Default="00CE72CB" w:rsidP="00CE72C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Самостоятельная </w:t>
            </w:r>
            <w:r w:rsidRPr="00200D4F">
              <w:rPr>
                <w:b/>
                <w:bCs/>
              </w:rPr>
              <w:t>работа обучающихся:</w:t>
            </w:r>
          </w:p>
          <w:p w:rsidR="00CE72CB" w:rsidRPr="000E4D7F" w:rsidRDefault="00CE72CB" w:rsidP="00CE72CB">
            <w:pPr>
              <w:spacing w:line="276" w:lineRule="auto"/>
              <w:jc w:val="both"/>
            </w:pPr>
            <w:r w:rsidRPr="000E4D7F">
              <w:t>Содержание учебного материала:</w:t>
            </w:r>
          </w:p>
          <w:p w:rsidR="00CE72CB" w:rsidRDefault="00CE72CB" w:rsidP="00CE72C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Требования охраны труда при разработке карьеров. Обеспечение устойчивости бортов карьеров с учетом углов естественных откосов, свойств </w:t>
            </w:r>
            <w:proofErr w:type="spellStart"/>
            <w:r>
              <w:rPr>
                <w:bCs/>
              </w:rPr>
              <w:t>рзроботываемых</w:t>
            </w:r>
            <w:proofErr w:type="spellEnd"/>
            <w:r>
              <w:rPr>
                <w:bCs/>
              </w:rPr>
              <w:t xml:space="preserve"> грунтов, размеров карьера, гидротехнических факторов.</w:t>
            </w:r>
          </w:p>
          <w:p w:rsidR="00CE72CB" w:rsidRPr="00B34868" w:rsidRDefault="00CE72CB" w:rsidP="00CE72C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Охрана труда при работе </w:t>
            </w:r>
            <w:proofErr w:type="spellStart"/>
            <w:r>
              <w:rPr>
                <w:bCs/>
              </w:rPr>
              <w:t>дробиль</w:t>
            </w:r>
            <w:proofErr w:type="spellEnd"/>
            <w:r>
              <w:rPr>
                <w:bCs/>
              </w:rPr>
              <w:t>-сортировочных участков. Основные положения охраны труда при работах по строительству, ремонту, содержанию земляного полотна и верхнего строения пути. Требования охраны труда при эксплуатации машин при строительстве, содержании и ремонте железных дорог. Средства защиты при работе.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4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E72CB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rPr>
                <w:b/>
                <w:bCs/>
              </w:rPr>
              <w:t>Самостоятельная работа обучающихся:</w:t>
            </w:r>
          </w:p>
          <w:p w:rsidR="00CE72CB" w:rsidRPr="00200D4F" w:rsidRDefault="00CE72CB" w:rsidP="00CE72CB">
            <w:pPr>
              <w:spacing w:line="276" w:lineRule="auto"/>
              <w:jc w:val="both"/>
              <w:rPr>
                <w:b/>
                <w:bCs/>
              </w:rPr>
            </w:pPr>
            <w:r w:rsidRPr="00200D4F">
              <w:t>Проработка конспектов занятий, учебных изданий и специальной технической литературой.</w:t>
            </w:r>
            <w:r>
              <w:t xml:space="preserve"> Сидорова Е.Е. Охрана труда </w:t>
            </w:r>
            <w:r w:rsidRPr="00747DE2">
              <w:t>учебник стр. 441-443,470-479.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E72CB" w:rsidRPr="00562180" w:rsidRDefault="000A71CC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562180">
              <w:rPr>
                <w:bCs/>
              </w:rPr>
              <w:t>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E72CB" w:rsidRPr="00D70A06" w:rsidTr="00CE72CB">
        <w:trPr>
          <w:trHeight w:val="20"/>
        </w:trPr>
        <w:tc>
          <w:tcPr>
            <w:tcW w:w="12122" w:type="dxa"/>
            <w:gridSpan w:val="2"/>
          </w:tcPr>
          <w:p w:rsidR="00CE72CB" w:rsidRPr="0016197E" w:rsidRDefault="00CE72CB" w:rsidP="00CE72CB">
            <w:pPr>
              <w:pStyle w:val="af8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CE72CB" w:rsidRPr="00562180" w:rsidRDefault="00CE72CB" w:rsidP="00CE72CB">
            <w:pPr>
              <w:jc w:val="center"/>
              <w:rPr>
                <w:b/>
              </w:rPr>
            </w:pPr>
          </w:p>
        </w:tc>
      </w:tr>
      <w:tr w:rsidR="00CE72CB" w:rsidRPr="00D70A06" w:rsidTr="00CE72CB">
        <w:trPr>
          <w:trHeight w:val="20"/>
        </w:trPr>
        <w:tc>
          <w:tcPr>
            <w:tcW w:w="12122" w:type="dxa"/>
            <w:gridSpan w:val="2"/>
          </w:tcPr>
          <w:p w:rsidR="00CE72CB" w:rsidRPr="0016197E" w:rsidRDefault="00CE72CB" w:rsidP="00CE72CB">
            <w:pPr>
              <w:pStyle w:val="af8"/>
              <w:spacing w:after="0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E72CB" w:rsidRPr="00562180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CE72CB" w:rsidRPr="00562180" w:rsidRDefault="00CE72CB" w:rsidP="00CE72CB">
            <w:pPr>
              <w:jc w:val="center"/>
              <w:rPr>
                <w:b/>
              </w:rPr>
            </w:pPr>
          </w:p>
        </w:tc>
      </w:tr>
      <w:tr w:rsidR="00CE72CB" w:rsidRPr="00D70A06" w:rsidTr="00CE72CB">
        <w:trPr>
          <w:trHeight w:val="20"/>
        </w:trPr>
        <w:tc>
          <w:tcPr>
            <w:tcW w:w="12122" w:type="dxa"/>
            <w:gridSpan w:val="2"/>
            <w:tcBorders>
              <w:bottom w:val="single" w:sz="4" w:space="0" w:color="auto"/>
            </w:tcBorders>
          </w:tcPr>
          <w:p w:rsidR="00CE72CB" w:rsidRPr="0016197E" w:rsidRDefault="00CE72CB" w:rsidP="00CE72CB">
            <w:pPr>
              <w:pStyle w:val="af8"/>
              <w:spacing w:after="0"/>
              <w:ind w:left="0"/>
              <w:jc w:val="right"/>
              <w:rPr>
                <w:b/>
                <w:bCs/>
              </w:rPr>
            </w:pPr>
            <w:r w:rsidRPr="0016197E">
              <w:rPr>
                <w:b/>
                <w:bCs/>
              </w:rPr>
              <w:t>Всего</w:t>
            </w:r>
          </w:p>
        </w:tc>
        <w:tc>
          <w:tcPr>
            <w:tcW w:w="1779" w:type="dxa"/>
            <w:shd w:val="clear" w:color="auto" w:fill="FFFFFF"/>
            <w:vAlign w:val="center"/>
          </w:tcPr>
          <w:p w:rsidR="00CE72CB" w:rsidRPr="009C003C" w:rsidRDefault="00CE72CB" w:rsidP="00CE7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56" w:type="dxa"/>
            <w:shd w:val="clear" w:color="auto" w:fill="FFFFFF"/>
          </w:tcPr>
          <w:p w:rsidR="00CE72CB" w:rsidRPr="00D70A06" w:rsidRDefault="00CE72CB" w:rsidP="00CE72CB">
            <w:pPr>
              <w:jc w:val="center"/>
              <w:rPr>
                <w:b/>
              </w:rPr>
            </w:pPr>
          </w:p>
        </w:tc>
      </w:tr>
    </w:tbl>
    <w:p w:rsidR="00CE72CB" w:rsidRPr="009C003C" w:rsidRDefault="00CE72CB" w:rsidP="00CE72CB"/>
    <w:p w:rsidR="00CE72CB" w:rsidRPr="00A03334" w:rsidRDefault="00CE72CB" w:rsidP="00CE7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9C003C">
        <w:t>максимальной</w:t>
      </w:r>
      <w:proofErr w:type="gramEnd"/>
      <w:r w:rsidRPr="009C003C">
        <w:t xml:space="preserve"> учебной нагрузки </w:t>
      </w:r>
      <w:r w:rsidRPr="00A03334">
        <w:t xml:space="preserve">обучающегося </w:t>
      </w:r>
      <w:r w:rsidRPr="00A03334">
        <w:rPr>
          <w:b/>
        </w:rPr>
        <w:t xml:space="preserve">– 90 </w:t>
      </w:r>
      <w:r w:rsidRPr="00A03334">
        <w:t>часов, в том числе:</w:t>
      </w:r>
    </w:p>
    <w:p w:rsidR="00CE72CB" w:rsidRPr="00A03334" w:rsidRDefault="00CE72CB" w:rsidP="00CE7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A03334">
        <w:t>обязательной</w:t>
      </w:r>
      <w:proofErr w:type="gramEnd"/>
      <w:r w:rsidRPr="00A03334">
        <w:t xml:space="preserve"> аудиторной учебной нагрузки обучающегося - </w:t>
      </w:r>
      <w:r>
        <w:rPr>
          <w:b/>
        </w:rPr>
        <w:t>12</w:t>
      </w:r>
      <w:r w:rsidRPr="00A03334">
        <w:t xml:space="preserve"> часов;</w:t>
      </w:r>
    </w:p>
    <w:p w:rsidR="00CE72CB" w:rsidRPr="00A03334" w:rsidRDefault="00CE72CB" w:rsidP="00CE7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proofErr w:type="gramStart"/>
      <w:r w:rsidRPr="00A03334">
        <w:t>из</w:t>
      </w:r>
      <w:proofErr w:type="gramEnd"/>
      <w:r w:rsidRPr="00A03334">
        <w:t xml:space="preserve"> них практических – </w:t>
      </w:r>
      <w:r>
        <w:rPr>
          <w:b/>
        </w:rPr>
        <w:t>2</w:t>
      </w:r>
      <w:r>
        <w:t xml:space="preserve"> часа</w:t>
      </w:r>
      <w:r w:rsidRPr="00A03334">
        <w:t>; самостоятельной работы обучающегося –</w:t>
      </w:r>
      <w:r>
        <w:rPr>
          <w:b/>
        </w:rPr>
        <w:t>78</w:t>
      </w:r>
      <w:r w:rsidRPr="00A03334">
        <w:t>часов.</w:t>
      </w:r>
    </w:p>
    <w:p w:rsidR="00764B1C" w:rsidRPr="00074585" w:rsidRDefault="00764B1C" w:rsidP="0076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764B1C" w:rsidRPr="00074585" w:rsidSect="009C003C">
          <w:pgSz w:w="16840" w:h="11907" w:orient="landscape"/>
          <w:pgMar w:top="568" w:right="1134" w:bottom="18" w:left="992" w:header="709" w:footer="709" w:gutter="0"/>
          <w:cols w:space="720"/>
        </w:sectPr>
      </w:pPr>
    </w:p>
    <w:p w:rsidR="00BB5748" w:rsidRPr="00DF6404" w:rsidRDefault="00BB5748" w:rsidP="00DF64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DF6404"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5408BE">
        <w:rPr>
          <w:rFonts w:ascii="Times New Roman" w:hAnsi="Times New Roman"/>
          <w:caps/>
          <w:sz w:val="28"/>
          <w:szCs w:val="28"/>
        </w:rPr>
        <w:t>.</w:t>
      </w:r>
      <w:r w:rsidRPr="00DF6404">
        <w:rPr>
          <w:rFonts w:ascii="Times New Roman" w:hAnsi="Times New Roman"/>
          <w:caps/>
          <w:sz w:val="28"/>
          <w:szCs w:val="28"/>
        </w:rPr>
        <w:t xml:space="preserve">  условия реализации учебной дисциплины</w:t>
      </w:r>
    </w:p>
    <w:p w:rsidR="00BB5748" w:rsidRPr="00DF6404" w:rsidRDefault="0036586D" w:rsidP="00DF640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322669">
        <w:rPr>
          <w:b/>
          <w:sz w:val="28"/>
          <w:szCs w:val="28"/>
        </w:rPr>
        <w:t>.</w:t>
      </w:r>
      <w:r w:rsidR="00CC0758">
        <w:rPr>
          <w:b/>
          <w:sz w:val="28"/>
          <w:szCs w:val="28"/>
        </w:rPr>
        <w:t>10</w:t>
      </w:r>
      <w:r w:rsidR="008B0FC8" w:rsidRPr="00DF6404">
        <w:rPr>
          <w:b/>
          <w:sz w:val="28"/>
          <w:szCs w:val="28"/>
        </w:rPr>
        <w:t xml:space="preserve"> ОХРАНА ТРУДА</w:t>
      </w:r>
    </w:p>
    <w:p w:rsidR="00EB055F" w:rsidRDefault="00EB055F" w:rsidP="00EB055F">
      <w:pPr>
        <w:spacing w:line="240" w:lineRule="atLeast"/>
        <w:rPr>
          <w:b/>
          <w:bCs/>
          <w:sz w:val="28"/>
          <w:szCs w:val="28"/>
        </w:rPr>
      </w:pPr>
      <w:r w:rsidRPr="00A1350F">
        <w:rPr>
          <w:b/>
          <w:bCs/>
          <w:sz w:val="28"/>
          <w:szCs w:val="28"/>
        </w:rPr>
        <w:t xml:space="preserve">3.1 </w:t>
      </w:r>
      <w:r>
        <w:rPr>
          <w:b/>
          <w:sz w:val="28"/>
          <w:szCs w:val="28"/>
        </w:rPr>
        <w:t>М</w:t>
      </w:r>
      <w:r w:rsidRPr="00CB1331">
        <w:rPr>
          <w:b/>
          <w:sz w:val="28"/>
          <w:szCs w:val="28"/>
        </w:rPr>
        <w:t>атер</w:t>
      </w:r>
      <w:r>
        <w:rPr>
          <w:b/>
          <w:sz w:val="28"/>
          <w:szCs w:val="28"/>
        </w:rPr>
        <w:t>иально-техническое обеспечение реализации учебной дисциплины:</w:t>
      </w:r>
    </w:p>
    <w:p w:rsidR="00EB055F" w:rsidRPr="00F60606" w:rsidRDefault="00EB055F" w:rsidP="00EB055F">
      <w:pPr>
        <w:spacing w:line="240" w:lineRule="atLeast"/>
        <w:rPr>
          <w:b/>
          <w:sz w:val="28"/>
          <w:szCs w:val="28"/>
        </w:rPr>
      </w:pPr>
      <w:r w:rsidRPr="00F60606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>дисциплина реализуется в учебном</w:t>
      </w:r>
      <w:r w:rsidRPr="00F60606">
        <w:rPr>
          <w:sz w:val="28"/>
          <w:szCs w:val="28"/>
        </w:rPr>
        <w:t xml:space="preserve"> каб</w:t>
      </w:r>
      <w:r>
        <w:rPr>
          <w:sz w:val="28"/>
          <w:szCs w:val="28"/>
        </w:rPr>
        <w:t>инете</w:t>
      </w:r>
      <w:r w:rsidRPr="00F6060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2204 «Охраны труда и экологии»</w:t>
      </w:r>
      <w:r w:rsidRPr="00F60606">
        <w:rPr>
          <w:bCs/>
          <w:sz w:val="28"/>
          <w:szCs w:val="28"/>
        </w:rPr>
        <w:t>.</w:t>
      </w:r>
    </w:p>
    <w:p w:rsidR="00EB055F" w:rsidRPr="00D539F1" w:rsidRDefault="00EB055F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 №2204 «Охраны труда и экологии»</w:t>
      </w:r>
    </w:p>
    <w:p w:rsidR="00EB055F" w:rsidRPr="00682603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F60606">
        <w:rPr>
          <w:bCs/>
          <w:sz w:val="28"/>
          <w:szCs w:val="28"/>
        </w:rPr>
        <w:t>рабочие</w:t>
      </w:r>
      <w:proofErr w:type="gramEnd"/>
      <w:r w:rsidRPr="00F60606">
        <w:rPr>
          <w:bCs/>
          <w:sz w:val="28"/>
          <w:szCs w:val="28"/>
        </w:rPr>
        <w:t xml:space="preserve"> места по количеству студентов (стол, стулья аудиторные);</w:t>
      </w:r>
    </w:p>
    <w:p w:rsidR="00EB055F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F60606">
        <w:rPr>
          <w:bCs/>
          <w:sz w:val="28"/>
          <w:szCs w:val="28"/>
        </w:rPr>
        <w:t>оборудованное</w:t>
      </w:r>
      <w:proofErr w:type="gramEnd"/>
      <w:r w:rsidRPr="00F60606">
        <w:rPr>
          <w:bCs/>
          <w:sz w:val="28"/>
          <w:szCs w:val="28"/>
        </w:rPr>
        <w:t xml:space="preserve"> рабочее место преподавателя (стол, </w:t>
      </w:r>
      <w:r>
        <w:rPr>
          <w:bCs/>
          <w:sz w:val="28"/>
          <w:szCs w:val="28"/>
        </w:rPr>
        <w:t>стул</w:t>
      </w:r>
      <w:r w:rsidRPr="00F60606">
        <w:rPr>
          <w:bCs/>
          <w:sz w:val="28"/>
          <w:szCs w:val="28"/>
        </w:rPr>
        <w:t>, персональный компьютер</w:t>
      </w:r>
      <w:r>
        <w:rPr>
          <w:bCs/>
          <w:sz w:val="28"/>
          <w:szCs w:val="28"/>
        </w:rPr>
        <w:t>)</w:t>
      </w:r>
      <w:r w:rsidRPr="00F60606">
        <w:rPr>
          <w:bCs/>
          <w:sz w:val="28"/>
          <w:szCs w:val="28"/>
        </w:rPr>
        <w:t>;</w:t>
      </w:r>
    </w:p>
    <w:p w:rsidR="00EB055F" w:rsidRPr="00F60606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</w:p>
    <w:p w:rsidR="00EB055F" w:rsidRPr="000638FC" w:rsidRDefault="00EB055F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638FC">
        <w:rPr>
          <w:bCs/>
          <w:sz w:val="28"/>
          <w:szCs w:val="28"/>
        </w:rPr>
        <w:t>- плакаты: гигиена труда и производственная санитария; основы безопасности работников железнодорожного тра</w:t>
      </w:r>
      <w:r>
        <w:rPr>
          <w:bCs/>
          <w:sz w:val="28"/>
          <w:szCs w:val="28"/>
        </w:rPr>
        <w:t xml:space="preserve">нспорта при нахождении на путях; </w:t>
      </w:r>
      <w:proofErr w:type="spellStart"/>
      <w:proofErr w:type="gramStart"/>
      <w:r w:rsidRPr="000638FC">
        <w:rPr>
          <w:bCs/>
          <w:sz w:val="28"/>
          <w:szCs w:val="28"/>
        </w:rPr>
        <w:t>электробезопасность</w:t>
      </w:r>
      <w:r>
        <w:rPr>
          <w:bCs/>
          <w:sz w:val="28"/>
          <w:szCs w:val="28"/>
        </w:rPr>
        <w:t>;т</w:t>
      </w:r>
      <w:r w:rsidRPr="000638FC">
        <w:rPr>
          <w:bCs/>
          <w:sz w:val="28"/>
          <w:szCs w:val="28"/>
        </w:rPr>
        <w:t>ребования</w:t>
      </w:r>
      <w:proofErr w:type="spellEnd"/>
      <w:proofErr w:type="gramEnd"/>
      <w:r w:rsidRPr="000638FC">
        <w:rPr>
          <w:bCs/>
          <w:sz w:val="28"/>
          <w:szCs w:val="28"/>
        </w:rPr>
        <w:t xml:space="preserve"> безопасности при эксплуатации машин, ме</w:t>
      </w:r>
      <w:r>
        <w:rPr>
          <w:bCs/>
          <w:sz w:val="28"/>
          <w:szCs w:val="28"/>
        </w:rPr>
        <w:t>ханизмов и подвижного состава; б</w:t>
      </w:r>
      <w:r w:rsidRPr="000638FC">
        <w:rPr>
          <w:bCs/>
          <w:sz w:val="28"/>
          <w:szCs w:val="28"/>
        </w:rPr>
        <w:t>езопасность проведения подъемно-транспортных и погрузочно-разгрузочных работ</w:t>
      </w:r>
    </w:p>
    <w:p w:rsidR="00EB055F" w:rsidRPr="000638FC" w:rsidRDefault="00EB055F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638FC">
        <w:rPr>
          <w:bCs/>
          <w:sz w:val="28"/>
          <w:szCs w:val="28"/>
        </w:rPr>
        <w:t xml:space="preserve">комплект тематических демонстрационных и обучающих компьютерных программ по разделам и темам дисциплины; </w:t>
      </w:r>
    </w:p>
    <w:p w:rsidR="00EB055F" w:rsidRPr="009D164D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9D164D">
        <w:rPr>
          <w:bCs/>
          <w:sz w:val="28"/>
          <w:szCs w:val="28"/>
        </w:rPr>
        <w:t>задания</w:t>
      </w:r>
      <w:proofErr w:type="gramEnd"/>
      <w:r w:rsidRPr="009D164D">
        <w:rPr>
          <w:bCs/>
          <w:sz w:val="28"/>
          <w:szCs w:val="28"/>
        </w:rPr>
        <w:t xml:space="preserve"> для тестового контроля знаний по темам программы;</w:t>
      </w:r>
    </w:p>
    <w:p w:rsidR="00EB055F" w:rsidRPr="000638FC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proofErr w:type="gramStart"/>
      <w:r w:rsidRPr="00F60606">
        <w:rPr>
          <w:bCs/>
          <w:sz w:val="28"/>
          <w:szCs w:val="28"/>
        </w:rPr>
        <w:t>инструкционные</w:t>
      </w:r>
      <w:proofErr w:type="gramEnd"/>
      <w:r w:rsidRPr="00F60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задания</w:t>
      </w:r>
      <w:r w:rsidRPr="00F60606">
        <w:rPr>
          <w:bCs/>
          <w:sz w:val="28"/>
          <w:szCs w:val="28"/>
        </w:rPr>
        <w:t xml:space="preserve"> для выполнения </w:t>
      </w:r>
      <w:r w:rsidRPr="000638FC">
        <w:rPr>
          <w:bCs/>
          <w:sz w:val="28"/>
          <w:szCs w:val="28"/>
        </w:rPr>
        <w:t>лабораторных работ</w:t>
      </w:r>
      <w:r>
        <w:rPr>
          <w:bCs/>
          <w:sz w:val="28"/>
          <w:szCs w:val="28"/>
        </w:rPr>
        <w:t>;</w:t>
      </w:r>
    </w:p>
    <w:p w:rsidR="00EB055F" w:rsidRPr="004A2F48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стенд</w:t>
      </w:r>
      <w:proofErr w:type="gramEnd"/>
      <w:r>
        <w:rPr>
          <w:sz w:val="28"/>
          <w:szCs w:val="28"/>
        </w:rPr>
        <w:t xml:space="preserve"> 26</w:t>
      </w:r>
      <w:r w:rsidRPr="000638FC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безопасности;</w:t>
      </w:r>
    </w:p>
    <w:p w:rsidR="00EB055F" w:rsidRPr="000638FC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Cs/>
          <w:sz w:val="28"/>
          <w:szCs w:val="28"/>
        </w:rPr>
      </w:pPr>
      <w:proofErr w:type="gramStart"/>
      <w:r w:rsidRPr="000638FC">
        <w:rPr>
          <w:sz w:val="28"/>
          <w:szCs w:val="28"/>
        </w:rPr>
        <w:t>стенд</w:t>
      </w:r>
      <w:proofErr w:type="gramEnd"/>
      <w:r w:rsidRPr="000638FC">
        <w:rPr>
          <w:sz w:val="28"/>
          <w:szCs w:val="28"/>
        </w:rPr>
        <w:t xml:space="preserve"> средств индивидуальной и коллективной защиты. 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Технические средства обучения: </w:t>
      </w:r>
    </w:p>
    <w:p w:rsidR="00EB055F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монитор</w:t>
      </w:r>
      <w:proofErr w:type="gramEnd"/>
      <w:r>
        <w:rPr>
          <w:bCs/>
          <w:sz w:val="28"/>
          <w:szCs w:val="28"/>
        </w:rPr>
        <w:t xml:space="preserve"> ЖК 17</w:t>
      </w:r>
      <w:r>
        <w:rPr>
          <w:bCs/>
          <w:sz w:val="28"/>
          <w:szCs w:val="28"/>
          <w:lang w:val="en-US"/>
        </w:rPr>
        <w:t>”</w:t>
      </w:r>
      <w:r>
        <w:rPr>
          <w:bCs/>
          <w:sz w:val="28"/>
          <w:szCs w:val="28"/>
        </w:rPr>
        <w:t>;</w:t>
      </w:r>
    </w:p>
    <w:p w:rsidR="00EB055F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системный</w:t>
      </w:r>
      <w:proofErr w:type="gramEnd"/>
      <w:r>
        <w:rPr>
          <w:bCs/>
          <w:sz w:val="28"/>
          <w:szCs w:val="28"/>
        </w:rPr>
        <w:t xml:space="preserve"> блок;</w:t>
      </w:r>
    </w:p>
    <w:p w:rsidR="00EB055F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видеопроектор</w:t>
      </w:r>
      <w:proofErr w:type="gramEnd"/>
      <w:r>
        <w:rPr>
          <w:bCs/>
          <w:sz w:val="28"/>
          <w:szCs w:val="28"/>
        </w:rPr>
        <w:t>;</w:t>
      </w:r>
    </w:p>
    <w:p w:rsidR="00EB055F" w:rsidRDefault="00EB055F" w:rsidP="00EB055F">
      <w:pPr>
        <w:numPr>
          <w:ilvl w:val="0"/>
          <w:numId w:val="3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приборы</w:t>
      </w:r>
      <w:proofErr w:type="gramEnd"/>
      <w:r>
        <w:rPr>
          <w:bCs/>
          <w:sz w:val="28"/>
          <w:szCs w:val="28"/>
        </w:rPr>
        <w:t xml:space="preserve"> измерения параметров производственного фактора рабочей среды: 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>барометр-анероид Бамм-1;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люксметр ТКА-Люкс</w:t>
      </w:r>
      <w:r>
        <w:rPr>
          <w:bCs/>
          <w:sz w:val="28"/>
          <w:szCs w:val="28"/>
        </w:rPr>
        <w:t>;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т</w:t>
      </w:r>
      <w:r>
        <w:rPr>
          <w:sz w:val="28"/>
          <w:szCs w:val="28"/>
        </w:rPr>
        <w:t>ренажер «ВИТИМ» 2-22у;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-психрометр ВИТ -1;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прибор ИЭП-05;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дозиметр-радиометр;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анемометр чашечный.</w:t>
      </w:r>
    </w:p>
    <w:p w:rsidR="00EB055F" w:rsidRDefault="00EB055F" w:rsidP="00EB055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</w:p>
    <w:p w:rsidR="00534EB5" w:rsidRDefault="00534EB5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34EB5" w:rsidRDefault="00534EB5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34EB5" w:rsidRDefault="00534EB5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534EB5" w:rsidRDefault="00534EB5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2A6ED3" w:rsidRPr="002A6ED3" w:rsidRDefault="002A6ED3" w:rsidP="002A6ED3">
      <w:pPr>
        <w:ind w:left="707"/>
        <w:rPr>
          <w:sz w:val="28"/>
          <w:szCs w:val="28"/>
        </w:rPr>
      </w:pPr>
      <w:r w:rsidRPr="002A6ED3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A6ED3" w:rsidRPr="00FE6996" w:rsidRDefault="002A6ED3" w:rsidP="002A6ED3"/>
    <w:p w:rsidR="002A6ED3" w:rsidRPr="002A6ED3" w:rsidRDefault="002A6ED3" w:rsidP="002A6ED3">
      <w:pPr>
        <w:spacing w:after="120"/>
        <w:ind w:left="709"/>
        <w:rPr>
          <w:b/>
          <w:bCs/>
          <w:sz w:val="28"/>
          <w:szCs w:val="28"/>
          <w:vertAlign w:val="superscript"/>
        </w:rPr>
      </w:pPr>
      <w:r w:rsidRPr="002A6ED3">
        <w:rPr>
          <w:b/>
          <w:bCs/>
          <w:sz w:val="28"/>
          <w:szCs w:val="28"/>
        </w:rPr>
        <w:t>1. Печатные издания</w:t>
      </w:r>
    </w:p>
    <w:p w:rsidR="002A6ED3" w:rsidRPr="002A6ED3" w:rsidRDefault="002A6ED3" w:rsidP="002A6ED3">
      <w:pPr>
        <w:numPr>
          <w:ilvl w:val="0"/>
          <w:numId w:val="46"/>
        </w:numPr>
        <w:tabs>
          <w:tab w:val="left" w:pos="0"/>
          <w:tab w:val="left" w:pos="1134"/>
        </w:tabs>
        <w:spacing w:line="403" w:lineRule="auto"/>
        <w:ind w:left="0" w:firstLine="709"/>
        <w:jc w:val="both"/>
        <w:rPr>
          <w:sz w:val="28"/>
          <w:szCs w:val="28"/>
        </w:rPr>
      </w:pPr>
      <w:r w:rsidRPr="002A6ED3">
        <w:rPr>
          <w:sz w:val="28"/>
          <w:szCs w:val="28"/>
        </w:rPr>
        <w:t xml:space="preserve">Сидорова Е.Н. Охрана труда в хозяйстве сигнализации, централизации и блокировки: учебник. — М.: ФГБУ ДПО «Учебно-методический центр по образованию на железнодорожном транспорте», 2018. — 607 с. Режим доступа: </w:t>
      </w:r>
      <w:r w:rsidRPr="002A6ED3">
        <w:rPr>
          <w:sz w:val="28"/>
          <w:szCs w:val="28"/>
          <w:u w:val="single"/>
        </w:rPr>
        <w:t>http://umczdt.ru/books/41/18724/</w:t>
      </w:r>
    </w:p>
    <w:p w:rsidR="002A6ED3" w:rsidRPr="002A6ED3" w:rsidRDefault="002A6ED3" w:rsidP="002A6ED3">
      <w:pPr>
        <w:spacing w:after="120"/>
        <w:ind w:left="709"/>
        <w:rPr>
          <w:sz w:val="28"/>
          <w:szCs w:val="28"/>
        </w:rPr>
      </w:pPr>
    </w:p>
    <w:p w:rsidR="002A6ED3" w:rsidRPr="002A6ED3" w:rsidRDefault="002A6ED3" w:rsidP="002A6ED3">
      <w:pPr>
        <w:spacing w:before="120" w:after="120"/>
        <w:ind w:left="709"/>
        <w:rPr>
          <w:sz w:val="28"/>
          <w:szCs w:val="28"/>
        </w:rPr>
      </w:pPr>
      <w:r w:rsidRPr="002A6ED3">
        <w:rPr>
          <w:b/>
          <w:bCs/>
          <w:sz w:val="28"/>
          <w:szCs w:val="28"/>
        </w:rPr>
        <w:t>2. Электронные издания (электронные ресурсы)</w:t>
      </w:r>
    </w:p>
    <w:p w:rsidR="002A6ED3" w:rsidRPr="002A6ED3" w:rsidRDefault="002A6ED3" w:rsidP="002A6ED3">
      <w:pPr>
        <w:rPr>
          <w:sz w:val="28"/>
          <w:szCs w:val="28"/>
        </w:rPr>
      </w:pPr>
    </w:p>
    <w:p w:rsidR="002A6ED3" w:rsidRPr="002A6ED3" w:rsidRDefault="0072398D" w:rsidP="002A6ED3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6ED3" w:rsidRPr="002A6ED3">
        <w:rPr>
          <w:sz w:val="28"/>
          <w:szCs w:val="28"/>
        </w:rPr>
        <w:t xml:space="preserve">. Беляков, Г. И. Охрана труда и техника </w:t>
      </w:r>
      <w:proofErr w:type="gramStart"/>
      <w:r w:rsidR="002A6ED3" w:rsidRPr="002A6ED3">
        <w:rPr>
          <w:sz w:val="28"/>
          <w:szCs w:val="28"/>
        </w:rPr>
        <w:t>безопасности :</w:t>
      </w:r>
      <w:proofErr w:type="gramEnd"/>
      <w:r w:rsidR="002A6ED3" w:rsidRPr="002A6ED3">
        <w:rPr>
          <w:sz w:val="28"/>
          <w:szCs w:val="28"/>
        </w:rPr>
        <w:t xml:space="preserve"> учебник для СПО / Г. И. Беляков.— 3-е изд., пер. и доп. — М. : Издательство </w:t>
      </w:r>
      <w:proofErr w:type="spellStart"/>
      <w:r w:rsidR="002A6ED3" w:rsidRPr="002A6ED3">
        <w:rPr>
          <w:sz w:val="28"/>
          <w:szCs w:val="28"/>
        </w:rPr>
        <w:t>Юрайт</w:t>
      </w:r>
      <w:proofErr w:type="spellEnd"/>
      <w:r w:rsidR="002A6ED3" w:rsidRPr="002A6ED3">
        <w:rPr>
          <w:sz w:val="28"/>
          <w:szCs w:val="28"/>
        </w:rPr>
        <w:t>, 2018. — 404 с. — (</w:t>
      </w:r>
      <w:proofErr w:type="gramStart"/>
      <w:r w:rsidR="002A6ED3" w:rsidRPr="002A6ED3">
        <w:rPr>
          <w:sz w:val="28"/>
          <w:szCs w:val="28"/>
        </w:rPr>
        <w:t>Серия :</w:t>
      </w:r>
      <w:proofErr w:type="gramEnd"/>
      <w:r w:rsidR="002A6ED3" w:rsidRPr="002A6ED3">
        <w:rPr>
          <w:sz w:val="28"/>
          <w:szCs w:val="28"/>
        </w:rPr>
        <w:t xml:space="preserve"> Профессиональное образование). —Режим </w:t>
      </w:r>
      <w:proofErr w:type="spellStart"/>
      <w:r w:rsidR="002A6ED3" w:rsidRPr="002A6ED3">
        <w:rPr>
          <w:sz w:val="28"/>
          <w:szCs w:val="28"/>
        </w:rPr>
        <w:t>доступа:</w:t>
      </w:r>
      <w:r w:rsidR="002A6ED3" w:rsidRPr="002A6ED3">
        <w:rPr>
          <w:sz w:val="28"/>
          <w:szCs w:val="28"/>
          <w:u w:val="single"/>
        </w:rPr>
        <w:t>https</w:t>
      </w:r>
      <w:proofErr w:type="spellEnd"/>
      <w:r w:rsidR="002A6ED3" w:rsidRPr="002A6ED3">
        <w:rPr>
          <w:sz w:val="28"/>
          <w:szCs w:val="28"/>
          <w:u w:val="single"/>
        </w:rPr>
        <w:t>://biblio-online.ru</w:t>
      </w:r>
    </w:p>
    <w:p w:rsidR="002A6ED3" w:rsidRPr="002A6ED3" w:rsidRDefault="0072398D" w:rsidP="002A6ED3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D3" w:rsidRPr="002A6ED3">
        <w:rPr>
          <w:sz w:val="28"/>
          <w:szCs w:val="28"/>
        </w:rPr>
        <w:t xml:space="preserve">. Беляков, Г. И. Пожарная </w:t>
      </w:r>
      <w:proofErr w:type="gramStart"/>
      <w:r w:rsidR="002A6ED3" w:rsidRPr="002A6ED3">
        <w:rPr>
          <w:sz w:val="28"/>
          <w:szCs w:val="28"/>
        </w:rPr>
        <w:t>безопасность :</w:t>
      </w:r>
      <w:proofErr w:type="gramEnd"/>
      <w:r w:rsidR="002A6ED3" w:rsidRPr="002A6ED3">
        <w:rPr>
          <w:sz w:val="28"/>
          <w:szCs w:val="28"/>
        </w:rPr>
        <w:t xml:space="preserve"> учебное пособие для СПО / Г. И. Беляков. — </w:t>
      </w:r>
      <w:proofErr w:type="gramStart"/>
      <w:r w:rsidR="002A6ED3" w:rsidRPr="002A6ED3">
        <w:rPr>
          <w:sz w:val="28"/>
          <w:szCs w:val="28"/>
        </w:rPr>
        <w:t>М. :</w:t>
      </w:r>
      <w:proofErr w:type="gramEnd"/>
      <w:r w:rsidR="002A6ED3" w:rsidRPr="002A6ED3">
        <w:rPr>
          <w:sz w:val="28"/>
          <w:szCs w:val="28"/>
        </w:rPr>
        <w:t xml:space="preserve"> Издательство </w:t>
      </w:r>
      <w:proofErr w:type="spellStart"/>
      <w:r w:rsidR="002A6ED3" w:rsidRPr="002A6ED3">
        <w:rPr>
          <w:sz w:val="28"/>
          <w:szCs w:val="28"/>
        </w:rPr>
        <w:t>Юрайт</w:t>
      </w:r>
      <w:proofErr w:type="spellEnd"/>
      <w:r w:rsidR="002A6ED3" w:rsidRPr="002A6ED3">
        <w:rPr>
          <w:sz w:val="28"/>
          <w:szCs w:val="28"/>
        </w:rPr>
        <w:t>, 2018. — 143 с. — (</w:t>
      </w:r>
      <w:proofErr w:type="gramStart"/>
      <w:r w:rsidR="002A6ED3" w:rsidRPr="002A6ED3">
        <w:rPr>
          <w:sz w:val="28"/>
          <w:szCs w:val="28"/>
        </w:rPr>
        <w:t>Серия :</w:t>
      </w:r>
      <w:proofErr w:type="gramEnd"/>
      <w:r w:rsidR="002A6ED3" w:rsidRPr="002A6ED3">
        <w:rPr>
          <w:sz w:val="28"/>
          <w:szCs w:val="28"/>
        </w:rPr>
        <w:t xml:space="preserve"> Профессиональное образование). — Режим доступа: </w:t>
      </w:r>
      <w:r w:rsidR="002A6ED3" w:rsidRPr="002A6ED3">
        <w:rPr>
          <w:sz w:val="28"/>
          <w:szCs w:val="28"/>
          <w:u w:val="single"/>
        </w:rPr>
        <w:t>https://biblio-online.ru</w:t>
      </w:r>
    </w:p>
    <w:p w:rsidR="002A6ED3" w:rsidRPr="002A6ED3" w:rsidRDefault="0072398D" w:rsidP="002A6ED3">
      <w:pPr>
        <w:tabs>
          <w:tab w:val="left" w:pos="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D3" w:rsidRPr="002A6ED3">
        <w:rPr>
          <w:sz w:val="28"/>
          <w:szCs w:val="28"/>
        </w:rPr>
        <w:t xml:space="preserve">. </w:t>
      </w:r>
      <w:proofErr w:type="spellStart"/>
      <w:r w:rsidR="002A6ED3" w:rsidRPr="002A6ED3">
        <w:rPr>
          <w:sz w:val="28"/>
          <w:szCs w:val="28"/>
        </w:rPr>
        <w:t>Карнаух</w:t>
      </w:r>
      <w:proofErr w:type="spellEnd"/>
      <w:r w:rsidR="002A6ED3" w:rsidRPr="002A6ED3">
        <w:rPr>
          <w:sz w:val="28"/>
          <w:szCs w:val="28"/>
        </w:rPr>
        <w:t xml:space="preserve">, Н. Н. Охрана труда: учебник для СПО / Н. Н. </w:t>
      </w:r>
      <w:proofErr w:type="spellStart"/>
      <w:r w:rsidR="002A6ED3" w:rsidRPr="002A6ED3">
        <w:rPr>
          <w:sz w:val="28"/>
          <w:szCs w:val="28"/>
        </w:rPr>
        <w:t>Карнаух</w:t>
      </w:r>
      <w:proofErr w:type="spellEnd"/>
      <w:r w:rsidR="002A6ED3" w:rsidRPr="002A6ED3">
        <w:rPr>
          <w:sz w:val="28"/>
          <w:szCs w:val="28"/>
        </w:rPr>
        <w:t xml:space="preserve">. — </w:t>
      </w:r>
      <w:proofErr w:type="gramStart"/>
      <w:r w:rsidR="002A6ED3" w:rsidRPr="002A6ED3">
        <w:rPr>
          <w:sz w:val="28"/>
          <w:szCs w:val="28"/>
        </w:rPr>
        <w:t>М. :</w:t>
      </w:r>
      <w:proofErr w:type="gramEnd"/>
      <w:r w:rsidR="002A6ED3" w:rsidRPr="002A6ED3">
        <w:rPr>
          <w:sz w:val="28"/>
          <w:szCs w:val="28"/>
        </w:rPr>
        <w:t xml:space="preserve"> Издательство </w:t>
      </w:r>
      <w:proofErr w:type="spellStart"/>
      <w:r w:rsidR="002A6ED3" w:rsidRPr="002A6ED3">
        <w:rPr>
          <w:sz w:val="28"/>
          <w:szCs w:val="28"/>
        </w:rPr>
        <w:t>Юрайт</w:t>
      </w:r>
      <w:proofErr w:type="spellEnd"/>
      <w:r w:rsidR="002A6ED3" w:rsidRPr="002A6ED3">
        <w:rPr>
          <w:sz w:val="28"/>
          <w:szCs w:val="28"/>
        </w:rPr>
        <w:t>, 2018. — 380 с. — (</w:t>
      </w:r>
      <w:proofErr w:type="gramStart"/>
      <w:r w:rsidR="002A6ED3" w:rsidRPr="002A6ED3">
        <w:rPr>
          <w:sz w:val="28"/>
          <w:szCs w:val="28"/>
        </w:rPr>
        <w:t>Серия :</w:t>
      </w:r>
      <w:proofErr w:type="gramEnd"/>
      <w:r w:rsidR="002A6ED3" w:rsidRPr="002A6ED3">
        <w:rPr>
          <w:sz w:val="28"/>
          <w:szCs w:val="28"/>
        </w:rPr>
        <w:t xml:space="preserve"> Профессиональное образование). —Режим </w:t>
      </w:r>
      <w:proofErr w:type="spellStart"/>
      <w:r w:rsidR="002A6ED3" w:rsidRPr="002A6ED3">
        <w:rPr>
          <w:sz w:val="28"/>
          <w:szCs w:val="28"/>
        </w:rPr>
        <w:t>доступа:https</w:t>
      </w:r>
      <w:proofErr w:type="spellEnd"/>
      <w:r w:rsidR="002A6ED3" w:rsidRPr="002A6ED3">
        <w:rPr>
          <w:sz w:val="28"/>
          <w:szCs w:val="28"/>
        </w:rPr>
        <w:t>://biblio-online.ru/</w:t>
      </w:r>
      <w:proofErr w:type="spellStart"/>
      <w:r w:rsidR="002A6ED3" w:rsidRPr="002A6ED3">
        <w:rPr>
          <w:sz w:val="28"/>
          <w:szCs w:val="28"/>
        </w:rPr>
        <w:t>book</w:t>
      </w:r>
      <w:proofErr w:type="spellEnd"/>
      <w:r w:rsidR="002A6ED3" w:rsidRPr="002A6ED3">
        <w:rPr>
          <w:sz w:val="28"/>
          <w:szCs w:val="28"/>
        </w:rPr>
        <w:t>/ohrana-truda-413455</w:t>
      </w:r>
    </w:p>
    <w:p w:rsidR="002A6ED3" w:rsidRPr="002A6ED3" w:rsidRDefault="0072398D" w:rsidP="002A6ED3">
      <w:pPr>
        <w:tabs>
          <w:tab w:val="left" w:pos="0"/>
          <w:tab w:val="left" w:pos="960"/>
          <w:tab w:val="left" w:pos="1134"/>
        </w:tabs>
        <w:spacing w:line="40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D3" w:rsidRPr="0072398D">
        <w:rPr>
          <w:sz w:val="28"/>
          <w:szCs w:val="28"/>
        </w:rPr>
        <w:t xml:space="preserve">. Родионова </w:t>
      </w:r>
      <w:r w:rsidR="002A6ED3" w:rsidRPr="0072398D">
        <w:rPr>
          <w:iCs/>
          <w:sz w:val="28"/>
          <w:szCs w:val="28"/>
        </w:rPr>
        <w:t>О.М.</w:t>
      </w:r>
      <w:r w:rsidR="002A6ED3" w:rsidRPr="0072398D">
        <w:rPr>
          <w:sz w:val="28"/>
          <w:szCs w:val="28"/>
        </w:rPr>
        <w:t xml:space="preserve"> </w:t>
      </w:r>
      <w:proofErr w:type="spellStart"/>
      <w:proofErr w:type="gramStart"/>
      <w:r w:rsidR="002A6ED3" w:rsidRPr="0072398D">
        <w:rPr>
          <w:sz w:val="28"/>
          <w:szCs w:val="28"/>
        </w:rPr>
        <w:t>Охрана</w:t>
      </w:r>
      <w:r w:rsidR="002A6ED3" w:rsidRPr="002A6ED3">
        <w:rPr>
          <w:sz w:val="28"/>
          <w:szCs w:val="28"/>
        </w:rPr>
        <w:t>труда</w:t>
      </w:r>
      <w:proofErr w:type="spellEnd"/>
      <w:r w:rsidR="002A6ED3" w:rsidRPr="002A6ED3">
        <w:rPr>
          <w:sz w:val="28"/>
          <w:szCs w:val="28"/>
        </w:rPr>
        <w:t xml:space="preserve"> :</w:t>
      </w:r>
      <w:proofErr w:type="gramEnd"/>
      <w:r w:rsidR="002A6ED3" w:rsidRPr="002A6ED3">
        <w:rPr>
          <w:sz w:val="28"/>
          <w:szCs w:val="28"/>
        </w:rPr>
        <w:t xml:space="preserve"> учебник для СПО / О. М. Родионова, Д. А. Семенов. — М.: Издательство </w:t>
      </w:r>
      <w:proofErr w:type="spellStart"/>
      <w:r w:rsidR="002A6ED3" w:rsidRPr="002A6ED3">
        <w:rPr>
          <w:sz w:val="28"/>
          <w:szCs w:val="28"/>
        </w:rPr>
        <w:t>Юрайт</w:t>
      </w:r>
      <w:proofErr w:type="spellEnd"/>
      <w:r w:rsidR="002A6ED3" w:rsidRPr="002A6ED3">
        <w:rPr>
          <w:sz w:val="28"/>
          <w:szCs w:val="28"/>
        </w:rPr>
        <w:t>, 2018. — 113 с. — (</w:t>
      </w:r>
      <w:proofErr w:type="gramStart"/>
      <w:r w:rsidR="002A6ED3" w:rsidRPr="002A6ED3">
        <w:rPr>
          <w:sz w:val="28"/>
          <w:szCs w:val="28"/>
        </w:rPr>
        <w:t>Серия :</w:t>
      </w:r>
      <w:proofErr w:type="gramEnd"/>
      <w:r w:rsidR="002A6ED3" w:rsidRPr="002A6ED3">
        <w:rPr>
          <w:sz w:val="28"/>
          <w:szCs w:val="28"/>
        </w:rPr>
        <w:t xml:space="preserve"> Профессиональное образование). — Режим доступа: </w:t>
      </w:r>
      <w:r w:rsidR="002A6ED3" w:rsidRPr="002A6ED3">
        <w:rPr>
          <w:sz w:val="28"/>
          <w:szCs w:val="28"/>
          <w:u w:val="single"/>
        </w:rPr>
        <w:t>https://biblio-online.ru/book/ohrana-truda-428143</w:t>
      </w:r>
    </w:p>
    <w:p w:rsidR="002A6ED3" w:rsidRPr="002A6ED3" w:rsidRDefault="002A6ED3" w:rsidP="00EB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B0FC8" w:rsidRDefault="008B0FC8" w:rsidP="008B0FC8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2A6ED3" w:rsidRDefault="002A6ED3" w:rsidP="008B0FC8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2A6ED3" w:rsidRDefault="002A6ED3" w:rsidP="008B0FC8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2A6ED3" w:rsidRDefault="002A6ED3" w:rsidP="008B0FC8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2A6ED3" w:rsidRDefault="002A6ED3" w:rsidP="008B0FC8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2A6ED3" w:rsidRDefault="002A6ED3" w:rsidP="008B0FC8">
      <w:pPr>
        <w:widowControl w:val="0"/>
        <w:tabs>
          <w:tab w:val="right" w:pos="8640"/>
        </w:tabs>
        <w:autoSpaceDE w:val="0"/>
        <w:autoSpaceDN w:val="0"/>
        <w:adjustRightInd w:val="0"/>
        <w:jc w:val="both"/>
        <w:rPr>
          <w:color w:val="000000"/>
          <w:sz w:val="20"/>
          <w:szCs w:val="22"/>
        </w:rPr>
      </w:pPr>
    </w:p>
    <w:p w:rsidR="000E5700" w:rsidRPr="00DF6404" w:rsidRDefault="007A5859" w:rsidP="00E50F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786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4</w:t>
      </w:r>
      <w:r w:rsidR="000E5700" w:rsidRPr="00DF6404">
        <w:rPr>
          <w:rFonts w:ascii="Times New Roman" w:hAnsi="Times New Roman"/>
          <w:caps/>
          <w:sz w:val="28"/>
          <w:szCs w:val="28"/>
        </w:rPr>
        <w:t xml:space="preserve"> Контроль и оценка результатов освоения УЧЕБНОЙ Дисциплины</w:t>
      </w:r>
      <w:r w:rsidR="006519E7">
        <w:rPr>
          <w:rFonts w:ascii="Times New Roman" w:hAnsi="Times New Roman"/>
          <w:caps/>
          <w:sz w:val="28"/>
          <w:szCs w:val="28"/>
        </w:rPr>
        <w:t>ОП</w:t>
      </w:r>
      <w:r w:rsidR="00322669">
        <w:rPr>
          <w:rFonts w:ascii="Times New Roman" w:hAnsi="Times New Roman"/>
          <w:caps/>
          <w:sz w:val="28"/>
          <w:szCs w:val="28"/>
        </w:rPr>
        <w:t>.</w:t>
      </w:r>
      <w:r w:rsidR="006519E7">
        <w:rPr>
          <w:rFonts w:ascii="Times New Roman" w:hAnsi="Times New Roman"/>
          <w:caps/>
          <w:sz w:val="28"/>
          <w:szCs w:val="28"/>
        </w:rPr>
        <w:t xml:space="preserve"> 0</w:t>
      </w:r>
      <w:r w:rsidR="0036586D">
        <w:rPr>
          <w:rFonts w:ascii="Times New Roman" w:hAnsi="Times New Roman"/>
          <w:caps/>
          <w:sz w:val="28"/>
          <w:szCs w:val="28"/>
        </w:rPr>
        <w:t>8</w:t>
      </w:r>
      <w:r w:rsidR="008B0FC8" w:rsidRPr="00DF6404">
        <w:rPr>
          <w:rFonts w:ascii="Times New Roman" w:hAnsi="Times New Roman"/>
          <w:caps/>
          <w:sz w:val="28"/>
          <w:szCs w:val="28"/>
        </w:rPr>
        <w:t xml:space="preserve"> ОХРАНА ТРУДА</w:t>
      </w:r>
    </w:p>
    <w:p w:rsidR="008B0FC8" w:rsidRPr="008B0FC8" w:rsidRDefault="008B0FC8" w:rsidP="008B0FC8"/>
    <w:p w:rsidR="000E5700" w:rsidRPr="00E50FAC" w:rsidRDefault="000E5700" w:rsidP="000E57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50FAC">
        <w:rPr>
          <w:rFonts w:ascii="Times New Roman" w:hAnsi="Times New Roman"/>
          <w:b w:val="0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различных форм и видов текущего контроля, практических занятий, а также по результатам выполнения обучающимися индивидуальных заданий. </w:t>
      </w:r>
    </w:p>
    <w:p w:rsidR="000E5700" w:rsidRPr="00A1350F" w:rsidRDefault="000E5700" w:rsidP="000E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1108"/>
        <w:gridCol w:w="1781"/>
        <w:gridCol w:w="142"/>
        <w:gridCol w:w="2099"/>
      </w:tblGrid>
      <w:tr w:rsidR="000E5700" w:rsidRPr="00A1350F" w:rsidTr="00CB24F5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00" w:rsidRPr="00A1350F" w:rsidRDefault="000E5700" w:rsidP="00A1350F">
            <w:pPr>
              <w:jc w:val="center"/>
              <w:rPr>
                <w:b/>
              </w:rPr>
            </w:pPr>
            <w:r w:rsidRPr="00A1350F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00" w:rsidRPr="00A1350F" w:rsidRDefault="000E5700" w:rsidP="00A1350F">
            <w:pPr>
              <w:jc w:val="center"/>
              <w:rPr>
                <w:b/>
                <w:bCs/>
              </w:rPr>
            </w:pPr>
            <w:r w:rsidRPr="00A1350F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00" w:rsidRPr="00A1350F" w:rsidRDefault="000E5700" w:rsidP="00A1350F">
            <w:pPr>
              <w:jc w:val="center"/>
              <w:rPr>
                <w:b/>
              </w:rPr>
            </w:pPr>
            <w:r w:rsidRPr="00A1350F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0E5700" w:rsidRPr="00A1350F" w:rsidTr="00CB24F5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00" w:rsidRPr="00A1350F" w:rsidRDefault="000E5700" w:rsidP="00A1350F">
            <w:pPr>
              <w:jc w:val="center"/>
              <w:rPr>
                <w:b/>
                <w:bCs/>
                <w:i/>
              </w:rPr>
            </w:pPr>
            <w:r w:rsidRPr="00A1350F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0" w:rsidRPr="00A1350F" w:rsidRDefault="000E5700" w:rsidP="00A1350F">
            <w:pPr>
              <w:jc w:val="center"/>
              <w:rPr>
                <w:b/>
                <w:bCs/>
                <w:i/>
              </w:rPr>
            </w:pPr>
            <w:proofErr w:type="gramStart"/>
            <w:r w:rsidRPr="00A1350F">
              <w:rPr>
                <w:b/>
                <w:bCs/>
                <w:i/>
              </w:rPr>
              <w:t>ОК</w:t>
            </w:r>
            <w:r w:rsidR="002D18A2" w:rsidRPr="00A1350F">
              <w:rPr>
                <w:b/>
                <w:bCs/>
                <w:i/>
              </w:rPr>
              <w:t>,ПК</w:t>
            </w:r>
            <w:proofErr w:type="gramEnd"/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00" w:rsidRPr="00A1350F" w:rsidRDefault="000E5700" w:rsidP="00A1350F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00" w:rsidRPr="00A1350F" w:rsidRDefault="000E5700" w:rsidP="00A1350F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B103A9" w:rsidRPr="00A1350F" w:rsidTr="002B6ABD"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A9" w:rsidRPr="00A1350F" w:rsidRDefault="006B3EC9" w:rsidP="0098277B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</w:p>
        </w:tc>
      </w:tr>
      <w:tr w:rsidR="000E5700" w:rsidRPr="00A1350F" w:rsidTr="006519E7">
        <w:trPr>
          <w:trHeight w:val="286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00" w:rsidRPr="006B3EC9" w:rsidRDefault="006B3EC9" w:rsidP="006B3EC9">
            <w:pPr>
              <w:pStyle w:val="af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проводить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вредных факторов в сфере профессиональной деятельности;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C" w:rsidRDefault="00DB7578" w:rsidP="006B3EC9">
            <w:r w:rsidRPr="00A1350F">
              <w:t xml:space="preserve">ОК </w:t>
            </w:r>
            <w:r w:rsidR="006B3EC9">
              <w:t>4, ОК 3,</w:t>
            </w:r>
          </w:p>
          <w:p w:rsidR="0008768C" w:rsidRDefault="0008768C" w:rsidP="006B3EC9">
            <w:r>
              <w:t>ОК 7,</w:t>
            </w:r>
          </w:p>
          <w:p w:rsidR="006B3EC9" w:rsidRDefault="006B3EC9" w:rsidP="006B3EC9">
            <w:r>
              <w:t xml:space="preserve"> ПК 2.2</w:t>
            </w:r>
          </w:p>
          <w:p w:rsidR="0089472D" w:rsidRPr="00A1350F" w:rsidRDefault="0089472D" w:rsidP="006B3EC9">
            <w:r>
              <w:t xml:space="preserve">ЛР </w:t>
            </w:r>
            <w:r w:rsidR="000E4D7F">
              <w:t>20</w:t>
            </w:r>
          </w:p>
          <w:p w:rsidR="00DB7578" w:rsidRPr="00A1350F" w:rsidRDefault="00DB7578" w:rsidP="00A62A33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00" w:rsidRPr="006B3EC9" w:rsidRDefault="006B3EC9" w:rsidP="009441DF">
            <w:pPr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знаний на практических занятиях, защита докладов или презентаций.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00" w:rsidRPr="00A1350F" w:rsidRDefault="00CB24F5" w:rsidP="006B3EC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 1.1</w:t>
            </w:r>
            <w:r w:rsidR="006B3EC9">
              <w:rPr>
                <w:bCs/>
              </w:rPr>
              <w:t>-1.</w:t>
            </w:r>
            <w:r w:rsidR="00EB055F">
              <w:rPr>
                <w:bCs/>
              </w:rPr>
              <w:t>3</w:t>
            </w:r>
          </w:p>
        </w:tc>
      </w:tr>
      <w:tr w:rsidR="006B3EC9" w:rsidRPr="00A1350F" w:rsidTr="006B3EC9">
        <w:trPr>
          <w:trHeight w:val="170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C9" w:rsidRDefault="006B3EC9" w:rsidP="006B3EC9">
            <w:pPr>
              <w:pStyle w:val="af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индивидуальные и коллективные средства защиты;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9" w:rsidRDefault="006B3EC9" w:rsidP="007038D6">
            <w:pPr>
              <w:rPr>
                <w:bCs/>
              </w:rPr>
            </w:pPr>
            <w:r>
              <w:rPr>
                <w:bCs/>
              </w:rPr>
              <w:t>ОК 7, ПК 1.3, ПК 2.2</w:t>
            </w:r>
          </w:p>
          <w:p w:rsidR="000E4D7F" w:rsidRDefault="000E4D7F" w:rsidP="007038D6">
            <w:pPr>
              <w:rPr>
                <w:bCs/>
              </w:rPr>
            </w:pPr>
            <w:r>
              <w:rPr>
                <w:bCs/>
              </w:rPr>
              <w:t>ЛР 20</w:t>
            </w:r>
          </w:p>
          <w:p w:rsidR="000E4D7F" w:rsidRPr="00A1350F" w:rsidRDefault="000E4D7F" w:rsidP="007038D6">
            <w:pPr>
              <w:rPr>
                <w:bCs/>
              </w:rPr>
            </w:pPr>
            <w:r>
              <w:rPr>
                <w:bCs/>
              </w:rPr>
              <w:t>ЛР 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C9" w:rsidRDefault="006B3EC9" w:rsidP="00CB24F5">
            <w:pPr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знаний на практических занятиях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9" w:rsidRDefault="006B3EC9" w:rsidP="006B3EC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</w:t>
            </w:r>
            <w:r w:rsidR="0008768C">
              <w:rPr>
                <w:bCs/>
              </w:rPr>
              <w:t xml:space="preserve"> 1.1,</w:t>
            </w:r>
            <w:r>
              <w:rPr>
                <w:bCs/>
              </w:rPr>
              <w:t xml:space="preserve"> 3.1 -4.1</w:t>
            </w:r>
            <w:r w:rsidR="00EB055F">
              <w:rPr>
                <w:bCs/>
              </w:rPr>
              <w:t>-4.4</w:t>
            </w:r>
          </w:p>
        </w:tc>
      </w:tr>
      <w:tr w:rsidR="006B3EC9" w:rsidRPr="00A1350F" w:rsidTr="0055643D">
        <w:trPr>
          <w:trHeight w:val="198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C9" w:rsidRDefault="006B3EC9" w:rsidP="006B3EC9">
            <w:pPr>
              <w:pStyle w:val="af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производственный инструктаж рабочих, проводить мероприятия по выполнению требований охраны труда, производственной санитарии, эксплуатации оборудования, контролировать их соблюдение;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C" w:rsidRDefault="0055643D" w:rsidP="007038D6">
            <w:pPr>
              <w:rPr>
                <w:bCs/>
              </w:rPr>
            </w:pPr>
            <w:r>
              <w:rPr>
                <w:bCs/>
              </w:rPr>
              <w:t xml:space="preserve">ОК 3, </w:t>
            </w:r>
          </w:p>
          <w:p w:rsidR="0008768C" w:rsidRDefault="0008768C" w:rsidP="007038D6">
            <w:pPr>
              <w:rPr>
                <w:bCs/>
              </w:rPr>
            </w:pPr>
            <w:r>
              <w:rPr>
                <w:bCs/>
              </w:rPr>
              <w:t>ОК 6,</w:t>
            </w:r>
          </w:p>
          <w:p w:rsidR="0008768C" w:rsidRDefault="0008768C" w:rsidP="007038D6">
            <w:pPr>
              <w:rPr>
                <w:bCs/>
              </w:rPr>
            </w:pPr>
            <w:r>
              <w:rPr>
                <w:bCs/>
              </w:rPr>
              <w:t>ОК 7,</w:t>
            </w:r>
          </w:p>
          <w:p w:rsidR="006B3EC9" w:rsidRDefault="0055643D" w:rsidP="007038D6">
            <w:pPr>
              <w:rPr>
                <w:bCs/>
              </w:rPr>
            </w:pPr>
            <w:r>
              <w:rPr>
                <w:bCs/>
              </w:rPr>
              <w:t>ОК 9, ПК 2.2</w:t>
            </w:r>
          </w:p>
          <w:p w:rsidR="000E4D7F" w:rsidRDefault="000E4D7F" w:rsidP="007038D6">
            <w:pPr>
              <w:rPr>
                <w:bCs/>
              </w:rPr>
            </w:pPr>
            <w:r>
              <w:rPr>
                <w:bCs/>
              </w:rPr>
              <w:t>ЛР 13</w:t>
            </w:r>
          </w:p>
          <w:p w:rsidR="000E4D7F" w:rsidRDefault="000E4D7F" w:rsidP="007038D6">
            <w:pPr>
              <w:rPr>
                <w:bCs/>
              </w:rPr>
            </w:pPr>
            <w:r>
              <w:rPr>
                <w:bCs/>
              </w:rPr>
              <w:t>ЛР 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EC9" w:rsidRDefault="0055643D" w:rsidP="00CB24F5">
            <w:pPr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знаний на практических занятиях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C9" w:rsidRDefault="00EB055F" w:rsidP="006B3EC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 1.2</w:t>
            </w:r>
            <w:r w:rsidR="0055643D">
              <w:rPr>
                <w:bCs/>
              </w:rPr>
              <w:t>-2.1</w:t>
            </w:r>
            <w:r>
              <w:rPr>
                <w:bCs/>
              </w:rPr>
              <w:t>, 4.1</w:t>
            </w:r>
          </w:p>
        </w:tc>
      </w:tr>
      <w:tr w:rsidR="0055643D" w:rsidRPr="00A1350F" w:rsidTr="006519E7">
        <w:trPr>
          <w:trHeight w:val="55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D" w:rsidRDefault="0055643D" w:rsidP="006B3EC9">
            <w:pPr>
              <w:pStyle w:val="af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вести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8C" w:rsidRDefault="0008768C" w:rsidP="007038D6">
            <w:pPr>
              <w:rPr>
                <w:bCs/>
              </w:rPr>
            </w:pPr>
            <w:r>
              <w:rPr>
                <w:bCs/>
              </w:rPr>
              <w:t>ОК 6,</w:t>
            </w:r>
          </w:p>
          <w:p w:rsidR="0055643D" w:rsidRDefault="0055643D" w:rsidP="007038D6">
            <w:pPr>
              <w:rPr>
                <w:bCs/>
              </w:rPr>
            </w:pPr>
            <w:r>
              <w:rPr>
                <w:bCs/>
              </w:rPr>
              <w:t>ОК 9, ПК 2.2</w:t>
            </w:r>
          </w:p>
          <w:p w:rsidR="000E4D7F" w:rsidRDefault="000E4D7F" w:rsidP="007038D6">
            <w:pPr>
              <w:rPr>
                <w:bCs/>
              </w:rPr>
            </w:pPr>
            <w:r>
              <w:rPr>
                <w:bCs/>
              </w:rPr>
              <w:t>ЛР 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3D" w:rsidRDefault="0055643D" w:rsidP="009441DF">
            <w:pPr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знаний на практических занятиях, защита докладов или презентаций.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D" w:rsidRDefault="00D16113" w:rsidP="00EB055F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08768C">
              <w:rPr>
                <w:bCs/>
              </w:rPr>
              <w:t xml:space="preserve">1.1, </w:t>
            </w:r>
            <w:r>
              <w:rPr>
                <w:bCs/>
              </w:rPr>
              <w:t>2</w:t>
            </w:r>
            <w:r w:rsidR="0036586D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55643D">
              <w:rPr>
                <w:bCs/>
              </w:rPr>
              <w:t>, 4.1</w:t>
            </w:r>
          </w:p>
        </w:tc>
      </w:tr>
      <w:tr w:rsidR="00B103A9" w:rsidRPr="00A1350F" w:rsidTr="002B6ABD"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A9" w:rsidRPr="00A1350F" w:rsidRDefault="0055643D" w:rsidP="001A22E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Знать </w:t>
            </w:r>
          </w:p>
        </w:tc>
      </w:tr>
      <w:tr w:rsidR="001A22E5" w:rsidRPr="00A1350F" w:rsidTr="003A21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55643D" w:rsidRDefault="009824CD" w:rsidP="003A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r w:rsidR="0055643D">
              <w:rPr>
                <w:bCs/>
              </w:rPr>
              <w:t>аконодательство</w:t>
            </w:r>
            <w:proofErr w:type="gramEnd"/>
            <w:r w:rsidR="0055643D">
              <w:rPr>
                <w:bCs/>
              </w:rPr>
              <w:t xml:space="preserve"> в области охраны труда;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3D" w:rsidRPr="00A1350F" w:rsidRDefault="00DB7578" w:rsidP="0055643D">
            <w:pPr>
              <w:rPr>
                <w:bCs/>
              </w:rPr>
            </w:pPr>
            <w:r w:rsidRPr="00A1350F">
              <w:t>ОК 1</w:t>
            </w:r>
          </w:p>
          <w:p w:rsidR="001A22E5" w:rsidRPr="00A1350F" w:rsidRDefault="001A22E5" w:rsidP="00DB7578">
            <w:pPr>
              <w:rPr>
                <w:bCs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A1350F" w:rsidRDefault="005E16A3" w:rsidP="0055643D">
            <w:pPr>
              <w:rPr>
                <w:bCs/>
                <w:i/>
              </w:rPr>
            </w:pPr>
            <w:r w:rsidRPr="00A1350F">
              <w:rPr>
                <w:bCs/>
              </w:rPr>
              <w:lastRenderedPageBreak/>
              <w:t xml:space="preserve">Текущий </w:t>
            </w:r>
            <w:r w:rsidRPr="00A1350F">
              <w:rPr>
                <w:bCs/>
              </w:rPr>
              <w:lastRenderedPageBreak/>
              <w:t>контроль: устный опрос, проверка домашнего задания, доклады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5" w:rsidRPr="00A1350F" w:rsidRDefault="0055643D" w:rsidP="001A22E5">
            <w:pPr>
              <w:jc w:val="center"/>
            </w:pPr>
            <w:r>
              <w:lastRenderedPageBreak/>
              <w:t>Тема 1.1</w:t>
            </w:r>
          </w:p>
          <w:p w:rsidR="001A22E5" w:rsidRPr="00A1350F" w:rsidRDefault="001A22E5" w:rsidP="001A22E5">
            <w:pPr>
              <w:jc w:val="center"/>
              <w:rPr>
                <w:bCs/>
              </w:rPr>
            </w:pPr>
          </w:p>
        </w:tc>
      </w:tr>
      <w:tr w:rsidR="001A22E5" w:rsidRPr="00A1350F" w:rsidTr="003A21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55643D" w:rsidRDefault="009824CD" w:rsidP="003A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</w:t>
            </w:r>
            <w:r w:rsidR="0055643D">
              <w:rPr>
                <w:bCs/>
              </w:rPr>
              <w:t>собенности</w:t>
            </w:r>
            <w:proofErr w:type="gramEnd"/>
            <w:r w:rsidR="0055643D">
              <w:rPr>
                <w:bCs/>
              </w:rPr>
              <w:t xml:space="preserve"> обеспечения безопасных условий труда в сфере профессиональной деятельности;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5" w:rsidRDefault="00DB7578" w:rsidP="009824CD">
            <w:r w:rsidRPr="00A1350F">
              <w:t xml:space="preserve">ОК </w:t>
            </w:r>
            <w:r w:rsidR="009824CD">
              <w:t>2, ОК 5, ПК 1.3</w:t>
            </w:r>
          </w:p>
          <w:p w:rsidR="000E4D7F" w:rsidRPr="00A1350F" w:rsidRDefault="000E4D7F" w:rsidP="009824CD">
            <w:pPr>
              <w:rPr>
                <w:bCs/>
              </w:rPr>
            </w:pPr>
            <w:r>
              <w:t>ЛР 20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A1350F" w:rsidRDefault="005E16A3" w:rsidP="005E16A3">
            <w:pPr>
              <w:rPr>
                <w:bCs/>
                <w:i/>
              </w:rPr>
            </w:pPr>
            <w:r w:rsidRPr="00A1350F">
              <w:rPr>
                <w:bCs/>
              </w:rPr>
              <w:t>Текущий контроль: устный опрос, практическое занятие проверка домашнего задания, доклады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5" w:rsidRPr="00A1350F" w:rsidRDefault="00EB055F" w:rsidP="0036586D">
            <w:pPr>
              <w:jc w:val="center"/>
              <w:rPr>
                <w:bCs/>
              </w:rPr>
            </w:pPr>
            <w:r>
              <w:t>Тема 1.2, 1.3, 4</w:t>
            </w:r>
            <w:r w:rsidR="009824CD">
              <w:t>.1</w:t>
            </w:r>
            <w:r>
              <w:t>-4.4</w:t>
            </w:r>
          </w:p>
        </w:tc>
      </w:tr>
      <w:tr w:rsidR="001A22E5" w:rsidRPr="00A1350F" w:rsidTr="003A21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9824CD" w:rsidRDefault="009824CD" w:rsidP="003A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proofErr w:type="gramStart"/>
            <w:r>
              <w:rPr>
                <w:bCs/>
              </w:rPr>
              <w:t>правовые</w:t>
            </w:r>
            <w:proofErr w:type="gramEnd"/>
            <w:r>
              <w:rPr>
                <w:bCs/>
              </w:rPr>
              <w:t>, нормативные и организационные основы охраны труда в организации;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5" w:rsidRDefault="009824CD" w:rsidP="00DB7578">
            <w:r>
              <w:t>ОК 1, ОК4, ОК 5, ПК 1.2</w:t>
            </w:r>
          </w:p>
          <w:p w:rsidR="000E4D7F" w:rsidRPr="00A1350F" w:rsidRDefault="000E4D7F" w:rsidP="00DB7578">
            <w:pPr>
              <w:rPr>
                <w:bCs/>
              </w:rPr>
            </w:pPr>
            <w:r>
              <w:t>ЛР 13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A1350F" w:rsidRDefault="005E16A3" w:rsidP="009824CD">
            <w:pPr>
              <w:rPr>
                <w:bCs/>
                <w:i/>
              </w:rPr>
            </w:pPr>
            <w:r w:rsidRPr="00A1350F">
              <w:rPr>
                <w:bCs/>
              </w:rPr>
              <w:t>Текущий контроль: устный опрос, практическое зан</w:t>
            </w:r>
            <w:r w:rsidR="009824CD">
              <w:rPr>
                <w:bCs/>
              </w:rPr>
              <w:t xml:space="preserve">ятие проверка домашнего задания.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5" w:rsidRPr="00A1350F" w:rsidRDefault="004D14B8" w:rsidP="0036586D">
            <w:pPr>
              <w:jc w:val="center"/>
              <w:rPr>
                <w:bCs/>
              </w:rPr>
            </w:pPr>
            <w:r>
              <w:t xml:space="preserve">Тема </w:t>
            </w:r>
            <w:proofErr w:type="gramStart"/>
            <w:r w:rsidR="00EB055F">
              <w:t>1.2,</w:t>
            </w:r>
            <w:r w:rsidR="0036586D">
              <w:t>1.3</w:t>
            </w:r>
            <w:proofErr w:type="gramEnd"/>
            <w:r w:rsidR="0036586D">
              <w:t>-</w:t>
            </w:r>
            <w:r w:rsidR="00EB055F">
              <w:t>4.1--4.4</w:t>
            </w:r>
          </w:p>
        </w:tc>
      </w:tr>
      <w:tr w:rsidR="001A22E5" w:rsidRPr="00A1350F" w:rsidTr="003A21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9824CD" w:rsidRDefault="009824CD" w:rsidP="003A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proofErr w:type="gramStart"/>
            <w:r>
              <w:rPr>
                <w:bCs/>
              </w:rPr>
              <w:t>правила</w:t>
            </w:r>
            <w:proofErr w:type="gramEnd"/>
            <w:r>
              <w:rPr>
                <w:bCs/>
              </w:rPr>
              <w:t xml:space="preserve"> охраны труда, промышленной санитарии; электробезопасности;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D" w:rsidRDefault="00DB7578" w:rsidP="009824CD">
            <w:r w:rsidRPr="00A1350F">
              <w:t>ОК 1</w:t>
            </w:r>
            <w:r w:rsidR="009824CD">
              <w:t xml:space="preserve">, ОК 3, </w:t>
            </w:r>
          </w:p>
          <w:p w:rsidR="009824CD" w:rsidRDefault="009824CD" w:rsidP="009824CD">
            <w:r>
              <w:t>ОК 8, ОК 9, ПК 1.3</w:t>
            </w:r>
          </w:p>
          <w:p w:rsidR="000E4D7F" w:rsidRPr="00A1350F" w:rsidRDefault="000E4D7F" w:rsidP="009824CD">
            <w:pPr>
              <w:rPr>
                <w:bCs/>
              </w:rPr>
            </w:pPr>
            <w:r>
              <w:t>ЛР 29</w:t>
            </w:r>
          </w:p>
          <w:p w:rsidR="001A22E5" w:rsidRPr="00A1350F" w:rsidRDefault="001A22E5" w:rsidP="00DB7578">
            <w:pPr>
              <w:rPr>
                <w:bCs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E5" w:rsidRPr="00A1350F" w:rsidRDefault="005E16A3" w:rsidP="005E16A3">
            <w:pPr>
              <w:rPr>
                <w:bCs/>
                <w:i/>
              </w:rPr>
            </w:pPr>
            <w:r w:rsidRPr="00A1350F">
              <w:rPr>
                <w:bCs/>
              </w:rPr>
              <w:t>Текущий контроль: устный опрос, практическое занятие проверка домашнего задания, доклады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E5" w:rsidRPr="00A1350F" w:rsidRDefault="004D14B8" w:rsidP="009824CD">
            <w:pPr>
              <w:jc w:val="center"/>
              <w:rPr>
                <w:bCs/>
              </w:rPr>
            </w:pPr>
            <w:r>
              <w:t xml:space="preserve">Тема </w:t>
            </w:r>
            <w:r w:rsidR="00D019AA">
              <w:t>3.1-4.1-4.2</w:t>
            </w:r>
          </w:p>
          <w:p w:rsidR="001A22E5" w:rsidRPr="00A1350F" w:rsidRDefault="001A22E5" w:rsidP="001A22E5">
            <w:pPr>
              <w:jc w:val="center"/>
              <w:rPr>
                <w:bCs/>
              </w:rPr>
            </w:pPr>
          </w:p>
        </w:tc>
      </w:tr>
      <w:tr w:rsidR="009824CD" w:rsidRPr="00A1350F" w:rsidTr="003A21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CD" w:rsidRDefault="009824CD" w:rsidP="003A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proofErr w:type="gramStart"/>
            <w:r>
              <w:rPr>
                <w:bCs/>
              </w:rPr>
              <w:t>Меры  предупреждения</w:t>
            </w:r>
            <w:proofErr w:type="gramEnd"/>
            <w:r>
              <w:rPr>
                <w:bCs/>
              </w:rPr>
              <w:t xml:space="preserve"> пожаров и взрывов, действий токсичных веществ на организм человека;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D" w:rsidRDefault="009824CD" w:rsidP="009824CD">
            <w:r>
              <w:t>ОК 7, ОК 9</w:t>
            </w:r>
          </w:p>
          <w:p w:rsidR="000E4D7F" w:rsidRDefault="000E4D7F" w:rsidP="009824CD">
            <w:r>
              <w:t>ЛР 20</w:t>
            </w:r>
          </w:p>
          <w:p w:rsidR="000E4D7F" w:rsidRPr="00A1350F" w:rsidRDefault="000E4D7F" w:rsidP="009824CD">
            <w:r>
              <w:t>ЛР 29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4CD" w:rsidRPr="00A1350F" w:rsidRDefault="009824CD" w:rsidP="005E16A3">
            <w:pPr>
              <w:rPr>
                <w:bCs/>
              </w:rPr>
            </w:pPr>
            <w:r w:rsidRPr="00A1350F">
              <w:rPr>
                <w:bCs/>
              </w:rPr>
              <w:t>Текущий контроль: устный опрос, практическое занятие проверка домашнего задания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D" w:rsidRDefault="00D019AA" w:rsidP="009824CD">
            <w:pPr>
              <w:jc w:val="center"/>
            </w:pPr>
            <w:r>
              <w:t xml:space="preserve">Тема </w:t>
            </w:r>
            <w:r w:rsidR="00EB055F">
              <w:t>3.1.</w:t>
            </w:r>
          </w:p>
        </w:tc>
      </w:tr>
      <w:tr w:rsidR="00ED27EF" w:rsidRPr="00A1350F" w:rsidTr="003A21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EF" w:rsidRDefault="00ED27EF" w:rsidP="003A2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Cs/>
              </w:rPr>
            </w:pPr>
            <w:r>
              <w:rPr>
                <w:bCs/>
              </w:rPr>
              <w:t xml:space="preserve">Права и обязанности работников в области охраны труда.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F" w:rsidRDefault="00ED27EF" w:rsidP="009824CD">
            <w:r>
              <w:t>ОК 7, ОК 9, ПК 1.3</w:t>
            </w:r>
          </w:p>
          <w:p w:rsidR="000E4D7F" w:rsidRDefault="000E4D7F" w:rsidP="009824CD">
            <w:r>
              <w:t>ЛР 13</w:t>
            </w:r>
          </w:p>
          <w:p w:rsidR="000E4D7F" w:rsidRDefault="000E4D7F" w:rsidP="009824CD">
            <w:r>
              <w:t>ЛР 27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EF" w:rsidRPr="00A1350F" w:rsidRDefault="00ED27EF" w:rsidP="005E16A3">
            <w:pPr>
              <w:rPr>
                <w:bCs/>
              </w:rPr>
            </w:pPr>
            <w:r w:rsidRPr="00A1350F">
              <w:rPr>
                <w:bCs/>
              </w:rPr>
              <w:t>Текущий контроль: устный опрос, практическое занятие проверка домашнего задания</w:t>
            </w:r>
            <w:r>
              <w:rPr>
                <w:bCs/>
              </w:rPr>
              <w:t xml:space="preserve">, доклада.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F" w:rsidRDefault="00D019AA" w:rsidP="009824CD">
            <w:pPr>
              <w:jc w:val="center"/>
            </w:pPr>
            <w:r>
              <w:t>Тема 1</w:t>
            </w:r>
            <w:r w:rsidR="00ED27EF">
              <w:t>.2</w:t>
            </w:r>
            <w:r w:rsidR="008F3A79">
              <w:t>, 4.1</w:t>
            </w:r>
            <w:r w:rsidR="00EB055F">
              <w:t>-4.4</w:t>
            </w:r>
          </w:p>
        </w:tc>
      </w:tr>
    </w:tbl>
    <w:p w:rsidR="00927810" w:rsidRDefault="00927810" w:rsidP="00927810"/>
    <w:p w:rsidR="0089472D" w:rsidRDefault="0089472D" w:rsidP="0089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9472D" w:rsidRDefault="0089472D" w:rsidP="0089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9472D" w:rsidRPr="0044350C" w:rsidRDefault="0089472D" w:rsidP="0089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Перечень используемых методов обучения:</w:t>
      </w:r>
    </w:p>
    <w:p w:rsidR="0089472D" w:rsidRDefault="0089472D" w:rsidP="0089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5.1 Пассивные: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лекции;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опросы; </w:t>
      </w:r>
    </w:p>
    <w:p w:rsidR="0089472D" w:rsidRPr="00027D99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с литературой;</w:t>
      </w:r>
    </w:p>
    <w:p w:rsidR="0089472D" w:rsidRDefault="0089472D" w:rsidP="0089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Активные и интерактивные: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 творческие задания – придумать ситуацию;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в малых группах;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изучение и закрепление нового информационного материала;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с документами;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составление документов;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интерактивная лекция;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проблемный метод. </w:t>
      </w:r>
    </w:p>
    <w:p w:rsidR="0089472D" w:rsidRDefault="0089472D" w:rsidP="0089472D">
      <w:pPr>
        <w:pStyle w:val="22"/>
        <w:widowControl w:val="0"/>
        <w:spacing w:after="0" w:line="240" w:lineRule="auto"/>
        <w:jc w:val="both"/>
        <w:rPr>
          <w:sz w:val="28"/>
        </w:rPr>
      </w:pPr>
    </w:p>
    <w:p w:rsidR="00ED27EF" w:rsidRDefault="00ED27EF" w:rsidP="00927810"/>
    <w:p w:rsidR="00CB24F5" w:rsidRDefault="00927810" w:rsidP="00927810">
      <w:pPr>
        <w:tabs>
          <w:tab w:val="left" w:pos="1500"/>
        </w:tabs>
      </w:pPr>
      <w:r>
        <w:tab/>
      </w:r>
    </w:p>
    <w:sectPr w:rsidR="00CB24F5" w:rsidSect="008F3A79">
      <w:pgSz w:w="11906" w:h="16838"/>
      <w:pgMar w:top="709" w:right="850" w:bottom="709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8B" w:rsidRDefault="007A7C8B">
      <w:r>
        <w:separator/>
      </w:r>
    </w:p>
  </w:endnote>
  <w:endnote w:type="continuationSeparator" w:id="0">
    <w:p w:rsidR="007A7C8B" w:rsidRDefault="007A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10" w:rsidRDefault="00041210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041210" w:rsidRDefault="00041210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10" w:rsidRDefault="00041210">
    <w:pPr>
      <w:pStyle w:val="af3"/>
      <w:jc w:val="right"/>
    </w:pPr>
  </w:p>
  <w:p w:rsidR="00041210" w:rsidRDefault="00041210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8B" w:rsidRDefault="007A7C8B">
      <w:r>
        <w:separator/>
      </w:r>
    </w:p>
  </w:footnote>
  <w:footnote w:type="continuationSeparator" w:id="0">
    <w:p w:rsidR="007A7C8B" w:rsidRDefault="007A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E4"/>
    <w:multiLevelType w:val="hybridMultilevel"/>
    <w:tmpl w:val="377E4EDA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2393A"/>
    <w:multiLevelType w:val="hybridMultilevel"/>
    <w:tmpl w:val="6BCCD6FA"/>
    <w:lvl w:ilvl="0" w:tplc="3CC82262">
      <w:start w:val="1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7D1143F"/>
    <w:multiLevelType w:val="hybridMultilevel"/>
    <w:tmpl w:val="063214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AE9"/>
    <w:multiLevelType w:val="multilevel"/>
    <w:tmpl w:val="8A1251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F026E81"/>
    <w:multiLevelType w:val="hybridMultilevel"/>
    <w:tmpl w:val="B6BE13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66107D"/>
    <w:multiLevelType w:val="hybridMultilevel"/>
    <w:tmpl w:val="76BA5FDA"/>
    <w:lvl w:ilvl="0" w:tplc="A3C64C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40D84"/>
    <w:multiLevelType w:val="hybridMultilevel"/>
    <w:tmpl w:val="505C72CE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E477D"/>
    <w:multiLevelType w:val="hybridMultilevel"/>
    <w:tmpl w:val="D97282EA"/>
    <w:lvl w:ilvl="0" w:tplc="BFE2F83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">
    <w:nsid w:val="24C260DC"/>
    <w:multiLevelType w:val="hybridMultilevel"/>
    <w:tmpl w:val="DDA49C3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A0C1C"/>
    <w:multiLevelType w:val="hybridMultilevel"/>
    <w:tmpl w:val="82F0D866"/>
    <w:lvl w:ilvl="0" w:tplc="DD34AE76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2D874B25"/>
    <w:multiLevelType w:val="multilevel"/>
    <w:tmpl w:val="C2A23D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FB0B62"/>
    <w:multiLevelType w:val="hybridMultilevel"/>
    <w:tmpl w:val="B830AB66"/>
    <w:lvl w:ilvl="0" w:tplc="FE883BA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5025C3"/>
    <w:multiLevelType w:val="hybridMultilevel"/>
    <w:tmpl w:val="A392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D1821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40430"/>
    <w:multiLevelType w:val="multilevel"/>
    <w:tmpl w:val="CCF0AC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F6B33BA"/>
    <w:multiLevelType w:val="hybridMultilevel"/>
    <w:tmpl w:val="3BCC7E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A93F9B"/>
    <w:multiLevelType w:val="hybridMultilevel"/>
    <w:tmpl w:val="E5A0D202"/>
    <w:lvl w:ilvl="0" w:tplc="365CF3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B27A03"/>
    <w:multiLevelType w:val="hybridMultilevel"/>
    <w:tmpl w:val="EE6A1C72"/>
    <w:lvl w:ilvl="0" w:tplc="B4A4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E915E1"/>
    <w:multiLevelType w:val="hybridMultilevel"/>
    <w:tmpl w:val="CCF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5080A"/>
    <w:multiLevelType w:val="hybridMultilevel"/>
    <w:tmpl w:val="DC24FE3C"/>
    <w:lvl w:ilvl="0" w:tplc="A36004D6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>
    <w:nsid w:val="47892863"/>
    <w:multiLevelType w:val="hybridMultilevel"/>
    <w:tmpl w:val="8FE6CF70"/>
    <w:lvl w:ilvl="0" w:tplc="2FE01AAC">
      <w:start w:val="1"/>
      <w:numFmt w:val="decimal"/>
      <w:lvlText w:val="%1)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6">
    <w:nsid w:val="485226C7"/>
    <w:multiLevelType w:val="hybridMultilevel"/>
    <w:tmpl w:val="9670F2E6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82127"/>
    <w:multiLevelType w:val="hybridMultilevel"/>
    <w:tmpl w:val="8BD022AC"/>
    <w:lvl w:ilvl="0" w:tplc="9ACABF68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28">
    <w:nsid w:val="4A211D99"/>
    <w:multiLevelType w:val="hybridMultilevel"/>
    <w:tmpl w:val="3146C126"/>
    <w:lvl w:ilvl="0" w:tplc="261E9E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4D405207"/>
    <w:multiLevelType w:val="hybridMultilevel"/>
    <w:tmpl w:val="653E5FBA"/>
    <w:lvl w:ilvl="0" w:tplc="01E405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501525B"/>
    <w:multiLevelType w:val="hybridMultilevel"/>
    <w:tmpl w:val="C1CC215C"/>
    <w:lvl w:ilvl="0" w:tplc="511E5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4B55D6"/>
    <w:multiLevelType w:val="hybridMultilevel"/>
    <w:tmpl w:val="25B635C6"/>
    <w:lvl w:ilvl="0" w:tplc="0E2627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0AB3D61"/>
    <w:multiLevelType w:val="hybridMultilevel"/>
    <w:tmpl w:val="015806F8"/>
    <w:lvl w:ilvl="0" w:tplc="E92CEC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F63C2"/>
    <w:multiLevelType w:val="hybridMultilevel"/>
    <w:tmpl w:val="99B0A546"/>
    <w:lvl w:ilvl="0" w:tplc="CF685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9F5841"/>
    <w:multiLevelType w:val="hybridMultilevel"/>
    <w:tmpl w:val="346A43C4"/>
    <w:lvl w:ilvl="0" w:tplc="BA083A26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5">
    <w:nsid w:val="6AB459A0"/>
    <w:multiLevelType w:val="hybridMultilevel"/>
    <w:tmpl w:val="22EACD34"/>
    <w:lvl w:ilvl="0" w:tplc="1AC8E20A">
      <w:start w:val="1"/>
      <w:numFmt w:val="decimal"/>
      <w:lvlText w:val="%1)"/>
      <w:lvlJc w:val="left"/>
      <w:pPr>
        <w:ind w:left="782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6">
    <w:nsid w:val="6D936077"/>
    <w:multiLevelType w:val="hybridMultilevel"/>
    <w:tmpl w:val="158CE910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DB4A3C"/>
    <w:multiLevelType w:val="hybridMultilevel"/>
    <w:tmpl w:val="245AEF48"/>
    <w:lvl w:ilvl="0" w:tplc="FE883BAA">
      <w:start w:val="1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E6D175E"/>
    <w:multiLevelType w:val="hybridMultilevel"/>
    <w:tmpl w:val="A9D02C24"/>
    <w:lvl w:ilvl="0" w:tplc="FD86B412">
      <w:start w:val="1"/>
      <w:numFmt w:val="decimal"/>
      <w:lvlText w:val="%1)"/>
      <w:lvlJc w:val="left"/>
      <w:pPr>
        <w:ind w:left="108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9">
    <w:nsid w:val="6F3168DD"/>
    <w:multiLevelType w:val="hybridMultilevel"/>
    <w:tmpl w:val="98B00E40"/>
    <w:lvl w:ilvl="0" w:tplc="9558D7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B9572C"/>
    <w:multiLevelType w:val="hybridMultilevel"/>
    <w:tmpl w:val="E37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159D2"/>
    <w:multiLevelType w:val="hybridMultilevel"/>
    <w:tmpl w:val="40CC358C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2"/>
  </w:num>
  <w:num w:numId="4">
    <w:abstractNumId w:val="4"/>
  </w:num>
  <w:num w:numId="5">
    <w:abstractNumId w:val="16"/>
  </w:num>
  <w:num w:numId="6">
    <w:abstractNumId w:val="18"/>
  </w:num>
  <w:num w:numId="7">
    <w:abstractNumId w:val="29"/>
  </w:num>
  <w:num w:numId="8">
    <w:abstractNumId w:val="39"/>
  </w:num>
  <w:num w:numId="9">
    <w:abstractNumId w:val="9"/>
  </w:num>
  <w:num w:numId="10">
    <w:abstractNumId w:val="31"/>
  </w:num>
  <w:num w:numId="11">
    <w:abstractNumId w:val="37"/>
  </w:num>
  <w:num w:numId="12">
    <w:abstractNumId w:val="15"/>
  </w:num>
  <w:num w:numId="13">
    <w:abstractNumId w:val="28"/>
  </w:num>
  <w:num w:numId="14">
    <w:abstractNumId w:val="41"/>
  </w:num>
  <w:num w:numId="15">
    <w:abstractNumId w:val="10"/>
  </w:num>
  <w:num w:numId="16">
    <w:abstractNumId w:val="36"/>
  </w:num>
  <w:num w:numId="17">
    <w:abstractNumId w:val="26"/>
  </w:num>
  <w:num w:numId="18">
    <w:abstractNumId w:val="0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34"/>
  </w:num>
  <w:num w:numId="27">
    <w:abstractNumId w:val="25"/>
  </w:num>
  <w:num w:numId="28">
    <w:abstractNumId w:val="13"/>
  </w:num>
  <w:num w:numId="29">
    <w:abstractNumId w:val="35"/>
  </w:num>
  <w:num w:numId="30">
    <w:abstractNumId w:val="38"/>
  </w:num>
  <w:num w:numId="31">
    <w:abstractNumId w:val="11"/>
  </w:num>
  <w:num w:numId="32">
    <w:abstractNumId w:val="40"/>
  </w:num>
  <w:num w:numId="33">
    <w:abstractNumId w:val="3"/>
  </w:num>
  <w:num w:numId="34">
    <w:abstractNumId w:val="17"/>
  </w:num>
  <w:num w:numId="35">
    <w:abstractNumId w:val="2"/>
  </w:num>
  <w:num w:numId="36">
    <w:abstractNumId w:val="14"/>
  </w:num>
  <w:num w:numId="37">
    <w:abstractNumId w:val="19"/>
  </w:num>
  <w:num w:numId="38">
    <w:abstractNumId w:val="3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23"/>
  </w:num>
  <w:num w:numId="43">
    <w:abstractNumId w:val="30"/>
  </w:num>
  <w:num w:numId="44">
    <w:abstractNumId w:val="33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4734"/>
    <w:rsid w:val="00005421"/>
    <w:rsid w:val="00010B1D"/>
    <w:rsid w:val="000126AE"/>
    <w:rsid w:val="00013021"/>
    <w:rsid w:val="00013A54"/>
    <w:rsid w:val="000144AD"/>
    <w:rsid w:val="00014639"/>
    <w:rsid w:val="00015192"/>
    <w:rsid w:val="00015C07"/>
    <w:rsid w:val="0001618D"/>
    <w:rsid w:val="0002178E"/>
    <w:rsid w:val="00022147"/>
    <w:rsid w:val="00022FE8"/>
    <w:rsid w:val="000277FF"/>
    <w:rsid w:val="00027D99"/>
    <w:rsid w:val="00027F9C"/>
    <w:rsid w:val="00030102"/>
    <w:rsid w:val="00032B30"/>
    <w:rsid w:val="00032C94"/>
    <w:rsid w:val="00033BD9"/>
    <w:rsid w:val="00035BDC"/>
    <w:rsid w:val="00040E09"/>
    <w:rsid w:val="00041210"/>
    <w:rsid w:val="0004582F"/>
    <w:rsid w:val="000473FC"/>
    <w:rsid w:val="0004786A"/>
    <w:rsid w:val="00050153"/>
    <w:rsid w:val="00051D3D"/>
    <w:rsid w:val="00051FF3"/>
    <w:rsid w:val="0005691F"/>
    <w:rsid w:val="00056D73"/>
    <w:rsid w:val="00060370"/>
    <w:rsid w:val="00060878"/>
    <w:rsid w:val="0006135B"/>
    <w:rsid w:val="00064D79"/>
    <w:rsid w:val="00067A17"/>
    <w:rsid w:val="000701A9"/>
    <w:rsid w:val="00074585"/>
    <w:rsid w:val="00074CF0"/>
    <w:rsid w:val="00077E6E"/>
    <w:rsid w:val="000830AB"/>
    <w:rsid w:val="00083F1E"/>
    <w:rsid w:val="0008446C"/>
    <w:rsid w:val="0008768C"/>
    <w:rsid w:val="0009190C"/>
    <w:rsid w:val="000937D5"/>
    <w:rsid w:val="000948D6"/>
    <w:rsid w:val="000A0952"/>
    <w:rsid w:val="000A28F1"/>
    <w:rsid w:val="000A350B"/>
    <w:rsid w:val="000A71CC"/>
    <w:rsid w:val="000B54AF"/>
    <w:rsid w:val="000C1100"/>
    <w:rsid w:val="000C12E4"/>
    <w:rsid w:val="000C19B2"/>
    <w:rsid w:val="000C3CAD"/>
    <w:rsid w:val="000C63D2"/>
    <w:rsid w:val="000D087B"/>
    <w:rsid w:val="000D16F6"/>
    <w:rsid w:val="000D38A9"/>
    <w:rsid w:val="000D3D47"/>
    <w:rsid w:val="000D4C24"/>
    <w:rsid w:val="000D5CDF"/>
    <w:rsid w:val="000E0275"/>
    <w:rsid w:val="000E0CC5"/>
    <w:rsid w:val="000E0EA4"/>
    <w:rsid w:val="000E2687"/>
    <w:rsid w:val="000E37D5"/>
    <w:rsid w:val="000E3F39"/>
    <w:rsid w:val="000E4D7F"/>
    <w:rsid w:val="000E5700"/>
    <w:rsid w:val="000F1702"/>
    <w:rsid w:val="000F2865"/>
    <w:rsid w:val="000F2B5E"/>
    <w:rsid w:val="000F370D"/>
    <w:rsid w:val="000F5CF2"/>
    <w:rsid w:val="000F62D1"/>
    <w:rsid w:val="000F74B1"/>
    <w:rsid w:val="000F7B82"/>
    <w:rsid w:val="000F7E24"/>
    <w:rsid w:val="001019C1"/>
    <w:rsid w:val="001063CD"/>
    <w:rsid w:val="00106480"/>
    <w:rsid w:val="0011087C"/>
    <w:rsid w:val="001111C0"/>
    <w:rsid w:val="00111484"/>
    <w:rsid w:val="0011375E"/>
    <w:rsid w:val="00117BA4"/>
    <w:rsid w:val="0012030D"/>
    <w:rsid w:val="001204B3"/>
    <w:rsid w:val="001220EE"/>
    <w:rsid w:val="0012289A"/>
    <w:rsid w:val="0012541C"/>
    <w:rsid w:val="0012555F"/>
    <w:rsid w:val="00125BC0"/>
    <w:rsid w:val="00125C4E"/>
    <w:rsid w:val="0012642C"/>
    <w:rsid w:val="00130FC7"/>
    <w:rsid w:val="00134271"/>
    <w:rsid w:val="00134F62"/>
    <w:rsid w:val="00140E7A"/>
    <w:rsid w:val="00142921"/>
    <w:rsid w:val="0014522E"/>
    <w:rsid w:val="00153EA3"/>
    <w:rsid w:val="001543D9"/>
    <w:rsid w:val="00154E66"/>
    <w:rsid w:val="0015518A"/>
    <w:rsid w:val="0016197E"/>
    <w:rsid w:val="00165537"/>
    <w:rsid w:val="00172693"/>
    <w:rsid w:val="001753E6"/>
    <w:rsid w:val="00175D2E"/>
    <w:rsid w:val="001804CB"/>
    <w:rsid w:val="0018072E"/>
    <w:rsid w:val="001813C4"/>
    <w:rsid w:val="001839A6"/>
    <w:rsid w:val="00185914"/>
    <w:rsid w:val="001867A8"/>
    <w:rsid w:val="00186EA0"/>
    <w:rsid w:val="001904F1"/>
    <w:rsid w:val="00195013"/>
    <w:rsid w:val="001957C3"/>
    <w:rsid w:val="001A14F3"/>
    <w:rsid w:val="001A1A65"/>
    <w:rsid w:val="001A1F86"/>
    <w:rsid w:val="001A22E5"/>
    <w:rsid w:val="001A4CBF"/>
    <w:rsid w:val="001A4DF0"/>
    <w:rsid w:val="001A5F34"/>
    <w:rsid w:val="001A6B93"/>
    <w:rsid w:val="001A6C42"/>
    <w:rsid w:val="001B26F1"/>
    <w:rsid w:val="001B299A"/>
    <w:rsid w:val="001B40C3"/>
    <w:rsid w:val="001B52F0"/>
    <w:rsid w:val="001B5519"/>
    <w:rsid w:val="001C0B70"/>
    <w:rsid w:val="001C1809"/>
    <w:rsid w:val="001C2985"/>
    <w:rsid w:val="001C32E0"/>
    <w:rsid w:val="001C35A4"/>
    <w:rsid w:val="001C3C71"/>
    <w:rsid w:val="001C46EE"/>
    <w:rsid w:val="001C6039"/>
    <w:rsid w:val="001D019B"/>
    <w:rsid w:val="001D0E7B"/>
    <w:rsid w:val="001D2214"/>
    <w:rsid w:val="001D2901"/>
    <w:rsid w:val="001D44E3"/>
    <w:rsid w:val="001E06DE"/>
    <w:rsid w:val="001E3E01"/>
    <w:rsid w:val="001E7128"/>
    <w:rsid w:val="001E7FC3"/>
    <w:rsid w:val="001F031A"/>
    <w:rsid w:val="001F371E"/>
    <w:rsid w:val="001F48C2"/>
    <w:rsid w:val="001F571F"/>
    <w:rsid w:val="001F6679"/>
    <w:rsid w:val="00200D4F"/>
    <w:rsid w:val="00203ACE"/>
    <w:rsid w:val="00203DF7"/>
    <w:rsid w:val="00203F5F"/>
    <w:rsid w:val="00205EFF"/>
    <w:rsid w:val="00206C48"/>
    <w:rsid w:val="00207BF2"/>
    <w:rsid w:val="00210D3E"/>
    <w:rsid w:val="00211E37"/>
    <w:rsid w:val="00213BC3"/>
    <w:rsid w:val="00215846"/>
    <w:rsid w:val="00217CBC"/>
    <w:rsid w:val="00220E9B"/>
    <w:rsid w:val="0022139A"/>
    <w:rsid w:val="00223DDB"/>
    <w:rsid w:val="00226ABD"/>
    <w:rsid w:val="00227DFB"/>
    <w:rsid w:val="00230CB0"/>
    <w:rsid w:val="00233639"/>
    <w:rsid w:val="00233B88"/>
    <w:rsid w:val="00234EBB"/>
    <w:rsid w:val="00235702"/>
    <w:rsid w:val="0023587D"/>
    <w:rsid w:val="002430CF"/>
    <w:rsid w:val="002432B8"/>
    <w:rsid w:val="00245C14"/>
    <w:rsid w:val="0025156E"/>
    <w:rsid w:val="00252525"/>
    <w:rsid w:val="002539F2"/>
    <w:rsid w:val="00254A60"/>
    <w:rsid w:val="002553F8"/>
    <w:rsid w:val="002560EA"/>
    <w:rsid w:val="00260AAC"/>
    <w:rsid w:val="002618A8"/>
    <w:rsid w:val="00264C3B"/>
    <w:rsid w:val="00265AFD"/>
    <w:rsid w:val="00280276"/>
    <w:rsid w:val="00281290"/>
    <w:rsid w:val="002820C7"/>
    <w:rsid w:val="0028289A"/>
    <w:rsid w:val="002830A1"/>
    <w:rsid w:val="00283193"/>
    <w:rsid w:val="002841A0"/>
    <w:rsid w:val="0028788C"/>
    <w:rsid w:val="0029005F"/>
    <w:rsid w:val="00291F32"/>
    <w:rsid w:val="002930B7"/>
    <w:rsid w:val="00293F10"/>
    <w:rsid w:val="00295221"/>
    <w:rsid w:val="00295787"/>
    <w:rsid w:val="00296476"/>
    <w:rsid w:val="002974BA"/>
    <w:rsid w:val="002A1ED6"/>
    <w:rsid w:val="002A2FEE"/>
    <w:rsid w:val="002A541B"/>
    <w:rsid w:val="002A6ED3"/>
    <w:rsid w:val="002A7D85"/>
    <w:rsid w:val="002B1E13"/>
    <w:rsid w:val="002B281A"/>
    <w:rsid w:val="002B32F3"/>
    <w:rsid w:val="002B3B92"/>
    <w:rsid w:val="002B4C5E"/>
    <w:rsid w:val="002B6ABD"/>
    <w:rsid w:val="002C0C80"/>
    <w:rsid w:val="002C0FEC"/>
    <w:rsid w:val="002C3A18"/>
    <w:rsid w:val="002C5116"/>
    <w:rsid w:val="002C5CBE"/>
    <w:rsid w:val="002D0793"/>
    <w:rsid w:val="002D18A2"/>
    <w:rsid w:val="002D1AE3"/>
    <w:rsid w:val="002D223F"/>
    <w:rsid w:val="002D3321"/>
    <w:rsid w:val="002D697D"/>
    <w:rsid w:val="002D69BE"/>
    <w:rsid w:val="002D7870"/>
    <w:rsid w:val="002E3483"/>
    <w:rsid w:val="002E3724"/>
    <w:rsid w:val="002F118B"/>
    <w:rsid w:val="002F2D7B"/>
    <w:rsid w:val="002F3169"/>
    <w:rsid w:val="002F4DA8"/>
    <w:rsid w:val="00301745"/>
    <w:rsid w:val="003029BA"/>
    <w:rsid w:val="00302B0A"/>
    <w:rsid w:val="00302D4D"/>
    <w:rsid w:val="00303B0A"/>
    <w:rsid w:val="00303FBD"/>
    <w:rsid w:val="00304888"/>
    <w:rsid w:val="00305F47"/>
    <w:rsid w:val="003107E2"/>
    <w:rsid w:val="00317864"/>
    <w:rsid w:val="00317993"/>
    <w:rsid w:val="00317B0C"/>
    <w:rsid w:val="00320462"/>
    <w:rsid w:val="003211C8"/>
    <w:rsid w:val="00322669"/>
    <w:rsid w:val="00322EBD"/>
    <w:rsid w:val="00323D65"/>
    <w:rsid w:val="00325115"/>
    <w:rsid w:val="00325434"/>
    <w:rsid w:val="003275AB"/>
    <w:rsid w:val="00327E67"/>
    <w:rsid w:val="00335636"/>
    <w:rsid w:val="00336CEE"/>
    <w:rsid w:val="0034213F"/>
    <w:rsid w:val="00342882"/>
    <w:rsid w:val="00342DC5"/>
    <w:rsid w:val="00344E02"/>
    <w:rsid w:val="00344F49"/>
    <w:rsid w:val="00350924"/>
    <w:rsid w:val="003509A1"/>
    <w:rsid w:val="00351DDD"/>
    <w:rsid w:val="0035236A"/>
    <w:rsid w:val="00353067"/>
    <w:rsid w:val="00354021"/>
    <w:rsid w:val="00355338"/>
    <w:rsid w:val="00357D4C"/>
    <w:rsid w:val="00360743"/>
    <w:rsid w:val="00361820"/>
    <w:rsid w:val="00361C74"/>
    <w:rsid w:val="0036290E"/>
    <w:rsid w:val="003648A6"/>
    <w:rsid w:val="00364C2C"/>
    <w:rsid w:val="00365295"/>
    <w:rsid w:val="0036586D"/>
    <w:rsid w:val="0036703F"/>
    <w:rsid w:val="00367728"/>
    <w:rsid w:val="003701A7"/>
    <w:rsid w:val="00371C3A"/>
    <w:rsid w:val="003727D5"/>
    <w:rsid w:val="003747B5"/>
    <w:rsid w:val="00374882"/>
    <w:rsid w:val="00374AC9"/>
    <w:rsid w:val="0037696C"/>
    <w:rsid w:val="00376FC6"/>
    <w:rsid w:val="00377E87"/>
    <w:rsid w:val="003815F4"/>
    <w:rsid w:val="003818B8"/>
    <w:rsid w:val="003821CB"/>
    <w:rsid w:val="00386874"/>
    <w:rsid w:val="0039266D"/>
    <w:rsid w:val="00392EF1"/>
    <w:rsid w:val="00395327"/>
    <w:rsid w:val="00395AAD"/>
    <w:rsid w:val="00397909"/>
    <w:rsid w:val="003A0913"/>
    <w:rsid w:val="003A1954"/>
    <w:rsid w:val="003A1C53"/>
    <w:rsid w:val="003A2110"/>
    <w:rsid w:val="003B1B31"/>
    <w:rsid w:val="003B24FF"/>
    <w:rsid w:val="003B2B6F"/>
    <w:rsid w:val="003B4EDB"/>
    <w:rsid w:val="003B6227"/>
    <w:rsid w:val="003C0A02"/>
    <w:rsid w:val="003C457F"/>
    <w:rsid w:val="003C5AF2"/>
    <w:rsid w:val="003D2E14"/>
    <w:rsid w:val="003D341E"/>
    <w:rsid w:val="003D67D7"/>
    <w:rsid w:val="003D69CC"/>
    <w:rsid w:val="003D6F8B"/>
    <w:rsid w:val="003E015E"/>
    <w:rsid w:val="003E0A73"/>
    <w:rsid w:val="003E0FBC"/>
    <w:rsid w:val="003E2B59"/>
    <w:rsid w:val="003E2FBA"/>
    <w:rsid w:val="003E4A41"/>
    <w:rsid w:val="003E76DD"/>
    <w:rsid w:val="003F171C"/>
    <w:rsid w:val="003F45BF"/>
    <w:rsid w:val="003F4BFC"/>
    <w:rsid w:val="003F54E2"/>
    <w:rsid w:val="004007D1"/>
    <w:rsid w:val="00401CD3"/>
    <w:rsid w:val="00402B28"/>
    <w:rsid w:val="00404874"/>
    <w:rsid w:val="00404F46"/>
    <w:rsid w:val="00405025"/>
    <w:rsid w:val="0040656D"/>
    <w:rsid w:val="0041047C"/>
    <w:rsid w:val="00413398"/>
    <w:rsid w:val="00413F18"/>
    <w:rsid w:val="00416BE9"/>
    <w:rsid w:val="0042381A"/>
    <w:rsid w:val="00424E46"/>
    <w:rsid w:val="0042551B"/>
    <w:rsid w:val="004262D7"/>
    <w:rsid w:val="0043519F"/>
    <w:rsid w:val="004353E0"/>
    <w:rsid w:val="00440E26"/>
    <w:rsid w:val="0044350C"/>
    <w:rsid w:val="00446919"/>
    <w:rsid w:val="00453C2C"/>
    <w:rsid w:val="00455ACC"/>
    <w:rsid w:val="00461044"/>
    <w:rsid w:val="00461AE7"/>
    <w:rsid w:val="00462523"/>
    <w:rsid w:val="00462D7F"/>
    <w:rsid w:val="00463061"/>
    <w:rsid w:val="00463269"/>
    <w:rsid w:val="00463EFB"/>
    <w:rsid w:val="004667BD"/>
    <w:rsid w:val="00470413"/>
    <w:rsid w:val="00471066"/>
    <w:rsid w:val="004727C1"/>
    <w:rsid w:val="00473A6B"/>
    <w:rsid w:val="00473DF0"/>
    <w:rsid w:val="004759F0"/>
    <w:rsid w:val="00480810"/>
    <w:rsid w:val="00480D6F"/>
    <w:rsid w:val="00483B2F"/>
    <w:rsid w:val="004906AB"/>
    <w:rsid w:val="004909C3"/>
    <w:rsid w:val="00492935"/>
    <w:rsid w:val="00492BE6"/>
    <w:rsid w:val="00493DCA"/>
    <w:rsid w:val="0049646A"/>
    <w:rsid w:val="00497C56"/>
    <w:rsid w:val="00497D41"/>
    <w:rsid w:val="004A1296"/>
    <w:rsid w:val="004A600C"/>
    <w:rsid w:val="004B213C"/>
    <w:rsid w:val="004B22AA"/>
    <w:rsid w:val="004B4CD0"/>
    <w:rsid w:val="004B5D49"/>
    <w:rsid w:val="004B7560"/>
    <w:rsid w:val="004C1791"/>
    <w:rsid w:val="004C1F45"/>
    <w:rsid w:val="004C3D21"/>
    <w:rsid w:val="004C5780"/>
    <w:rsid w:val="004C5A3A"/>
    <w:rsid w:val="004C62FF"/>
    <w:rsid w:val="004C79A1"/>
    <w:rsid w:val="004C7E46"/>
    <w:rsid w:val="004D018D"/>
    <w:rsid w:val="004D14B8"/>
    <w:rsid w:val="004D3AA9"/>
    <w:rsid w:val="004D509E"/>
    <w:rsid w:val="004D63FC"/>
    <w:rsid w:val="004E2076"/>
    <w:rsid w:val="004E255E"/>
    <w:rsid w:val="004E3A62"/>
    <w:rsid w:val="004E3AE5"/>
    <w:rsid w:val="004E5D2F"/>
    <w:rsid w:val="004E671A"/>
    <w:rsid w:val="004E6AF7"/>
    <w:rsid w:val="004F1518"/>
    <w:rsid w:val="004F287C"/>
    <w:rsid w:val="004F3AAF"/>
    <w:rsid w:val="004F4ADA"/>
    <w:rsid w:val="004F69AC"/>
    <w:rsid w:val="005004E6"/>
    <w:rsid w:val="00500574"/>
    <w:rsid w:val="00500FC7"/>
    <w:rsid w:val="00503130"/>
    <w:rsid w:val="005040D8"/>
    <w:rsid w:val="00504D71"/>
    <w:rsid w:val="0050704C"/>
    <w:rsid w:val="00512333"/>
    <w:rsid w:val="00515169"/>
    <w:rsid w:val="005161F8"/>
    <w:rsid w:val="005218C6"/>
    <w:rsid w:val="00521CE0"/>
    <w:rsid w:val="00521F31"/>
    <w:rsid w:val="00525867"/>
    <w:rsid w:val="00526DCD"/>
    <w:rsid w:val="00527DEE"/>
    <w:rsid w:val="00530EA0"/>
    <w:rsid w:val="00531020"/>
    <w:rsid w:val="00532BF2"/>
    <w:rsid w:val="00534EB5"/>
    <w:rsid w:val="005408BE"/>
    <w:rsid w:val="0054220C"/>
    <w:rsid w:val="00545515"/>
    <w:rsid w:val="00550CC2"/>
    <w:rsid w:val="005528B8"/>
    <w:rsid w:val="0055311E"/>
    <w:rsid w:val="00555E9C"/>
    <w:rsid w:val="0055643D"/>
    <w:rsid w:val="005565E0"/>
    <w:rsid w:val="0055699E"/>
    <w:rsid w:val="0056071C"/>
    <w:rsid w:val="00561C69"/>
    <w:rsid w:val="00562180"/>
    <w:rsid w:val="00562C95"/>
    <w:rsid w:val="005645B8"/>
    <w:rsid w:val="00570869"/>
    <w:rsid w:val="0057086F"/>
    <w:rsid w:val="0057507D"/>
    <w:rsid w:val="0058449B"/>
    <w:rsid w:val="00584E51"/>
    <w:rsid w:val="0058617E"/>
    <w:rsid w:val="00586B54"/>
    <w:rsid w:val="00590808"/>
    <w:rsid w:val="00591DC7"/>
    <w:rsid w:val="0059554C"/>
    <w:rsid w:val="0059747D"/>
    <w:rsid w:val="005978AE"/>
    <w:rsid w:val="005A0932"/>
    <w:rsid w:val="005A1C05"/>
    <w:rsid w:val="005A2038"/>
    <w:rsid w:val="005A3557"/>
    <w:rsid w:val="005A377D"/>
    <w:rsid w:val="005A6D17"/>
    <w:rsid w:val="005B1425"/>
    <w:rsid w:val="005B2C0D"/>
    <w:rsid w:val="005B5F6C"/>
    <w:rsid w:val="005B643A"/>
    <w:rsid w:val="005C0718"/>
    <w:rsid w:val="005C1016"/>
    <w:rsid w:val="005C14B3"/>
    <w:rsid w:val="005C1794"/>
    <w:rsid w:val="005C5E3C"/>
    <w:rsid w:val="005C67EF"/>
    <w:rsid w:val="005C7900"/>
    <w:rsid w:val="005D00FA"/>
    <w:rsid w:val="005D09B7"/>
    <w:rsid w:val="005D0E2A"/>
    <w:rsid w:val="005D1E20"/>
    <w:rsid w:val="005D2C70"/>
    <w:rsid w:val="005D342B"/>
    <w:rsid w:val="005D5D38"/>
    <w:rsid w:val="005D6141"/>
    <w:rsid w:val="005E096A"/>
    <w:rsid w:val="005E16A3"/>
    <w:rsid w:val="005E193E"/>
    <w:rsid w:val="005E2DDC"/>
    <w:rsid w:val="005E5A36"/>
    <w:rsid w:val="005E6053"/>
    <w:rsid w:val="005E612F"/>
    <w:rsid w:val="005F3F1F"/>
    <w:rsid w:val="005F4F7B"/>
    <w:rsid w:val="005F5DBF"/>
    <w:rsid w:val="00606EC4"/>
    <w:rsid w:val="0061330B"/>
    <w:rsid w:val="00614218"/>
    <w:rsid w:val="00616F99"/>
    <w:rsid w:val="00617803"/>
    <w:rsid w:val="00620DBD"/>
    <w:rsid w:val="00621D35"/>
    <w:rsid w:val="0062427E"/>
    <w:rsid w:val="00624684"/>
    <w:rsid w:val="00624DA1"/>
    <w:rsid w:val="00624FAD"/>
    <w:rsid w:val="006254FB"/>
    <w:rsid w:val="006271AE"/>
    <w:rsid w:val="00627E4F"/>
    <w:rsid w:val="00631FFF"/>
    <w:rsid w:val="006320D4"/>
    <w:rsid w:val="00632538"/>
    <w:rsid w:val="00632CB6"/>
    <w:rsid w:val="0063381F"/>
    <w:rsid w:val="00634DAB"/>
    <w:rsid w:val="0063708C"/>
    <w:rsid w:val="0064132E"/>
    <w:rsid w:val="00641C2A"/>
    <w:rsid w:val="00642AC1"/>
    <w:rsid w:val="006457EB"/>
    <w:rsid w:val="006472C9"/>
    <w:rsid w:val="006479DF"/>
    <w:rsid w:val="00650BB8"/>
    <w:rsid w:val="006512EC"/>
    <w:rsid w:val="006519E7"/>
    <w:rsid w:val="00654184"/>
    <w:rsid w:val="00654EF3"/>
    <w:rsid w:val="00655677"/>
    <w:rsid w:val="00660A80"/>
    <w:rsid w:val="0066225C"/>
    <w:rsid w:val="00663A06"/>
    <w:rsid w:val="00664A4F"/>
    <w:rsid w:val="00664D0B"/>
    <w:rsid w:val="006661B9"/>
    <w:rsid w:val="006662C9"/>
    <w:rsid w:val="00671F50"/>
    <w:rsid w:val="00672367"/>
    <w:rsid w:val="00674E5B"/>
    <w:rsid w:val="00676687"/>
    <w:rsid w:val="00685910"/>
    <w:rsid w:val="00686730"/>
    <w:rsid w:val="006914CC"/>
    <w:rsid w:val="00692E83"/>
    <w:rsid w:val="006937BD"/>
    <w:rsid w:val="00693C82"/>
    <w:rsid w:val="006950D6"/>
    <w:rsid w:val="00696407"/>
    <w:rsid w:val="006970DF"/>
    <w:rsid w:val="006A0FA7"/>
    <w:rsid w:val="006A284A"/>
    <w:rsid w:val="006A3648"/>
    <w:rsid w:val="006A40B5"/>
    <w:rsid w:val="006A5323"/>
    <w:rsid w:val="006A544A"/>
    <w:rsid w:val="006B3EC9"/>
    <w:rsid w:val="006B5B04"/>
    <w:rsid w:val="006B5BC0"/>
    <w:rsid w:val="006C04F7"/>
    <w:rsid w:val="006C39AD"/>
    <w:rsid w:val="006C4B80"/>
    <w:rsid w:val="006C5F7E"/>
    <w:rsid w:val="006C72E4"/>
    <w:rsid w:val="006C745C"/>
    <w:rsid w:val="006D3130"/>
    <w:rsid w:val="006D625E"/>
    <w:rsid w:val="006D7D60"/>
    <w:rsid w:val="006E526A"/>
    <w:rsid w:val="006E58D4"/>
    <w:rsid w:val="006F30E3"/>
    <w:rsid w:val="006F4BC3"/>
    <w:rsid w:val="006F73C1"/>
    <w:rsid w:val="00700DF4"/>
    <w:rsid w:val="0070115D"/>
    <w:rsid w:val="00702DFB"/>
    <w:rsid w:val="00703707"/>
    <w:rsid w:val="007038D6"/>
    <w:rsid w:val="00704153"/>
    <w:rsid w:val="007041B2"/>
    <w:rsid w:val="007046B1"/>
    <w:rsid w:val="0070677D"/>
    <w:rsid w:val="00706AA9"/>
    <w:rsid w:val="0071109E"/>
    <w:rsid w:val="00712526"/>
    <w:rsid w:val="00712A23"/>
    <w:rsid w:val="007171E6"/>
    <w:rsid w:val="00721099"/>
    <w:rsid w:val="00722BBD"/>
    <w:rsid w:val="0072322F"/>
    <w:rsid w:val="0072398D"/>
    <w:rsid w:val="00727B62"/>
    <w:rsid w:val="00732C18"/>
    <w:rsid w:val="00732D0A"/>
    <w:rsid w:val="007436DA"/>
    <w:rsid w:val="00745440"/>
    <w:rsid w:val="00747972"/>
    <w:rsid w:val="00747DE2"/>
    <w:rsid w:val="00753C04"/>
    <w:rsid w:val="00754533"/>
    <w:rsid w:val="00755897"/>
    <w:rsid w:val="007560FE"/>
    <w:rsid w:val="007632AF"/>
    <w:rsid w:val="00764B1C"/>
    <w:rsid w:val="0077000D"/>
    <w:rsid w:val="007721F6"/>
    <w:rsid w:val="00772C3F"/>
    <w:rsid w:val="00775725"/>
    <w:rsid w:val="00775E14"/>
    <w:rsid w:val="0077758B"/>
    <w:rsid w:val="00780509"/>
    <w:rsid w:val="00783115"/>
    <w:rsid w:val="00785C38"/>
    <w:rsid w:val="0078602D"/>
    <w:rsid w:val="00793311"/>
    <w:rsid w:val="0079386D"/>
    <w:rsid w:val="00794131"/>
    <w:rsid w:val="00794F18"/>
    <w:rsid w:val="00796B5B"/>
    <w:rsid w:val="007972A1"/>
    <w:rsid w:val="00797ABA"/>
    <w:rsid w:val="007A355C"/>
    <w:rsid w:val="007A4412"/>
    <w:rsid w:val="007A5859"/>
    <w:rsid w:val="007A7067"/>
    <w:rsid w:val="007A7C8B"/>
    <w:rsid w:val="007B1142"/>
    <w:rsid w:val="007B1F28"/>
    <w:rsid w:val="007B2CF8"/>
    <w:rsid w:val="007B39C0"/>
    <w:rsid w:val="007B579D"/>
    <w:rsid w:val="007B6FA7"/>
    <w:rsid w:val="007C52F9"/>
    <w:rsid w:val="007C5D83"/>
    <w:rsid w:val="007C6300"/>
    <w:rsid w:val="007D0382"/>
    <w:rsid w:val="007D1574"/>
    <w:rsid w:val="007D3E7D"/>
    <w:rsid w:val="007D5EA3"/>
    <w:rsid w:val="007D6C2A"/>
    <w:rsid w:val="007E144B"/>
    <w:rsid w:val="007E2272"/>
    <w:rsid w:val="007E30AF"/>
    <w:rsid w:val="007E369F"/>
    <w:rsid w:val="007E42F1"/>
    <w:rsid w:val="007E54CF"/>
    <w:rsid w:val="007E587B"/>
    <w:rsid w:val="007E5BCE"/>
    <w:rsid w:val="007F4DFA"/>
    <w:rsid w:val="007F6FF7"/>
    <w:rsid w:val="008003FF"/>
    <w:rsid w:val="00802A56"/>
    <w:rsid w:val="00804534"/>
    <w:rsid w:val="00810DCC"/>
    <w:rsid w:val="00820133"/>
    <w:rsid w:val="0082050C"/>
    <w:rsid w:val="00820A43"/>
    <w:rsid w:val="00821F3B"/>
    <w:rsid w:val="00821F87"/>
    <w:rsid w:val="00822EBE"/>
    <w:rsid w:val="00830C13"/>
    <w:rsid w:val="00832911"/>
    <w:rsid w:val="0083688F"/>
    <w:rsid w:val="00840FB9"/>
    <w:rsid w:val="00843AF6"/>
    <w:rsid w:val="008442B0"/>
    <w:rsid w:val="00846435"/>
    <w:rsid w:val="00851D40"/>
    <w:rsid w:val="0085273F"/>
    <w:rsid w:val="0085437B"/>
    <w:rsid w:val="008549EB"/>
    <w:rsid w:val="008564CE"/>
    <w:rsid w:val="00861D5E"/>
    <w:rsid w:val="008637CC"/>
    <w:rsid w:val="00865C48"/>
    <w:rsid w:val="008677B0"/>
    <w:rsid w:val="00867BC8"/>
    <w:rsid w:val="008704E7"/>
    <w:rsid w:val="00876957"/>
    <w:rsid w:val="008808BA"/>
    <w:rsid w:val="00882076"/>
    <w:rsid w:val="00886BD6"/>
    <w:rsid w:val="00887365"/>
    <w:rsid w:val="0089331B"/>
    <w:rsid w:val="0089472D"/>
    <w:rsid w:val="008A2DD4"/>
    <w:rsid w:val="008B0C8E"/>
    <w:rsid w:val="008B0CC4"/>
    <w:rsid w:val="008B0E47"/>
    <w:rsid w:val="008B0FC8"/>
    <w:rsid w:val="008B248D"/>
    <w:rsid w:val="008B3081"/>
    <w:rsid w:val="008B3467"/>
    <w:rsid w:val="008B53A0"/>
    <w:rsid w:val="008B6DB0"/>
    <w:rsid w:val="008C0C6E"/>
    <w:rsid w:val="008C16E0"/>
    <w:rsid w:val="008C30B6"/>
    <w:rsid w:val="008C3CA0"/>
    <w:rsid w:val="008C3CBD"/>
    <w:rsid w:val="008C3ED7"/>
    <w:rsid w:val="008C6049"/>
    <w:rsid w:val="008D4281"/>
    <w:rsid w:val="008D699E"/>
    <w:rsid w:val="008E13B6"/>
    <w:rsid w:val="008E2112"/>
    <w:rsid w:val="008E22B1"/>
    <w:rsid w:val="008E4207"/>
    <w:rsid w:val="008F08F9"/>
    <w:rsid w:val="008F3A79"/>
    <w:rsid w:val="008F4989"/>
    <w:rsid w:val="008F5199"/>
    <w:rsid w:val="008F57C1"/>
    <w:rsid w:val="008F6B61"/>
    <w:rsid w:val="008F7424"/>
    <w:rsid w:val="00900A78"/>
    <w:rsid w:val="009010E2"/>
    <w:rsid w:val="009019E3"/>
    <w:rsid w:val="00907A9D"/>
    <w:rsid w:val="00907FFC"/>
    <w:rsid w:val="00910995"/>
    <w:rsid w:val="00914FBA"/>
    <w:rsid w:val="00917851"/>
    <w:rsid w:val="009221F0"/>
    <w:rsid w:val="00927810"/>
    <w:rsid w:val="009339EB"/>
    <w:rsid w:val="009441DF"/>
    <w:rsid w:val="00945C4C"/>
    <w:rsid w:val="00946D28"/>
    <w:rsid w:val="0095088B"/>
    <w:rsid w:val="00955B5E"/>
    <w:rsid w:val="009560B9"/>
    <w:rsid w:val="00957766"/>
    <w:rsid w:val="00962E99"/>
    <w:rsid w:val="00963770"/>
    <w:rsid w:val="00964095"/>
    <w:rsid w:val="00966270"/>
    <w:rsid w:val="009667C1"/>
    <w:rsid w:val="009716F2"/>
    <w:rsid w:val="009718F4"/>
    <w:rsid w:val="00972654"/>
    <w:rsid w:val="00972E7A"/>
    <w:rsid w:val="00973057"/>
    <w:rsid w:val="00973162"/>
    <w:rsid w:val="009735B6"/>
    <w:rsid w:val="00973A89"/>
    <w:rsid w:val="00973B37"/>
    <w:rsid w:val="00973FC5"/>
    <w:rsid w:val="00977588"/>
    <w:rsid w:val="00977CB6"/>
    <w:rsid w:val="009824CD"/>
    <w:rsid w:val="00982733"/>
    <w:rsid w:val="0098277B"/>
    <w:rsid w:val="009841DE"/>
    <w:rsid w:val="00985226"/>
    <w:rsid w:val="00985236"/>
    <w:rsid w:val="00985A16"/>
    <w:rsid w:val="00985EDC"/>
    <w:rsid w:val="00991939"/>
    <w:rsid w:val="00992CF4"/>
    <w:rsid w:val="009939BC"/>
    <w:rsid w:val="009939C2"/>
    <w:rsid w:val="00994C71"/>
    <w:rsid w:val="00995010"/>
    <w:rsid w:val="009A4B1D"/>
    <w:rsid w:val="009A6AA4"/>
    <w:rsid w:val="009B059F"/>
    <w:rsid w:val="009B2112"/>
    <w:rsid w:val="009B36B7"/>
    <w:rsid w:val="009B5AA0"/>
    <w:rsid w:val="009B7081"/>
    <w:rsid w:val="009C003C"/>
    <w:rsid w:val="009C07EB"/>
    <w:rsid w:val="009C727B"/>
    <w:rsid w:val="009D03DF"/>
    <w:rsid w:val="009D49BC"/>
    <w:rsid w:val="009D69D1"/>
    <w:rsid w:val="009E158F"/>
    <w:rsid w:val="009E16AC"/>
    <w:rsid w:val="009E4C2C"/>
    <w:rsid w:val="009E7B01"/>
    <w:rsid w:val="009F35F5"/>
    <w:rsid w:val="009F69FC"/>
    <w:rsid w:val="00A01D81"/>
    <w:rsid w:val="00A02FE5"/>
    <w:rsid w:val="00A03334"/>
    <w:rsid w:val="00A041FC"/>
    <w:rsid w:val="00A07066"/>
    <w:rsid w:val="00A07845"/>
    <w:rsid w:val="00A108E0"/>
    <w:rsid w:val="00A10AF1"/>
    <w:rsid w:val="00A1183A"/>
    <w:rsid w:val="00A1350F"/>
    <w:rsid w:val="00A16E0C"/>
    <w:rsid w:val="00A17F85"/>
    <w:rsid w:val="00A20611"/>
    <w:rsid w:val="00A20A8B"/>
    <w:rsid w:val="00A24DE7"/>
    <w:rsid w:val="00A25B47"/>
    <w:rsid w:val="00A310B6"/>
    <w:rsid w:val="00A336FE"/>
    <w:rsid w:val="00A3641D"/>
    <w:rsid w:val="00A405AF"/>
    <w:rsid w:val="00A40A43"/>
    <w:rsid w:val="00A433B9"/>
    <w:rsid w:val="00A4485F"/>
    <w:rsid w:val="00A50E70"/>
    <w:rsid w:val="00A510F9"/>
    <w:rsid w:val="00A543F5"/>
    <w:rsid w:val="00A55148"/>
    <w:rsid w:val="00A55387"/>
    <w:rsid w:val="00A56E15"/>
    <w:rsid w:val="00A57349"/>
    <w:rsid w:val="00A60313"/>
    <w:rsid w:val="00A61AB5"/>
    <w:rsid w:val="00A62A33"/>
    <w:rsid w:val="00A64E8F"/>
    <w:rsid w:val="00A6778E"/>
    <w:rsid w:val="00A719A2"/>
    <w:rsid w:val="00A74573"/>
    <w:rsid w:val="00A80795"/>
    <w:rsid w:val="00A81357"/>
    <w:rsid w:val="00A824DB"/>
    <w:rsid w:val="00A84B31"/>
    <w:rsid w:val="00A85259"/>
    <w:rsid w:val="00A86FE3"/>
    <w:rsid w:val="00A877F2"/>
    <w:rsid w:val="00A905C0"/>
    <w:rsid w:val="00A9144A"/>
    <w:rsid w:val="00A94967"/>
    <w:rsid w:val="00A9507D"/>
    <w:rsid w:val="00AA2124"/>
    <w:rsid w:val="00AA23B7"/>
    <w:rsid w:val="00AA482B"/>
    <w:rsid w:val="00AA62A9"/>
    <w:rsid w:val="00AA6E24"/>
    <w:rsid w:val="00AB0C38"/>
    <w:rsid w:val="00AB27BF"/>
    <w:rsid w:val="00AB301F"/>
    <w:rsid w:val="00AB694D"/>
    <w:rsid w:val="00AB7283"/>
    <w:rsid w:val="00AC3C96"/>
    <w:rsid w:val="00AC5820"/>
    <w:rsid w:val="00AC6AB7"/>
    <w:rsid w:val="00AC7685"/>
    <w:rsid w:val="00AD0A78"/>
    <w:rsid w:val="00AD0D79"/>
    <w:rsid w:val="00AD2FFE"/>
    <w:rsid w:val="00AD382C"/>
    <w:rsid w:val="00AD659F"/>
    <w:rsid w:val="00AE0085"/>
    <w:rsid w:val="00AE0B54"/>
    <w:rsid w:val="00AE2716"/>
    <w:rsid w:val="00AE4474"/>
    <w:rsid w:val="00AE4478"/>
    <w:rsid w:val="00AE5C05"/>
    <w:rsid w:val="00AE7F25"/>
    <w:rsid w:val="00AF012E"/>
    <w:rsid w:val="00AF0C9B"/>
    <w:rsid w:val="00AF2A0A"/>
    <w:rsid w:val="00AF3CF0"/>
    <w:rsid w:val="00AF5393"/>
    <w:rsid w:val="00B01397"/>
    <w:rsid w:val="00B039C1"/>
    <w:rsid w:val="00B045C6"/>
    <w:rsid w:val="00B05B9F"/>
    <w:rsid w:val="00B06A4C"/>
    <w:rsid w:val="00B103A9"/>
    <w:rsid w:val="00B10C51"/>
    <w:rsid w:val="00B15017"/>
    <w:rsid w:val="00B16590"/>
    <w:rsid w:val="00B21719"/>
    <w:rsid w:val="00B241C9"/>
    <w:rsid w:val="00B2420E"/>
    <w:rsid w:val="00B242C4"/>
    <w:rsid w:val="00B2637E"/>
    <w:rsid w:val="00B30A80"/>
    <w:rsid w:val="00B34137"/>
    <w:rsid w:val="00B34868"/>
    <w:rsid w:val="00B36D4A"/>
    <w:rsid w:val="00B41500"/>
    <w:rsid w:val="00B427D5"/>
    <w:rsid w:val="00B4612E"/>
    <w:rsid w:val="00B55311"/>
    <w:rsid w:val="00B5625E"/>
    <w:rsid w:val="00B563C4"/>
    <w:rsid w:val="00B56D52"/>
    <w:rsid w:val="00B61BD5"/>
    <w:rsid w:val="00B64CC8"/>
    <w:rsid w:val="00B65C41"/>
    <w:rsid w:val="00B65CA1"/>
    <w:rsid w:val="00B67C19"/>
    <w:rsid w:val="00B67E0E"/>
    <w:rsid w:val="00B7734A"/>
    <w:rsid w:val="00B80EA1"/>
    <w:rsid w:val="00B81CC3"/>
    <w:rsid w:val="00B84082"/>
    <w:rsid w:val="00B86673"/>
    <w:rsid w:val="00B86843"/>
    <w:rsid w:val="00B87620"/>
    <w:rsid w:val="00B87BA6"/>
    <w:rsid w:val="00B900C2"/>
    <w:rsid w:val="00B91EDA"/>
    <w:rsid w:val="00B946EA"/>
    <w:rsid w:val="00B97954"/>
    <w:rsid w:val="00BA078F"/>
    <w:rsid w:val="00BA0828"/>
    <w:rsid w:val="00BB236D"/>
    <w:rsid w:val="00BB4B14"/>
    <w:rsid w:val="00BB5632"/>
    <w:rsid w:val="00BB5748"/>
    <w:rsid w:val="00BB691F"/>
    <w:rsid w:val="00BB6FB0"/>
    <w:rsid w:val="00BB7FD7"/>
    <w:rsid w:val="00BC01D3"/>
    <w:rsid w:val="00BC0AAA"/>
    <w:rsid w:val="00BC22D7"/>
    <w:rsid w:val="00BC631A"/>
    <w:rsid w:val="00BC7608"/>
    <w:rsid w:val="00BC76E2"/>
    <w:rsid w:val="00BD057F"/>
    <w:rsid w:val="00BD1E2B"/>
    <w:rsid w:val="00BD4709"/>
    <w:rsid w:val="00BD5273"/>
    <w:rsid w:val="00BE0859"/>
    <w:rsid w:val="00BE0886"/>
    <w:rsid w:val="00BE0E8C"/>
    <w:rsid w:val="00BE5AC2"/>
    <w:rsid w:val="00BF2E37"/>
    <w:rsid w:val="00BF33EE"/>
    <w:rsid w:val="00BF6BDD"/>
    <w:rsid w:val="00C00942"/>
    <w:rsid w:val="00C01922"/>
    <w:rsid w:val="00C0365B"/>
    <w:rsid w:val="00C05C93"/>
    <w:rsid w:val="00C12053"/>
    <w:rsid w:val="00C12CAB"/>
    <w:rsid w:val="00C12D9A"/>
    <w:rsid w:val="00C13CA9"/>
    <w:rsid w:val="00C14A64"/>
    <w:rsid w:val="00C2050F"/>
    <w:rsid w:val="00C21AAE"/>
    <w:rsid w:val="00C30A43"/>
    <w:rsid w:val="00C30C2C"/>
    <w:rsid w:val="00C33CAB"/>
    <w:rsid w:val="00C33EE8"/>
    <w:rsid w:val="00C34325"/>
    <w:rsid w:val="00C35AE2"/>
    <w:rsid w:val="00C43777"/>
    <w:rsid w:val="00C467C5"/>
    <w:rsid w:val="00C47F42"/>
    <w:rsid w:val="00C513B8"/>
    <w:rsid w:val="00C52589"/>
    <w:rsid w:val="00C53964"/>
    <w:rsid w:val="00C5442D"/>
    <w:rsid w:val="00C5539E"/>
    <w:rsid w:val="00C55422"/>
    <w:rsid w:val="00C55908"/>
    <w:rsid w:val="00C56F06"/>
    <w:rsid w:val="00C6074A"/>
    <w:rsid w:val="00C60C70"/>
    <w:rsid w:val="00C62F06"/>
    <w:rsid w:val="00C6318F"/>
    <w:rsid w:val="00C63DCC"/>
    <w:rsid w:val="00C67174"/>
    <w:rsid w:val="00C675F6"/>
    <w:rsid w:val="00C73872"/>
    <w:rsid w:val="00C73A47"/>
    <w:rsid w:val="00C774E0"/>
    <w:rsid w:val="00C81349"/>
    <w:rsid w:val="00C86365"/>
    <w:rsid w:val="00C86F0F"/>
    <w:rsid w:val="00C879D2"/>
    <w:rsid w:val="00C92546"/>
    <w:rsid w:val="00C94BBB"/>
    <w:rsid w:val="00C94FAB"/>
    <w:rsid w:val="00C968F3"/>
    <w:rsid w:val="00C97338"/>
    <w:rsid w:val="00CA1791"/>
    <w:rsid w:val="00CA2775"/>
    <w:rsid w:val="00CA4E38"/>
    <w:rsid w:val="00CA53CB"/>
    <w:rsid w:val="00CA60EC"/>
    <w:rsid w:val="00CA71BD"/>
    <w:rsid w:val="00CB0575"/>
    <w:rsid w:val="00CB1BCA"/>
    <w:rsid w:val="00CB24F5"/>
    <w:rsid w:val="00CB38A8"/>
    <w:rsid w:val="00CB574F"/>
    <w:rsid w:val="00CB5F1C"/>
    <w:rsid w:val="00CB726B"/>
    <w:rsid w:val="00CC0758"/>
    <w:rsid w:val="00CC1CCC"/>
    <w:rsid w:val="00CC6AB8"/>
    <w:rsid w:val="00CD1014"/>
    <w:rsid w:val="00CD2D57"/>
    <w:rsid w:val="00CD4C30"/>
    <w:rsid w:val="00CD5D71"/>
    <w:rsid w:val="00CD5F05"/>
    <w:rsid w:val="00CE1DEB"/>
    <w:rsid w:val="00CE230D"/>
    <w:rsid w:val="00CE2957"/>
    <w:rsid w:val="00CE4132"/>
    <w:rsid w:val="00CE714C"/>
    <w:rsid w:val="00CE7219"/>
    <w:rsid w:val="00CE72CB"/>
    <w:rsid w:val="00CF463A"/>
    <w:rsid w:val="00D0135C"/>
    <w:rsid w:val="00D01783"/>
    <w:rsid w:val="00D019AA"/>
    <w:rsid w:val="00D02A57"/>
    <w:rsid w:val="00D0373A"/>
    <w:rsid w:val="00D04456"/>
    <w:rsid w:val="00D06A1F"/>
    <w:rsid w:val="00D06B6B"/>
    <w:rsid w:val="00D07F86"/>
    <w:rsid w:val="00D116F9"/>
    <w:rsid w:val="00D12E06"/>
    <w:rsid w:val="00D14138"/>
    <w:rsid w:val="00D16113"/>
    <w:rsid w:val="00D1662B"/>
    <w:rsid w:val="00D1730E"/>
    <w:rsid w:val="00D177F5"/>
    <w:rsid w:val="00D2024D"/>
    <w:rsid w:val="00D2035F"/>
    <w:rsid w:val="00D22233"/>
    <w:rsid w:val="00D253B5"/>
    <w:rsid w:val="00D265CB"/>
    <w:rsid w:val="00D26658"/>
    <w:rsid w:val="00D26E41"/>
    <w:rsid w:val="00D27CF5"/>
    <w:rsid w:val="00D32F29"/>
    <w:rsid w:val="00D3513B"/>
    <w:rsid w:val="00D37B12"/>
    <w:rsid w:val="00D37CB7"/>
    <w:rsid w:val="00D40496"/>
    <w:rsid w:val="00D410FF"/>
    <w:rsid w:val="00D4217E"/>
    <w:rsid w:val="00D42FF5"/>
    <w:rsid w:val="00D437C1"/>
    <w:rsid w:val="00D43AD1"/>
    <w:rsid w:val="00D43C47"/>
    <w:rsid w:val="00D43D58"/>
    <w:rsid w:val="00D44440"/>
    <w:rsid w:val="00D44795"/>
    <w:rsid w:val="00D535B0"/>
    <w:rsid w:val="00D5469E"/>
    <w:rsid w:val="00D546CB"/>
    <w:rsid w:val="00D5592D"/>
    <w:rsid w:val="00D578EA"/>
    <w:rsid w:val="00D57B49"/>
    <w:rsid w:val="00D6014A"/>
    <w:rsid w:val="00D665D1"/>
    <w:rsid w:val="00D70A06"/>
    <w:rsid w:val="00D71F32"/>
    <w:rsid w:val="00D72966"/>
    <w:rsid w:val="00D73DA2"/>
    <w:rsid w:val="00D7453A"/>
    <w:rsid w:val="00D75767"/>
    <w:rsid w:val="00D82D14"/>
    <w:rsid w:val="00D908BC"/>
    <w:rsid w:val="00D91449"/>
    <w:rsid w:val="00D919F2"/>
    <w:rsid w:val="00D922EF"/>
    <w:rsid w:val="00D94510"/>
    <w:rsid w:val="00D9667D"/>
    <w:rsid w:val="00D968B3"/>
    <w:rsid w:val="00D971EB"/>
    <w:rsid w:val="00D97A9C"/>
    <w:rsid w:val="00DA0EEE"/>
    <w:rsid w:val="00DA23F5"/>
    <w:rsid w:val="00DA31AA"/>
    <w:rsid w:val="00DA357A"/>
    <w:rsid w:val="00DA6C64"/>
    <w:rsid w:val="00DA785F"/>
    <w:rsid w:val="00DB16A9"/>
    <w:rsid w:val="00DB23B3"/>
    <w:rsid w:val="00DB28AA"/>
    <w:rsid w:val="00DB7578"/>
    <w:rsid w:val="00DB7649"/>
    <w:rsid w:val="00DC0667"/>
    <w:rsid w:val="00DC2BA6"/>
    <w:rsid w:val="00DC2C95"/>
    <w:rsid w:val="00DC2D84"/>
    <w:rsid w:val="00DC6143"/>
    <w:rsid w:val="00DD0E68"/>
    <w:rsid w:val="00DD151E"/>
    <w:rsid w:val="00DD16D5"/>
    <w:rsid w:val="00DD2D1F"/>
    <w:rsid w:val="00DD2FEA"/>
    <w:rsid w:val="00DD41C0"/>
    <w:rsid w:val="00DE0232"/>
    <w:rsid w:val="00DE0EC5"/>
    <w:rsid w:val="00DE284C"/>
    <w:rsid w:val="00DE61D4"/>
    <w:rsid w:val="00DE7092"/>
    <w:rsid w:val="00DF0403"/>
    <w:rsid w:val="00DF1538"/>
    <w:rsid w:val="00DF330B"/>
    <w:rsid w:val="00DF4E91"/>
    <w:rsid w:val="00DF5A2A"/>
    <w:rsid w:val="00DF6404"/>
    <w:rsid w:val="00E00044"/>
    <w:rsid w:val="00E045E0"/>
    <w:rsid w:val="00E10A04"/>
    <w:rsid w:val="00E127FD"/>
    <w:rsid w:val="00E137D9"/>
    <w:rsid w:val="00E1401B"/>
    <w:rsid w:val="00E1531A"/>
    <w:rsid w:val="00E16532"/>
    <w:rsid w:val="00E21C40"/>
    <w:rsid w:val="00E22E9C"/>
    <w:rsid w:val="00E27DC1"/>
    <w:rsid w:val="00E31C70"/>
    <w:rsid w:val="00E33E30"/>
    <w:rsid w:val="00E359BA"/>
    <w:rsid w:val="00E41BAB"/>
    <w:rsid w:val="00E41DBF"/>
    <w:rsid w:val="00E45F79"/>
    <w:rsid w:val="00E46089"/>
    <w:rsid w:val="00E461E4"/>
    <w:rsid w:val="00E50FAC"/>
    <w:rsid w:val="00E524E3"/>
    <w:rsid w:val="00E53D23"/>
    <w:rsid w:val="00E54153"/>
    <w:rsid w:val="00E5575C"/>
    <w:rsid w:val="00E557C9"/>
    <w:rsid w:val="00E55FCA"/>
    <w:rsid w:val="00E57B2A"/>
    <w:rsid w:val="00E61A52"/>
    <w:rsid w:val="00E62A7F"/>
    <w:rsid w:val="00E653DA"/>
    <w:rsid w:val="00E65435"/>
    <w:rsid w:val="00E65763"/>
    <w:rsid w:val="00E657A7"/>
    <w:rsid w:val="00E657D6"/>
    <w:rsid w:val="00E668EA"/>
    <w:rsid w:val="00E70011"/>
    <w:rsid w:val="00E73D9C"/>
    <w:rsid w:val="00E746F8"/>
    <w:rsid w:val="00E75F4D"/>
    <w:rsid w:val="00E76413"/>
    <w:rsid w:val="00E76986"/>
    <w:rsid w:val="00E80A0E"/>
    <w:rsid w:val="00E81149"/>
    <w:rsid w:val="00E8114F"/>
    <w:rsid w:val="00E84C25"/>
    <w:rsid w:val="00E84F87"/>
    <w:rsid w:val="00E8529C"/>
    <w:rsid w:val="00E8595B"/>
    <w:rsid w:val="00E86A0A"/>
    <w:rsid w:val="00E876E2"/>
    <w:rsid w:val="00E96B08"/>
    <w:rsid w:val="00EA41E2"/>
    <w:rsid w:val="00EA5AF5"/>
    <w:rsid w:val="00EA74AF"/>
    <w:rsid w:val="00EB055F"/>
    <w:rsid w:val="00EB2544"/>
    <w:rsid w:val="00EB362F"/>
    <w:rsid w:val="00EB7C37"/>
    <w:rsid w:val="00EC0516"/>
    <w:rsid w:val="00EC0E42"/>
    <w:rsid w:val="00EC50F4"/>
    <w:rsid w:val="00EC59B4"/>
    <w:rsid w:val="00EC5B8C"/>
    <w:rsid w:val="00EC76E6"/>
    <w:rsid w:val="00ED1D5E"/>
    <w:rsid w:val="00ED1F0A"/>
    <w:rsid w:val="00ED27EF"/>
    <w:rsid w:val="00ED3A35"/>
    <w:rsid w:val="00ED3F41"/>
    <w:rsid w:val="00ED5939"/>
    <w:rsid w:val="00ED678C"/>
    <w:rsid w:val="00EE14E1"/>
    <w:rsid w:val="00EE26F4"/>
    <w:rsid w:val="00EE5D5F"/>
    <w:rsid w:val="00EE5EE6"/>
    <w:rsid w:val="00EF1248"/>
    <w:rsid w:val="00EF2174"/>
    <w:rsid w:val="00F00B0D"/>
    <w:rsid w:val="00F02DDE"/>
    <w:rsid w:val="00F03990"/>
    <w:rsid w:val="00F04840"/>
    <w:rsid w:val="00F04852"/>
    <w:rsid w:val="00F05B98"/>
    <w:rsid w:val="00F062AF"/>
    <w:rsid w:val="00F077BB"/>
    <w:rsid w:val="00F11ECA"/>
    <w:rsid w:val="00F1442C"/>
    <w:rsid w:val="00F17866"/>
    <w:rsid w:val="00F2098B"/>
    <w:rsid w:val="00F22053"/>
    <w:rsid w:val="00F23BDC"/>
    <w:rsid w:val="00F25BB6"/>
    <w:rsid w:val="00F270D5"/>
    <w:rsid w:val="00F327F5"/>
    <w:rsid w:val="00F33F8B"/>
    <w:rsid w:val="00F34FB3"/>
    <w:rsid w:val="00F37448"/>
    <w:rsid w:val="00F41019"/>
    <w:rsid w:val="00F419B9"/>
    <w:rsid w:val="00F4228A"/>
    <w:rsid w:val="00F42F96"/>
    <w:rsid w:val="00F43137"/>
    <w:rsid w:val="00F4412D"/>
    <w:rsid w:val="00F4731F"/>
    <w:rsid w:val="00F51174"/>
    <w:rsid w:val="00F52BAA"/>
    <w:rsid w:val="00F53771"/>
    <w:rsid w:val="00F570B0"/>
    <w:rsid w:val="00F57A04"/>
    <w:rsid w:val="00F60194"/>
    <w:rsid w:val="00F63D3A"/>
    <w:rsid w:val="00F65EC5"/>
    <w:rsid w:val="00F66389"/>
    <w:rsid w:val="00F72B8A"/>
    <w:rsid w:val="00F73C27"/>
    <w:rsid w:val="00F76771"/>
    <w:rsid w:val="00F77EF1"/>
    <w:rsid w:val="00F8088A"/>
    <w:rsid w:val="00F82A4C"/>
    <w:rsid w:val="00F833D7"/>
    <w:rsid w:val="00F85D1E"/>
    <w:rsid w:val="00F91EBB"/>
    <w:rsid w:val="00FA7D94"/>
    <w:rsid w:val="00FB05A3"/>
    <w:rsid w:val="00FB1896"/>
    <w:rsid w:val="00FB3411"/>
    <w:rsid w:val="00FB4726"/>
    <w:rsid w:val="00FB6E93"/>
    <w:rsid w:val="00FC085A"/>
    <w:rsid w:val="00FC0C0A"/>
    <w:rsid w:val="00FC13C6"/>
    <w:rsid w:val="00FC2040"/>
    <w:rsid w:val="00FC28F7"/>
    <w:rsid w:val="00FC2A89"/>
    <w:rsid w:val="00FC3810"/>
    <w:rsid w:val="00FC7081"/>
    <w:rsid w:val="00FC7C92"/>
    <w:rsid w:val="00FD00D5"/>
    <w:rsid w:val="00FD01C0"/>
    <w:rsid w:val="00FD3B76"/>
    <w:rsid w:val="00FD4599"/>
    <w:rsid w:val="00FD4FD1"/>
    <w:rsid w:val="00FD51FC"/>
    <w:rsid w:val="00FD7CA6"/>
    <w:rsid w:val="00FE4CDE"/>
    <w:rsid w:val="00FE6E33"/>
    <w:rsid w:val="00FE7FAD"/>
    <w:rsid w:val="00FF3428"/>
    <w:rsid w:val="00FF52EA"/>
    <w:rsid w:val="00FF6AC7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899B0F3-921F-4717-91E4-CADEC620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3979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1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39790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F9165E"/>
    <w:rPr>
      <w:sz w:val="24"/>
      <w:szCs w:val="24"/>
    </w:rPr>
  </w:style>
  <w:style w:type="character" w:styleId="a4">
    <w:name w:val="Strong"/>
    <w:uiPriority w:val="22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9165E"/>
  </w:style>
  <w:style w:type="character" w:styleId="a7">
    <w:name w:val="footnote reference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sz w:val="0"/>
      <w:szCs w:val="0"/>
    </w:rPr>
  </w:style>
  <w:style w:type="character" w:customStyle="1" w:styleId="a9">
    <w:name w:val="Текст выноски Знак"/>
    <w:link w:val="a8"/>
    <w:uiPriority w:val="99"/>
    <w:semiHidden/>
    <w:rsid w:val="00F9165E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F9165E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165E"/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9165E"/>
    <w:rPr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165E"/>
    <w:rPr>
      <w:sz w:val="24"/>
      <w:szCs w:val="24"/>
    </w:rPr>
  </w:style>
  <w:style w:type="character" w:styleId="af5">
    <w:name w:val="page number"/>
    <w:uiPriority w:val="99"/>
    <w:rsid w:val="00186EA0"/>
    <w:rPr>
      <w:rFonts w:cs="Times New Roman"/>
    </w:rPr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F9165E"/>
    <w:rPr>
      <w:sz w:val="24"/>
      <w:szCs w:val="24"/>
    </w:rPr>
  </w:style>
  <w:style w:type="paragraph" w:styleId="af8">
    <w:name w:val="Body Text Indent"/>
    <w:basedOn w:val="a"/>
    <w:link w:val="af9"/>
    <w:uiPriority w:val="99"/>
    <w:rsid w:val="0039790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locked/>
    <w:rsid w:val="00397909"/>
    <w:rPr>
      <w:rFonts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FB1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641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index 1"/>
    <w:basedOn w:val="a"/>
    <w:next w:val="a"/>
    <w:autoRedefine/>
    <w:semiHidden/>
    <w:rsid w:val="00BF2E37"/>
    <w:pPr>
      <w:ind w:left="240" w:hanging="240"/>
    </w:pPr>
  </w:style>
  <w:style w:type="paragraph" w:styleId="afb">
    <w:name w:val="index heading"/>
    <w:basedOn w:val="a"/>
    <w:rsid w:val="00BF2E37"/>
    <w:pPr>
      <w:suppressLineNumbers/>
      <w:suppressAutoHyphens/>
    </w:pPr>
    <w:rPr>
      <w:rFonts w:ascii="Arial" w:hAnsi="Arial" w:cs="Tahoma"/>
    </w:rPr>
  </w:style>
  <w:style w:type="paragraph" w:customStyle="1" w:styleId="14">
    <w:name w:val="Знак1"/>
    <w:basedOn w:val="a"/>
    <w:rsid w:val="003747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 Spacing"/>
    <w:qFormat/>
    <w:rsid w:val="00DD16D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7F6FF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F6FF7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character" w:customStyle="1" w:styleId="FontStyle13">
    <w:name w:val="Font Style13"/>
    <w:uiPriority w:val="99"/>
    <w:rsid w:val="007F6FF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F6FF7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2">
    <w:name w:val="Font Style12"/>
    <w:uiPriority w:val="99"/>
    <w:rsid w:val="007F6FF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F6FF7"/>
    <w:rPr>
      <w:rFonts w:ascii="Times New Roman" w:hAnsi="Times New Roman" w:cs="Times New Roman"/>
      <w:sz w:val="26"/>
      <w:szCs w:val="26"/>
    </w:rPr>
  </w:style>
  <w:style w:type="character" w:styleId="afd">
    <w:name w:val="Hyperlink"/>
    <w:rsid w:val="00BB5748"/>
    <w:rPr>
      <w:color w:val="0000FF"/>
      <w:u w:val="single"/>
    </w:rPr>
  </w:style>
  <w:style w:type="character" w:customStyle="1" w:styleId="FontStyle49">
    <w:name w:val="Font Style49"/>
    <w:rsid w:val="00927810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rsid w:val="00927810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392EF1"/>
  </w:style>
  <w:style w:type="paragraph" w:styleId="afe">
    <w:name w:val="Title"/>
    <w:basedOn w:val="a"/>
    <w:next w:val="a"/>
    <w:link w:val="aff"/>
    <w:qFormat/>
    <w:rsid w:val="00F77E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F77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Emphasis"/>
    <w:basedOn w:val="a0"/>
    <w:qFormat/>
    <w:rsid w:val="00F77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56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56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444C-A1FE-485E-B430-46175CE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24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35563</CharactersWithSpaces>
  <SharedDoc>false</SharedDoc>
  <HLinks>
    <vt:vector size="42" baseType="variant">
      <vt:variant>
        <vt:i4>6291569</vt:i4>
      </vt:variant>
      <vt:variant>
        <vt:i4>18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http://otd-lab.ru/</vt:lpwstr>
      </vt:variant>
      <vt:variant>
        <vt:lpwstr/>
      </vt:variant>
      <vt:variant>
        <vt:i4>262166</vt:i4>
      </vt:variant>
      <vt:variant>
        <vt:i4>9</vt:i4>
      </vt:variant>
      <vt:variant>
        <vt:i4>0</vt:i4>
      </vt:variant>
      <vt:variant>
        <vt:i4>5</vt:i4>
      </vt:variant>
      <vt:variant>
        <vt:lpwstr>http://magistral.io.ua/album</vt:lpwstr>
      </vt:variant>
      <vt:variant>
        <vt:lpwstr/>
      </vt:variant>
      <vt:variant>
        <vt:i4>5898316</vt:i4>
      </vt:variant>
      <vt:variant>
        <vt:i4>6</vt:i4>
      </vt:variant>
      <vt:variant>
        <vt:i4>0</vt:i4>
      </vt:variant>
      <vt:variant>
        <vt:i4>5</vt:i4>
      </vt:variant>
      <vt:variant>
        <vt:lpwstr>http://www.rostransport.com/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http://www.zdt-magazine.ru/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http://www.transportrussia.ru/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Людмила Воронина</cp:lastModifiedBy>
  <cp:revision>53</cp:revision>
  <cp:lastPrinted>2022-07-01T06:45:00Z</cp:lastPrinted>
  <dcterms:created xsi:type="dcterms:W3CDTF">2016-06-21T07:17:00Z</dcterms:created>
  <dcterms:modified xsi:type="dcterms:W3CDTF">2022-12-09T11:16:00Z</dcterms:modified>
</cp:coreProperties>
</file>