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69D7" w14:textId="77777777" w:rsidR="00FE4D4E" w:rsidRDefault="00FE4D4E" w:rsidP="00A34F02">
      <w:pPr>
        <w:pStyle w:val="20"/>
        <w:tabs>
          <w:tab w:val="left" w:leader="underscore" w:pos="2081"/>
        </w:tabs>
        <w:spacing w:line="266" w:lineRule="auto"/>
        <w:ind w:firstLine="0"/>
        <w:jc w:val="right"/>
      </w:pPr>
      <w:r>
        <w:rPr>
          <w:color w:val="000000"/>
          <w:sz w:val="24"/>
          <w:szCs w:val="24"/>
          <w:lang w:eastAsia="ru-RU" w:bidi="ru-RU"/>
        </w:rPr>
        <w:t>Приложение 9.3.</w:t>
      </w:r>
      <w:r>
        <w:rPr>
          <w:color w:val="000000"/>
          <w:sz w:val="24"/>
          <w:szCs w:val="24"/>
          <w:lang w:eastAsia="ru-RU" w:bidi="ru-RU"/>
        </w:rPr>
        <w:tab/>
      </w:r>
    </w:p>
    <w:p w14:paraId="7213361E" w14:textId="77777777" w:rsidR="00A34F02" w:rsidRDefault="00FE4D4E" w:rsidP="00A34F02">
      <w:pPr>
        <w:pStyle w:val="20"/>
        <w:spacing w:line="240" w:lineRule="auto"/>
        <w:ind w:firstLine="0"/>
        <w:jc w:val="right"/>
        <w:rPr>
          <w:color w:val="000000"/>
          <w:sz w:val="24"/>
          <w:szCs w:val="24"/>
          <w:lang w:eastAsia="ru-RU" w:bidi="ru-RU"/>
        </w:rPr>
      </w:pPr>
      <w:r>
        <w:rPr>
          <w:color w:val="000000"/>
          <w:sz w:val="24"/>
          <w:szCs w:val="24"/>
          <w:lang w:eastAsia="ru-RU" w:bidi="ru-RU"/>
        </w:rPr>
        <w:t>ОП</w:t>
      </w:r>
      <w:r w:rsidR="00A34F02">
        <w:rPr>
          <w:color w:val="000000"/>
          <w:sz w:val="24"/>
          <w:szCs w:val="24"/>
          <w:lang w:eastAsia="ru-RU" w:bidi="ru-RU"/>
        </w:rPr>
        <w:t xml:space="preserve"> СПО</w:t>
      </w:r>
      <w:r>
        <w:rPr>
          <w:color w:val="000000"/>
          <w:sz w:val="24"/>
          <w:szCs w:val="24"/>
          <w:lang w:eastAsia="ru-RU" w:bidi="ru-RU"/>
        </w:rPr>
        <w:t xml:space="preserve">-ППССЗ по специальности </w:t>
      </w:r>
    </w:p>
    <w:p w14:paraId="66101502" w14:textId="77777777" w:rsidR="00A34F02" w:rsidRDefault="00A34F02" w:rsidP="00A34F02">
      <w:pPr>
        <w:pStyle w:val="20"/>
        <w:spacing w:line="240" w:lineRule="auto"/>
        <w:ind w:firstLine="0"/>
        <w:jc w:val="right"/>
        <w:rPr>
          <w:b/>
          <w:bCs/>
          <w:color w:val="000000"/>
          <w:sz w:val="24"/>
          <w:szCs w:val="24"/>
          <w:lang w:eastAsia="ru-RU" w:bidi="ru-RU"/>
        </w:rPr>
      </w:pPr>
      <w:r>
        <w:rPr>
          <w:color w:val="000000"/>
          <w:sz w:val="24"/>
          <w:szCs w:val="24"/>
          <w:lang w:eastAsia="ru-RU" w:bidi="ru-RU"/>
        </w:rPr>
        <w:t>13.02.07 Электроснабжение</w:t>
      </w:r>
      <w:r w:rsidRPr="00A34F02">
        <w:rPr>
          <w:b/>
          <w:bCs/>
          <w:color w:val="000000"/>
          <w:sz w:val="24"/>
          <w:szCs w:val="24"/>
          <w:lang w:eastAsia="ru-RU" w:bidi="ru-RU"/>
        </w:rPr>
        <w:t xml:space="preserve"> </w:t>
      </w:r>
    </w:p>
    <w:p w14:paraId="1202CE2A" w14:textId="77777777" w:rsidR="00A34F02" w:rsidRDefault="00A34F02" w:rsidP="00A34F02">
      <w:pPr>
        <w:pStyle w:val="20"/>
        <w:spacing w:after="240" w:line="240" w:lineRule="auto"/>
        <w:ind w:firstLine="0"/>
        <w:jc w:val="center"/>
        <w:rPr>
          <w:b/>
          <w:bCs/>
          <w:color w:val="000000"/>
          <w:sz w:val="24"/>
          <w:szCs w:val="24"/>
          <w:lang w:eastAsia="ru-RU" w:bidi="ru-RU"/>
        </w:rPr>
      </w:pPr>
    </w:p>
    <w:p w14:paraId="10ABCBF8" w14:textId="77777777" w:rsidR="00A34F02" w:rsidRDefault="00A34F02" w:rsidP="00A34F02">
      <w:pPr>
        <w:pStyle w:val="20"/>
        <w:spacing w:after="240" w:line="240" w:lineRule="auto"/>
        <w:ind w:firstLine="0"/>
        <w:jc w:val="center"/>
        <w:rPr>
          <w:b/>
          <w:bCs/>
          <w:color w:val="000000"/>
          <w:sz w:val="24"/>
          <w:szCs w:val="24"/>
          <w:lang w:eastAsia="ru-RU" w:bidi="ru-RU"/>
        </w:rPr>
      </w:pPr>
    </w:p>
    <w:p w14:paraId="29BCB11A" w14:textId="77777777" w:rsidR="00A34F02" w:rsidRDefault="00A34F02" w:rsidP="00A34F02">
      <w:pPr>
        <w:pStyle w:val="20"/>
        <w:spacing w:after="240" w:line="240" w:lineRule="auto"/>
        <w:ind w:firstLine="0"/>
        <w:jc w:val="center"/>
        <w:rPr>
          <w:b/>
          <w:bCs/>
          <w:color w:val="000000"/>
          <w:sz w:val="24"/>
          <w:szCs w:val="24"/>
          <w:lang w:eastAsia="ru-RU" w:bidi="ru-RU"/>
        </w:rPr>
      </w:pPr>
    </w:p>
    <w:p w14:paraId="46E2FB47" w14:textId="77777777" w:rsidR="00A34F02" w:rsidRDefault="00A34F02" w:rsidP="00A34F02">
      <w:pPr>
        <w:pStyle w:val="20"/>
        <w:spacing w:after="240" w:line="240" w:lineRule="auto"/>
        <w:ind w:firstLine="0"/>
        <w:jc w:val="center"/>
        <w:rPr>
          <w:b/>
          <w:bCs/>
          <w:color w:val="000000"/>
          <w:sz w:val="24"/>
          <w:szCs w:val="24"/>
          <w:lang w:eastAsia="ru-RU" w:bidi="ru-RU"/>
        </w:rPr>
      </w:pPr>
    </w:p>
    <w:p w14:paraId="0CCE9B8D" w14:textId="77777777" w:rsidR="00A34F02" w:rsidRDefault="00A34F02" w:rsidP="00A34F02">
      <w:pPr>
        <w:pStyle w:val="20"/>
        <w:spacing w:after="240" w:line="240" w:lineRule="auto"/>
        <w:ind w:firstLine="0"/>
        <w:jc w:val="center"/>
        <w:rPr>
          <w:b/>
          <w:bCs/>
          <w:color w:val="000000"/>
          <w:sz w:val="24"/>
          <w:szCs w:val="24"/>
          <w:lang w:eastAsia="ru-RU" w:bidi="ru-RU"/>
        </w:rPr>
      </w:pPr>
    </w:p>
    <w:p w14:paraId="6D323202" w14:textId="77777777" w:rsidR="00A34F02" w:rsidRDefault="00A34F02" w:rsidP="00A34F02">
      <w:pPr>
        <w:pStyle w:val="20"/>
        <w:spacing w:after="240" w:line="240" w:lineRule="auto"/>
        <w:ind w:firstLine="0"/>
        <w:jc w:val="center"/>
        <w:rPr>
          <w:b/>
          <w:bCs/>
          <w:color w:val="000000"/>
          <w:sz w:val="24"/>
          <w:szCs w:val="24"/>
          <w:lang w:eastAsia="ru-RU" w:bidi="ru-RU"/>
        </w:rPr>
      </w:pPr>
    </w:p>
    <w:p w14:paraId="39B56300" w14:textId="77777777" w:rsidR="00A34F02" w:rsidRDefault="00A34F02" w:rsidP="00A34F02">
      <w:pPr>
        <w:pStyle w:val="20"/>
        <w:spacing w:after="240" w:line="240" w:lineRule="auto"/>
        <w:ind w:firstLine="0"/>
        <w:jc w:val="center"/>
        <w:rPr>
          <w:b/>
          <w:bCs/>
          <w:color w:val="000000"/>
          <w:sz w:val="24"/>
          <w:szCs w:val="24"/>
          <w:lang w:eastAsia="ru-RU" w:bidi="ru-RU"/>
        </w:rPr>
      </w:pPr>
    </w:p>
    <w:p w14:paraId="7EA3BC9B" w14:textId="77777777" w:rsidR="00A34F02" w:rsidRDefault="00A34F02" w:rsidP="00A34F02">
      <w:pPr>
        <w:pStyle w:val="20"/>
        <w:spacing w:after="24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ПРОФЕССИОНАЛЬНОГО МОДУЛЯ</w:t>
      </w:r>
      <w:r>
        <w:rPr>
          <w:b/>
          <w:bCs/>
          <w:color w:val="000000"/>
          <w:sz w:val="24"/>
          <w:szCs w:val="24"/>
          <w:vertAlign w:val="superscript"/>
          <w:lang w:eastAsia="ru-RU" w:bidi="ru-RU"/>
        </w:rPr>
        <w:footnoteReference w:id="1"/>
      </w:r>
    </w:p>
    <w:p w14:paraId="6A877CB1" w14:textId="77777777" w:rsidR="00A34F02" w:rsidRDefault="002D7B1F" w:rsidP="00A34F02">
      <w:pPr>
        <w:pStyle w:val="20"/>
        <w:spacing w:after="240" w:line="240" w:lineRule="auto"/>
        <w:ind w:firstLine="0"/>
        <w:jc w:val="center"/>
        <w:rPr>
          <w:b/>
          <w:bCs/>
          <w:color w:val="000000"/>
          <w:sz w:val="28"/>
          <w:szCs w:val="28"/>
          <w:lang w:eastAsia="ru-RU" w:bidi="ru-RU"/>
        </w:rPr>
      </w:pPr>
      <w:r>
        <w:rPr>
          <w:b/>
          <w:bCs/>
          <w:color w:val="000000"/>
          <w:sz w:val="28"/>
          <w:szCs w:val="28"/>
          <w:lang w:eastAsia="ru-RU" w:bidi="ru-RU"/>
        </w:rPr>
        <w:t>ПМ.02</w:t>
      </w:r>
      <w:r w:rsidR="00A34F02" w:rsidRPr="00A34F02">
        <w:rPr>
          <w:b/>
          <w:bCs/>
          <w:color w:val="000000"/>
          <w:sz w:val="28"/>
          <w:szCs w:val="28"/>
          <w:lang w:eastAsia="ru-RU" w:bidi="ru-RU"/>
        </w:rPr>
        <w:t xml:space="preserve"> </w:t>
      </w:r>
      <w:r w:rsidRPr="002D7B1F">
        <w:rPr>
          <w:b/>
          <w:bCs/>
          <w:color w:val="000000"/>
          <w:sz w:val="28"/>
          <w:szCs w:val="28"/>
          <w:lang w:eastAsia="ru-RU" w:bidi="ru-RU"/>
        </w:rPr>
        <w:t>ОРГАНИЗАЦИЯ И УПРАВЛЕНИЕ БРИГАДАМИ ПО ТЕХНИЧЕСКОМУ ОБСЛУЖИВАНИЮ И РЕМОНТУ ОБОРУДОВАНИЯ ПОДСТАНЦИЙ И ЭЛЕКТРИЧЕСКИХ СЕТЕЙ</w:t>
      </w:r>
    </w:p>
    <w:p w14:paraId="6AC79233" w14:textId="77777777" w:rsidR="00A34F02" w:rsidRDefault="00A34F02" w:rsidP="00A34F02">
      <w:pPr>
        <w:pStyle w:val="20"/>
        <w:spacing w:after="240" w:line="240" w:lineRule="auto"/>
        <w:ind w:firstLine="0"/>
        <w:jc w:val="center"/>
        <w:rPr>
          <w:b/>
          <w:bCs/>
          <w:color w:val="000000"/>
          <w:sz w:val="28"/>
          <w:szCs w:val="28"/>
          <w:lang w:eastAsia="ru-RU" w:bidi="ru-RU"/>
        </w:rPr>
      </w:pPr>
    </w:p>
    <w:p w14:paraId="0540B10E" w14:textId="77777777" w:rsidR="00A34F02" w:rsidRPr="00A34F02" w:rsidRDefault="00A34F02" w:rsidP="00A34F02">
      <w:pPr>
        <w:pStyle w:val="20"/>
        <w:spacing w:after="240" w:line="240" w:lineRule="auto"/>
        <w:ind w:firstLine="0"/>
        <w:jc w:val="center"/>
        <w:rPr>
          <w:sz w:val="28"/>
          <w:szCs w:val="28"/>
        </w:rPr>
      </w:pPr>
    </w:p>
    <w:p w14:paraId="1DD529C0" w14:textId="77777777" w:rsidR="00A34F02" w:rsidRPr="0054321D" w:rsidRDefault="00A34F02" w:rsidP="0054321D">
      <w:pPr>
        <w:pStyle w:val="25"/>
        <w:spacing w:line="276" w:lineRule="auto"/>
        <w:jc w:val="center"/>
        <w:rPr>
          <w:b/>
          <w:sz w:val="28"/>
          <w:szCs w:val="28"/>
        </w:rPr>
      </w:pPr>
      <w:bookmarkStart w:id="0" w:name="bookmark46"/>
      <w:r w:rsidRPr="0054321D">
        <w:rPr>
          <w:b/>
          <w:sz w:val="28"/>
          <w:szCs w:val="28"/>
        </w:rPr>
        <w:t>для специальности</w:t>
      </w:r>
      <w:bookmarkEnd w:id="0"/>
    </w:p>
    <w:p w14:paraId="15AF5F0E" w14:textId="77777777" w:rsidR="0054321D" w:rsidRPr="0054321D" w:rsidRDefault="0054321D" w:rsidP="0054321D">
      <w:pPr>
        <w:pStyle w:val="25"/>
        <w:spacing w:line="276" w:lineRule="auto"/>
        <w:jc w:val="center"/>
        <w:rPr>
          <w:b/>
          <w:sz w:val="28"/>
          <w:szCs w:val="28"/>
        </w:rPr>
      </w:pPr>
      <w:r w:rsidRPr="0054321D">
        <w:rPr>
          <w:b/>
          <w:sz w:val="28"/>
          <w:szCs w:val="28"/>
        </w:rPr>
        <w:t>13.02.07 Электроснабжение</w:t>
      </w:r>
    </w:p>
    <w:p w14:paraId="03DE4753" w14:textId="77777777" w:rsidR="00A34F02" w:rsidRDefault="00A34F02" w:rsidP="00A34F02">
      <w:pPr>
        <w:pStyle w:val="20"/>
        <w:ind w:firstLine="0"/>
        <w:jc w:val="center"/>
        <w:rPr>
          <w:i/>
          <w:iCs/>
          <w:color w:val="000000"/>
          <w:sz w:val="24"/>
          <w:szCs w:val="24"/>
          <w:lang w:eastAsia="ru-RU" w:bidi="ru-RU"/>
        </w:rPr>
      </w:pPr>
    </w:p>
    <w:p w14:paraId="0162E737" w14:textId="77777777" w:rsidR="00A34F02" w:rsidRDefault="00A34F02" w:rsidP="00A34F02">
      <w:pPr>
        <w:pStyle w:val="20"/>
        <w:ind w:firstLine="0"/>
        <w:jc w:val="center"/>
        <w:rPr>
          <w:i/>
          <w:iCs/>
          <w:color w:val="000000"/>
          <w:sz w:val="24"/>
          <w:szCs w:val="24"/>
          <w:lang w:eastAsia="ru-RU" w:bidi="ru-RU"/>
        </w:rPr>
      </w:pPr>
    </w:p>
    <w:p w14:paraId="4A4CD4F7" w14:textId="77777777" w:rsidR="00A34F02" w:rsidRDefault="00A34F02" w:rsidP="00A34F02">
      <w:pPr>
        <w:pStyle w:val="20"/>
        <w:ind w:firstLine="0"/>
        <w:jc w:val="center"/>
        <w:rPr>
          <w:i/>
          <w:iCs/>
          <w:color w:val="000000"/>
          <w:sz w:val="24"/>
          <w:szCs w:val="24"/>
          <w:lang w:eastAsia="ru-RU" w:bidi="ru-RU"/>
        </w:rPr>
      </w:pPr>
    </w:p>
    <w:p w14:paraId="0092D31D" w14:textId="77777777" w:rsidR="00A34F02" w:rsidRDefault="00A34F02" w:rsidP="00A34F02">
      <w:pPr>
        <w:pStyle w:val="20"/>
        <w:ind w:firstLine="0"/>
        <w:jc w:val="center"/>
      </w:pPr>
      <w:r>
        <w:rPr>
          <w:i/>
          <w:iCs/>
          <w:color w:val="000000"/>
          <w:sz w:val="24"/>
          <w:szCs w:val="24"/>
          <w:lang w:eastAsia="ru-RU" w:bidi="ru-RU"/>
        </w:rPr>
        <w:t>Базовая подготовка</w:t>
      </w:r>
      <w:r>
        <w:rPr>
          <w:i/>
          <w:iCs/>
          <w:color w:val="000000"/>
          <w:sz w:val="24"/>
          <w:szCs w:val="24"/>
          <w:lang w:eastAsia="ru-RU" w:bidi="ru-RU"/>
        </w:rPr>
        <w:br/>
        <w:t>среднего профессионального образования</w:t>
      </w:r>
      <w:r>
        <w:rPr>
          <w:i/>
          <w:iCs/>
          <w:color w:val="000000"/>
          <w:sz w:val="24"/>
          <w:szCs w:val="24"/>
          <w:lang w:eastAsia="ru-RU" w:bidi="ru-RU"/>
        </w:rPr>
        <w:br/>
        <w:t>(год начала подготовки:</w:t>
      </w:r>
      <w:r w:rsidR="0054321D">
        <w:rPr>
          <w:i/>
          <w:iCs/>
          <w:color w:val="000000"/>
          <w:sz w:val="24"/>
          <w:szCs w:val="24"/>
          <w:lang w:eastAsia="ru-RU" w:bidi="ru-RU"/>
        </w:rPr>
        <w:t xml:space="preserve"> 2025</w:t>
      </w:r>
      <w:r>
        <w:rPr>
          <w:i/>
          <w:iCs/>
          <w:color w:val="000000"/>
          <w:sz w:val="24"/>
          <w:szCs w:val="24"/>
          <w:lang w:eastAsia="ru-RU" w:bidi="ru-RU"/>
        </w:rPr>
        <w:t>)</w:t>
      </w:r>
    </w:p>
    <w:p w14:paraId="1BB9B423" w14:textId="77777777" w:rsidR="00A34F02" w:rsidRDefault="00A34F02">
      <w:pPr>
        <w:rPr>
          <w:rFonts w:ascii="Times New Roman" w:eastAsia="Times New Roman" w:hAnsi="Times New Roman" w:cs="Times New Roman"/>
          <w:b/>
          <w:bCs/>
        </w:rPr>
      </w:pPr>
      <w:r>
        <w:rPr>
          <w:b/>
          <w:bCs/>
        </w:rPr>
        <w:br w:type="page"/>
      </w:r>
    </w:p>
    <w:p w14:paraId="3E4069D3" w14:textId="77777777" w:rsidR="00FE4D4E" w:rsidRDefault="00FE4D4E" w:rsidP="00FE4D4E">
      <w:pPr>
        <w:pStyle w:val="20"/>
        <w:ind w:firstLine="0"/>
        <w:jc w:val="both"/>
        <w:sectPr w:rsidR="00FE4D4E" w:rsidSect="00FE4D4E">
          <w:pgSz w:w="11900" w:h="16840"/>
          <w:pgMar w:top="1503" w:right="520" w:bottom="1058" w:left="1098" w:header="0" w:footer="3" w:gutter="0"/>
          <w:cols w:space="720"/>
          <w:noEndnote/>
          <w:docGrid w:linePitch="360"/>
        </w:sectPr>
      </w:pPr>
      <w:r>
        <w:rPr>
          <w:b/>
          <w:bCs/>
          <w:color w:val="000000"/>
          <w:sz w:val="24"/>
          <w:szCs w:val="24"/>
          <w:lang w:eastAsia="ru-RU" w:bidi="ru-RU"/>
        </w:rPr>
        <w:lastRenderedPageBreak/>
        <w:t>Рецензенты: Внутренний Внешний</w:t>
      </w:r>
    </w:p>
    <w:p w14:paraId="48289117" w14:textId="77777777" w:rsidR="00FE4D4E" w:rsidRDefault="00FE4D4E" w:rsidP="00FE4D4E">
      <w:pPr>
        <w:pStyle w:val="20"/>
        <w:spacing w:after="360"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783110060"/>
        <w:docPartObj>
          <w:docPartGallery w:val="Table of Contents"/>
          <w:docPartUnique/>
        </w:docPartObj>
      </w:sdtPr>
      <w:sdtEndPr>
        <w:rPr>
          <w:rFonts w:asciiTheme="minorHAnsi" w:eastAsiaTheme="minorHAnsi" w:hAnsiTheme="minorHAnsi" w:cstheme="minorBidi"/>
          <w:b/>
          <w:bCs/>
          <w:color w:val="auto"/>
          <w:sz w:val="22"/>
          <w:szCs w:val="22"/>
          <w:lang w:bidi="ar-SA"/>
        </w:rPr>
      </w:sdtEndPr>
      <w:sdtContent>
        <w:p w14:paraId="575301CF" w14:textId="77777777" w:rsidR="0054321D" w:rsidRPr="002D7B1F" w:rsidRDefault="0054321D">
          <w:pPr>
            <w:pStyle w:val="af6"/>
            <w:rPr>
              <w:rFonts w:ascii="Times New Roman" w:hAnsi="Times New Roman" w:cs="Times New Roman"/>
            </w:rPr>
          </w:pPr>
        </w:p>
        <w:p w14:paraId="6C95AB86" w14:textId="0D481C6C" w:rsidR="001347FF" w:rsidRPr="001347FF" w:rsidRDefault="0054321D">
          <w:pPr>
            <w:pStyle w:val="26"/>
            <w:tabs>
              <w:tab w:val="right" w:leader="dot" w:pos="10474"/>
            </w:tabs>
            <w:rPr>
              <w:rFonts w:ascii="Times New Roman" w:eastAsiaTheme="minorEastAsia" w:hAnsi="Times New Roman" w:cs="Times New Roman"/>
              <w:noProof/>
              <w:sz w:val="24"/>
              <w:szCs w:val="24"/>
              <w:lang w:eastAsia="ru-RU"/>
            </w:rPr>
          </w:pPr>
          <w:r w:rsidRPr="001347FF">
            <w:rPr>
              <w:rFonts w:ascii="Times New Roman" w:hAnsi="Times New Roman" w:cs="Times New Roman"/>
              <w:sz w:val="24"/>
              <w:szCs w:val="24"/>
            </w:rPr>
            <w:fldChar w:fldCharType="begin"/>
          </w:r>
          <w:r w:rsidRPr="001347FF">
            <w:rPr>
              <w:rFonts w:ascii="Times New Roman" w:hAnsi="Times New Roman" w:cs="Times New Roman"/>
              <w:sz w:val="24"/>
              <w:szCs w:val="24"/>
            </w:rPr>
            <w:instrText xml:space="preserve"> TOC \o "1-3" \h \z \u </w:instrText>
          </w:r>
          <w:r w:rsidRPr="001347FF">
            <w:rPr>
              <w:rFonts w:ascii="Times New Roman" w:hAnsi="Times New Roman" w:cs="Times New Roman"/>
              <w:sz w:val="24"/>
              <w:szCs w:val="24"/>
            </w:rPr>
            <w:fldChar w:fldCharType="separate"/>
          </w:r>
          <w:hyperlink w:anchor="_Toc200091685" w:history="1">
            <w:r w:rsidR="001347FF" w:rsidRPr="001347FF">
              <w:rPr>
                <w:rStyle w:val="af0"/>
                <w:rFonts w:ascii="Times New Roman" w:hAnsi="Times New Roman" w:cs="Times New Roman"/>
                <w:noProof/>
                <w:sz w:val="24"/>
                <w:szCs w:val="24"/>
                <w:lang w:eastAsia="ru-RU" w:bidi="ru-RU"/>
              </w:rPr>
              <w:t xml:space="preserve">1. </w:t>
            </w:r>
            <w:r w:rsidR="001347FF">
              <w:rPr>
                <w:rStyle w:val="af0"/>
                <w:rFonts w:ascii="Times New Roman" w:hAnsi="Times New Roman" w:cs="Times New Roman"/>
                <w:noProof/>
                <w:sz w:val="24"/>
                <w:szCs w:val="24"/>
                <w:lang w:eastAsia="ru-RU" w:bidi="ru-RU"/>
              </w:rPr>
              <w:t xml:space="preserve">   </w:t>
            </w:r>
            <w:r w:rsidR="001347FF" w:rsidRPr="001347FF">
              <w:rPr>
                <w:rStyle w:val="af0"/>
                <w:rFonts w:ascii="Times New Roman" w:hAnsi="Times New Roman" w:cs="Times New Roman"/>
                <w:noProof/>
                <w:sz w:val="24"/>
                <w:szCs w:val="24"/>
                <w:lang w:eastAsia="ru-RU" w:bidi="ru-RU"/>
              </w:rPr>
              <w:t>ПАСПОРТ РАБОЧЕЙ ПРОГРАММЫ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_Toc200091685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4</w:t>
            </w:r>
            <w:r w:rsidR="001347FF" w:rsidRPr="001347FF">
              <w:rPr>
                <w:rFonts w:ascii="Times New Roman" w:hAnsi="Times New Roman" w:cs="Times New Roman"/>
                <w:noProof/>
                <w:webHidden/>
                <w:sz w:val="24"/>
                <w:szCs w:val="24"/>
              </w:rPr>
              <w:fldChar w:fldCharType="end"/>
            </w:r>
          </w:hyperlink>
        </w:p>
        <w:p w14:paraId="44E2359B" w14:textId="77777777" w:rsidR="001347FF" w:rsidRPr="001347FF" w:rsidRDefault="00FF468A">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6" w:history="1">
            <w:r w:rsidR="001347FF" w:rsidRPr="001347FF">
              <w:rPr>
                <w:rStyle w:val="af0"/>
                <w:rFonts w:ascii="Times New Roman" w:hAnsi="Times New Roman" w:cs="Times New Roman"/>
                <w:noProof/>
                <w:sz w:val="24"/>
                <w:szCs w:val="24"/>
                <w:lang w:eastAsia="ru-RU" w:bidi="ru-RU"/>
              </w:rPr>
              <w:t>2</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РЕЗУЛЬТАТЫ ОСВОЕНИЯ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_Toc200091686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7</w:t>
            </w:r>
            <w:r w:rsidR="001347FF" w:rsidRPr="001347FF">
              <w:rPr>
                <w:rFonts w:ascii="Times New Roman" w:hAnsi="Times New Roman" w:cs="Times New Roman"/>
                <w:noProof/>
                <w:webHidden/>
                <w:sz w:val="24"/>
                <w:szCs w:val="24"/>
              </w:rPr>
              <w:fldChar w:fldCharType="end"/>
            </w:r>
          </w:hyperlink>
        </w:p>
        <w:p w14:paraId="352F53F3" w14:textId="77777777" w:rsidR="001347FF" w:rsidRPr="001347FF" w:rsidRDefault="00FF468A">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7" w:history="1">
            <w:r w:rsidR="001347FF" w:rsidRPr="001347FF">
              <w:rPr>
                <w:rStyle w:val="af0"/>
                <w:rFonts w:ascii="Times New Roman" w:hAnsi="Times New Roman" w:cs="Times New Roman"/>
                <w:noProof/>
                <w:sz w:val="24"/>
                <w:szCs w:val="24"/>
                <w:lang w:eastAsia="ru-RU" w:bidi="ru-RU"/>
              </w:rPr>
              <w:t>3</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СТРУКТУРА И СОДЕРЖАНИЕ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_Toc200091687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8</w:t>
            </w:r>
            <w:r w:rsidR="001347FF" w:rsidRPr="001347FF">
              <w:rPr>
                <w:rFonts w:ascii="Times New Roman" w:hAnsi="Times New Roman" w:cs="Times New Roman"/>
                <w:noProof/>
                <w:webHidden/>
                <w:sz w:val="24"/>
                <w:szCs w:val="24"/>
              </w:rPr>
              <w:fldChar w:fldCharType="end"/>
            </w:r>
          </w:hyperlink>
        </w:p>
        <w:p w14:paraId="73B4668B" w14:textId="77777777" w:rsidR="001347FF" w:rsidRPr="001347FF" w:rsidRDefault="00FF468A">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8" w:history="1">
            <w:r w:rsidR="001347FF" w:rsidRPr="001347FF">
              <w:rPr>
                <w:rStyle w:val="af0"/>
                <w:rFonts w:ascii="Times New Roman" w:hAnsi="Times New Roman" w:cs="Times New Roman"/>
                <w:noProof/>
                <w:sz w:val="24"/>
                <w:szCs w:val="24"/>
                <w:lang w:eastAsia="ru-RU" w:bidi="ru-RU"/>
              </w:rPr>
              <w:t>4</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УСЛОВИЯ РЕАЛИЗАЦИИ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_Toc200091688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32</w:t>
            </w:r>
            <w:r w:rsidR="001347FF" w:rsidRPr="001347FF">
              <w:rPr>
                <w:rFonts w:ascii="Times New Roman" w:hAnsi="Times New Roman" w:cs="Times New Roman"/>
                <w:noProof/>
                <w:webHidden/>
                <w:sz w:val="24"/>
                <w:szCs w:val="24"/>
              </w:rPr>
              <w:fldChar w:fldCharType="end"/>
            </w:r>
          </w:hyperlink>
        </w:p>
        <w:p w14:paraId="6ACED775" w14:textId="77777777" w:rsidR="001347FF" w:rsidRPr="001347FF" w:rsidRDefault="00FF468A">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9" w:history="1">
            <w:r w:rsidR="001347FF" w:rsidRPr="001347FF">
              <w:rPr>
                <w:rStyle w:val="af0"/>
                <w:rFonts w:ascii="Times New Roman" w:hAnsi="Times New Roman" w:cs="Times New Roman"/>
                <w:noProof/>
                <w:sz w:val="24"/>
                <w:szCs w:val="24"/>
                <w:lang w:eastAsia="ru-RU" w:bidi="ru-RU"/>
              </w:rPr>
              <w:t>5</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КОНТРОЛЬ И ОЦЕНКА РЕЗУЛЬТАТОВ ОСВОЕНИЯ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_Toc200091689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36</w:t>
            </w:r>
            <w:r w:rsidR="001347FF" w:rsidRPr="001347FF">
              <w:rPr>
                <w:rFonts w:ascii="Times New Roman" w:hAnsi="Times New Roman" w:cs="Times New Roman"/>
                <w:noProof/>
                <w:webHidden/>
                <w:sz w:val="24"/>
                <w:szCs w:val="24"/>
              </w:rPr>
              <w:fldChar w:fldCharType="end"/>
            </w:r>
          </w:hyperlink>
        </w:p>
        <w:p w14:paraId="36B24FE4" w14:textId="77777777" w:rsidR="0054321D" w:rsidRDefault="0054321D">
          <w:r w:rsidRPr="001347FF">
            <w:rPr>
              <w:rFonts w:ascii="Times New Roman" w:hAnsi="Times New Roman" w:cs="Times New Roman"/>
              <w:b/>
              <w:bCs/>
              <w:sz w:val="24"/>
              <w:szCs w:val="24"/>
            </w:rPr>
            <w:fldChar w:fldCharType="end"/>
          </w:r>
        </w:p>
      </w:sdtContent>
    </w:sdt>
    <w:p w14:paraId="71AFBAA9" w14:textId="77777777" w:rsidR="00CA4314" w:rsidRDefault="00CA4314">
      <w:pPr>
        <w:rPr>
          <w:rFonts w:ascii="Times New Roman" w:eastAsia="Times New Roman" w:hAnsi="Times New Roman" w:cs="Times New Roman"/>
          <w:b/>
        </w:rPr>
      </w:pPr>
      <w:r>
        <w:rPr>
          <w:bCs/>
        </w:rPr>
        <w:br w:type="page"/>
      </w:r>
    </w:p>
    <w:p w14:paraId="7D98E79E" w14:textId="053C897C" w:rsidR="00A34F02" w:rsidRDefault="00FE4D4E" w:rsidP="00EB1284">
      <w:pPr>
        <w:pStyle w:val="22"/>
        <w:keepNext/>
        <w:keepLines/>
        <w:tabs>
          <w:tab w:val="left" w:pos="1084"/>
        </w:tabs>
        <w:spacing w:line="276" w:lineRule="auto"/>
        <w:ind w:firstLine="0"/>
        <w:jc w:val="center"/>
        <w:rPr>
          <w:b w:val="0"/>
          <w:bCs w:val="0"/>
          <w:color w:val="000000"/>
          <w:sz w:val="24"/>
          <w:szCs w:val="24"/>
          <w:lang w:eastAsia="ru-RU" w:bidi="ru-RU"/>
        </w:rPr>
      </w:pPr>
      <w:bookmarkStart w:id="1" w:name="_Toc200091685"/>
      <w:r w:rsidRPr="00CA4314">
        <w:rPr>
          <w:bCs w:val="0"/>
          <w:color w:val="000000"/>
          <w:sz w:val="24"/>
          <w:szCs w:val="24"/>
          <w:lang w:eastAsia="ru-RU" w:bidi="ru-RU"/>
        </w:rPr>
        <w:lastRenderedPageBreak/>
        <w:t>1</w:t>
      </w:r>
      <w:r w:rsidR="001347FF">
        <w:rPr>
          <w:bCs w:val="0"/>
          <w:color w:val="000000"/>
          <w:sz w:val="24"/>
          <w:szCs w:val="24"/>
          <w:lang w:eastAsia="ru-RU" w:bidi="ru-RU"/>
        </w:rPr>
        <w:t>.</w:t>
      </w:r>
      <w:r>
        <w:rPr>
          <w:b w:val="0"/>
          <w:bCs w:val="0"/>
          <w:color w:val="000000"/>
          <w:sz w:val="24"/>
          <w:szCs w:val="24"/>
          <w:lang w:eastAsia="ru-RU" w:bidi="ru-RU"/>
        </w:rPr>
        <w:t xml:space="preserve"> </w:t>
      </w:r>
      <w:r w:rsidRPr="00CA4314">
        <w:rPr>
          <w:color w:val="000000"/>
          <w:sz w:val="24"/>
          <w:szCs w:val="24"/>
          <w:lang w:eastAsia="ru-RU" w:bidi="ru-RU"/>
        </w:rPr>
        <w:t>ПАСПОРТ</w:t>
      </w:r>
      <w:r>
        <w:rPr>
          <w:b w:val="0"/>
          <w:bCs w:val="0"/>
          <w:color w:val="000000"/>
          <w:sz w:val="24"/>
          <w:szCs w:val="24"/>
          <w:lang w:eastAsia="ru-RU" w:bidi="ru-RU"/>
        </w:rPr>
        <w:t xml:space="preserve"> </w:t>
      </w:r>
      <w:r w:rsidRPr="00CA4314">
        <w:rPr>
          <w:bCs w:val="0"/>
          <w:color w:val="000000"/>
          <w:sz w:val="24"/>
          <w:szCs w:val="24"/>
          <w:lang w:eastAsia="ru-RU" w:bidi="ru-RU"/>
        </w:rPr>
        <w:t>РАБОЧЕЙ ПРОГРАММЫ ПРОФЕССИОНАЛЬНОГО МОДУЛЯ</w:t>
      </w:r>
      <w:bookmarkEnd w:id="1"/>
    </w:p>
    <w:p w14:paraId="6DFA8CE9" w14:textId="77777777" w:rsidR="00A34F02" w:rsidRDefault="00EB1284" w:rsidP="00EB1284">
      <w:pPr>
        <w:spacing w:line="276" w:lineRule="auto"/>
        <w:jc w:val="center"/>
        <w:rPr>
          <w:rFonts w:ascii="Times New Roman" w:eastAsia="Times New Roman" w:hAnsi="Times New Roman" w:cs="Times New Roman"/>
          <w:b/>
          <w:bCs/>
        </w:rPr>
      </w:pPr>
      <w:bookmarkStart w:id="2" w:name="bookmark48"/>
      <w:r w:rsidRPr="00EB1284">
        <w:rPr>
          <w:rFonts w:ascii="Times New Roman" w:eastAsia="Times New Roman" w:hAnsi="Times New Roman" w:cs="Times New Roman"/>
          <w:b/>
          <w:bCs/>
        </w:rPr>
        <w:t>ПМ.02 ОРГАНИЗАЦИЯ И УПРАВЛЕНИЕ БРИГАДАМИ ПО ТЕХНИЧЕСКОМУ ОБСЛУЖИВАНИЮ И РЕМОНТУ ОБОРУДОВАНИЯ ПОДСТАНЦИЙ И ЭЛЕКТРИЧЕСКИХ СЕТЕЙ</w:t>
      </w:r>
    </w:p>
    <w:p w14:paraId="5C4068CA" w14:textId="77777777" w:rsidR="00FE4D4E" w:rsidRPr="00FD38F4" w:rsidRDefault="00FD38F4" w:rsidP="001347FF">
      <w:pPr>
        <w:spacing w:after="0" w:line="276" w:lineRule="auto"/>
        <w:ind w:firstLine="709"/>
        <w:rPr>
          <w:rFonts w:ascii="Times New Roman" w:hAnsi="Times New Roman" w:cs="Times New Roman"/>
          <w:b/>
        </w:rPr>
      </w:pPr>
      <w:r w:rsidRPr="00FD38F4">
        <w:rPr>
          <w:rFonts w:ascii="Times New Roman" w:hAnsi="Times New Roman" w:cs="Times New Roman"/>
          <w:b/>
        </w:rPr>
        <w:t xml:space="preserve">1.1. </w:t>
      </w:r>
      <w:r w:rsidR="00FE4D4E" w:rsidRPr="00FD38F4">
        <w:rPr>
          <w:rFonts w:ascii="Times New Roman" w:hAnsi="Times New Roman" w:cs="Times New Roman"/>
          <w:b/>
        </w:rPr>
        <w:t>Область применения рабочей программы</w:t>
      </w:r>
      <w:bookmarkEnd w:id="2"/>
    </w:p>
    <w:p w14:paraId="2E00F0BD" w14:textId="77777777" w:rsidR="00FE4D4E" w:rsidRPr="00C95AAD" w:rsidRDefault="00FE4D4E" w:rsidP="001347FF">
      <w:pPr>
        <w:pStyle w:val="20"/>
        <w:spacing w:after="0"/>
        <w:ind w:firstLine="709"/>
        <w:jc w:val="both"/>
        <w:rPr>
          <w:sz w:val="24"/>
          <w:szCs w:val="24"/>
        </w:rPr>
      </w:pPr>
      <w:r w:rsidRPr="00C95AAD">
        <w:rPr>
          <w:color w:val="000000"/>
          <w:sz w:val="24"/>
          <w:szCs w:val="24"/>
          <w:lang w:eastAsia="ru-RU" w:bidi="ru-RU"/>
        </w:rPr>
        <w:t>Рабочая программа профессионального модуля</w:t>
      </w:r>
      <w:r w:rsidR="00A34F02" w:rsidRPr="00C95AAD">
        <w:rPr>
          <w:color w:val="000000"/>
          <w:sz w:val="24"/>
          <w:szCs w:val="24"/>
          <w:lang w:eastAsia="ru-RU" w:bidi="ru-RU"/>
        </w:rPr>
        <w:t xml:space="preserve"> </w:t>
      </w:r>
      <w:r w:rsidR="00EB1284" w:rsidRPr="00C95AAD">
        <w:rPr>
          <w:color w:val="000000"/>
          <w:sz w:val="24"/>
          <w:szCs w:val="24"/>
          <w:lang w:eastAsia="ru-RU" w:bidi="ru-RU"/>
        </w:rPr>
        <w:t xml:space="preserve">ПМ.02 Организация и управление бригадами по техническому обслуживанию и ремонту оборудования подстанций и электрических сетей </w:t>
      </w:r>
      <w:r w:rsidRPr="00C95AAD">
        <w:rPr>
          <w:color w:val="000000"/>
          <w:sz w:val="24"/>
          <w:szCs w:val="24"/>
          <w:lang w:eastAsia="ru-RU" w:bidi="ru-RU"/>
        </w:rPr>
        <w:t xml:space="preserve">(далее - рабочая программа) является частью образовательной программы </w:t>
      </w:r>
      <w:r w:rsidR="00A34F02" w:rsidRPr="00C95AAD">
        <w:rPr>
          <w:color w:val="000000"/>
          <w:sz w:val="24"/>
          <w:szCs w:val="24"/>
          <w:lang w:eastAsia="ru-RU" w:bidi="ru-RU"/>
        </w:rPr>
        <w:t xml:space="preserve">среднего профессионального образования </w:t>
      </w:r>
      <w:r w:rsidRPr="00C95AAD">
        <w:rPr>
          <w:color w:val="000000"/>
          <w:sz w:val="24"/>
          <w:szCs w:val="24"/>
          <w:lang w:eastAsia="ru-RU" w:bidi="ru-RU"/>
        </w:rPr>
        <w:t>- программы подготовки специал</w:t>
      </w:r>
      <w:r w:rsidR="00A34F02" w:rsidRPr="00C95AAD">
        <w:rPr>
          <w:color w:val="000000"/>
          <w:sz w:val="24"/>
          <w:szCs w:val="24"/>
          <w:lang w:eastAsia="ru-RU" w:bidi="ru-RU"/>
        </w:rPr>
        <w:t xml:space="preserve">истов среднего звена (далее – </w:t>
      </w:r>
      <w:r w:rsidRPr="00C95AAD">
        <w:rPr>
          <w:color w:val="000000"/>
          <w:sz w:val="24"/>
          <w:szCs w:val="24"/>
          <w:lang w:eastAsia="ru-RU" w:bidi="ru-RU"/>
        </w:rPr>
        <w:t>ОП</w:t>
      </w:r>
      <w:r w:rsidR="00A34F02" w:rsidRPr="00C95AAD">
        <w:rPr>
          <w:color w:val="000000"/>
          <w:sz w:val="24"/>
          <w:szCs w:val="24"/>
          <w:lang w:eastAsia="ru-RU" w:bidi="ru-RU"/>
        </w:rPr>
        <w:t xml:space="preserve"> СПО</w:t>
      </w:r>
      <w:r w:rsidRPr="00C95AAD">
        <w:rPr>
          <w:color w:val="000000"/>
          <w:sz w:val="24"/>
          <w:szCs w:val="24"/>
          <w:lang w:eastAsia="ru-RU" w:bidi="ru-RU"/>
        </w:rPr>
        <w:t xml:space="preserve">-ППССЗ) в соответствии с ФГОС по специальности </w:t>
      </w:r>
      <w:r w:rsidR="00A34F02" w:rsidRPr="00C95AAD">
        <w:rPr>
          <w:color w:val="000000"/>
          <w:sz w:val="24"/>
          <w:szCs w:val="24"/>
          <w:lang w:eastAsia="ru-RU" w:bidi="ru-RU"/>
        </w:rPr>
        <w:t>13.02.07 Электроснабжение</w:t>
      </w:r>
      <w:r w:rsidR="00FD38F4" w:rsidRPr="00C95AAD">
        <w:rPr>
          <w:color w:val="000000"/>
          <w:sz w:val="24"/>
          <w:szCs w:val="24"/>
          <w:lang w:eastAsia="ru-RU" w:bidi="ru-RU"/>
        </w:rPr>
        <w:t>.</w:t>
      </w:r>
    </w:p>
    <w:p w14:paraId="752056F4" w14:textId="77777777" w:rsidR="00FE4D4E" w:rsidRPr="00C95AAD" w:rsidRDefault="00FE4D4E" w:rsidP="001347FF">
      <w:pPr>
        <w:pStyle w:val="20"/>
        <w:spacing w:after="0"/>
        <w:ind w:firstLine="709"/>
        <w:jc w:val="both"/>
        <w:rPr>
          <w:sz w:val="24"/>
          <w:szCs w:val="24"/>
        </w:rPr>
      </w:pPr>
      <w:r w:rsidRPr="00C95AAD">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74B4B5BD" w14:textId="77777777" w:rsidR="00FE4D4E" w:rsidRPr="00C95AAD" w:rsidRDefault="00FE4D4E" w:rsidP="001347FF">
      <w:pPr>
        <w:pStyle w:val="20"/>
        <w:spacing w:after="0"/>
        <w:ind w:firstLine="709"/>
        <w:jc w:val="both"/>
        <w:rPr>
          <w:color w:val="000000"/>
          <w:sz w:val="24"/>
          <w:szCs w:val="24"/>
          <w:lang w:eastAsia="ru-RU" w:bidi="ru-RU"/>
        </w:rPr>
      </w:pPr>
      <w:r w:rsidRPr="00C95AAD">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C95AAD">
        <w:rPr>
          <w:color w:val="000000"/>
          <w:sz w:val="24"/>
          <w:szCs w:val="24"/>
          <w:lang w:eastAsia="ru-RU" w:bidi="ru-RU"/>
        </w:rPr>
        <w:t>:</w:t>
      </w:r>
    </w:p>
    <w:p w14:paraId="53AD1177"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xml:space="preserve">электромонтер контактной сети; </w:t>
      </w:r>
    </w:p>
    <w:p w14:paraId="3183DB2C"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xml:space="preserve">- электромонтер по обслуживанию подстанций; </w:t>
      </w:r>
    </w:p>
    <w:p w14:paraId="2A7BF1C4"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xml:space="preserve">- электромонтер по ремонту воздушных линий электропередач; </w:t>
      </w:r>
    </w:p>
    <w:p w14:paraId="6FF6AA51"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электромонтер по ремонту и монтажу кабельный линий;</w:t>
      </w:r>
    </w:p>
    <w:p w14:paraId="64F0D584"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электромонтер тяговой подстанции.</w:t>
      </w:r>
    </w:p>
    <w:p w14:paraId="063C1EF8" w14:textId="77777777" w:rsidR="00FD38F4" w:rsidRPr="00C95AAD" w:rsidRDefault="00FD38F4" w:rsidP="00C95AAD">
      <w:pPr>
        <w:spacing w:after="0" w:line="276" w:lineRule="auto"/>
        <w:ind w:firstLine="709"/>
        <w:jc w:val="both"/>
        <w:rPr>
          <w:rFonts w:ascii="Times New Roman" w:hAnsi="Times New Roman" w:cs="Times New Roman"/>
          <w:sz w:val="24"/>
          <w:szCs w:val="24"/>
        </w:rPr>
      </w:pPr>
    </w:p>
    <w:p w14:paraId="4B7CC6CB" w14:textId="77777777" w:rsidR="00A34F02"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1.2. </w:t>
      </w:r>
      <w:r w:rsidR="00A34F02" w:rsidRPr="00C95AAD">
        <w:rPr>
          <w:rFonts w:ascii="Times New Roman" w:hAnsi="Times New Roman" w:cs="Times New Roman"/>
          <w:b/>
          <w:sz w:val="24"/>
          <w:szCs w:val="24"/>
        </w:rPr>
        <w:t>Цель и место профессионального модуля в структуре образовательной программы</w:t>
      </w:r>
    </w:p>
    <w:p w14:paraId="0CE32427" w14:textId="77777777" w:rsidR="00802CD9" w:rsidRPr="00C95AAD" w:rsidRDefault="00802CD9" w:rsidP="00C95AAD">
      <w:pPr>
        <w:suppressAutoHyphens/>
        <w:spacing w:after="0" w:line="276" w:lineRule="auto"/>
        <w:ind w:firstLine="709"/>
        <w:jc w:val="both"/>
        <w:rPr>
          <w:rFonts w:ascii="Times New Roman" w:eastAsia="Times New Roman" w:hAnsi="Times New Roman" w:cs="Times New Roman"/>
          <w:sz w:val="24"/>
          <w:szCs w:val="24"/>
        </w:rPr>
      </w:pPr>
      <w:bookmarkStart w:id="3" w:name="bookmark52"/>
      <w:r w:rsidRPr="00C95AAD">
        <w:rPr>
          <w:rFonts w:ascii="Times New Roman" w:eastAsia="Times New Roman" w:hAnsi="Times New Roman" w:cs="Times New Roman"/>
          <w:sz w:val="24"/>
          <w:szCs w:val="24"/>
        </w:rPr>
        <w:t>Цель модуля: освоение вида деятельности «Организация и управление бригадами по техническому обслуживанию и ремонту оборудования подстанций и электрических сетей</w:t>
      </w:r>
      <w:r w:rsidRPr="00C95AAD">
        <w:rPr>
          <w:rFonts w:ascii="Times New Roman" w:eastAsia="Times New Roman" w:hAnsi="Times New Roman" w:cs="Times New Roman"/>
          <w:bCs/>
          <w:sz w:val="24"/>
          <w:szCs w:val="24"/>
        </w:rPr>
        <w:t>»</w:t>
      </w:r>
      <w:r w:rsidRPr="00C95AAD">
        <w:rPr>
          <w:rFonts w:ascii="Times New Roman" w:eastAsia="Times New Roman" w:hAnsi="Times New Roman" w:cs="Times New Roman"/>
          <w:sz w:val="24"/>
          <w:szCs w:val="24"/>
        </w:rPr>
        <w:t xml:space="preserve">. </w:t>
      </w:r>
    </w:p>
    <w:p w14:paraId="00EEADCF" w14:textId="77777777" w:rsidR="00FD38F4" w:rsidRPr="00C95AAD" w:rsidRDefault="00FD38F4" w:rsidP="00C95AAD">
      <w:pPr>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Профессиональный модуль включен в обязательную часть образовательной программы.</w:t>
      </w:r>
    </w:p>
    <w:p w14:paraId="5F8E962B" w14:textId="77777777" w:rsidR="00FD38F4" w:rsidRPr="00C95AAD" w:rsidRDefault="00FD38F4" w:rsidP="00C95AAD">
      <w:pPr>
        <w:spacing w:after="0" w:line="276" w:lineRule="auto"/>
        <w:ind w:firstLine="709"/>
        <w:jc w:val="both"/>
        <w:rPr>
          <w:rFonts w:ascii="Times New Roman" w:hAnsi="Times New Roman" w:cs="Times New Roman"/>
          <w:sz w:val="24"/>
          <w:szCs w:val="24"/>
        </w:rPr>
      </w:pPr>
    </w:p>
    <w:p w14:paraId="7C23E3C2" w14:textId="77777777" w:rsidR="00FE4D4E"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1.3. </w:t>
      </w:r>
      <w:r w:rsidR="00A34F02" w:rsidRPr="00C95AAD">
        <w:rPr>
          <w:rFonts w:ascii="Times New Roman" w:hAnsi="Times New Roman" w:cs="Times New Roman"/>
          <w:b/>
          <w:sz w:val="24"/>
          <w:szCs w:val="24"/>
        </w:rPr>
        <w:t>Планируемые результаты освоения профессионального</w:t>
      </w:r>
      <w:r w:rsidR="00FE4D4E" w:rsidRPr="00C95AAD">
        <w:rPr>
          <w:rFonts w:ascii="Times New Roman" w:hAnsi="Times New Roman" w:cs="Times New Roman"/>
          <w:b/>
          <w:sz w:val="24"/>
          <w:szCs w:val="24"/>
        </w:rPr>
        <w:t xml:space="preserve"> модуля</w:t>
      </w:r>
      <w:bookmarkEnd w:id="3"/>
    </w:p>
    <w:p w14:paraId="07E5839D" w14:textId="77777777" w:rsidR="007C20D6" w:rsidRPr="00C95AAD" w:rsidRDefault="007C20D6" w:rsidP="00C95AAD">
      <w:pPr>
        <w:spacing w:after="0" w:line="276" w:lineRule="auto"/>
        <w:ind w:firstLine="709"/>
        <w:jc w:val="both"/>
        <w:rPr>
          <w:rFonts w:ascii="Times New Roman" w:eastAsia="Times New Roman" w:hAnsi="Times New Roman" w:cs="Times New Roman"/>
          <w:sz w:val="24"/>
          <w:szCs w:val="24"/>
        </w:rPr>
      </w:pPr>
      <w:bookmarkStart w:id="4" w:name="bookmark54"/>
      <w:r w:rsidRPr="00C95AAD">
        <w:rPr>
          <w:rFonts w:ascii="Times New Roman" w:eastAsia="Times New Roman" w:hAnsi="Times New Roman" w:cs="Times New Roman"/>
          <w:sz w:val="24"/>
          <w:szCs w:val="24"/>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1D1F47" w:rsidRPr="00C95AAD">
        <w:rPr>
          <w:rFonts w:ascii="Times New Roman" w:eastAsia="Times New Roman" w:hAnsi="Times New Roman" w:cs="Times New Roman"/>
          <w:sz w:val="24"/>
          <w:szCs w:val="24"/>
        </w:rPr>
        <w:t>ОП СПО-ППССЗ.</w:t>
      </w:r>
    </w:p>
    <w:p w14:paraId="0AF6D483" w14:textId="77777777" w:rsidR="007C20D6" w:rsidRPr="00C95AAD" w:rsidRDefault="007C20D6" w:rsidP="00C95AAD">
      <w:pPr>
        <w:spacing w:after="0" w:line="276" w:lineRule="auto"/>
        <w:ind w:firstLine="709"/>
        <w:jc w:val="both"/>
        <w:rPr>
          <w:rFonts w:ascii="Times New Roman" w:hAnsi="Times New Roman" w:cs="Times New Roman"/>
          <w:bCs/>
          <w:sz w:val="24"/>
          <w:szCs w:val="24"/>
        </w:rPr>
      </w:pPr>
      <w:r w:rsidRPr="00C95AAD">
        <w:rPr>
          <w:rFonts w:ascii="Times New Roman" w:hAnsi="Times New Roman" w:cs="Times New Roman"/>
          <w:bCs/>
          <w:sz w:val="24"/>
          <w:szCs w:val="24"/>
        </w:rPr>
        <w:t>В результате освоения профессионального модуля обучающийся должен:</w:t>
      </w:r>
    </w:p>
    <w:p w14:paraId="3A435B17" w14:textId="77777777" w:rsidR="00F3554D" w:rsidRPr="00C95AAD" w:rsidRDefault="00F3554D" w:rsidP="00C95AAD">
      <w:pPr>
        <w:spacing w:after="0" w:line="276" w:lineRule="auto"/>
        <w:ind w:firstLine="709"/>
        <w:jc w:val="both"/>
        <w:rPr>
          <w:rFonts w:ascii="Times New Roman" w:hAnsi="Times New Roman" w:cs="Times New Roman"/>
          <w:b/>
          <w:bCs/>
          <w:sz w:val="24"/>
          <w:szCs w:val="24"/>
        </w:rPr>
      </w:pPr>
      <w:r w:rsidRPr="00C95AAD">
        <w:rPr>
          <w:rFonts w:ascii="Times New Roman" w:hAnsi="Times New Roman" w:cs="Times New Roman"/>
          <w:b/>
          <w:bCs/>
          <w:sz w:val="24"/>
          <w:szCs w:val="24"/>
        </w:rPr>
        <w:t>-иметь практический опыт:</w:t>
      </w:r>
    </w:p>
    <w:p w14:paraId="450A4F5B"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Составлени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планов работы подчиненного персонала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7933345"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Обеспечени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подчиненного персонала инструкциями по эксплуатации оборудования подстанций электрических сетей, производственно-технологической документацией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1BA9786"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Организаци</w:t>
      </w:r>
      <w:r w:rsidRPr="00C95AAD">
        <w:rPr>
          <w:rFonts w:ascii="Times New Roman" w:hAnsi="Times New Roman" w:cs="Times New Roman"/>
          <w:bCs/>
          <w:iCs/>
          <w:sz w:val="24"/>
          <w:szCs w:val="24"/>
        </w:rPr>
        <w:t>и</w:t>
      </w:r>
      <w:r w:rsidRPr="00C95AAD">
        <w:rPr>
          <w:rFonts w:ascii="Times New Roman" w:hAnsi="Times New Roman" w:cs="Times New Roman"/>
          <w:bCs/>
          <w:iCs/>
          <w:sz w:val="24"/>
          <w:szCs w:val="24"/>
          <w:lang w:val="x-none"/>
        </w:rPr>
        <w:t xml:space="preserve"> работ по техническому обслуживанию и ремонту оборудования подстанций электрических сетей в соответствии с проектами производства работ, технологическими картами</w:t>
      </w:r>
      <w:r w:rsidRPr="00C95AAD">
        <w:rPr>
          <w:rFonts w:ascii="Times New Roman" w:hAnsi="Times New Roman" w:cs="Times New Roman"/>
          <w:bCs/>
          <w:iCs/>
          <w:sz w:val="24"/>
          <w:szCs w:val="24"/>
        </w:rPr>
        <w:t>;</w:t>
      </w:r>
    </w:p>
    <w:p w14:paraId="30CBCB7A"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Контрол</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соблюдения технологической последовательности, правил производства работ по техническому обслуживанию и ремонту оборудования подстанций электрических сетей, оперативно</w:t>
      </w:r>
      <w:r w:rsidRPr="00C95AAD">
        <w:rPr>
          <w:rFonts w:ascii="Times New Roman" w:hAnsi="Times New Roman" w:cs="Times New Roman"/>
          <w:bCs/>
          <w:iCs/>
          <w:sz w:val="24"/>
          <w:szCs w:val="24"/>
        </w:rPr>
        <w:t>го</w:t>
      </w:r>
      <w:r w:rsidRPr="00C95AAD">
        <w:rPr>
          <w:rFonts w:ascii="Times New Roman" w:hAnsi="Times New Roman" w:cs="Times New Roman"/>
          <w:bCs/>
          <w:iCs/>
          <w:sz w:val="24"/>
          <w:szCs w:val="24"/>
          <w:lang w:val="x-none"/>
        </w:rPr>
        <w:t xml:space="preserve"> выявлени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и устранени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причин их нарушения</w:t>
      </w:r>
      <w:r w:rsidRPr="00C95AAD">
        <w:rPr>
          <w:rFonts w:ascii="Times New Roman" w:hAnsi="Times New Roman" w:cs="Times New Roman"/>
          <w:bCs/>
          <w:iCs/>
          <w:sz w:val="24"/>
          <w:szCs w:val="24"/>
        </w:rPr>
        <w:t>;</w:t>
      </w:r>
    </w:p>
    <w:p w14:paraId="6C45513F"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Обеспечени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A27A000"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lastRenderedPageBreak/>
        <w:t>Приняти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необходимых мер по предупреждению и ликвидации простоев, поломок оборудования, аварий при производстве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8FD3A69"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
          <w:bCs/>
          <w:sz w:val="24"/>
          <w:szCs w:val="24"/>
        </w:rPr>
      </w:pPr>
      <w:r w:rsidRPr="00C95AAD">
        <w:rPr>
          <w:rFonts w:ascii="Times New Roman" w:hAnsi="Times New Roman" w:cs="Times New Roman"/>
          <w:bCs/>
          <w:iCs/>
          <w:sz w:val="24"/>
          <w:szCs w:val="24"/>
        </w:rPr>
        <w:t>Принятия мер по исправлению дефектов, предупреждению брака при производстве работ по техническому обслуживанию и ремонту оборудования подстанций электрических сетей;</w:t>
      </w:r>
    </w:p>
    <w:p w14:paraId="2522B669"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Оформлени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выдач</w:t>
      </w:r>
      <w:r w:rsidRPr="00C95AAD">
        <w:rPr>
          <w:rFonts w:ascii="Times New Roman" w:hAnsi="Times New Roman" w:cs="Times New Roman"/>
          <w:bCs/>
          <w:iCs/>
          <w:sz w:val="24"/>
          <w:szCs w:val="24"/>
        </w:rPr>
        <w:t>и</w:t>
      </w:r>
      <w:r w:rsidRPr="00C95AAD">
        <w:rPr>
          <w:rFonts w:ascii="Times New Roman" w:hAnsi="Times New Roman" w:cs="Times New Roman"/>
          <w:bCs/>
          <w:iCs/>
          <w:sz w:val="24"/>
          <w:szCs w:val="24"/>
          <w:lang w:val="x-none"/>
        </w:rPr>
        <w:t xml:space="preserve"> нарядов-допусков и распоряжений на проведение работ на оборудовании подстанций электрических сетей, согласно действующей нормативно-технической документацией</w:t>
      </w:r>
      <w:r w:rsidRPr="00C95AAD">
        <w:rPr>
          <w:rFonts w:ascii="Times New Roman" w:hAnsi="Times New Roman" w:cs="Times New Roman"/>
          <w:bCs/>
          <w:iCs/>
          <w:sz w:val="24"/>
          <w:szCs w:val="24"/>
        </w:rPr>
        <w:t>;</w:t>
      </w:r>
    </w:p>
    <w:p w14:paraId="4F8C7AD0" w14:textId="77777777" w:rsidR="00F3554D" w:rsidRPr="00C95AAD" w:rsidRDefault="00802CD9" w:rsidP="00C95AAD">
      <w:pPr>
        <w:spacing w:after="0" w:line="276" w:lineRule="auto"/>
        <w:ind w:firstLine="709"/>
        <w:jc w:val="both"/>
        <w:rPr>
          <w:rStyle w:val="ae"/>
          <w:rFonts w:ascii="Times New Roman" w:hAnsi="Times New Roman" w:cs="Times New Roman"/>
          <w:b/>
          <w:i w:val="0"/>
          <w:sz w:val="24"/>
          <w:szCs w:val="24"/>
        </w:rPr>
      </w:pPr>
      <w:r w:rsidRPr="00C95AAD">
        <w:rPr>
          <w:rFonts w:ascii="Times New Roman" w:hAnsi="Times New Roman" w:cs="Times New Roman"/>
          <w:sz w:val="24"/>
          <w:szCs w:val="24"/>
        </w:rPr>
        <w:t>-</w:t>
      </w:r>
      <w:r w:rsidR="00F3554D" w:rsidRPr="00C95AAD">
        <w:rPr>
          <w:rStyle w:val="ae"/>
          <w:rFonts w:ascii="Times New Roman" w:hAnsi="Times New Roman" w:cs="Times New Roman"/>
          <w:b/>
          <w:i w:val="0"/>
          <w:sz w:val="24"/>
          <w:szCs w:val="24"/>
        </w:rPr>
        <w:t>уметь:</w:t>
      </w:r>
    </w:p>
    <w:p w14:paraId="5B50590C"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Работать со специальными диагностическими приборами и оборудованием в рамках выполняемой трудовой функции</w:t>
      </w:r>
      <w:r w:rsidRPr="00C95AAD">
        <w:rPr>
          <w:rFonts w:ascii="Times New Roman" w:hAnsi="Times New Roman" w:cs="Times New Roman"/>
          <w:bCs/>
          <w:iCs/>
          <w:sz w:val="24"/>
          <w:szCs w:val="24"/>
        </w:rPr>
        <w:t>;</w:t>
      </w:r>
    </w:p>
    <w:p w14:paraId="3475193F"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Оценивать состояние оборудования подстанций электрических сетей и определять мероприятия, необходимые для его дальнейшей эксплуатации</w:t>
      </w:r>
      <w:r w:rsidRPr="00C95AAD">
        <w:rPr>
          <w:rFonts w:ascii="Times New Roman" w:hAnsi="Times New Roman" w:cs="Times New Roman"/>
          <w:bCs/>
          <w:iCs/>
          <w:sz w:val="24"/>
          <w:szCs w:val="24"/>
        </w:rPr>
        <w:t>;</w:t>
      </w:r>
    </w:p>
    <w:p w14:paraId="0B565158"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Оперативно принимать и реализовывать решения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97B4D14"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Планировать работу подчиненного персонала</w:t>
      </w:r>
      <w:r w:rsidRPr="00C95AAD">
        <w:rPr>
          <w:rFonts w:ascii="Times New Roman" w:hAnsi="Times New Roman" w:cs="Times New Roman"/>
          <w:bCs/>
          <w:iCs/>
          <w:sz w:val="24"/>
          <w:szCs w:val="24"/>
        </w:rPr>
        <w:t>;</w:t>
      </w:r>
    </w:p>
    <w:p w14:paraId="4DAED6D2" w14:textId="574E541E"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проводить инструктажи и осуществлять допуск персонала к работам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4774269B" w14:textId="72FDEC65"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работать с персональным компьютером, текстовыми редакторами, электронными таблицами, специальными онлайн-приложениями и цифровыми сервисами, электронной почтой и браузерами</w:t>
      </w:r>
      <w:r w:rsidRPr="00C95AAD">
        <w:rPr>
          <w:rFonts w:ascii="Times New Roman" w:hAnsi="Times New Roman" w:cs="Times New Roman"/>
          <w:bCs/>
          <w:iCs/>
          <w:sz w:val="24"/>
          <w:szCs w:val="24"/>
        </w:rPr>
        <w:t>;</w:t>
      </w:r>
    </w:p>
    <w:p w14:paraId="4DF9ECDD" w14:textId="1262D54E"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планировать и организовывать деятельность по ремонту подстанций электрических сетей</w:t>
      </w:r>
      <w:r w:rsidRPr="00C95AAD">
        <w:rPr>
          <w:rFonts w:ascii="Times New Roman" w:hAnsi="Times New Roman" w:cs="Times New Roman"/>
          <w:bCs/>
          <w:iCs/>
          <w:sz w:val="24"/>
          <w:szCs w:val="24"/>
        </w:rPr>
        <w:t>;</w:t>
      </w:r>
    </w:p>
    <w:p w14:paraId="1CAC5114" w14:textId="749DD97D"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осваивать новые технологии (по мере их внедрения)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64C0CB5E" w14:textId="50C5CB5B"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sz w:val="24"/>
        </w:rPr>
        <w:t>рассчитывать (определять) потребность в материалах, запасных запчастях для ремонта оборудования подстанций электрических сетей;</w:t>
      </w:r>
    </w:p>
    <w:p w14:paraId="4858FE2A" w14:textId="19AF2357" w:rsidR="00F3554D" w:rsidRPr="00C95AAD" w:rsidRDefault="00F3554D" w:rsidP="00C95AAD">
      <w:pPr>
        <w:spacing w:after="0" w:line="276" w:lineRule="auto"/>
        <w:ind w:firstLine="709"/>
        <w:jc w:val="both"/>
        <w:rPr>
          <w:rFonts w:ascii="Times New Roman" w:hAnsi="Times New Roman" w:cs="Times New Roman"/>
          <w:b/>
          <w:bCs/>
          <w:sz w:val="24"/>
          <w:szCs w:val="24"/>
        </w:rPr>
      </w:pPr>
      <w:r w:rsidRPr="00C95AAD">
        <w:rPr>
          <w:rFonts w:ascii="Times New Roman" w:hAnsi="Times New Roman" w:cs="Times New Roman"/>
          <w:b/>
          <w:bCs/>
          <w:sz w:val="24"/>
          <w:szCs w:val="24"/>
        </w:rPr>
        <w:t>-знать:</w:t>
      </w:r>
    </w:p>
    <w:p w14:paraId="191B63E8"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построения цифровой подстанции</w:t>
      </w:r>
      <w:r w:rsidRPr="00C95AAD">
        <w:rPr>
          <w:rFonts w:ascii="Times New Roman" w:hAnsi="Times New Roman" w:cs="Times New Roman"/>
          <w:bCs/>
          <w:iCs/>
          <w:sz w:val="24"/>
          <w:szCs w:val="24"/>
        </w:rPr>
        <w:t>;</w:t>
      </w:r>
    </w:p>
    <w:p w14:paraId="4AD47C2B"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вывода оборудования подстанции в ремонт и оформления нарядов-допусков для выполнения на них ремонтных и других работ</w:t>
      </w:r>
      <w:r w:rsidRPr="00C95AAD">
        <w:rPr>
          <w:rFonts w:ascii="Times New Roman" w:hAnsi="Times New Roman" w:cs="Times New Roman"/>
          <w:bCs/>
          <w:iCs/>
          <w:sz w:val="24"/>
          <w:szCs w:val="24"/>
        </w:rPr>
        <w:t>;</w:t>
      </w:r>
    </w:p>
    <w:p w14:paraId="54AC6300"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Нормативные, методические документы, регламентирующие деятельность по ремонту оборудования подстанции</w:t>
      </w:r>
      <w:r w:rsidRPr="00C95AAD">
        <w:rPr>
          <w:rFonts w:ascii="Times New Roman" w:hAnsi="Times New Roman" w:cs="Times New Roman"/>
          <w:bCs/>
          <w:iCs/>
          <w:sz w:val="24"/>
          <w:szCs w:val="24"/>
        </w:rPr>
        <w:t>;</w:t>
      </w:r>
    </w:p>
    <w:p w14:paraId="745EC79F"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экономики и организации производства, труда и управления в энергетике</w:t>
      </w:r>
      <w:r w:rsidRPr="00C95AAD">
        <w:rPr>
          <w:rFonts w:ascii="Times New Roman" w:hAnsi="Times New Roman" w:cs="Times New Roman"/>
          <w:bCs/>
          <w:iCs/>
          <w:sz w:val="24"/>
          <w:szCs w:val="24"/>
        </w:rPr>
        <w:t>;</w:t>
      </w:r>
    </w:p>
    <w:p w14:paraId="731D09AE"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работы с персоналом</w:t>
      </w:r>
      <w:r w:rsidRPr="00C95AAD">
        <w:rPr>
          <w:rFonts w:ascii="Times New Roman" w:hAnsi="Times New Roman" w:cs="Times New Roman"/>
          <w:bCs/>
          <w:iCs/>
          <w:sz w:val="24"/>
          <w:szCs w:val="24"/>
        </w:rPr>
        <w:t>;</w:t>
      </w:r>
    </w:p>
    <w:p w14:paraId="3C096035"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Принципы и правила организации безопасного производства ремонтных работ на оборудовании подстанций электрических сетей</w:t>
      </w:r>
      <w:r w:rsidRPr="00C95AAD">
        <w:rPr>
          <w:rFonts w:ascii="Times New Roman" w:hAnsi="Times New Roman" w:cs="Times New Roman"/>
          <w:bCs/>
          <w:iCs/>
          <w:sz w:val="24"/>
          <w:szCs w:val="24"/>
        </w:rPr>
        <w:t>;</w:t>
      </w:r>
    </w:p>
    <w:p w14:paraId="4EBC9ECE"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организации верхолазных работ на высоте и такелажных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5251E9A"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организации работ под напряжением</w:t>
      </w:r>
      <w:r w:rsidRPr="00C95AAD">
        <w:rPr>
          <w:rFonts w:ascii="Times New Roman" w:hAnsi="Times New Roman" w:cs="Times New Roman"/>
          <w:bCs/>
          <w:iCs/>
          <w:sz w:val="24"/>
          <w:szCs w:val="24"/>
        </w:rPr>
        <w:t>;</w:t>
      </w:r>
    </w:p>
    <w:p w14:paraId="6C13C4A5"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допуска к работам в электроустановках</w:t>
      </w:r>
      <w:r w:rsidRPr="00C95AAD">
        <w:rPr>
          <w:rFonts w:ascii="Times New Roman" w:hAnsi="Times New Roman" w:cs="Times New Roman"/>
          <w:bCs/>
          <w:iCs/>
          <w:sz w:val="24"/>
          <w:szCs w:val="24"/>
        </w:rPr>
        <w:t>;</w:t>
      </w:r>
    </w:p>
    <w:p w14:paraId="4D6BF1D1"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производства и приемки ремонтных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4128ACC7"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построения цифровой подстанции</w:t>
      </w:r>
      <w:r w:rsidRPr="00C95AAD">
        <w:rPr>
          <w:rFonts w:ascii="Times New Roman" w:hAnsi="Times New Roman" w:cs="Times New Roman"/>
          <w:bCs/>
          <w:iCs/>
          <w:sz w:val="24"/>
          <w:szCs w:val="24"/>
        </w:rPr>
        <w:t>;</w:t>
      </w:r>
    </w:p>
    <w:p w14:paraId="50791D91"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Технология ремонта, наладки и испытаний обслуживаемого оборудования подстанции</w:t>
      </w:r>
      <w:r w:rsidRPr="00C95AAD">
        <w:rPr>
          <w:rFonts w:ascii="Times New Roman" w:hAnsi="Times New Roman" w:cs="Times New Roman"/>
          <w:bCs/>
          <w:iCs/>
          <w:sz w:val="24"/>
          <w:szCs w:val="24"/>
        </w:rPr>
        <w:t>;</w:t>
      </w:r>
    </w:p>
    <w:p w14:paraId="51702442"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Методики определения параметров технического состояния оборудования подстанций электрических сетей и его оценки</w:t>
      </w:r>
      <w:r w:rsidRPr="00C95AAD">
        <w:rPr>
          <w:rFonts w:ascii="Times New Roman" w:hAnsi="Times New Roman" w:cs="Times New Roman"/>
          <w:bCs/>
          <w:iCs/>
          <w:sz w:val="24"/>
          <w:szCs w:val="24"/>
        </w:rPr>
        <w:t>;</w:t>
      </w:r>
    </w:p>
    <w:p w14:paraId="562BD6FC"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lastRenderedPageBreak/>
        <w:t>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6AE367AC" w14:textId="2CF01B58"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Специфика аварийно-профилактических работ на оборудовании подстанций электрических сетей</w:t>
      </w:r>
      <w:r w:rsidR="00C95AAD" w:rsidRPr="00C95AAD">
        <w:rPr>
          <w:rFonts w:ascii="Times New Roman" w:hAnsi="Times New Roman" w:cs="Times New Roman"/>
          <w:bCs/>
          <w:iCs/>
          <w:sz w:val="24"/>
          <w:szCs w:val="24"/>
        </w:rPr>
        <w:t>;</w:t>
      </w:r>
    </w:p>
    <w:p w14:paraId="310D216E" w14:textId="1255BF7C"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промышленной безопасности</w:t>
      </w:r>
      <w:r w:rsidR="00C95AAD" w:rsidRPr="00C95AAD">
        <w:rPr>
          <w:rFonts w:ascii="Times New Roman" w:hAnsi="Times New Roman" w:cs="Times New Roman"/>
          <w:bCs/>
          <w:iCs/>
          <w:sz w:val="24"/>
          <w:szCs w:val="24"/>
        </w:rPr>
        <w:t>;</w:t>
      </w:r>
    </w:p>
    <w:p w14:paraId="5FC83AD2" w14:textId="7E9FBA94"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Инструкции по охране труда, пожарной безопасности и взрывобезопасности</w:t>
      </w:r>
      <w:r w:rsidR="00C95AAD" w:rsidRPr="00C95AAD">
        <w:rPr>
          <w:rFonts w:ascii="Times New Roman" w:hAnsi="Times New Roman" w:cs="Times New Roman"/>
          <w:bCs/>
          <w:iCs/>
          <w:sz w:val="24"/>
          <w:szCs w:val="24"/>
        </w:rPr>
        <w:t>.</w:t>
      </w:r>
    </w:p>
    <w:p w14:paraId="1F857D88" w14:textId="77777777" w:rsidR="00CD5F7C" w:rsidRPr="00C95AAD" w:rsidRDefault="00CD5F7C" w:rsidP="00C95AAD">
      <w:pPr>
        <w:spacing w:after="0" w:line="276" w:lineRule="auto"/>
        <w:ind w:firstLine="709"/>
        <w:jc w:val="both"/>
        <w:rPr>
          <w:rFonts w:ascii="Times New Roman" w:hAnsi="Times New Roman" w:cs="Times New Roman"/>
          <w:b/>
          <w:sz w:val="24"/>
          <w:szCs w:val="24"/>
          <w:lang w:val="x-none"/>
        </w:rPr>
      </w:pPr>
    </w:p>
    <w:p w14:paraId="5F2D8BD1" w14:textId="77777777" w:rsidR="00FE4D4E"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1.4. </w:t>
      </w:r>
      <w:r w:rsidR="00FE4D4E" w:rsidRPr="00C95AAD">
        <w:rPr>
          <w:rFonts w:ascii="Times New Roman" w:hAnsi="Times New Roman" w:cs="Times New Roman"/>
          <w:b/>
          <w:sz w:val="24"/>
          <w:szCs w:val="24"/>
        </w:rPr>
        <w:t>Перечень учебно-методического обеспечения для самостоятельной работы обучающихся:</w:t>
      </w:r>
      <w:bookmarkEnd w:id="4"/>
    </w:p>
    <w:p w14:paraId="7159C0B7"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14:paraId="1B432CFC"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14:paraId="7B2186CD"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503D5CB5"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методические указания по выполнению самостоятельных работ</w:t>
      </w:r>
      <w:r w:rsidR="009F2A11" w:rsidRPr="00C95AAD">
        <w:rPr>
          <w:color w:val="000000"/>
          <w:sz w:val="24"/>
          <w:szCs w:val="24"/>
          <w:lang w:eastAsia="ru-RU" w:bidi="ru-RU"/>
        </w:rPr>
        <w:t xml:space="preserve"> по профессиональному модулю </w:t>
      </w:r>
      <w:r w:rsidR="00CD5F7C" w:rsidRPr="00C95AAD">
        <w:rPr>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p>
    <w:p w14:paraId="5D1A7DDE" w14:textId="77777777" w:rsidR="00FE4D4E" w:rsidRPr="00C95AAD" w:rsidRDefault="00EA385D" w:rsidP="00C95AAD">
      <w:pPr>
        <w:spacing w:after="0" w:line="276" w:lineRule="auto"/>
        <w:ind w:firstLine="709"/>
        <w:jc w:val="both"/>
        <w:rPr>
          <w:rFonts w:ascii="Times New Roman" w:hAnsi="Times New Roman" w:cs="Times New Roman"/>
          <w:b/>
          <w:sz w:val="24"/>
          <w:szCs w:val="24"/>
        </w:rPr>
      </w:pPr>
      <w:bookmarkStart w:id="5" w:name="bookmark56"/>
      <w:r w:rsidRPr="00C95AAD">
        <w:rPr>
          <w:rFonts w:ascii="Times New Roman" w:hAnsi="Times New Roman" w:cs="Times New Roman"/>
          <w:b/>
          <w:sz w:val="24"/>
          <w:szCs w:val="24"/>
        </w:rPr>
        <w:t xml:space="preserve">1.5. </w:t>
      </w:r>
      <w:r w:rsidR="00FE4D4E" w:rsidRPr="00C95AAD">
        <w:rPr>
          <w:rFonts w:ascii="Times New Roman" w:hAnsi="Times New Roman" w:cs="Times New Roman"/>
          <w:b/>
          <w:sz w:val="24"/>
          <w:szCs w:val="24"/>
        </w:rPr>
        <w:t>Перечень используемых методов обучения:</w:t>
      </w:r>
      <w:bookmarkEnd w:id="5"/>
    </w:p>
    <w:p w14:paraId="5C5B9FFD" w14:textId="77777777" w:rsidR="00FE4D4E" w:rsidRPr="00C95AAD" w:rsidRDefault="00EA385D" w:rsidP="00C95AAD">
      <w:pPr>
        <w:pStyle w:val="20"/>
        <w:tabs>
          <w:tab w:val="left" w:pos="1468"/>
        </w:tabs>
        <w:spacing w:after="0"/>
        <w:ind w:firstLine="709"/>
        <w:jc w:val="both"/>
        <w:rPr>
          <w:sz w:val="24"/>
          <w:szCs w:val="24"/>
        </w:rPr>
      </w:pPr>
      <w:r w:rsidRPr="00C95AAD">
        <w:rPr>
          <w:color w:val="000000"/>
          <w:sz w:val="24"/>
          <w:szCs w:val="24"/>
          <w:lang w:eastAsia="ru-RU" w:bidi="ru-RU"/>
        </w:rPr>
        <w:t xml:space="preserve">1.5.1 </w:t>
      </w:r>
      <w:r w:rsidR="00FE4D4E" w:rsidRPr="00C95AAD">
        <w:rPr>
          <w:color w:val="000000"/>
          <w:sz w:val="24"/>
          <w:szCs w:val="24"/>
          <w:lang w:eastAsia="ru-RU" w:bidi="ru-RU"/>
        </w:rPr>
        <w:t xml:space="preserve">Пассивные: </w:t>
      </w:r>
      <w:r w:rsidR="008658AB" w:rsidRPr="00C95AAD">
        <w:rPr>
          <w:color w:val="000000"/>
          <w:sz w:val="24"/>
          <w:szCs w:val="24"/>
          <w:lang w:eastAsia="ru-RU" w:bidi="ru-RU"/>
        </w:rPr>
        <w:t xml:space="preserve">лекции, опросы, </w:t>
      </w:r>
      <w:r w:rsidR="009F2A11" w:rsidRPr="00C95AAD">
        <w:rPr>
          <w:color w:val="000000"/>
          <w:sz w:val="24"/>
          <w:szCs w:val="24"/>
          <w:lang w:eastAsia="ru-RU" w:bidi="ru-RU"/>
        </w:rPr>
        <w:t>демонстрация обучающих видеоматериалов по темам профессионального модуля</w:t>
      </w:r>
      <w:r w:rsidR="00FE4D4E" w:rsidRPr="00C95AAD">
        <w:rPr>
          <w:color w:val="000000"/>
          <w:sz w:val="24"/>
          <w:szCs w:val="24"/>
          <w:lang w:eastAsia="ru-RU" w:bidi="ru-RU"/>
        </w:rPr>
        <w:t>.</w:t>
      </w:r>
      <w:r w:rsidR="009F2A11" w:rsidRPr="00C95AAD">
        <w:rPr>
          <w:color w:val="000000"/>
          <w:sz w:val="24"/>
          <w:szCs w:val="24"/>
          <w:lang w:eastAsia="ru-RU" w:bidi="ru-RU"/>
        </w:rPr>
        <w:t xml:space="preserve"> </w:t>
      </w:r>
    </w:p>
    <w:p w14:paraId="42158DCB" w14:textId="77777777" w:rsidR="00FE4D4E" w:rsidRPr="00C95AAD" w:rsidRDefault="00EA385D" w:rsidP="00C95AAD">
      <w:pPr>
        <w:pStyle w:val="20"/>
        <w:tabs>
          <w:tab w:val="left" w:pos="1483"/>
        </w:tabs>
        <w:spacing w:after="0"/>
        <w:ind w:firstLine="709"/>
        <w:jc w:val="both"/>
        <w:rPr>
          <w:color w:val="000000"/>
          <w:sz w:val="24"/>
          <w:szCs w:val="24"/>
          <w:lang w:eastAsia="ru-RU" w:bidi="ru-RU"/>
        </w:rPr>
      </w:pPr>
      <w:r w:rsidRPr="00C95AAD">
        <w:rPr>
          <w:color w:val="000000"/>
          <w:sz w:val="24"/>
          <w:szCs w:val="24"/>
          <w:lang w:eastAsia="ru-RU" w:bidi="ru-RU"/>
        </w:rPr>
        <w:t xml:space="preserve">1.5.2 </w:t>
      </w:r>
      <w:r w:rsidR="00FE4D4E" w:rsidRPr="00C95AAD">
        <w:rPr>
          <w:color w:val="000000"/>
          <w:sz w:val="24"/>
          <w:szCs w:val="24"/>
          <w:lang w:eastAsia="ru-RU" w:bidi="ru-RU"/>
        </w:rPr>
        <w:t>Активные и интерактивные:</w:t>
      </w:r>
      <w:r w:rsidR="009F2A11" w:rsidRPr="00C95AAD">
        <w:rPr>
          <w:color w:val="000000"/>
          <w:sz w:val="24"/>
          <w:szCs w:val="24"/>
          <w:lang w:eastAsia="ru-RU" w:bidi="ru-RU"/>
        </w:rPr>
        <w:t xml:space="preserve"> дискуссия, мозговой штурм, кейс-метод, деловые игры</w:t>
      </w:r>
      <w:r w:rsidR="00FE4D4E" w:rsidRPr="00C95AAD">
        <w:rPr>
          <w:color w:val="000000"/>
          <w:sz w:val="24"/>
          <w:szCs w:val="24"/>
          <w:lang w:eastAsia="ru-RU" w:bidi="ru-RU"/>
        </w:rPr>
        <w:t>.</w:t>
      </w:r>
    </w:p>
    <w:p w14:paraId="4FED7944" w14:textId="77777777" w:rsidR="00EA385D" w:rsidRDefault="00EA385D" w:rsidP="00EA385D">
      <w:pPr>
        <w:pStyle w:val="20"/>
        <w:tabs>
          <w:tab w:val="left" w:pos="1483"/>
        </w:tabs>
        <w:ind w:left="840" w:firstLine="0"/>
        <w:jc w:val="both"/>
        <w:rPr>
          <w:color w:val="000000"/>
          <w:sz w:val="24"/>
          <w:szCs w:val="24"/>
          <w:lang w:eastAsia="ru-RU" w:bidi="ru-RU"/>
        </w:rPr>
      </w:pPr>
    </w:p>
    <w:p w14:paraId="6451FB58" w14:textId="77777777" w:rsidR="00EA385D" w:rsidRDefault="00EA385D">
      <w:pPr>
        <w:rPr>
          <w:rFonts w:ascii="Times New Roman" w:eastAsia="Times New Roman" w:hAnsi="Times New Roman" w:cs="Times New Roman"/>
        </w:rPr>
      </w:pPr>
      <w:r>
        <w:br w:type="page"/>
      </w:r>
    </w:p>
    <w:p w14:paraId="38245069" w14:textId="77777777" w:rsidR="00FE4D4E" w:rsidRDefault="00FE4D4E" w:rsidP="00FE4D4E">
      <w:pPr>
        <w:pStyle w:val="22"/>
        <w:keepNext/>
        <w:keepLines/>
        <w:numPr>
          <w:ilvl w:val="0"/>
          <w:numId w:val="4"/>
        </w:numPr>
        <w:tabs>
          <w:tab w:val="left" w:pos="1084"/>
        </w:tabs>
        <w:spacing w:line="276" w:lineRule="auto"/>
        <w:ind w:firstLine="780"/>
        <w:jc w:val="both"/>
      </w:pPr>
      <w:bookmarkStart w:id="6" w:name="bookmark58"/>
      <w:bookmarkStart w:id="7" w:name="_Toc200091686"/>
      <w:r>
        <w:rPr>
          <w:color w:val="000000"/>
          <w:sz w:val="24"/>
          <w:szCs w:val="24"/>
          <w:lang w:eastAsia="ru-RU" w:bidi="ru-RU"/>
        </w:rPr>
        <w:lastRenderedPageBreak/>
        <w:t>РЕЗУЛЬТАТЫ ОСВОЕНИЯ ПРОФЕССИОНАЛЬНОГО МОДУЛЯ</w:t>
      </w:r>
      <w:bookmarkEnd w:id="6"/>
      <w:bookmarkEnd w:id="7"/>
    </w:p>
    <w:p w14:paraId="642DA622" w14:textId="77777777" w:rsidR="00FE4D4E" w:rsidRDefault="00FE4D4E" w:rsidP="00F3554D">
      <w:pPr>
        <w:pStyle w:val="20"/>
        <w:spacing w:after="300"/>
        <w:ind w:firstLine="780"/>
        <w:jc w:val="both"/>
      </w:pPr>
      <w:r>
        <w:rPr>
          <w:color w:val="000000"/>
          <w:sz w:val="24"/>
          <w:szCs w:val="24"/>
          <w:lang w:eastAsia="ru-RU" w:bidi="ru-RU"/>
        </w:rPr>
        <w:t>Результатом освоения программы профессионального модуля</w:t>
      </w:r>
      <w:r w:rsidR="00F3554D">
        <w:rPr>
          <w:color w:val="000000"/>
          <w:sz w:val="24"/>
          <w:szCs w:val="24"/>
          <w:lang w:eastAsia="ru-RU" w:bidi="ru-RU"/>
        </w:rPr>
        <w:t xml:space="preserve"> </w:t>
      </w:r>
      <w:r w:rsidR="00CD5F7C" w:rsidRPr="00EB1284">
        <w:rPr>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F3554D">
        <w:rPr>
          <w:color w:val="000000"/>
          <w:sz w:val="24"/>
          <w:szCs w:val="24"/>
          <w:lang w:eastAsia="ru-RU" w:bidi="ru-RU"/>
        </w:rPr>
        <w:t xml:space="preserve"> </w:t>
      </w:r>
      <w:r>
        <w:rPr>
          <w:color w:val="000000"/>
          <w:sz w:val="24"/>
          <w:szCs w:val="24"/>
          <w:lang w:eastAsia="ru-RU" w:bidi="ru-RU"/>
        </w:rPr>
        <w:t xml:space="preserve">является овладение обучающимися видом профессиональной деятельности (ВПД): </w:t>
      </w:r>
      <w:r w:rsidR="008658AB">
        <w:rPr>
          <w:color w:val="000000"/>
          <w:sz w:val="24"/>
          <w:szCs w:val="24"/>
          <w:lang w:eastAsia="ru-RU" w:bidi="ru-RU"/>
        </w:rPr>
        <w:t>ВД.</w:t>
      </w:r>
      <w:r w:rsidR="00CD5F7C">
        <w:rPr>
          <w:color w:val="000000"/>
          <w:sz w:val="24"/>
          <w:szCs w:val="24"/>
          <w:lang w:eastAsia="ru-RU" w:bidi="ru-RU"/>
        </w:rPr>
        <w:t>2</w:t>
      </w:r>
      <w:r w:rsidR="00F3554D" w:rsidRPr="00F3554D">
        <w:rPr>
          <w:color w:val="000000"/>
          <w:sz w:val="24"/>
          <w:szCs w:val="24"/>
          <w:lang w:eastAsia="ru-RU" w:bidi="ru-RU"/>
        </w:rPr>
        <w:t xml:space="preserve"> </w:t>
      </w:r>
      <w:r w:rsidR="00CD5F7C" w:rsidRPr="00C46A95">
        <w:rPr>
          <w:sz w:val="24"/>
          <w:szCs w:val="24"/>
          <w:lang w:eastAsia="ru-RU"/>
        </w:rPr>
        <w:t>Организация и управление бригадами по техническому обслуживанию и ремонту оборудования подстанций и электрических сетей</w:t>
      </w:r>
      <w:r>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14:paraId="1A0AF9EE" w14:textId="77777777" w:rsidTr="009241EF">
        <w:trPr>
          <w:trHeight w:hRule="exact" w:val="677"/>
        </w:trPr>
        <w:tc>
          <w:tcPr>
            <w:tcW w:w="992" w:type="dxa"/>
            <w:tcBorders>
              <w:top w:val="single" w:sz="4" w:space="0" w:color="auto"/>
              <w:left w:val="single" w:sz="4" w:space="0" w:color="auto"/>
            </w:tcBorders>
            <w:shd w:val="clear" w:color="auto" w:fill="auto"/>
            <w:vAlign w:val="center"/>
          </w:tcPr>
          <w:p w14:paraId="464B45F6" w14:textId="77777777" w:rsidR="00FE4D4E" w:rsidRDefault="00FE4D4E" w:rsidP="008658AB">
            <w:pPr>
              <w:pStyle w:val="a8"/>
              <w:spacing w:line="240" w:lineRule="auto"/>
              <w:ind w:firstLine="0"/>
              <w:jc w:val="center"/>
              <w:rPr>
                <w:sz w:val="24"/>
                <w:szCs w:val="24"/>
              </w:rPr>
            </w:pPr>
            <w:r>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14:paraId="50C7BF84" w14:textId="77777777" w:rsidR="00FE4D4E" w:rsidRDefault="00FE4D4E" w:rsidP="008658AB">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14:paraId="0D3A7E2B" w14:textId="77777777" w:rsidTr="009241EF">
        <w:trPr>
          <w:trHeight w:hRule="exact" w:val="610"/>
        </w:trPr>
        <w:tc>
          <w:tcPr>
            <w:tcW w:w="992" w:type="dxa"/>
            <w:tcBorders>
              <w:top w:val="single" w:sz="4" w:space="0" w:color="auto"/>
              <w:left w:val="single" w:sz="4" w:space="0" w:color="auto"/>
            </w:tcBorders>
            <w:shd w:val="clear" w:color="auto" w:fill="auto"/>
          </w:tcPr>
          <w:p w14:paraId="3222E42C"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14:paraId="7F98351C" w14:textId="77777777" w:rsidR="00FE4D4E" w:rsidRPr="00F3554D" w:rsidRDefault="009A1A33" w:rsidP="009241EF">
            <w:pPr>
              <w:ind w:left="132"/>
              <w:rPr>
                <w:rFonts w:ascii="Times New Roman" w:hAnsi="Times New Roman" w:cs="Times New Roman"/>
              </w:rPr>
            </w:pPr>
            <w:r w:rsidRPr="009A1A33">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14:paraId="23C80391" w14:textId="77777777" w:rsidTr="009241EF">
        <w:trPr>
          <w:trHeight w:hRule="exact" w:val="562"/>
        </w:trPr>
        <w:tc>
          <w:tcPr>
            <w:tcW w:w="992" w:type="dxa"/>
            <w:tcBorders>
              <w:top w:val="single" w:sz="4" w:space="0" w:color="auto"/>
              <w:left w:val="single" w:sz="4" w:space="0" w:color="auto"/>
            </w:tcBorders>
            <w:shd w:val="clear" w:color="auto" w:fill="auto"/>
          </w:tcPr>
          <w:p w14:paraId="1806E900" w14:textId="77777777" w:rsidR="00FE4D4E" w:rsidRDefault="009F2A11" w:rsidP="001347FF">
            <w:pPr>
              <w:pStyle w:val="a8"/>
              <w:spacing w:line="240" w:lineRule="auto"/>
              <w:ind w:firstLine="0"/>
              <w:jc w:val="center"/>
              <w:rPr>
                <w:sz w:val="24"/>
                <w:szCs w:val="24"/>
              </w:rPr>
            </w:pPr>
            <w:r>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14:paraId="5C257360" w14:textId="77777777" w:rsidR="00FE4D4E" w:rsidRPr="00F3554D" w:rsidRDefault="009A1A33" w:rsidP="009241EF">
            <w:pPr>
              <w:ind w:left="132"/>
              <w:rPr>
                <w:rFonts w:ascii="Times New Roman" w:hAnsi="Times New Roman" w:cs="Times New Roman"/>
              </w:rPr>
            </w:pPr>
            <w:r w:rsidRPr="009A1A33">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14:paraId="6938A5C4" w14:textId="77777777" w:rsidTr="009241EF">
        <w:trPr>
          <w:trHeight w:hRule="exact" w:val="331"/>
        </w:trPr>
        <w:tc>
          <w:tcPr>
            <w:tcW w:w="992" w:type="dxa"/>
            <w:tcBorders>
              <w:top w:val="single" w:sz="4" w:space="0" w:color="auto"/>
              <w:left w:val="single" w:sz="4" w:space="0" w:color="auto"/>
            </w:tcBorders>
            <w:shd w:val="clear" w:color="auto" w:fill="auto"/>
          </w:tcPr>
          <w:p w14:paraId="4B3D9569"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14:paraId="1499BEC7"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Эффективно взаимодействовать и работать в коллективе и команде</w:t>
            </w:r>
          </w:p>
        </w:tc>
      </w:tr>
      <w:tr w:rsidR="009F2A11" w14:paraId="794994CE" w14:textId="77777777" w:rsidTr="009241EF">
        <w:trPr>
          <w:trHeight w:hRule="exact" w:val="625"/>
        </w:trPr>
        <w:tc>
          <w:tcPr>
            <w:tcW w:w="992" w:type="dxa"/>
            <w:tcBorders>
              <w:top w:val="single" w:sz="4" w:space="0" w:color="auto"/>
              <w:left w:val="single" w:sz="4" w:space="0" w:color="auto"/>
            </w:tcBorders>
            <w:shd w:val="clear" w:color="auto" w:fill="auto"/>
          </w:tcPr>
          <w:p w14:paraId="3D3C495D"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14:paraId="4CD7439C"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14:paraId="5267F3D2" w14:textId="77777777" w:rsidTr="009241EF">
        <w:trPr>
          <w:trHeight w:hRule="exact" w:val="854"/>
        </w:trPr>
        <w:tc>
          <w:tcPr>
            <w:tcW w:w="992" w:type="dxa"/>
            <w:tcBorders>
              <w:top w:val="single" w:sz="4" w:space="0" w:color="auto"/>
              <w:left w:val="single" w:sz="4" w:space="0" w:color="auto"/>
            </w:tcBorders>
            <w:shd w:val="clear" w:color="auto" w:fill="auto"/>
          </w:tcPr>
          <w:p w14:paraId="16DE9A93"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ОК.07</w:t>
            </w:r>
          </w:p>
        </w:tc>
        <w:tc>
          <w:tcPr>
            <w:tcW w:w="9345" w:type="dxa"/>
            <w:tcBorders>
              <w:top w:val="single" w:sz="4" w:space="0" w:color="auto"/>
              <w:left w:val="single" w:sz="4" w:space="0" w:color="auto"/>
              <w:right w:val="single" w:sz="4" w:space="0" w:color="auto"/>
            </w:tcBorders>
            <w:shd w:val="clear" w:color="auto" w:fill="auto"/>
          </w:tcPr>
          <w:p w14:paraId="74DCB711"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F2A11" w14:paraId="58AB3781" w14:textId="77777777" w:rsidTr="009241EF">
        <w:trPr>
          <w:trHeight w:hRule="exact" w:val="596"/>
        </w:trPr>
        <w:tc>
          <w:tcPr>
            <w:tcW w:w="992" w:type="dxa"/>
            <w:tcBorders>
              <w:top w:val="single" w:sz="4" w:space="0" w:color="auto"/>
              <w:left w:val="single" w:sz="4" w:space="0" w:color="auto"/>
            </w:tcBorders>
            <w:shd w:val="clear" w:color="auto" w:fill="auto"/>
          </w:tcPr>
          <w:p w14:paraId="7901A7D0"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14:paraId="4F8FBF50"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14:paraId="7A9CCE9F" w14:textId="77777777" w:rsidTr="009241EF">
        <w:trPr>
          <w:trHeight w:hRule="exact" w:val="552"/>
        </w:trPr>
        <w:tc>
          <w:tcPr>
            <w:tcW w:w="992" w:type="dxa"/>
            <w:tcBorders>
              <w:top w:val="single" w:sz="4" w:space="0" w:color="auto"/>
              <w:left w:val="single" w:sz="4" w:space="0" w:color="auto"/>
            </w:tcBorders>
            <w:shd w:val="clear" w:color="auto" w:fill="auto"/>
          </w:tcPr>
          <w:p w14:paraId="3B7D28BB"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ПК.</w:t>
            </w:r>
            <w:r w:rsidR="00CD5F7C">
              <w:rPr>
                <w:color w:val="000000"/>
                <w:sz w:val="24"/>
                <w:szCs w:val="24"/>
                <w:lang w:eastAsia="ru-RU" w:bidi="ru-RU"/>
              </w:rPr>
              <w:t>2</w:t>
            </w:r>
            <w:r w:rsidR="008658AB">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14:paraId="4B9051BE" w14:textId="77777777" w:rsidR="00FE4D4E" w:rsidRPr="00F3554D" w:rsidRDefault="00CD5F7C" w:rsidP="009241EF">
            <w:pPr>
              <w:ind w:left="132"/>
              <w:rPr>
                <w:rFonts w:ascii="Times New Roman" w:hAnsi="Times New Roman" w:cs="Times New Roman"/>
              </w:rPr>
            </w:pPr>
            <w:r>
              <w:rPr>
                <w:rFonts w:ascii="Times New Roman" w:hAnsi="Times New Roman"/>
              </w:rPr>
              <w:t xml:space="preserve">Планировать работу производственного подразделения </w:t>
            </w:r>
            <w:r w:rsidR="00125D71">
              <w:rPr>
                <w:rFonts w:ascii="Times New Roman" w:hAnsi="Times New Roman"/>
              </w:rPr>
              <w:t xml:space="preserve">по </w:t>
            </w:r>
            <w:r>
              <w:rPr>
                <w:rFonts w:ascii="Times New Roman" w:hAnsi="Times New Roman"/>
              </w:rPr>
              <w:t>техническому обслуживанию и ремонту оборудования подстанций и электрических сетей.</w:t>
            </w:r>
          </w:p>
        </w:tc>
      </w:tr>
      <w:tr w:rsidR="00FE4D4E" w14:paraId="3A053ACF" w14:textId="777777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14:paraId="6CAF997A"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ПК.</w:t>
            </w:r>
            <w:r w:rsidR="00CD5F7C">
              <w:rPr>
                <w:color w:val="000000"/>
                <w:sz w:val="24"/>
                <w:szCs w:val="24"/>
                <w:lang w:eastAsia="ru-RU" w:bidi="ru-RU"/>
              </w:rPr>
              <w:t>2</w:t>
            </w:r>
            <w:r w:rsidR="008658AB">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279FD6EE" w14:textId="77777777" w:rsidR="00FE4D4E" w:rsidRPr="00F3554D" w:rsidRDefault="00CD5F7C" w:rsidP="009241EF">
            <w:pPr>
              <w:ind w:left="132"/>
              <w:rPr>
                <w:rFonts w:ascii="Times New Roman" w:hAnsi="Times New Roman" w:cs="Times New Roman"/>
              </w:rPr>
            </w:pPr>
            <w:r w:rsidRPr="00CD5F7C">
              <w:rPr>
                <w:rFonts w:ascii="Times New Roman" w:hAnsi="Times New Roman" w:cs="Times New Roman"/>
              </w:rPr>
              <w:t>Осуществлять контроль деятельности бригад.</w:t>
            </w:r>
          </w:p>
        </w:tc>
      </w:tr>
      <w:tr w:rsidR="00CD5F7C" w14:paraId="0BBB5AE8" w14:textId="777777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14:paraId="75ADE293" w14:textId="77777777" w:rsidR="00CD5F7C" w:rsidRDefault="00CD5F7C" w:rsidP="001347FF">
            <w:pPr>
              <w:pStyle w:val="a8"/>
              <w:spacing w:line="240" w:lineRule="auto"/>
              <w:ind w:firstLine="0"/>
              <w:jc w:val="center"/>
              <w:rPr>
                <w:color w:val="000000"/>
                <w:sz w:val="24"/>
                <w:szCs w:val="24"/>
                <w:lang w:eastAsia="ru-RU" w:bidi="ru-RU"/>
              </w:rPr>
            </w:pPr>
            <w:r>
              <w:rPr>
                <w:color w:val="000000"/>
                <w:sz w:val="24"/>
                <w:szCs w:val="24"/>
                <w:lang w:eastAsia="ru-RU" w:bidi="ru-RU"/>
              </w:rPr>
              <w:t>ПК.2.3</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2ADA1744" w14:textId="77777777" w:rsidR="00CD5F7C" w:rsidRPr="00F3554D" w:rsidRDefault="00CD5F7C" w:rsidP="009241EF">
            <w:pPr>
              <w:ind w:left="132"/>
              <w:rPr>
                <w:rFonts w:ascii="Times New Roman" w:hAnsi="Times New Roman" w:cs="Times New Roman"/>
              </w:rPr>
            </w:pPr>
            <w:r w:rsidRPr="00CD5F7C">
              <w:rPr>
                <w:rFonts w:ascii="Times New Roman" w:hAnsi="Times New Roman" w:cs="Times New Roman"/>
              </w:rPr>
              <w:t>Оформлять техническую документацию по организации обслуживания и ремонта оборудования подстанций и электрических сетей.</w:t>
            </w:r>
          </w:p>
        </w:tc>
      </w:tr>
    </w:tbl>
    <w:p w14:paraId="2D9B2989" w14:textId="77777777" w:rsidR="00FE4D4E" w:rsidRDefault="00FE4D4E" w:rsidP="00FE4D4E">
      <w:pPr>
        <w:spacing w:after="299" w:line="1" w:lineRule="exact"/>
      </w:pPr>
    </w:p>
    <w:p w14:paraId="3495298A" w14:textId="77777777" w:rsidR="00FE4D4E" w:rsidRDefault="00FE4D4E" w:rsidP="00FE4D4E">
      <w:pPr>
        <w:pStyle w:val="20"/>
        <w:spacing w:line="240" w:lineRule="auto"/>
        <w:ind w:firstLine="800"/>
        <w:jc w:val="both"/>
      </w:pPr>
      <w:r>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14:paraId="53554CE3" w14:textId="77777777" w:rsidTr="00EA385D">
        <w:trPr>
          <w:trHeight w:hRule="exact" w:val="706"/>
          <w:jc w:val="center"/>
        </w:trPr>
        <w:tc>
          <w:tcPr>
            <w:tcW w:w="1019" w:type="dxa"/>
            <w:tcBorders>
              <w:top w:val="single" w:sz="4" w:space="0" w:color="auto"/>
              <w:left w:val="single" w:sz="4" w:space="0" w:color="auto"/>
            </w:tcBorders>
            <w:shd w:val="clear" w:color="auto" w:fill="auto"/>
            <w:vAlign w:val="center"/>
          </w:tcPr>
          <w:p w14:paraId="6BD5ABC7" w14:textId="77777777" w:rsidR="00FE4D4E" w:rsidRDefault="00FE4D4E" w:rsidP="00EA385D">
            <w:pPr>
              <w:pStyle w:val="a8"/>
              <w:spacing w:line="240" w:lineRule="auto"/>
              <w:ind w:firstLine="0"/>
              <w:jc w:val="center"/>
              <w:rPr>
                <w:sz w:val="24"/>
                <w:szCs w:val="24"/>
              </w:rPr>
            </w:pPr>
            <w:r>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14:paraId="7F2BEDF8" w14:textId="77777777" w:rsidR="00FE4D4E" w:rsidRDefault="00FE4D4E" w:rsidP="00EA385D">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14:paraId="7A3BD32D" w14:textId="77777777"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14:paraId="0A737BCE" w14:textId="77777777" w:rsidR="00FE4D4E" w:rsidRDefault="009241EF" w:rsidP="00EA385D">
            <w:pPr>
              <w:pStyle w:val="a8"/>
              <w:spacing w:line="240" w:lineRule="auto"/>
              <w:ind w:firstLine="0"/>
              <w:rPr>
                <w:sz w:val="24"/>
                <w:szCs w:val="24"/>
              </w:rPr>
            </w:pPr>
            <w: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0B61516D" w14:textId="77777777" w:rsidR="0036589D" w:rsidRDefault="0036589D" w:rsidP="009241EF">
            <w:pPr>
              <w:pStyle w:val="13"/>
              <w:spacing w:line="240" w:lineRule="auto"/>
              <w:ind w:left="100" w:firstLine="0"/>
              <w:jc w:val="both"/>
            </w:pPr>
            <w: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softHyphen/>
              <w:t>его здоровья и здоровья других людей.</w:t>
            </w:r>
          </w:p>
          <w:p w14:paraId="2F7D6FEE" w14:textId="77777777" w:rsidR="00FE4D4E" w:rsidRPr="009A1A33" w:rsidRDefault="00FE4D4E" w:rsidP="009241EF">
            <w:pPr>
              <w:ind w:left="100"/>
              <w:rPr>
                <w:rFonts w:ascii="Times New Roman" w:hAnsi="Times New Roman" w:cs="Times New Roman"/>
              </w:rPr>
            </w:pPr>
          </w:p>
        </w:tc>
      </w:tr>
      <w:tr w:rsidR="009A1A33" w14:paraId="48A7344F" w14:textId="77777777"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14:paraId="64215DC1" w14:textId="77777777" w:rsidR="009A1A33" w:rsidRDefault="009241EF" w:rsidP="00EA385D">
            <w:pPr>
              <w:pStyle w:val="a8"/>
              <w:spacing w:line="240" w:lineRule="auto"/>
              <w:ind w:firstLine="0"/>
              <w:rPr>
                <w:color w:val="000000"/>
                <w:sz w:val="24"/>
                <w:szCs w:val="24"/>
                <w:lang w:eastAsia="ru-RU" w:bidi="ru-RU"/>
              </w:rPr>
            </w:pPr>
            <w: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6F16B16B" w14:textId="77777777" w:rsidR="0036589D" w:rsidRDefault="0036589D" w:rsidP="009241EF">
            <w:pPr>
              <w:pStyle w:val="13"/>
              <w:spacing w:line="240" w:lineRule="auto"/>
              <w:ind w:left="100" w:firstLine="0"/>
              <w:jc w:val="both"/>
            </w:pPr>
            <w:r>
              <w:t>Соблюдающий правила личной и общественной безопасности, в том числе безопас</w:t>
            </w:r>
            <w:r>
              <w:softHyphen/>
              <w:t>ного поведения в информационной среде.</w:t>
            </w:r>
          </w:p>
          <w:p w14:paraId="54A13CD2" w14:textId="77777777" w:rsidR="009A1A33" w:rsidRPr="009A1A33" w:rsidRDefault="009A1A33" w:rsidP="009241EF">
            <w:pPr>
              <w:ind w:left="100"/>
              <w:rPr>
                <w:rFonts w:ascii="Times New Roman" w:hAnsi="Times New Roman" w:cs="Times New Roman"/>
              </w:rPr>
            </w:pPr>
          </w:p>
        </w:tc>
      </w:tr>
      <w:tr w:rsidR="009A1A33" w14:paraId="447C33DD" w14:textId="77777777"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14:paraId="518E8361" w14:textId="77777777" w:rsidR="009A1A33" w:rsidRDefault="009241EF" w:rsidP="00EA385D">
            <w:pPr>
              <w:pStyle w:val="a8"/>
              <w:spacing w:line="240" w:lineRule="auto"/>
              <w:ind w:firstLine="0"/>
              <w:rPr>
                <w:color w:val="000000"/>
                <w:sz w:val="24"/>
                <w:szCs w:val="24"/>
                <w:lang w:eastAsia="ru-RU" w:bidi="ru-RU"/>
              </w:rPr>
            </w:pPr>
            <w: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6353016B" w14:textId="77777777" w:rsidR="0036589D" w:rsidRDefault="0036589D" w:rsidP="009241EF">
            <w:pPr>
              <w:pStyle w:val="13"/>
              <w:spacing w:line="230" w:lineRule="auto"/>
              <w:ind w:left="100" w:firstLine="0"/>
              <w:jc w:val="both"/>
            </w:pPr>
            <w: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26A5645" w14:textId="77777777" w:rsidR="009A1A33" w:rsidRPr="009A1A33" w:rsidRDefault="009A1A33" w:rsidP="009241EF">
            <w:pPr>
              <w:ind w:left="100"/>
              <w:rPr>
                <w:rFonts w:ascii="Times New Roman" w:hAnsi="Times New Roman" w:cs="Times New Roman"/>
              </w:rPr>
            </w:pPr>
          </w:p>
        </w:tc>
      </w:tr>
      <w:tr w:rsidR="009241EF" w14:paraId="02E43FC6" w14:textId="77777777"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14:paraId="6BDE71DD" w14:textId="77777777" w:rsidR="009241EF" w:rsidRDefault="009241EF" w:rsidP="00EA385D">
            <w:pPr>
              <w:pStyle w:val="a8"/>
              <w:spacing w:line="240" w:lineRule="auto"/>
              <w:ind w:firstLine="0"/>
              <w:rPr>
                <w:color w:val="000000"/>
                <w:sz w:val="24"/>
                <w:szCs w:val="24"/>
                <w:lang w:eastAsia="ru-RU" w:bidi="ru-RU"/>
              </w:rPr>
            </w:pPr>
            <w: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4FC30E31" w14:textId="77777777" w:rsidR="009241EF" w:rsidRDefault="009241EF" w:rsidP="009241EF">
            <w:pPr>
              <w:pStyle w:val="13"/>
              <w:spacing w:after="60" w:line="230" w:lineRule="auto"/>
              <w:ind w:left="100" w:firstLine="0"/>
              <w:jc w:val="both"/>
            </w:pPr>
            <w:r>
              <w:t>Обладающий сформированными представлениями о значении и ценности выбран</w:t>
            </w:r>
            <w: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09043EA7" w14:textId="77777777" w:rsidR="009241EF" w:rsidRDefault="009241EF" w:rsidP="009241EF">
            <w:pPr>
              <w:pStyle w:val="13"/>
              <w:spacing w:line="230" w:lineRule="auto"/>
              <w:ind w:left="100" w:firstLine="0"/>
              <w:jc w:val="both"/>
            </w:pPr>
          </w:p>
        </w:tc>
      </w:tr>
      <w:tr w:rsidR="009A1A33" w14:paraId="43E97760" w14:textId="77777777"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14:paraId="096F3DC3" w14:textId="77777777" w:rsidR="009A1A33" w:rsidRDefault="009241EF" w:rsidP="00EA385D">
            <w:pPr>
              <w:pStyle w:val="a8"/>
              <w:spacing w:line="240" w:lineRule="auto"/>
              <w:ind w:firstLine="0"/>
              <w:rPr>
                <w:color w:val="000000"/>
                <w:sz w:val="24"/>
                <w:szCs w:val="24"/>
                <w:lang w:eastAsia="ru-RU" w:bidi="ru-RU"/>
              </w:rPr>
            </w:pPr>
            <w: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0BA1297A" w14:textId="77777777" w:rsidR="00FC1716" w:rsidRDefault="00FC1716" w:rsidP="009241EF">
            <w:pPr>
              <w:pStyle w:val="13"/>
              <w:spacing w:line="240" w:lineRule="auto"/>
              <w:ind w:left="100" w:firstLine="0"/>
            </w:pPr>
            <w:r>
              <w:t>Умеющий выбирать способы решения задач профессиональной деятельности приме</w:t>
            </w:r>
            <w:r>
              <w:softHyphen/>
              <w:t>нительно к различным контекстам.</w:t>
            </w:r>
          </w:p>
          <w:p w14:paraId="40C0EA4E" w14:textId="77777777" w:rsidR="009A1A33" w:rsidRPr="009A1A33" w:rsidRDefault="009A1A33" w:rsidP="009241EF">
            <w:pPr>
              <w:ind w:left="100"/>
              <w:rPr>
                <w:rFonts w:ascii="Times New Roman" w:hAnsi="Times New Roman" w:cs="Times New Roman"/>
              </w:rPr>
            </w:pPr>
          </w:p>
        </w:tc>
      </w:tr>
    </w:tbl>
    <w:p w14:paraId="6E9563EE" w14:textId="77777777" w:rsidR="00FE4D4E" w:rsidRDefault="00FE4D4E" w:rsidP="00FE4D4E">
      <w:pPr>
        <w:sectPr w:rsidR="00FE4D4E" w:rsidSect="00FE4D4E">
          <w:pgSz w:w="11900" w:h="16840"/>
          <w:pgMar w:top="1084" w:right="479" w:bottom="1275" w:left="937" w:header="0" w:footer="3" w:gutter="0"/>
          <w:cols w:space="720"/>
          <w:noEndnote/>
          <w:docGrid w:linePitch="360"/>
        </w:sectPr>
      </w:pPr>
    </w:p>
    <w:p w14:paraId="74279B4B" w14:textId="77777777" w:rsidR="00FE4D4E" w:rsidRDefault="00FE4D4E" w:rsidP="0054321D">
      <w:pPr>
        <w:pStyle w:val="22"/>
        <w:keepNext/>
        <w:keepLines/>
        <w:numPr>
          <w:ilvl w:val="0"/>
          <w:numId w:val="4"/>
        </w:numPr>
        <w:tabs>
          <w:tab w:val="left" w:pos="1084"/>
        </w:tabs>
        <w:spacing w:line="276" w:lineRule="auto"/>
        <w:ind w:firstLine="780"/>
        <w:jc w:val="both"/>
      </w:pPr>
      <w:bookmarkStart w:id="8" w:name="_Toc200091687"/>
      <w:r>
        <w:rPr>
          <w:color w:val="000000"/>
          <w:sz w:val="24"/>
          <w:szCs w:val="24"/>
          <w:lang w:eastAsia="ru-RU" w:bidi="ru-RU"/>
        </w:rPr>
        <w:lastRenderedPageBreak/>
        <w:t>СТРУКТУРА И СОДЕРЖАНИЕ ПРОФЕССИОНАЛЬНОГО МОДУЛЯ</w:t>
      </w:r>
      <w:bookmarkEnd w:id="8"/>
    </w:p>
    <w:p w14:paraId="2E7D7393" w14:textId="77777777" w:rsidR="00FE4D4E" w:rsidRDefault="00FE4D4E" w:rsidP="00CD5F7C">
      <w:pPr>
        <w:pStyle w:val="20"/>
        <w:numPr>
          <w:ilvl w:val="1"/>
          <w:numId w:val="4"/>
        </w:numPr>
        <w:tabs>
          <w:tab w:val="left" w:pos="661"/>
        </w:tabs>
      </w:pPr>
      <w:r>
        <w:rPr>
          <w:b/>
          <w:bCs/>
          <w:color w:val="000000"/>
          <w:sz w:val="24"/>
          <w:szCs w:val="24"/>
          <w:lang w:eastAsia="ru-RU" w:bidi="ru-RU"/>
        </w:rPr>
        <w:t>Тематический план профессиональ</w:t>
      </w:r>
      <w:r w:rsidR="008558ED">
        <w:rPr>
          <w:b/>
          <w:bCs/>
          <w:color w:val="000000"/>
          <w:sz w:val="24"/>
          <w:szCs w:val="24"/>
          <w:lang w:eastAsia="ru-RU" w:bidi="ru-RU"/>
        </w:rPr>
        <w:t xml:space="preserve">ного модуля </w:t>
      </w:r>
      <w:r w:rsidR="00CD5F7C" w:rsidRPr="00CD5F7C">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8558ED">
        <w:rPr>
          <w:b/>
          <w:bCs/>
          <w:color w:val="000000"/>
          <w:sz w:val="24"/>
          <w:szCs w:val="24"/>
          <w:lang w:eastAsia="ru-RU" w:bidi="ru-RU"/>
        </w:rPr>
        <w:t xml:space="preserve"> </w:t>
      </w:r>
      <w:r w:rsidR="004371B6">
        <w:rPr>
          <w:b/>
          <w:bCs/>
          <w:color w:val="000000"/>
          <w:sz w:val="24"/>
          <w:szCs w:val="24"/>
          <w:lang w:eastAsia="ru-RU" w:bidi="ru-RU"/>
        </w:rPr>
        <w:t>(</w:t>
      </w:r>
      <w:r w:rsidR="008558ED">
        <w:rPr>
          <w:b/>
          <w:bCs/>
          <w:color w:val="000000"/>
          <w:sz w:val="24"/>
          <w:szCs w:val="24"/>
          <w:lang w:eastAsia="ru-RU" w:bidi="ru-RU"/>
        </w:rPr>
        <w:t>базов</w:t>
      </w:r>
      <w:r w:rsidR="004371B6">
        <w:rPr>
          <w:b/>
          <w:bCs/>
          <w:color w:val="000000"/>
          <w:sz w:val="24"/>
          <w:szCs w:val="24"/>
          <w:lang w:eastAsia="ru-RU" w:bidi="ru-RU"/>
        </w:rPr>
        <w:t>ая</w:t>
      </w:r>
      <w:r w:rsidR="008558ED">
        <w:rPr>
          <w:b/>
          <w:bCs/>
          <w:color w:val="000000"/>
          <w:sz w:val="24"/>
          <w:szCs w:val="24"/>
          <w:lang w:eastAsia="ru-RU" w:bidi="ru-RU"/>
        </w:rPr>
        <w:t xml:space="preserve"> подготовк</w:t>
      </w:r>
      <w:r w:rsidR="004371B6">
        <w:rPr>
          <w:b/>
          <w:bCs/>
          <w:color w:val="000000"/>
          <w:sz w:val="24"/>
          <w:szCs w:val="24"/>
          <w:lang w:eastAsia="ru-RU" w:bidi="ru-RU"/>
        </w:rPr>
        <w:t xml:space="preserve">а, </w:t>
      </w:r>
      <w:r w:rsidR="008558ED">
        <w:rPr>
          <w:b/>
          <w:bCs/>
          <w:color w:val="000000"/>
          <w:sz w:val="24"/>
          <w:szCs w:val="24"/>
          <w:lang w:eastAsia="ru-RU" w:bidi="ru-RU"/>
        </w:rPr>
        <w:t>о</w:t>
      </w:r>
      <w:r>
        <w:rPr>
          <w:b/>
          <w:bCs/>
          <w:color w:val="000000"/>
          <w:sz w:val="24"/>
          <w:szCs w:val="24"/>
          <w:lang w:eastAsia="ru-RU" w:bidi="ru-RU"/>
        </w:rPr>
        <w:t>чная форма обучения</w:t>
      </w:r>
      <w:r w:rsidR="008558ED">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974918" w14:paraId="7D6F3F19" w14:textId="77777777" w:rsidTr="008558ED">
        <w:trPr>
          <w:trHeight w:hRule="exact" w:val="644"/>
          <w:jc w:val="center"/>
        </w:trPr>
        <w:tc>
          <w:tcPr>
            <w:tcW w:w="1413" w:type="dxa"/>
            <w:vMerge w:val="restart"/>
            <w:tcBorders>
              <w:top w:val="single" w:sz="4" w:space="0" w:color="auto"/>
              <w:left w:val="single" w:sz="4" w:space="0" w:color="auto"/>
            </w:tcBorders>
            <w:shd w:val="clear" w:color="auto" w:fill="auto"/>
          </w:tcPr>
          <w:p w14:paraId="1DC79476"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Коды профессио</w:t>
            </w:r>
            <w:r w:rsidRPr="00974918">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14:paraId="0C974657"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14:paraId="2272386C"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Всего часов </w:t>
            </w:r>
            <w:r w:rsidRPr="00974918">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14:paraId="12EB3F49"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14:paraId="65E781E6" w14:textId="77777777"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Практика</w:t>
            </w:r>
          </w:p>
        </w:tc>
      </w:tr>
      <w:tr w:rsidR="00FE4D4E" w:rsidRPr="00974918" w14:paraId="21CCD11C" w14:textId="77777777" w:rsidTr="008558ED">
        <w:trPr>
          <w:trHeight w:hRule="exact" w:val="665"/>
          <w:jc w:val="center"/>
        </w:trPr>
        <w:tc>
          <w:tcPr>
            <w:tcW w:w="1413" w:type="dxa"/>
            <w:vMerge/>
            <w:tcBorders>
              <w:left w:val="single" w:sz="4" w:space="0" w:color="auto"/>
            </w:tcBorders>
            <w:shd w:val="clear" w:color="auto" w:fill="auto"/>
            <w:vAlign w:val="center"/>
          </w:tcPr>
          <w:p w14:paraId="2FD4AD86"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0D11C8DF"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7E53C8A8" w14:textId="77777777" w:rsidR="00FE4D4E" w:rsidRPr="00974918"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14:paraId="6F45D754"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14:paraId="6562ACEC"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14:paraId="1590B9DF" w14:textId="77777777" w:rsidR="00FE4D4E" w:rsidRPr="00974918" w:rsidRDefault="00FE4D4E" w:rsidP="00EA385D">
            <w:pPr>
              <w:pStyle w:val="a8"/>
              <w:spacing w:line="271" w:lineRule="auto"/>
              <w:ind w:firstLine="0"/>
              <w:jc w:val="center"/>
              <w:rPr>
                <w:sz w:val="24"/>
                <w:szCs w:val="24"/>
              </w:rPr>
            </w:pPr>
            <w:r w:rsidRPr="00974918">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14:paraId="6C375535"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Произвол ственная (по профилю специаль ности), часов </w:t>
            </w:r>
            <w:r w:rsidRPr="00974918">
              <w:rPr>
                <w:i/>
                <w:iCs/>
                <w:color w:val="000000"/>
                <w:sz w:val="24"/>
                <w:szCs w:val="24"/>
                <w:lang w:eastAsia="ru-RU" w:bidi="ru-RU"/>
              </w:rPr>
              <w:t>(если предусмо трена рассредот оченная практика)</w:t>
            </w:r>
          </w:p>
        </w:tc>
      </w:tr>
      <w:tr w:rsidR="00FE4D4E" w:rsidRPr="00974918" w14:paraId="58020AA2" w14:textId="77777777" w:rsidTr="008558ED">
        <w:trPr>
          <w:trHeight w:hRule="exact" w:val="626"/>
          <w:jc w:val="center"/>
        </w:trPr>
        <w:tc>
          <w:tcPr>
            <w:tcW w:w="1413" w:type="dxa"/>
            <w:vMerge/>
            <w:tcBorders>
              <w:left w:val="single" w:sz="4" w:space="0" w:color="auto"/>
            </w:tcBorders>
            <w:shd w:val="clear" w:color="auto" w:fill="auto"/>
            <w:vAlign w:val="center"/>
          </w:tcPr>
          <w:p w14:paraId="497EE694"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24609994"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28F08621" w14:textId="77777777" w:rsidR="00FE4D4E" w:rsidRPr="00974918"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14:paraId="2E565EC8" w14:textId="77777777"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14:paraId="427EDA60"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в т.ч. лаборато рные работы и практиче ские</w:t>
            </w:r>
          </w:p>
          <w:p w14:paraId="178C65CD"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14:paraId="002A238C" w14:textId="77777777" w:rsidR="00FE4D4E" w:rsidRPr="00974918" w:rsidRDefault="00027689" w:rsidP="00EA385D">
            <w:pPr>
              <w:pStyle w:val="a8"/>
              <w:ind w:firstLine="0"/>
              <w:jc w:val="center"/>
              <w:rPr>
                <w:sz w:val="24"/>
                <w:szCs w:val="24"/>
              </w:rPr>
            </w:pPr>
            <w:r>
              <w:rPr>
                <w:color w:val="000000"/>
                <w:sz w:val="24"/>
                <w:szCs w:val="24"/>
                <w:lang w:eastAsia="ru-RU" w:bidi="ru-RU"/>
              </w:rPr>
              <w:t>в т.ч.</w:t>
            </w:r>
            <w:r w:rsidR="00FE4D4E" w:rsidRPr="00974918">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14:paraId="6BA25C91"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14:paraId="4EC6150C" w14:textId="77777777" w:rsidR="00FE4D4E" w:rsidRPr="00974918" w:rsidRDefault="00027689" w:rsidP="00EA385D">
            <w:pPr>
              <w:pStyle w:val="a8"/>
              <w:ind w:firstLine="0"/>
              <w:jc w:val="center"/>
              <w:rPr>
                <w:sz w:val="24"/>
                <w:szCs w:val="24"/>
              </w:rPr>
            </w:pPr>
            <w:r>
              <w:rPr>
                <w:color w:val="000000"/>
                <w:sz w:val="24"/>
                <w:szCs w:val="24"/>
                <w:lang w:eastAsia="ru-RU" w:bidi="ru-RU"/>
              </w:rPr>
              <w:t>в т.ч.</w:t>
            </w:r>
            <w:r w:rsidRPr="00974918">
              <w:rPr>
                <w:color w:val="000000"/>
                <w:sz w:val="24"/>
                <w:szCs w:val="24"/>
                <w:lang w:eastAsia="ru-RU" w:bidi="ru-RU"/>
              </w:rPr>
              <w:t xml:space="preserve"> </w:t>
            </w:r>
            <w:r w:rsidR="00FE4D4E" w:rsidRPr="00974918">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14:paraId="202244A7" w14:textId="77777777"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14:paraId="5DB08598" w14:textId="77777777" w:rsidR="00FE4D4E" w:rsidRPr="00974918" w:rsidRDefault="00FE4D4E" w:rsidP="00EA385D">
            <w:pPr>
              <w:rPr>
                <w:rFonts w:ascii="Times New Roman" w:hAnsi="Times New Roman" w:cs="Times New Roman"/>
              </w:rPr>
            </w:pPr>
          </w:p>
        </w:tc>
      </w:tr>
      <w:tr w:rsidR="00FE4D4E" w:rsidRPr="00974918" w14:paraId="4047AFC0" w14:textId="77777777" w:rsidTr="008558ED">
        <w:trPr>
          <w:trHeight w:hRule="exact" w:val="2286"/>
          <w:jc w:val="center"/>
        </w:trPr>
        <w:tc>
          <w:tcPr>
            <w:tcW w:w="1413" w:type="dxa"/>
            <w:vMerge/>
            <w:tcBorders>
              <w:left w:val="single" w:sz="4" w:space="0" w:color="auto"/>
            </w:tcBorders>
            <w:shd w:val="clear" w:color="auto" w:fill="auto"/>
            <w:vAlign w:val="center"/>
          </w:tcPr>
          <w:p w14:paraId="615ED0B3"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0D7959CB"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03767068" w14:textId="77777777" w:rsidR="00FE4D4E" w:rsidRPr="00974918"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14:paraId="71C2E6F9" w14:textId="77777777"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14:paraId="5D23CA34"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в т.ч. практи ческая подгот</w:t>
            </w:r>
          </w:p>
          <w:p w14:paraId="41110E86" w14:textId="77777777" w:rsidR="00FE4D4E" w:rsidRPr="00974918" w:rsidRDefault="00FE4D4E" w:rsidP="00EA385D">
            <w:pPr>
              <w:pStyle w:val="a8"/>
              <w:ind w:firstLine="260"/>
              <w:rPr>
                <w:sz w:val="24"/>
                <w:szCs w:val="24"/>
              </w:rPr>
            </w:pPr>
            <w:r w:rsidRPr="00974918">
              <w:rPr>
                <w:color w:val="000000"/>
                <w:sz w:val="24"/>
                <w:szCs w:val="24"/>
                <w:lang w:eastAsia="ru-RU" w:bidi="ru-RU"/>
              </w:rPr>
              <w:t>о в к а</w:t>
            </w:r>
          </w:p>
        </w:tc>
        <w:tc>
          <w:tcPr>
            <w:tcW w:w="1145" w:type="dxa"/>
            <w:vMerge/>
            <w:tcBorders>
              <w:left w:val="single" w:sz="4" w:space="0" w:color="auto"/>
            </w:tcBorders>
            <w:shd w:val="clear" w:color="auto" w:fill="auto"/>
            <w:vAlign w:val="center"/>
          </w:tcPr>
          <w:p w14:paraId="4666F828" w14:textId="77777777" w:rsidR="00FE4D4E" w:rsidRPr="00974918"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14:paraId="774AE953"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0FE60A58" w14:textId="77777777" w:rsidR="00FE4D4E" w:rsidRPr="00974918"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14:paraId="072788BF"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12B5B266" w14:textId="77777777"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14:paraId="5F89B092" w14:textId="77777777" w:rsidR="00FE4D4E" w:rsidRPr="00974918" w:rsidRDefault="00FE4D4E" w:rsidP="00EA385D">
            <w:pPr>
              <w:rPr>
                <w:rFonts w:ascii="Times New Roman" w:hAnsi="Times New Roman" w:cs="Times New Roman"/>
              </w:rPr>
            </w:pPr>
          </w:p>
        </w:tc>
      </w:tr>
      <w:tr w:rsidR="00FE4D4E" w:rsidRPr="00974918" w14:paraId="0953C536" w14:textId="77777777" w:rsidTr="008558ED">
        <w:trPr>
          <w:trHeight w:hRule="exact" w:val="324"/>
          <w:jc w:val="center"/>
        </w:trPr>
        <w:tc>
          <w:tcPr>
            <w:tcW w:w="1413" w:type="dxa"/>
            <w:tcBorders>
              <w:top w:val="single" w:sz="4" w:space="0" w:color="auto"/>
              <w:left w:val="single" w:sz="4" w:space="0" w:color="auto"/>
            </w:tcBorders>
            <w:shd w:val="clear" w:color="auto" w:fill="auto"/>
          </w:tcPr>
          <w:p w14:paraId="192E2302"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14:paraId="1A01B76E"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14:paraId="4EE6B72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14:paraId="040E0661"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14:paraId="2917603A" w14:textId="77777777" w:rsidR="00FE4D4E" w:rsidRPr="00974918" w:rsidRDefault="00FE4D4E" w:rsidP="00EA385D">
            <w:pPr>
              <w:pStyle w:val="a8"/>
              <w:spacing w:line="240" w:lineRule="auto"/>
              <w:ind w:firstLine="360"/>
              <w:rPr>
                <w:sz w:val="24"/>
                <w:szCs w:val="24"/>
              </w:rPr>
            </w:pPr>
            <w:r w:rsidRPr="00974918">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14:paraId="00D35243"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14:paraId="460788D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14:paraId="2A1A6CCA"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14:paraId="52CC52E7"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14:paraId="039559B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14:paraId="13A057C4" w14:textId="77777777" w:rsidR="00FE4D4E" w:rsidRPr="00974918" w:rsidRDefault="00FE4D4E" w:rsidP="00EA385D">
            <w:pPr>
              <w:pStyle w:val="a8"/>
              <w:spacing w:line="240" w:lineRule="auto"/>
              <w:ind w:firstLine="440"/>
              <w:rPr>
                <w:sz w:val="24"/>
                <w:szCs w:val="24"/>
              </w:rPr>
            </w:pPr>
            <w:r w:rsidRPr="00974918">
              <w:rPr>
                <w:b/>
                <w:bCs/>
                <w:color w:val="000000"/>
                <w:sz w:val="24"/>
                <w:szCs w:val="24"/>
                <w:lang w:eastAsia="ru-RU" w:bidi="ru-RU"/>
              </w:rPr>
              <w:t>11</w:t>
            </w:r>
          </w:p>
        </w:tc>
      </w:tr>
      <w:tr w:rsidR="00871221" w:rsidRPr="00974918" w14:paraId="50932385" w14:textId="77777777" w:rsidTr="00871221">
        <w:trPr>
          <w:trHeight w:hRule="exact" w:val="1573"/>
          <w:jc w:val="center"/>
        </w:trPr>
        <w:tc>
          <w:tcPr>
            <w:tcW w:w="1413" w:type="dxa"/>
            <w:vMerge w:val="restart"/>
            <w:tcBorders>
              <w:top w:val="single" w:sz="4" w:space="0" w:color="auto"/>
              <w:left w:val="single" w:sz="4" w:space="0" w:color="auto"/>
            </w:tcBorders>
            <w:shd w:val="clear" w:color="auto" w:fill="auto"/>
          </w:tcPr>
          <w:p w14:paraId="6DC15546" w14:textId="694A037C" w:rsidR="00871221" w:rsidRDefault="00871221" w:rsidP="001347FF">
            <w:pPr>
              <w:pStyle w:val="a8"/>
              <w:spacing w:after="0" w:line="240" w:lineRule="auto"/>
              <w:ind w:left="127" w:firstLine="0"/>
              <w:rPr>
                <w:b/>
                <w:bCs/>
                <w:color w:val="000000"/>
                <w:sz w:val="24"/>
                <w:szCs w:val="24"/>
                <w:lang w:eastAsia="ru-RU" w:bidi="ru-RU"/>
              </w:rPr>
            </w:pPr>
            <w:r w:rsidRPr="00974918">
              <w:rPr>
                <w:b/>
                <w:bCs/>
                <w:color w:val="000000"/>
                <w:sz w:val="24"/>
                <w:szCs w:val="24"/>
                <w:lang w:eastAsia="ru-RU" w:bidi="ru-RU"/>
              </w:rPr>
              <w:t>ПК.</w:t>
            </w:r>
            <w:r>
              <w:rPr>
                <w:b/>
                <w:bCs/>
                <w:color w:val="000000"/>
                <w:sz w:val="24"/>
                <w:szCs w:val="24"/>
                <w:lang w:eastAsia="ru-RU" w:bidi="ru-RU"/>
              </w:rPr>
              <w:t>2.1</w:t>
            </w:r>
          </w:p>
          <w:p w14:paraId="2CF14229" w14:textId="764E7471"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ПК.2.2</w:t>
            </w:r>
          </w:p>
          <w:p w14:paraId="35381825" w14:textId="77777777"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ПК.2.3</w:t>
            </w:r>
          </w:p>
          <w:p w14:paraId="1F8CCEC8" w14:textId="13690DAA"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01</w:t>
            </w:r>
          </w:p>
          <w:p w14:paraId="7CA9345B" w14:textId="4F39F8C2"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02</w:t>
            </w:r>
          </w:p>
          <w:p w14:paraId="5CE81E12" w14:textId="382EF73E"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04</w:t>
            </w:r>
          </w:p>
          <w:p w14:paraId="267EC375" w14:textId="182D12E9"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05</w:t>
            </w:r>
          </w:p>
          <w:p w14:paraId="4698A6F6" w14:textId="18D82F16"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07</w:t>
            </w:r>
          </w:p>
          <w:p w14:paraId="3E83EFBE" w14:textId="0771C8E3" w:rsidR="00871221" w:rsidRPr="00974918" w:rsidRDefault="00871221" w:rsidP="001347FF">
            <w:pPr>
              <w:pStyle w:val="a8"/>
              <w:spacing w:after="0" w:line="240" w:lineRule="auto"/>
              <w:ind w:left="127" w:firstLine="0"/>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14:paraId="6691257C" w14:textId="77777777" w:rsidR="00871221" w:rsidRDefault="00871221" w:rsidP="001347FF">
            <w:pPr>
              <w:pStyle w:val="a8"/>
              <w:spacing w:line="240" w:lineRule="auto"/>
              <w:ind w:left="132" w:firstLine="0"/>
              <w:rPr>
                <w:b/>
                <w:bCs/>
                <w:color w:val="000000"/>
                <w:sz w:val="24"/>
                <w:szCs w:val="24"/>
                <w:lang w:eastAsia="ru-RU" w:bidi="ru-RU"/>
              </w:rPr>
            </w:pPr>
            <w:r w:rsidRPr="00974918">
              <w:rPr>
                <w:b/>
                <w:bCs/>
                <w:color w:val="000000"/>
                <w:sz w:val="24"/>
                <w:szCs w:val="24"/>
                <w:lang w:eastAsia="ru-RU" w:bidi="ru-RU"/>
              </w:rPr>
              <w:t>Раздел 1.</w:t>
            </w:r>
            <w:r>
              <w:rPr>
                <w:b/>
                <w:bCs/>
                <w:color w:val="000000"/>
                <w:sz w:val="24"/>
                <w:szCs w:val="24"/>
                <w:lang w:eastAsia="ru-RU" w:bidi="ru-RU"/>
              </w:rPr>
              <w:t xml:space="preserve"> </w:t>
            </w:r>
          </w:p>
          <w:p w14:paraId="6958019A" w14:textId="77777777" w:rsidR="00871221" w:rsidRPr="00974918" w:rsidRDefault="00871221" w:rsidP="001347FF">
            <w:pPr>
              <w:pStyle w:val="a8"/>
              <w:spacing w:line="240" w:lineRule="auto"/>
              <w:ind w:left="132" w:firstLine="0"/>
              <w:rPr>
                <w:sz w:val="24"/>
                <w:szCs w:val="24"/>
              </w:rPr>
            </w:pPr>
            <w:r w:rsidRPr="00974918">
              <w:rPr>
                <w:rFonts w:eastAsia="Arial"/>
                <w:b/>
                <w:bCs/>
                <w:color w:val="000000"/>
                <w:sz w:val="24"/>
                <w:szCs w:val="24"/>
                <w:lang w:eastAsia="ru-RU" w:bidi="ru-RU"/>
              </w:rPr>
              <w:t>МДК.0</w:t>
            </w:r>
            <w:r>
              <w:rPr>
                <w:rFonts w:eastAsia="Arial"/>
                <w:b/>
                <w:bCs/>
                <w:color w:val="000000"/>
                <w:sz w:val="24"/>
                <w:szCs w:val="24"/>
                <w:lang w:eastAsia="ru-RU" w:bidi="ru-RU"/>
              </w:rPr>
              <w:t>2</w:t>
            </w:r>
            <w:r w:rsidRPr="00974918">
              <w:rPr>
                <w:rFonts w:eastAsia="Arial"/>
                <w:b/>
                <w:bCs/>
                <w:color w:val="000000"/>
                <w:sz w:val="24"/>
                <w:szCs w:val="24"/>
                <w:lang w:eastAsia="ru-RU" w:bidi="ru-RU"/>
              </w:rPr>
              <w:t xml:space="preserve">.01 </w:t>
            </w:r>
            <w:r w:rsidRPr="00CD5F7C">
              <w:rPr>
                <w:rFonts w:eastAsia="Arial"/>
                <w:b/>
                <w:bCs/>
                <w:color w:val="000000"/>
                <w:sz w:val="24"/>
                <w:szCs w:val="24"/>
                <w:lang w:eastAsia="ru-RU" w:bidi="ru-RU"/>
              </w:rPr>
              <w:t>Организация работ по техническому обслуживанию и ремонту оборудования электрических подстанций и сетей</w:t>
            </w:r>
          </w:p>
        </w:tc>
        <w:tc>
          <w:tcPr>
            <w:tcW w:w="1130" w:type="dxa"/>
            <w:tcBorders>
              <w:top w:val="single" w:sz="4" w:space="0" w:color="auto"/>
              <w:left w:val="single" w:sz="4" w:space="0" w:color="auto"/>
            </w:tcBorders>
            <w:shd w:val="clear" w:color="auto" w:fill="auto"/>
          </w:tcPr>
          <w:p w14:paraId="70425EF0"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122</w:t>
            </w:r>
          </w:p>
        </w:tc>
        <w:tc>
          <w:tcPr>
            <w:tcW w:w="965" w:type="dxa"/>
            <w:tcBorders>
              <w:top w:val="single" w:sz="4" w:space="0" w:color="auto"/>
              <w:left w:val="single" w:sz="4" w:space="0" w:color="auto"/>
            </w:tcBorders>
            <w:shd w:val="clear" w:color="auto" w:fill="auto"/>
          </w:tcPr>
          <w:p w14:paraId="3D410FE7"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88</w:t>
            </w:r>
          </w:p>
        </w:tc>
        <w:tc>
          <w:tcPr>
            <w:tcW w:w="860" w:type="dxa"/>
            <w:tcBorders>
              <w:top w:val="single" w:sz="4" w:space="0" w:color="auto"/>
              <w:left w:val="single" w:sz="4" w:space="0" w:color="auto"/>
            </w:tcBorders>
            <w:shd w:val="clear" w:color="auto" w:fill="auto"/>
          </w:tcPr>
          <w:p w14:paraId="040BEE5C"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44</w:t>
            </w:r>
          </w:p>
        </w:tc>
        <w:tc>
          <w:tcPr>
            <w:tcW w:w="1145" w:type="dxa"/>
            <w:tcBorders>
              <w:top w:val="single" w:sz="4" w:space="0" w:color="auto"/>
              <w:left w:val="single" w:sz="4" w:space="0" w:color="auto"/>
            </w:tcBorders>
            <w:shd w:val="clear" w:color="auto" w:fill="auto"/>
          </w:tcPr>
          <w:p w14:paraId="58C3DFF1"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44</w:t>
            </w:r>
          </w:p>
        </w:tc>
        <w:tc>
          <w:tcPr>
            <w:tcW w:w="1271" w:type="dxa"/>
            <w:tcBorders>
              <w:top w:val="single" w:sz="4" w:space="0" w:color="auto"/>
              <w:left w:val="single" w:sz="4" w:space="0" w:color="auto"/>
            </w:tcBorders>
            <w:shd w:val="clear" w:color="auto" w:fill="auto"/>
          </w:tcPr>
          <w:p w14:paraId="6D72F3F2"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6E056B1F"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34</w:t>
            </w:r>
          </w:p>
        </w:tc>
        <w:tc>
          <w:tcPr>
            <w:tcW w:w="1152" w:type="dxa"/>
            <w:tcBorders>
              <w:top w:val="single" w:sz="4" w:space="0" w:color="auto"/>
              <w:left w:val="single" w:sz="4" w:space="0" w:color="auto"/>
            </w:tcBorders>
            <w:shd w:val="clear" w:color="auto" w:fill="auto"/>
          </w:tcPr>
          <w:p w14:paraId="60EB66CA"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41D34E31" w14:textId="77777777" w:rsidR="00871221" w:rsidRPr="00974918" w:rsidRDefault="00871221"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626B7C79" w14:textId="77777777" w:rsidR="00871221" w:rsidRPr="00974918" w:rsidRDefault="00871221" w:rsidP="00782752">
            <w:pPr>
              <w:jc w:val="center"/>
              <w:rPr>
                <w:rFonts w:ascii="Times New Roman" w:hAnsi="Times New Roman" w:cs="Times New Roman"/>
              </w:rPr>
            </w:pPr>
          </w:p>
        </w:tc>
      </w:tr>
      <w:tr w:rsidR="00871221" w:rsidRPr="00974918" w14:paraId="44358635" w14:textId="77777777" w:rsidTr="00C95AAD">
        <w:trPr>
          <w:trHeight w:hRule="exact" w:val="965"/>
          <w:jc w:val="center"/>
        </w:trPr>
        <w:tc>
          <w:tcPr>
            <w:tcW w:w="1413" w:type="dxa"/>
            <w:vMerge/>
            <w:tcBorders>
              <w:left w:val="single" w:sz="4" w:space="0" w:color="auto"/>
            </w:tcBorders>
            <w:shd w:val="clear" w:color="auto" w:fill="auto"/>
          </w:tcPr>
          <w:p w14:paraId="0893AD9D" w14:textId="43E61345" w:rsidR="00871221" w:rsidRPr="00974918" w:rsidRDefault="00871221"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247806C6" w14:textId="77777777" w:rsidR="00871221" w:rsidRPr="00974918" w:rsidRDefault="00871221" w:rsidP="001347FF">
            <w:pPr>
              <w:pStyle w:val="a8"/>
              <w:ind w:left="132" w:firstLine="0"/>
              <w:rPr>
                <w:sz w:val="24"/>
                <w:szCs w:val="24"/>
              </w:rPr>
            </w:pPr>
            <w:r w:rsidRPr="00974918">
              <w:rPr>
                <w:b/>
                <w:bCs/>
                <w:color w:val="000000"/>
                <w:sz w:val="24"/>
                <w:szCs w:val="24"/>
                <w:lang w:eastAsia="ru-RU" w:bidi="ru-RU"/>
              </w:rPr>
              <w:t xml:space="preserve">Производственная практика (по профилю специальности), </w:t>
            </w:r>
            <w:r w:rsidRPr="00974918">
              <w:rPr>
                <w:color w:val="000000"/>
                <w:sz w:val="24"/>
                <w:szCs w:val="24"/>
                <w:lang w:eastAsia="ru-RU" w:bidi="ru-RU"/>
              </w:rPr>
              <w:t xml:space="preserve">часов </w:t>
            </w:r>
            <w:r w:rsidRPr="00974918">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14:paraId="2BA8B040"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72</w:t>
            </w:r>
          </w:p>
        </w:tc>
        <w:tc>
          <w:tcPr>
            <w:tcW w:w="965" w:type="dxa"/>
            <w:tcBorders>
              <w:top w:val="single" w:sz="4" w:space="0" w:color="auto"/>
              <w:left w:val="single" w:sz="4" w:space="0" w:color="auto"/>
            </w:tcBorders>
            <w:shd w:val="clear" w:color="auto" w:fill="auto"/>
          </w:tcPr>
          <w:p w14:paraId="017E4452" w14:textId="77777777" w:rsidR="00871221" w:rsidRPr="00974918" w:rsidRDefault="00871221"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14:paraId="640FB2B0" w14:textId="77777777" w:rsidR="00871221" w:rsidRPr="00974918" w:rsidRDefault="00871221"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14:paraId="4946ECEB" w14:textId="77777777" w:rsidR="00871221" w:rsidRPr="00974918" w:rsidRDefault="00871221"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14:paraId="40FBD6A7"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86691FF" w14:textId="77777777" w:rsidR="00871221" w:rsidRPr="00974918" w:rsidRDefault="00871221"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14:paraId="31FBA87F"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E7BE735" w14:textId="77777777" w:rsidR="00871221" w:rsidRPr="00974918" w:rsidRDefault="00871221"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12619248"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72</w:t>
            </w:r>
          </w:p>
        </w:tc>
      </w:tr>
      <w:tr w:rsidR="00871221" w:rsidRPr="00974918" w14:paraId="0FD67820" w14:textId="77777777" w:rsidTr="00C95AAD">
        <w:trPr>
          <w:trHeight w:hRule="exact" w:val="1020"/>
          <w:jc w:val="center"/>
        </w:trPr>
        <w:tc>
          <w:tcPr>
            <w:tcW w:w="1413" w:type="dxa"/>
            <w:vMerge/>
            <w:tcBorders>
              <w:left w:val="single" w:sz="4" w:space="0" w:color="auto"/>
            </w:tcBorders>
            <w:shd w:val="clear" w:color="auto" w:fill="auto"/>
            <w:vAlign w:val="bottom"/>
          </w:tcPr>
          <w:p w14:paraId="210B7DEA" w14:textId="39DB6045" w:rsidR="00871221" w:rsidRPr="00974918" w:rsidRDefault="00871221"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50EA3BF2" w14:textId="77777777" w:rsidR="00871221" w:rsidRPr="00974918" w:rsidRDefault="00871221" w:rsidP="001347FF">
            <w:pPr>
              <w:pStyle w:val="a8"/>
              <w:spacing w:line="240" w:lineRule="auto"/>
              <w:ind w:left="132" w:firstLine="0"/>
              <w:rPr>
                <w:sz w:val="24"/>
                <w:szCs w:val="24"/>
              </w:rPr>
            </w:pPr>
            <w:r w:rsidRPr="00974918">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14:paraId="450A86C2" w14:textId="77777777" w:rsidR="00871221" w:rsidRPr="00974918" w:rsidRDefault="00871221" w:rsidP="00A114E9">
            <w:pPr>
              <w:jc w:val="center"/>
              <w:rPr>
                <w:rFonts w:ascii="Times New Roman" w:hAnsi="Times New Roman" w:cs="Times New Roman"/>
              </w:rPr>
            </w:pPr>
            <w:r>
              <w:rPr>
                <w:rFonts w:ascii="Times New Roman" w:hAnsi="Times New Roman" w:cs="Times New Roman"/>
              </w:rPr>
              <w:t>6</w:t>
            </w:r>
          </w:p>
        </w:tc>
        <w:tc>
          <w:tcPr>
            <w:tcW w:w="965" w:type="dxa"/>
            <w:tcBorders>
              <w:top w:val="single" w:sz="4" w:space="0" w:color="auto"/>
              <w:left w:val="single" w:sz="4" w:space="0" w:color="auto"/>
            </w:tcBorders>
            <w:shd w:val="clear" w:color="auto" w:fill="auto"/>
          </w:tcPr>
          <w:p w14:paraId="3FE0A422" w14:textId="77777777" w:rsidR="00871221" w:rsidRPr="00974918" w:rsidRDefault="00871221"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14:paraId="28057628" w14:textId="77777777" w:rsidR="00871221" w:rsidRPr="00974918" w:rsidRDefault="00871221"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14:paraId="7492B325" w14:textId="77777777" w:rsidR="00871221" w:rsidRPr="00974918" w:rsidRDefault="00871221"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14:paraId="3AEF91BF" w14:textId="77777777" w:rsidR="00871221" w:rsidRPr="00974918" w:rsidRDefault="00871221"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3B7173E" w14:textId="77777777" w:rsidR="00871221" w:rsidRPr="00974918" w:rsidRDefault="00871221"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14:paraId="72036A9B" w14:textId="77777777" w:rsidR="00871221" w:rsidRPr="00974918" w:rsidRDefault="00871221"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081DA849" w14:textId="77777777" w:rsidR="00871221" w:rsidRPr="00974918" w:rsidRDefault="00871221"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74CDA240" w14:textId="77777777" w:rsidR="00871221" w:rsidRPr="00974918" w:rsidRDefault="00871221" w:rsidP="00EA385D">
            <w:pPr>
              <w:rPr>
                <w:rFonts w:ascii="Times New Roman" w:hAnsi="Times New Roman" w:cs="Times New Roman"/>
              </w:rPr>
            </w:pPr>
          </w:p>
        </w:tc>
      </w:tr>
      <w:tr w:rsidR="00FE4D4E" w:rsidRPr="00974918" w14:paraId="457DAFA7" w14:textId="77777777"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14:paraId="31CB154E" w14:textId="77777777" w:rsidR="00FE4D4E" w:rsidRPr="00974918"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14:paraId="56FD1538" w14:textId="77777777" w:rsidR="00FE4D4E" w:rsidRPr="00974918" w:rsidRDefault="00FE4D4E" w:rsidP="00EA385D">
            <w:pPr>
              <w:pStyle w:val="a8"/>
              <w:spacing w:line="240" w:lineRule="auto"/>
              <w:ind w:firstLine="0"/>
              <w:rPr>
                <w:sz w:val="24"/>
                <w:szCs w:val="24"/>
              </w:rPr>
            </w:pPr>
            <w:r w:rsidRPr="00974918">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14:paraId="4623F4E9"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200</w:t>
            </w:r>
          </w:p>
        </w:tc>
        <w:tc>
          <w:tcPr>
            <w:tcW w:w="965" w:type="dxa"/>
            <w:tcBorders>
              <w:top w:val="single" w:sz="4" w:space="0" w:color="auto"/>
              <w:left w:val="single" w:sz="4" w:space="0" w:color="auto"/>
              <w:bottom w:val="single" w:sz="4" w:space="0" w:color="auto"/>
            </w:tcBorders>
            <w:shd w:val="clear" w:color="auto" w:fill="auto"/>
          </w:tcPr>
          <w:p w14:paraId="6C777A3D"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88</w:t>
            </w:r>
          </w:p>
        </w:tc>
        <w:tc>
          <w:tcPr>
            <w:tcW w:w="860" w:type="dxa"/>
            <w:tcBorders>
              <w:top w:val="single" w:sz="4" w:space="0" w:color="auto"/>
              <w:left w:val="single" w:sz="4" w:space="0" w:color="auto"/>
              <w:bottom w:val="single" w:sz="4" w:space="0" w:color="auto"/>
            </w:tcBorders>
            <w:shd w:val="clear" w:color="auto" w:fill="auto"/>
          </w:tcPr>
          <w:p w14:paraId="3E997012" w14:textId="77777777" w:rsidR="00FE4D4E" w:rsidRPr="00974918" w:rsidRDefault="00951EB1" w:rsidP="009241EF">
            <w:pPr>
              <w:jc w:val="center"/>
              <w:rPr>
                <w:rFonts w:ascii="Times New Roman" w:hAnsi="Times New Roman" w:cs="Times New Roman"/>
              </w:rPr>
            </w:pPr>
            <w:r>
              <w:rPr>
                <w:rFonts w:ascii="Times New Roman" w:hAnsi="Times New Roman" w:cs="Times New Roman"/>
              </w:rPr>
              <w:t>44</w:t>
            </w:r>
          </w:p>
        </w:tc>
        <w:tc>
          <w:tcPr>
            <w:tcW w:w="1145" w:type="dxa"/>
            <w:tcBorders>
              <w:top w:val="single" w:sz="4" w:space="0" w:color="auto"/>
              <w:left w:val="single" w:sz="4" w:space="0" w:color="auto"/>
              <w:bottom w:val="single" w:sz="4" w:space="0" w:color="auto"/>
            </w:tcBorders>
            <w:shd w:val="clear" w:color="auto" w:fill="auto"/>
          </w:tcPr>
          <w:p w14:paraId="1F6D2A66" w14:textId="77777777" w:rsidR="00FE4D4E" w:rsidRPr="00974918" w:rsidRDefault="00951EB1" w:rsidP="009241EF">
            <w:pPr>
              <w:jc w:val="center"/>
              <w:rPr>
                <w:rFonts w:ascii="Times New Roman" w:hAnsi="Times New Roman" w:cs="Times New Roman"/>
              </w:rPr>
            </w:pPr>
            <w:r>
              <w:rPr>
                <w:rFonts w:ascii="Times New Roman" w:hAnsi="Times New Roman" w:cs="Times New Roman"/>
              </w:rPr>
              <w:t>44</w:t>
            </w:r>
          </w:p>
        </w:tc>
        <w:tc>
          <w:tcPr>
            <w:tcW w:w="1271" w:type="dxa"/>
            <w:tcBorders>
              <w:top w:val="single" w:sz="4" w:space="0" w:color="auto"/>
              <w:left w:val="single" w:sz="4" w:space="0" w:color="auto"/>
              <w:bottom w:val="single" w:sz="4" w:space="0" w:color="auto"/>
            </w:tcBorders>
            <w:shd w:val="clear" w:color="auto" w:fill="auto"/>
          </w:tcPr>
          <w:p w14:paraId="3A0045F3"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14:paraId="37884C47"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34</w:t>
            </w:r>
          </w:p>
        </w:tc>
        <w:tc>
          <w:tcPr>
            <w:tcW w:w="1152" w:type="dxa"/>
            <w:tcBorders>
              <w:top w:val="single" w:sz="4" w:space="0" w:color="auto"/>
              <w:left w:val="single" w:sz="4" w:space="0" w:color="auto"/>
              <w:bottom w:val="single" w:sz="4" w:space="0" w:color="auto"/>
            </w:tcBorders>
            <w:shd w:val="clear" w:color="auto" w:fill="auto"/>
          </w:tcPr>
          <w:p w14:paraId="02E300D6" w14:textId="77777777" w:rsidR="00FE4D4E" w:rsidRPr="00974918" w:rsidRDefault="008558ED"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14:paraId="59A3B854"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35D42" w14:textId="77777777" w:rsidR="00FE4D4E" w:rsidRPr="00974918" w:rsidRDefault="008558ED" w:rsidP="009241EF">
            <w:pPr>
              <w:jc w:val="center"/>
              <w:rPr>
                <w:rFonts w:ascii="Times New Roman" w:hAnsi="Times New Roman" w:cs="Times New Roman"/>
              </w:rPr>
            </w:pPr>
            <w:r>
              <w:rPr>
                <w:rFonts w:ascii="Times New Roman" w:hAnsi="Times New Roman" w:cs="Times New Roman"/>
              </w:rPr>
              <w:t>72</w:t>
            </w:r>
          </w:p>
        </w:tc>
      </w:tr>
    </w:tbl>
    <w:p w14:paraId="01C86B1F" w14:textId="77777777" w:rsidR="00FE4D4E" w:rsidRDefault="00FE4D4E" w:rsidP="00FE4D4E">
      <w:pPr>
        <w:spacing w:line="1" w:lineRule="exact"/>
        <w:rPr>
          <w:sz w:val="2"/>
          <w:szCs w:val="2"/>
        </w:rPr>
      </w:pPr>
      <w:r>
        <w:br w:type="page"/>
      </w:r>
    </w:p>
    <w:p w14:paraId="00C22263" w14:textId="77777777" w:rsidR="00FE4D4E" w:rsidRDefault="00FE4D4E" w:rsidP="00FE4D4E">
      <w:pPr>
        <w:spacing w:line="1" w:lineRule="exact"/>
        <w:rPr>
          <w:sz w:val="2"/>
          <w:szCs w:val="2"/>
        </w:rPr>
      </w:pPr>
    </w:p>
    <w:p w14:paraId="32ADE431" w14:textId="77777777" w:rsidR="00A114E9" w:rsidRDefault="00FE4D4E" w:rsidP="00A114E9">
      <w:pPr>
        <w:pStyle w:val="a6"/>
        <w:tabs>
          <w:tab w:val="left" w:leader="underscore" w:pos="14062"/>
        </w:tabs>
        <w:ind w:left="234"/>
        <w:rPr>
          <w:color w:val="000000"/>
          <w:sz w:val="24"/>
          <w:szCs w:val="24"/>
          <w:lang w:eastAsia="ru-RU" w:bidi="ru-RU"/>
        </w:rPr>
      </w:pPr>
      <w:r>
        <w:rPr>
          <w:b/>
          <w:bCs/>
          <w:color w:val="000000"/>
          <w:sz w:val="24"/>
          <w:szCs w:val="24"/>
          <w:lang w:eastAsia="ru-RU" w:bidi="ru-RU"/>
        </w:rPr>
        <w:t>3.2 Содержание обучения по профессиональному модулю</w:t>
      </w:r>
      <w:r w:rsidR="008558ED" w:rsidRPr="008558ED">
        <w:t xml:space="preserve"> </w:t>
      </w:r>
      <w:r w:rsidR="00A114E9" w:rsidRPr="00CD5F7C">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A114E9">
        <w:rPr>
          <w:color w:val="000000"/>
          <w:sz w:val="24"/>
          <w:szCs w:val="24"/>
          <w:lang w:eastAsia="ru-RU" w:bidi="ru-RU"/>
        </w:rP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2931"/>
        <w:gridCol w:w="20"/>
        <w:gridCol w:w="9802"/>
        <w:gridCol w:w="1134"/>
        <w:gridCol w:w="1276"/>
      </w:tblGrid>
      <w:tr w:rsidR="00DF1199" w:rsidRPr="001347FF" w14:paraId="61818AC4" w14:textId="77777777" w:rsidTr="001347FF">
        <w:trPr>
          <w:trHeight w:val="903"/>
          <w:jc w:val="center"/>
        </w:trPr>
        <w:tc>
          <w:tcPr>
            <w:tcW w:w="2931" w:type="dxa"/>
            <w:shd w:val="clear" w:color="auto" w:fill="auto"/>
          </w:tcPr>
          <w:p w14:paraId="39C7EF4B"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Наименование</w:t>
            </w:r>
          </w:p>
          <w:p w14:paraId="4633E690"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разделов профессионального</w:t>
            </w:r>
          </w:p>
          <w:p w14:paraId="502105BE" w14:textId="77777777" w:rsidR="00DF1199" w:rsidRPr="001347FF" w:rsidRDefault="00DF1199" w:rsidP="001347FF">
            <w:pPr>
              <w:spacing w:after="0" w:line="276" w:lineRule="auto"/>
              <w:jc w:val="center"/>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модуля (ПМ), междисциплинарных курсов (МДК) и тем</w:t>
            </w:r>
          </w:p>
        </w:tc>
        <w:tc>
          <w:tcPr>
            <w:tcW w:w="9822" w:type="dxa"/>
            <w:gridSpan w:val="2"/>
            <w:shd w:val="clear" w:color="auto" w:fill="auto"/>
          </w:tcPr>
          <w:p w14:paraId="1DE6254A" w14:textId="77777777" w:rsidR="00DF1199" w:rsidRPr="001347FF" w:rsidRDefault="00DF1199" w:rsidP="001347FF">
            <w:pPr>
              <w:suppressAutoHyphens/>
              <w:spacing w:after="0"/>
              <w:jc w:val="center"/>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134" w:type="dxa"/>
            <w:shd w:val="clear" w:color="auto" w:fill="auto"/>
          </w:tcPr>
          <w:p w14:paraId="21314481" w14:textId="77777777" w:rsidR="00DF1199" w:rsidRPr="001347FF" w:rsidRDefault="00DF1199" w:rsidP="001347FF">
            <w:pPr>
              <w:pStyle w:val="a8"/>
              <w:spacing w:after="0"/>
              <w:ind w:firstLine="0"/>
              <w:jc w:val="center"/>
              <w:rPr>
                <w:sz w:val="24"/>
                <w:szCs w:val="24"/>
              </w:rPr>
            </w:pPr>
            <w:r w:rsidRPr="001347FF">
              <w:rPr>
                <w:b/>
                <w:bCs/>
                <w:color w:val="000000"/>
                <w:sz w:val="24"/>
                <w:szCs w:val="24"/>
                <w:lang w:eastAsia="ru-RU" w:bidi="ru-RU"/>
              </w:rPr>
              <w:t>Объем часов</w:t>
            </w:r>
          </w:p>
        </w:tc>
        <w:tc>
          <w:tcPr>
            <w:tcW w:w="1276" w:type="dxa"/>
            <w:shd w:val="clear" w:color="auto" w:fill="auto"/>
          </w:tcPr>
          <w:p w14:paraId="7A1DBA50" w14:textId="77777777" w:rsidR="00DF1199" w:rsidRPr="001347FF" w:rsidRDefault="00DF1199" w:rsidP="00A07A3E">
            <w:pPr>
              <w:pStyle w:val="a8"/>
              <w:spacing w:after="0"/>
              <w:ind w:firstLine="0"/>
              <w:jc w:val="center"/>
              <w:rPr>
                <w:sz w:val="24"/>
                <w:szCs w:val="24"/>
              </w:rPr>
            </w:pPr>
            <w:r w:rsidRPr="001347FF">
              <w:rPr>
                <w:b/>
                <w:bCs/>
                <w:color w:val="000000"/>
                <w:sz w:val="24"/>
                <w:szCs w:val="24"/>
                <w:lang w:eastAsia="ru-RU" w:bidi="ru-RU"/>
              </w:rPr>
              <w:t>Уровень освоения</w:t>
            </w:r>
          </w:p>
        </w:tc>
      </w:tr>
      <w:tr w:rsidR="00DF1199" w:rsidRPr="001347FF" w14:paraId="3BD87747" w14:textId="77777777" w:rsidTr="001347FF">
        <w:trPr>
          <w:jc w:val="center"/>
        </w:trPr>
        <w:tc>
          <w:tcPr>
            <w:tcW w:w="12753" w:type="dxa"/>
            <w:gridSpan w:val="3"/>
            <w:shd w:val="clear" w:color="auto" w:fill="auto"/>
          </w:tcPr>
          <w:p w14:paraId="41B57D36" w14:textId="77777777" w:rsidR="00DF1199" w:rsidRPr="001347FF" w:rsidRDefault="00DF1199" w:rsidP="001347FF">
            <w:pPr>
              <w:spacing w:after="0"/>
              <w:rPr>
                <w:rFonts w:ascii="Times New Roman" w:eastAsia="Times New Roman" w:hAnsi="Times New Roman" w:cs="Times New Roman"/>
                <w:i/>
                <w:sz w:val="24"/>
                <w:szCs w:val="24"/>
              </w:rPr>
            </w:pPr>
          </w:p>
        </w:tc>
        <w:tc>
          <w:tcPr>
            <w:tcW w:w="1134" w:type="dxa"/>
            <w:shd w:val="clear" w:color="auto" w:fill="auto"/>
          </w:tcPr>
          <w:p w14:paraId="6A914BB1" w14:textId="77777777" w:rsidR="00DF1199" w:rsidRPr="001347FF" w:rsidRDefault="00DF1199" w:rsidP="001347FF">
            <w:pPr>
              <w:spacing w:after="0"/>
              <w:jc w:val="center"/>
              <w:rPr>
                <w:rFonts w:ascii="Times New Roman" w:eastAsia="Times New Roman" w:hAnsi="Times New Roman" w:cs="Times New Roman"/>
                <w:b/>
                <w:bCs/>
                <w:sz w:val="24"/>
                <w:szCs w:val="24"/>
              </w:rPr>
            </w:pPr>
          </w:p>
        </w:tc>
        <w:tc>
          <w:tcPr>
            <w:tcW w:w="1276" w:type="dxa"/>
            <w:shd w:val="clear" w:color="auto" w:fill="auto"/>
          </w:tcPr>
          <w:p w14:paraId="6311C5A7" w14:textId="77777777" w:rsidR="00DF1199" w:rsidRPr="001347FF" w:rsidRDefault="00DF1199" w:rsidP="00A07A3E">
            <w:pPr>
              <w:spacing w:after="0"/>
              <w:jc w:val="center"/>
              <w:rPr>
                <w:rFonts w:ascii="Times New Roman" w:eastAsia="Times New Roman" w:hAnsi="Times New Roman" w:cs="Times New Roman"/>
                <w:b/>
                <w:bCs/>
                <w:sz w:val="24"/>
                <w:szCs w:val="24"/>
              </w:rPr>
            </w:pPr>
          </w:p>
        </w:tc>
      </w:tr>
      <w:tr w:rsidR="00DF1199" w:rsidRPr="001347FF" w14:paraId="1D91D1F1" w14:textId="77777777" w:rsidTr="001347FF">
        <w:tblPrEx>
          <w:shd w:val="clear" w:color="auto" w:fill="auto"/>
        </w:tblPrEx>
        <w:trPr>
          <w:trHeight w:val="903"/>
          <w:jc w:val="center"/>
        </w:trPr>
        <w:tc>
          <w:tcPr>
            <w:tcW w:w="12753" w:type="dxa"/>
            <w:gridSpan w:val="3"/>
            <w:vAlign w:val="center"/>
          </w:tcPr>
          <w:p w14:paraId="7C902A3C" w14:textId="77777777" w:rsidR="00DF1199" w:rsidRPr="001347FF" w:rsidRDefault="00DF1199"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МДК 02.01 Организация работ по техническому обслуживанию и ремонту оборудования электрических подстанций и сетей</w:t>
            </w:r>
          </w:p>
        </w:tc>
        <w:tc>
          <w:tcPr>
            <w:tcW w:w="1134" w:type="dxa"/>
          </w:tcPr>
          <w:p w14:paraId="41B14CE3" w14:textId="1E52BA32" w:rsidR="00DF1199"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122</w:t>
            </w:r>
          </w:p>
        </w:tc>
        <w:tc>
          <w:tcPr>
            <w:tcW w:w="1276" w:type="dxa"/>
          </w:tcPr>
          <w:p w14:paraId="49DF7B81" w14:textId="77777777" w:rsidR="00DF1199" w:rsidRPr="001347FF" w:rsidRDefault="00DF1199" w:rsidP="00A07A3E">
            <w:pPr>
              <w:suppressAutoHyphens/>
              <w:spacing w:after="0"/>
              <w:jc w:val="center"/>
              <w:rPr>
                <w:rFonts w:ascii="Times New Roman" w:eastAsia="Times New Roman" w:hAnsi="Times New Roman" w:cs="Times New Roman"/>
                <w:b/>
                <w:bCs/>
                <w:sz w:val="24"/>
                <w:szCs w:val="24"/>
              </w:rPr>
            </w:pPr>
          </w:p>
        </w:tc>
      </w:tr>
      <w:tr w:rsidR="002662BF" w:rsidRPr="001347FF" w14:paraId="59D75C55" w14:textId="77777777" w:rsidTr="001347FF">
        <w:tblPrEx>
          <w:shd w:val="clear" w:color="auto" w:fill="auto"/>
        </w:tblPrEx>
        <w:trPr>
          <w:jc w:val="center"/>
        </w:trPr>
        <w:tc>
          <w:tcPr>
            <w:tcW w:w="2951" w:type="dxa"/>
            <w:gridSpan w:val="2"/>
            <w:vMerge w:val="restart"/>
          </w:tcPr>
          <w:p w14:paraId="7E2FC85D"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Calibri" w:hAnsi="Times New Roman" w:cs="Times New Roman"/>
                <w:b/>
                <w:bCs/>
                <w:sz w:val="24"/>
                <w:szCs w:val="24"/>
              </w:rPr>
              <w:t xml:space="preserve">Тема 1.1. </w:t>
            </w:r>
            <w:r w:rsidRPr="001347FF">
              <w:rPr>
                <w:rFonts w:ascii="Times New Roman" w:hAnsi="Times New Roman" w:cs="Times New Roman"/>
                <w:bCs/>
                <w:sz w:val="24"/>
                <w:szCs w:val="24"/>
              </w:rPr>
              <w:t>Организация технического обслуживания и ремонта.</w:t>
            </w:r>
          </w:p>
        </w:tc>
        <w:tc>
          <w:tcPr>
            <w:tcW w:w="9802" w:type="dxa"/>
          </w:tcPr>
          <w:p w14:paraId="0A26925F"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04CA0049" w14:textId="5959547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5479A5B8" w14:textId="307B4290" w:rsidR="002662BF" w:rsidRPr="001347FF" w:rsidRDefault="002662BF" w:rsidP="00A07A3E">
            <w:pPr>
              <w:spacing w:after="0"/>
              <w:jc w:val="center"/>
              <w:rPr>
                <w:rFonts w:ascii="Times New Roman" w:eastAsia="Times New Roman" w:hAnsi="Times New Roman" w:cs="Times New Roman"/>
                <w:b/>
                <w:bCs/>
                <w:sz w:val="24"/>
                <w:szCs w:val="24"/>
              </w:rPr>
            </w:pPr>
          </w:p>
        </w:tc>
      </w:tr>
      <w:tr w:rsidR="002662BF" w:rsidRPr="001347FF" w14:paraId="37513F71" w14:textId="77777777" w:rsidTr="001347FF">
        <w:tblPrEx>
          <w:shd w:val="clear" w:color="auto" w:fill="auto"/>
        </w:tblPrEx>
        <w:trPr>
          <w:trHeight w:val="396"/>
          <w:jc w:val="center"/>
        </w:trPr>
        <w:tc>
          <w:tcPr>
            <w:tcW w:w="2951" w:type="dxa"/>
            <w:gridSpan w:val="2"/>
            <w:vMerge/>
          </w:tcPr>
          <w:p w14:paraId="35FE169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FB4DC3E" w14:textId="6739406D" w:rsidR="002662BF" w:rsidRPr="001347FF" w:rsidRDefault="002662BF" w:rsidP="001347FF">
            <w:pPr>
              <w:pStyle w:val="a8"/>
              <w:spacing w:after="0"/>
              <w:ind w:left="55" w:firstLine="0"/>
              <w:rPr>
                <w:sz w:val="24"/>
                <w:szCs w:val="24"/>
              </w:rPr>
            </w:pPr>
            <w:r w:rsidRPr="001347FF">
              <w:rPr>
                <w:bCs/>
                <w:color w:val="000000"/>
                <w:sz w:val="24"/>
                <w:szCs w:val="24"/>
                <w:lang w:eastAsia="ru-RU" w:bidi="ru-RU"/>
              </w:rPr>
              <w:t>Нормативно-техническая документация, регламентирующая ТОиР оборудования электрических подстанций и сетей.</w:t>
            </w:r>
          </w:p>
        </w:tc>
        <w:tc>
          <w:tcPr>
            <w:tcW w:w="1134" w:type="dxa"/>
          </w:tcPr>
          <w:p w14:paraId="0872245F"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1DEA0F14" w14:textId="7B1CED9E" w:rsidR="002662BF" w:rsidRPr="001347FF" w:rsidRDefault="00A07A3E" w:rsidP="00A07A3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662BF" w:rsidRPr="001347FF" w14:paraId="115B12D1" w14:textId="77777777" w:rsidTr="001347FF">
        <w:tblPrEx>
          <w:shd w:val="clear" w:color="auto" w:fill="auto"/>
        </w:tblPrEx>
        <w:trPr>
          <w:trHeight w:val="396"/>
          <w:jc w:val="center"/>
        </w:trPr>
        <w:tc>
          <w:tcPr>
            <w:tcW w:w="2951" w:type="dxa"/>
            <w:gridSpan w:val="2"/>
            <w:vMerge/>
          </w:tcPr>
          <w:p w14:paraId="42FBAF56"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C82558D" w14:textId="1A697F19" w:rsidR="002662BF" w:rsidRPr="001347FF" w:rsidRDefault="002662BF" w:rsidP="001347FF">
            <w:pPr>
              <w:pStyle w:val="a8"/>
              <w:spacing w:after="0"/>
              <w:ind w:left="55" w:firstLine="0"/>
              <w:rPr>
                <w:bCs/>
                <w:color w:val="000000"/>
                <w:sz w:val="24"/>
                <w:szCs w:val="24"/>
                <w:lang w:eastAsia="ru-RU" w:bidi="ru-RU"/>
              </w:rPr>
            </w:pPr>
            <w:r w:rsidRPr="001347FF">
              <w:rPr>
                <w:bCs/>
                <w:sz w:val="24"/>
                <w:szCs w:val="24"/>
              </w:rPr>
              <w:t>Структурные элементы предприятий электросетей (ПЭС). Порядок и правила взаимодействия лиц, осуществляющих ремонтную деятельность.</w:t>
            </w:r>
          </w:p>
        </w:tc>
        <w:tc>
          <w:tcPr>
            <w:tcW w:w="1134" w:type="dxa"/>
          </w:tcPr>
          <w:p w14:paraId="3F18DDDC"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8042062" w14:textId="1FD4C734" w:rsidR="002662BF" w:rsidRPr="001347FF" w:rsidRDefault="00A07A3E" w:rsidP="00A07A3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662BF" w:rsidRPr="001347FF" w14:paraId="02BEC025" w14:textId="77777777" w:rsidTr="001347FF">
        <w:tblPrEx>
          <w:shd w:val="clear" w:color="auto" w:fill="auto"/>
        </w:tblPrEx>
        <w:trPr>
          <w:trHeight w:val="20"/>
          <w:jc w:val="center"/>
        </w:trPr>
        <w:tc>
          <w:tcPr>
            <w:tcW w:w="2951" w:type="dxa"/>
            <w:gridSpan w:val="2"/>
            <w:vMerge/>
          </w:tcPr>
          <w:p w14:paraId="53F24594"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0641F0D"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6C07F8DB" w14:textId="2327CEEB"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08E2E02C" w14:textId="4939E4BD" w:rsidR="002662BF" w:rsidRPr="001347FF" w:rsidRDefault="002662BF" w:rsidP="00A07A3E">
            <w:pPr>
              <w:suppressAutoHyphens/>
              <w:spacing w:after="0"/>
              <w:jc w:val="center"/>
              <w:rPr>
                <w:rFonts w:ascii="Times New Roman" w:eastAsia="Times New Roman" w:hAnsi="Times New Roman" w:cs="Times New Roman"/>
                <w:b/>
                <w:bCs/>
                <w:sz w:val="24"/>
                <w:szCs w:val="24"/>
              </w:rPr>
            </w:pPr>
          </w:p>
        </w:tc>
      </w:tr>
      <w:tr w:rsidR="002662BF" w:rsidRPr="001347FF" w14:paraId="3AB077DC" w14:textId="77777777" w:rsidTr="001347FF">
        <w:tblPrEx>
          <w:shd w:val="clear" w:color="auto" w:fill="auto"/>
        </w:tblPrEx>
        <w:trPr>
          <w:trHeight w:val="204"/>
          <w:jc w:val="center"/>
        </w:trPr>
        <w:tc>
          <w:tcPr>
            <w:tcW w:w="2951" w:type="dxa"/>
            <w:gridSpan w:val="2"/>
            <w:vMerge/>
          </w:tcPr>
          <w:p w14:paraId="6ADDFBD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1137459" w14:textId="77777777" w:rsidR="002662BF" w:rsidRPr="001347FF" w:rsidRDefault="002662BF" w:rsidP="001347FF">
            <w:pPr>
              <w:suppressAutoHyphens/>
              <w:spacing w:after="0"/>
              <w:jc w:val="both"/>
              <w:rPr>
                <w:rFonts w:ascii="Times New Roman" w:eastAsia="Times New Roman" w:hAnsi="Times New Roman" w:cs="Times New Roman"/>
                <w:iCs/>
                <w:sz w:val="24"/>
                <w:szCs w:val="24"/>
                <w:highlight w:val="yellow"/>
              </w:rPr>
            </w:pPr>
            <w:r w:rsidRPr="001347FF">
              <w:rPr>
                <w:rFonts w:ascii="Times New Roman" w:eastAsia="Times New Roman" w:hAnsi="Times New Roman" w:cs="Times New Roman"/>
                <w:bCs/>
                <w:sz w:val="24"/>
                <w:szCs w:val="24"/>
              </w:rPr>
              <w:t xml:space="preserve">Практическое занятие № 1 Составление перечня нормативно-технической документации по ТОиР </w:t>
            </w:r>
            <w:r w:rsidRPr="001347FF">
              <w:rPr>
                <w:rFonts w:ascii="Times New Roman" w:hAnsi="Times New Roman" w:cs="Times New Roman"/>
                <w:bCs/>
                <w:sz w:val="24"/>
                <w:szCs w:val="24"/>
              </w:rPr>
              <w:t>оборудования электрических подстанций и сетей.</w:t>
            </w:r>
            <w:r w:rsidRPr="001347FF">
              <w:rPr>
                <w:rFonts w:ascii="Times New Roman" w:eastAsia="Times New Roman" w:hAnsi="Times New Roman" w:cs="Times New Roman"/>
                <w:bCs/>
                <w:sz w:val="24"/>
                <w:szCs w:val="24"/>
              </w:rPr>
              <w:t xml:space="preserve"> </w:t>
            </w:r>
          </w:p>
        </w:tc>
        <w:tc>
          <w:tcPr>
            <w:tcW w:w="1134" w:type="dxa"/>
          </w:tcPr>
          <w:p w14:paraId="426353DF" w14:textId="77777777"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956E2C" w14:textId="40EAD2A8"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A0FC992" w14:textId="77777777" w:rsidTr="001347FF">
        <w:tblPrEx>
          <w:shd w:val="clear" w:color="auto" w:fill="auto"/>
        </w:tblPrEx>
        <w:trPr>
          <w:trHeight w:val="361"/>
          <w:jc w:val="center"/>
        </w:trPr>
        <w:tc>
          <w:tcPr>
            <w:tcW w:w="2951" w:type="dxa"/>
            <w:gridSpan w:val="2"/>
            <w:vMerge/>
          </w:tcPr>
          <w:p w14:paraId="1EF2FFB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6B493D03"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3B69000"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3DBF5034" w14:textId="1C80DDFA"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6F74ACA3" w14:textId="0BA05CC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47451058" w14:textId="77777777" w:rsidTr="001347FF">
        <w:tblPrEx>
          <w:shd w:val="clear" w:color="auto" w:fill="auto"/>
        </w:tblPrEx>
        <w:trPr>
          <w:jc w:val="center"/>
        </w:trPr>
        <w:tc>
          <w:tcPr>
            <w:tcW w:w="2951" w:type="dxa"/>
            <w:gridSpan w:val="2"/>
            <w:vMerge w:val="restart"/>
          </w:tcPr>
          <w:p w14:paraId="7AB4D6A7" w14:textId="594CC609"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Calibri" w:hAnsi="Times New Roman" w:cs="Times New Roman"/>
                <w:b/>
                <w:bCs/>
                <w:sz w:val="24"/>
                <w:szCs w:val="24"/>
              </w:rPr>
              <w:t xml:space="preserve">Тема 1.2 </w:t>
            </w:r>
            <w:r w:rsidRPr="001347FF">
              <w:rPr>
                <w:rFonts w:ascii="Times New Roman" w:hAnsi="Times New Roman" w:cs="Times New Roman"/>
                <w:bCs/>
                <w:sz w:val="24"/>
                <w:szCs w:val="24"/>
              </w:rPr>
              <w:t>Система контроля технического состояния и диагностирования оборудования электрических подстанций</w:t>
            </w:r>
            <w:r w:rsidR="002868D2" w:rsidRPr="001347FF">
              <w:rPr>
                <w:rFonts w:ascii="Times New Roman" w:hAnsi="Times New Roman" w:cs="Times New Roman"/>
                <w:bCs/>
                <w:sz w:val="24"/>
                <w:szCs w:val="24"/>
              </w:rPr>
              <w:t xml:space="preserve"> контактной сети и сетей электроснабжения</w:t>
            </w:r>
          </w:p>
        </w:tc>
        <w:tc>
          <w:tcPr>
            <w:tcW w:w="9802" w:type="dxa"/>
          </w:tcPr>
          <w:p w14:paraId="069BC519"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20E51073" w14:textId="211A257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0EB4C06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7BEC9A2C" w14:textId="77777777" w:rsidTr="001347FF">
        <w:tblPrEx>
          <w:shd w:val="clear" w:color="auto" w:fill="auto"/>
        </w:tblPrEx>
        <w:trPr>
          <w:trHeight w:val="20"/>
          <w:jc w:val="center"/>
        </w:trPr>
        <w:tc>
          <w:tcPr>
            <w:tcW w:w="2951" w:type="dxa"/>
            <w:gridSpan w:val="2"/>
            <w:vMerge/>
          </w:tcPr>
          <w:p w14:paraId="79950A4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5B729B7" w14:textId="574D1B4A"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Основные понятия технической диагностики. Объекты технического диагностирования. Определение технического состояние объекта, его контроль. Показатели и характеристики диагностирования.</w:t>
            </w:r>
          </w:p>
        </w:tc>
        <w:tc>
          <w:tcPr>
            <w:tcW w:w="1134" w:type="dxa"/>
          </w:tcPr>
          <w:p w14:paraId="3EC8440C" w14:textId="77D84DE3"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23E74FC9" w14:textId="2214581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1</w:t>
            </w:r>
          </w:p>
        </w:tc>
      </w:tr>
      <w:tr w:rsidR="002662BF" w:rsidRPr="001347FF" w14:paraId="296C3FD2" w14:textId="77777777" w:rsidTr="001347FF">
        <w:tblPrEx>
          <w:shd w:val="clear" w:color="auto" w:fill="auto"/>
        </w:tblPrEx>
        <w:trPr>
          <w:trHeight w:val="20"/>
          <w:jc w:val="center"/>
        </w:trPr>
        <w:tc>
          <w:tcPr>
            <w:tcW w:w="2951" w:type="dxa"/>
            <w:gridSpan w:val="2"/>
            <w:vMerge/>
          </w:tcPr>
          <w:p w14:paraId="7C00605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57D8C2E" w14:textId="51BE5DD0"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Прогнозирование технического состояния. Средства, системы диагностики технического состояния. Современные методы диагностики устройств хозяйства электроснабжения на основе цифровизации и роботизации процессов.</w:t>
            </w:r>
          </w:p>
        </w:tc>
        <w:tc>
          <w:tcPr>
            <w:tcW w:w="1134" w:type="dxa"/>
          </w:tcPr>
          <w:p w14:paraId="2C7783C6" w14:textId="4030E4F1"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00070C37" w14:textId="01857395"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1</w:t>
            </w:r>
          </w:p>
        </w:tc>
      </w:tr>
      <w:tr w:rsidR="002662BF" w:rsidRPr="001347FF" w14:paraId="40F7857A" w14:textId="77777777" w:rsidTr="001347FF">
        <w:tblPrEx>
          <w:shd w:val="clear" w:color="auto" w:fill="auto"/>
        </w:tblPrEx>
        <w:trPr>
          <w:trHeight w:val="20"/>
          <w:jc w:val="center"/>
        </w:trPr>
        <w:tc>
          <w:tcPr>
            <w:tcW w:w="2951" w:type="dxa"/>
            <w:gridSpan w:val="2"/>
            <w:vMerge/>
          </w:tcPr>
          <w:p w14:paraId="73F7D99E"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6647A23"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57AE4E61" w14:textId="45D5CE76"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8</w:t>
            </w:r>
          </w:p>
        </w:tc>
        <w:tc>
          <w:tcPr>
            <w:tcW w:w="1276" w:type="dxa"/>
          </w:tcPr>
          <w:p w14:paraId="5501CBE2" w14:textId="38A357AD"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2612BDC" w14:textId="77777777" w:rsidTr="001347FF">
        <w:tblPrEx>
          <w:shd w:val="clear" w:color="auto" w:fill="auto"/>
        </w:tblPrEx>
        <w:trPr>
          <w:trHeight w:val="204"/>
          <w:jc w:val="center"/>
        </w:trPr>
        <w:tc>
          <w:tcPr>
            <w:tcW w:w="2951" w:type="dxa"/>
            <w:gridSpan w:val="2"/>
            <w:vMerge/>
          </w:tcPr>
          <w:p w14:paraId="72C8742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F1C1BE3" w14:textId="425FE125"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 xml:space="preserve">Практическое занятие № 2 </w:t>
            </w:r>
            <w:r w:rsidRPr="001347FF">
              <w:rPr>
                <w:rFonts w:ascii="Times New Roman" w:eastAsia="Calibri" w:hAnsi="Times New Roman" w:cs="Times New Roman"/>
                <w:bCs/>
                <w:sz w:val="24"/>
                <w:szCs w:val="24"/>
              </w:rPr>
              <w:t>Изучение измерительных инструментов</w:t>
            </w:r>
          </w:p>
        </w:tc>
        <w:tc>
          <w:tcPr>
            <w:tcW w:w="1134" w:type="dxa"/>
          </w:tcPr>
          <w:p w14:paraId="44669DB8" w14:textId="77777777"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2FBD75E9" w14:textId="77AFD83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F116A61" w14:textId="77777777" w:rsidTr="001347FF">
        <w:tblPrEx>
          <w:shd w:val="clear" w:color="auto" w:fill="auto"/>
        </w:tblPrEx>
        <w:trPr>
          <w:trHeight w:val="204"/>
          <w:jc w:val="center"/>
        </w:trPr>
        <w:tc>
          <w:tcPr>
            <w:tcW w:w="2951" w:type="dxa"/>
            <w:gridSpan w:val="2"/>
            <w:vMerge/>
          </w:tcPr>
          <w:p w14:paraId="7B7ADC8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336B20E1" w14:textId="1DD95967" w:rsidR="002662BF" w:rsidRPr="001347FF" w:rsidRDefault="002662BF" w:rsidP="001347FF">
            <w:pPr>
              <w:spacing w:after="0"/>
              <w:rPr>
                <w:rFonts w:ascii="Times New Roman" w:eastAsia="Times New Roman" w:hAnsi="Times New Roman" w:cs="Times New Roman"/>
                <w:sz w:val="24"/>
                <w:szCs w:val="24"/>
              </w:rPr>
            </w:pPr>
            <w:r w:rsidRPr="001347FF">
              <w:rPr>
                <w:rFonts w:ascii="Times New Roman" w:eastAsia="Calibri" w:hAnsi="Times New Roman" w:cs="Times New Roman"/>
                <w:sz w:val="24"/>
                <w:szCs w:val="24"/>
              </w:rPr>
              <w:t>Практическое занятие № 3 Выявление дефектов силового трансформатора</w:t>
            </w:r>
          </w:p>
        </w:tc>
        <w:tc>
          <w:tcPr>
            <w:tcW w:w="1134" w:type="dxa"/>
          </w:tcPr>
          <w:p w14:paraId="2FD918B4" w14:textId="26F0DC30"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6957760" w14:textId="3005D16E"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10011F7" w14:textId="77777777" w:rsidTr="001347FF">
        <w:tblPrEx>
          <w:shd w:val="clear" w:color="auto" w:fill="auto"/>
        </w:tblPrEx>
        <w:trPr>
          <w:trHeight w:val="204"/>
          <w:jc w:val="center"/>
        </w:trPr>
        <w:tc>
          <w:tcPr>
            <w:tcW w:w="2951" w:type="dxa"/>
            <w:gridSpan w:val="2"/>
            <w:vMerge/>
          </w:tcPr>
          <w:p w14:paraId="7A2AD02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57810605" w14:textId="72C33056" w:rsidR="002662BF" w:rsidRPr="001347FF" w:rsidRDefault="002662BF" w:rsidP="001347FF">
            <w:pPr>
              <w:spacing w:after="0"/>
              <w:rPr>
                <w:rFonts w:ascii="Times New Roman" w:eastAsia="Times New Roman" w:hAnsi="Times New Roman" w:cs="Times New Roman"/>
                <w:sz w:val="24"/>
                <w:szCs w:val="24"/>
              </w:rPr>
            </w:pPr>
            <w:r w:rsidRPr="001347FF">
              <w:rPr>
                <w:rFonts w:ascii="Times New Roman" w:eastAsia="Calibri" w:hAnsi="Times New Roman" w:cs="Times New Roman"/>
                <w:sz w:val="24"/>
                <w:szCs w:val="24"/>
              </w:rPr>
              <w:t>Практическое занятие № 4 Диагностирование электрических машин методом вибродиагностики</w:t>
            </w:r>
          </w:p>
        </w:tc>
        <w:tc>
          <w:tcPr>
            <w:tcW w:w="1134" w:type="dxa"/>
          </w:tcPr>
          <w:p w14:paraId="0BD0C629" w14:textId="013BF050"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634ECC4A" w14:textId="6A40311D"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369E7425" w14:textId="77777777" w:rsidTr="001347FF">
        <w:tblPrEx>
          <w:shd w:val="clear" w:color="auto" w:fill="auto"/>
        </w:tblPrEx>
        <w:trPr>
          <w:trHeight w:val="361"/>
          <w:jc w:val="center"/>
        </w:trPr>
        <w:tc>
          <w:tcPr>
            <w:tcW w:w="2951" w:type="dxa"/>
            <w:gridSpan w:val="2"/>
            <w:vMerge/>
          </w:tcPr>
          <w:p w14:paraId="5EF4211F"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56A79833" w14:textId="00F27E55" w:rsidR="002662BF" w:rsidRPr="001347FF" w:rsidRDefault="002662BF" w:rsidP="001347FF">
            <w:pPr>
              <w:spacing w:after="0"/>
              <w:rPr>
                <w:rFonts w:ascii="Times New Roman" w:eastAsia="Calibri" w:hAnsi="Times New Roman" w:cs="Times New Roman"/>
                <w:sz w:val="24"/>
                <w:szCs w:val="24"/>
              </w:rPr>
            </w:pPr>
            <w:r w:rsidRPr="001347FF">
              <w:rPr>
                <w:rFonts w:ascii="Times New Roman" w:eastAsia="Calibri" w:hAnsi="Times New Roman" w:cs="Times New Roman"/>
                <w:sz w:val="24"/>
                <w:szCs w:val="24"/>
              </w:rPr>
              <w:t>Лабораторное занятие № 1 Определение электрической прочности трансформаторного масла.</w:t>
            </w:r>
          </w:p>
        </w:tc>
        <w:tc>
          <w:tcPr>
            <w:tcW w:w="1134" w:type="dxa"/>
          </w:tcPr>
          <w:p w14:paraId="7686B29E" w14:textId="64DDA6CA"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287F4C4A" w14:textId="3BA922A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C7833DB" w14:textId="77777777" w:rsidTr="001347FF">
        <w:tblPrEx>
          <w:shd w:val="clear" w:color="auto" w:fill="auto"/>
        </w:tblPrEx>
        <w:trPr>
          <w:jc w:val="center"/>
        </w:trPr>
        <w:tc>
          <w:tcPr>
            <w:tcW w:w="2951" w:type="dxa"/>
            <w:gridSpan w:val="2"/>
            <w:vMerge w:val="restart"/>
          </w:tcPr>
          <w:p w14:paraId="77DA914B" w14:textId="77777777" w:rsidR="002662BF" w:rsidRPr="001347FF" w:rsidRDefault="002662BF" w:rsidP="001347FF">
            <w:pPr>
              <w:pStyle w:val="a8"/>
              <w:spacing w:after="0"/>
              <w:ind w:left="55" w:firstLine="0"/>
              <w:rPr>
                <w:rFonts w:eastAsia="Courier New"/>
                <w:b/>
                <w:bCs/>
                <w:color w:val="000000"/>
                <w:sz w:val="24"/>
                <w:szCs w:val="24"/>
                <w:lang w:eastAsia="ru-RU" w:bidi="ru-RU"/>
              </w:rPr>
            </w:pPr>
            <w:r w:rsidRPr="001347FF">
              <w:rPr>
                <w:rFonts w:eastAsia="Courier New"/>
                <w:b/>
                <w:bCs/>
                <w:color w:val="000000"/>
                <w:sz w:val="24"/>
                <w:szCs w:val="24"/>
                <w:lang w:eastAsia="ru-RU" w:bidi="ru-RU"/>
              </w:rPr>
              <w:t>Тема 1.3</w:t>
            </w:r>
          </w:p>
          <w:p w14:paraId="1704F2FE" w14:textId="47AFDA34" w:rsidR="002662BF" w:rsidRPr="001347FF" w:rsidRDefault="002662BF" w:rsidP="001347FF">
            <w:pPr>
              <w:pStyle w:val="a8"/>
              <w:spacing w:after="0"/>
              <w:ind w:left="55" w:firstLine="0"/>
              <w:rPr>
                <w:b/>
                <w:bCs/>
                <w:sz w:val="24"/>
                <w:szCs w:val="24"/>
              </w:rPr>
            </w:pPr>
            <w:r w:rsidRPr="001347FF">
              <w:rPr>
                <w:rFonts w:eastAsia="Courier New"/>
                <w:bCs/>
                <w:color w:val="000000"/>
                <w:sz w:val="24"/>
                <w:szCs w:val="24"/>
                <w:lang w:eastAsia="ru-RU" w:bidi="ru-RU"/>
              </w:rPr>
              <w:t xml:space="preserve">Организация эксплуатации и технического обслуживания электрооборудования </w:t>
            </w:r>
            <w:r w:rsidR="002868D2" w:rsidRPr="001347FF">
              <w:rPr>
                <w:rFonts w:eastAsia="Courier New"/>
                <w:bCs/>
                <w:color w:val="000000"/>
                <w:sz w:val="24"/>
                <w:szCs w:val="24"/>
                <w:lang w:eastAsia="ru-RU" w:bidi="ru-RU"/>
              </w:rPr>
              <w:t>электрических подстанций контактной сети и сетей электроснабжения</w:t>
            </w:r>
          </w:p>
        </w:tc>
        <w:tc>
          <w:tcPr>
            <w:tcW w:w="9802" w:type="dxa"/>
          </w:tcPr>
          <w:p w14:paraId="33EAC0C8"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4FF28F93" w14:textId="6ECFBB81"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28</w:t>
            </w:r>
          </w:p>
        </w:tc>
        <w:tc>
          <w:tcPr>
            <w:tcW w:w="1276" w:type="dxa"/>
          </w:tcPr>
          <w:p w14:paraId="277AC8DB"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4B15E99E" w14:textId="77777777" w:rsidTr="001347FF">
        <w:tblPrEx>
          <w:shd w:val="clear" w:color="auto" w:fill="auto"/>
        </w:tblPrEx>
        <w:trPr>
          <w:trHeight w:val="396"/>
          <w:jc w:val="center"/>
        </w:trPr>
        <w:tc>
          <w:tcPr>
            <w:tcW w:w="2951" w:type="dxa"/>
            <w:gridSpan w:val="2"/>
            <w:vMerge/>
          </w:tcPr>
          <w:p w14:paraId="67527D0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2926933" w14:textId="58D19A48"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Эксплуатация и техническое обслуживание электрооборудования распределительных устройств электрических подстанций.</w:t>
            </w:r>
          </w:p>
        </w:tc>
        <w:tc>
          <w:tcPr>
            <w:tcW w:w="1134" w:type="dxa"/>
          </w:tcPr>
          <w:p w14:paraId="25DAC190" w14:textId="41DDD3B4"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4408AB3" w14:textId="62A3BAA2"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4264CCC" w14:textId="77777777" w:rsidTr="001347FF">
        <w:tblPrEx>
          <w:shd w:val="clear" w:color="auto" w:fill="auto"/>
        </w:tblPrEx>
        <w:trPr>
          <w:trHeight w:val="396"/>
          <w:jc w:val="center"/>
        </w:trPr>
        <w:tc>
          <w:tcPr>
            <w:tcW w:w="2951" w:type="dxa"/>
            <w:gridSpan w:val="2"/>
            <w:vMerge/>
          </w:tcPr>
          <w:p w14:paraId="53F6CE2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E4E9311" w14:textId="6C53D78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Приемка электрооборудования в эксплуатацию. Организация эксплуатации электрооборудования.</w:t>
            </w:r>
          </w:p>
        </w:tc>
        <w:tc>
          <w:tcPr>
            <w:tcW w:w="1134" w:type="dxa"/>
          </w:tcPr>
          <w:p w14:paraId="676CCD2A" w14:textId="760F790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407A3DE" w14:textId="3E3BC1C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25BE1989" w14:textId="77777777" w:rsidTr="001347FF">
        <w:tblPrEx>
          <w:shd w:val="clear" w:color="auto" w:fill="auto"/>
        </w:tblPrEx>
        <w:trPr>
          <w:trHeight w:val="396"/>
          <w:jc w:val="center"/>
        </w:trPr>
        <w:tc>
          <w:tcPr>
            <w:tcW w:w="2951" w:type="dxa"/>
            <w:gridSpan w:val="2"/>
            <w:vMerge/>
          </w:tcPr>
          <w:p w14:paraId="0A5CCB9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4FB5652" w14:textId="00FB1A01"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Испытания и проверки электрооборудования распределительных устройств электрических подстанций. Приемо-сдаточные испытания и комплексное опробование электрооборудования.</w:t>
            </w:r>
          </w:p>
        </w:tc>
        <w:tc>
          <w:tcPr>
            <w:tcW w:w="1134" w:type="dxa"/>
          </w:tcPr>
          <w:p w14:paraId="592B41EF" w14:textId="69D7761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B8D45DD" w14:textId="1584C7FB"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7BB10CD2" w14:textId="77777777" w:rsidTr="001347FF">
        <w:tblPrEx>
          <w:shd w:val="clear" w:color="auto" w:fill="auto"/>
        </w:tblPrEx>
        <w:trPr>
          <w:trHeight w:val="396"/>
          <w:jc w:val="center"/>
        </w:trPr>
        <w:tc>
          <w:tcPr>
            <w:tcW w:w="2951" w:type="dxa"/>
            <w:gridSpan w:val="2"/>
            <w:vMerge/>
          </w:tcPr>
          <w:p w14:paraId="257C50EC"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D392B41" w14:textId="3E6C51D3"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Осмотры и проверки шин распределительных устройств. Обслуживание изоляторов. Эксплуатация вентильных разрядников и ограничителей перенапряжения (ОПН).</w:t>
            </w:r>
          </w:p>
        </w:tc>
        <w:tc>
          <w:tcPr>
            <w:tcW w:w="1134" w:type="dxa"/>
          </w:tcPr>
          <w:p w14:paraId="053D14F7" w14:textId="09DA7341"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1359EBA0" w14:textId="21F8AAD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2014681D" w14:textId="77777777" w:rsidTr="001347FF">
        <w:tblPrEx>
          <w:shd w:val="clear" w:color="auto" w:fill="auto"/>
        </w:tblPrEx>
        <w:trPr>
          <w:trHeight w:val="396"/>
          <w:jc w:val="center"/>
        </w:trPr>
        <w:tc>
          <w:tcPr>
            <w:tcW w:w="2951" w:type="dxa"/>
            <w:gridSpan w:val="2"/>
            <w:vMerge/>
          </w:tcPr>
          <w:p w14:paraId="6CB0D07F"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3B7B1E" w14:textId="7C1BD17F"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Обслуживание трансформаторов. Обслуживание высоковольтных выключателей переменного тока.</w:t>
            </w:r>
          </w:p>
        </w:tc>
        <w:tc>
          <w:tcPr>
            <w:tcW w:w="1134" w:type="dxa"/>
          </w:tcPr>
          <w:p w14:paraId="42EF05CA" w14:textId="1C8433BF"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6BDF2B1" w14:textId="5BBFF9D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E42B1C2" w14:textId="77777777" w:rsidTr="001347FF">
        <w:tblPrEx>
          <w:shd w:val="clear" w:color="auto" w:fill="auto"/>
        </w:tblPrEx>
        <w:trPr>
          <w:trHeight w:val="396"/>
          <w:jc w:val="center"/>
        </w:trPr>
        <w:tc>
          <w:tcPr>
            <w:tcW w:w="2951" w:type="dxa"/>
            <w:gridSpan w:val="2"/>
            <w:vMerge/>
          </w:tcPr>
          <w:p w14:paraId="37F47D3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9738942" w14:textId="7884D8E2"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Обслуживание разъединителей, отделителей, короткозамыкателей, рубильников, контакторов. Обслуживание токоограничивающих реакторов.</w:t>
            </w:r>
          </w:p>
        </w:tc>
        <w:tc>
          <w:tcPr>
            <w:tcW w:w="1134" w:type="dxa"/>
          </w:tcPr>
          <w:p w14:paraId="20657541" w14:textId="16C1E38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F501501" w14:textId="6EDF815E"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6A70272" w14:textId="77777777" w:rsidTr="001347FF">
        <w:tblPrEx>
          <w:shd w:val="clear" w:color="auto" w:fill="auto"/>
        </w:tblPrEx>
        <w:trPr>
          <w:trHeight w:val="20"/>
          <w:jc w:val="center"/>
        </w:trPr>
        <w:tc>
          <w:tcPr>
            <w:tcW w:w="2951" w:type="dxa"/>
            <w:gridSpan w:val="2"/>
            <w:vMerge/>
          </w:tcPr>
          <w:p w14:paraId="687A7612"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D106E6D"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3A6915ED" w14:textId="5429866A"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10</w:t>
            </w:r>
          </w:p>
        </w:tc>
        <w:tc>
          <w:tcPr>
            <w:tcW w:w="1276" w:type="dxa"/>
          </w:tcPr>
          <w:p w14:paraId="6C7B0621"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AB2AB40" w14:textId="77777777" w:rsidTr="001347FF">
        <w:tblPrEx>
          <w:shd w:val="clear" w:color="auto" w:fill="auto"/>
        </w:tblPrEx>
        <w:trPr>
          <w:trHeight w:val="204"/>
          <w:jc w:val="center"/>
        </w:trPr>
        <w:tc>
          <w:tcPr>
            <w:tcW w:w="2951" w:type="dxa"/>
            <w:gridSpan w:val="2"/>
            <w:vMerge/>
          </w:tcPr>
          <w:p w14:paraId="10159CF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833897F" w14:textId="509BDDD1"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Практическое занятие № 5 Текущий ремонт силовых трансформаторов</w:t>
            </w:r>
          </w:p>
        </w:tc>
        <w:tc>
          <w:tcPr>
            <w:tcW w:w="1134" w:type="dxa"/>
          </w:tcPr>
          <w:p w14:paraId="5C2E97D7" w14:textId="64ADD3E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283F09F" w14:textId="0F72E71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7DFD6782" w14:textId="77777777" w:rsidTr="001347FF">
        <w:tblPrEx>
          <w:shd w:val="clear" w:color="auto" w:fill="auto"/>
        </w:tblPrEx>
        <w:trPr>
          <w:trHeight w:val="204"/>
          <w:jc w:val="center"/>
        </w:trPr>
        <w:tc>
          <w:tcPr>
            <w:tcW w:w="2951" w:type="dxa"/>
            <w:gridSpan w:val="2"/>
            <w:vMerge/>
          </w:tcPr>
          <w:p w14:paraId="229E9594"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8DD2010" w14:textId="5959B9D5"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6 Текущий ремонт высоковольтного выключателя переменного тока</w:t>
            </w:r>
          </w:p>
        </w:tc>
        <w:tc>
          <w:tcPr>
            <w:tcW w:w="1134" w:type="dxa"/>
          </w:tcPr>
          <w:p w14:paraId="1623E2BA" w14:textId="7BA80336"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9BDB609" w14:textId="46172AA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40DEA60" w14:textId="77777777" w:rsidTr="001347FF">
        <w:tblPrEx>
          <w:shd w:val="clear" w:color="auto" w:fill="auto"/>
        </w:tblPrEx>
        <w:trPr>
          <w:trHeight w:val="204"/>
          <w:jc w:val="center"/>
        </w:trPr>
        <w:tc>
          <w:tcPr>
            <w:tcW w:w="2951" w:type="dxa"/>
            <w:gridSpan w:val="2"/>
            <w:vMerge/>
          </w:tcPr>
          <w:p w14:paraId="53BD29C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AF8CFA0" w14:textId="269EB939"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7 Текущий ремонт измерительного трансформатора напряжения и трансформатора тока</w:t>
            </w:r>
          </w:p>
        </w:tc>
        <w:tc>
          <w:tcPr>
            <w:tcW w:w="1134" w:type="dxa"/>
          </w:tcPr>
          <w:p w14:paraId="5641EB2A" w14:textId="77901FD5"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9E79362" w14:textId="01CC1A58"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759A101B" w14:textId="77777777" w:rsidTr="001347FF">
        <w:tblPrEx>
          <w:shd w:val="clear" w:color="auto" w:fill="auto"/>
        </w:tblPrEx>
        <w:trPr>
          <w:trHeight w:val="204"/>
          <w:jc w:val="center"/>
        </w:trPr>
        <w:tc>
          <w:tcPr>
            <w:tcW w:w="2951" w:type="dxa"/>
            <w:gridSpan w:val="2"/>
            <w:vMerge/>
          </w:tcPr>
          <w:p w14:paraId="5EDC83C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CB77BE6" w14:textId="5E467C2E"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2 Выявление дефектов силового трансформатора</w:t>
            </w:r>
          </w:p>
        </w:tc>
        <w:tc>
          <w:tcPr>
            <w:tcW w:w="1134" w:type="dxa"/>
          </w:tcPr>
          <w:p w14:paraId="3618F8E7" w14:textId="6F2219E6"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11814B" w14:textId="0E1B5500"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3D32E005" w14:textId="77777777" w:rsidTr="001347FF">
        <w:tblPrEx>
          <w:shd w:val="clear" w:color="auto" w:fill="auto"/>
        </w:tblPrEx>
        <w:trPr>
          <w:trHeight w:val="204"/>
          <w:jc w:val="center"/>
        </w:trPr>
        <w:tc>
          <w:tcPr>
            <w:tcW w:w="2951" w:type="dxa"/>
            <w:gridSpan w:val="2"/>
            <w:vMerge/>
          </w:tcPr>
          <w:p w14:paraId="1869FBF5"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4F39270" w14:textId="37419A4E"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3 Текущий ремонт аккумуляторной батареи</w:t>
            </w:r>
          </w:p>
        </w:tc>
        <w:tc>
          <w:tcPr>
            <w:tcW w:w="1134" w:type="dxa"/>
          </w:tcPr>
          <w:p w14:paraId="7F45A182" w14:textId="0A487F93"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2D51FBBA" w14:textId="499888DD"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0C3AAC5" w14:textId="77777777" w:rsidTr="001347FF">
        <w:tblPrEx>
          <w:shd w:val="clear" w:color="auto" w:fill="auto"/>
        </w:tblPrEx>
        <w:trPr>
          <w:trHeight w:val="361"/>
          <w:jc w:val="center"/>
        </w:trPr>
        <w:tc>
          <w:tcPr>
            <w:tcW w:w="2951" w:type="dxa"/>
            <w:gridSpan w:val="2"/>
            <w:vMerge/>
          </w:tcPr>
          <w:p w14:paraId="5360858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38EF5D44"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51D9CFA5"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2BFFD3E5" w14:textId="5EA32912"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070C1B3" w14:textId="7BC7690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5987A91F" w14:textId="77777777" w:rsidTr="001347FF">
        <w:tblPrEx>
          <w:shd w:val="clear" w:color="auto" w:fill="auto"/>
        </w:tblPrEx>
        <w:trPr>
          <w:jc w:val="center"/>
        </w:trPr>
        <w:tc>
          <w:tcPr>
            <w:tcW w:w="2951" w:type="dxa"/>
            <w:gridSpan w:val="2"/>
            <w:vMerge w:val="restart"/>
          </w:tcPr>
          <w:p w14:paraId="7A13498D" w14:textId="63110A33" w:rsidR="002662BF" w:rsidRPr="001347FF" w:rsidRDefault="002662BF" w:rsidP="001347FF">
            <w:pPr>
              <w:spacing w:after="0"/>
              <w:rPr>
                <w:rFonts w:ascii="Times New Roman" w:eastAsia="Times New Roman" w:hAnsi="Times New Roman" w:cs="Times New Roman"/>
                <w:b/>
                <w:bCs/>
                <w:sz w:val="24"/>
                <w:szCs w:val="24"/>
              </w:rPr>
            </w:pPr>
            <w:r w:rsidRPr="001347FF">
              <w:rPr>
                <w:rFonts w:eastAsia="Calibri"/>
                <w:b/>
                <w:bCs/>
                <w:sz w:val="24"/>
                <w:szCs w:val="24"/>
              </w:rPr>
              <w:t xml:space="preserve">Тема 1.4 </w:t>
            </w:r>
            <w:r w:rsidRPr="001347FF">
              <w:rPr>
                <w:rFonts w:eastAsia="Courier New"/>
                <w:bCs/>
                <w:color w:val="000000"/>
                <w:sz w:val="24"/>
                <w:szCs w:val="24"/>
                <w:lang w:eastAsia="ru-RU" w:bidi="ru-RU"/>
              </w:rPr>
              <w:t xml:space="preserve">Организация и планирование ремонта электрооборудования </w:t>
            </w:r>
            <w:r w:rsidR="002868D2" w:rsidRPr="001347FF">
              <w:rPr>
                <w:rFonts w:ascii="Times New Roman" w:eastAsia="Courier New" w:hAnsi="Times New Roman" w:cs="Times New Roman"/>
                <w:bCs/>
                <w:color w:val="000000"/>
                <w:sz w:val="24"/>
                <w:szCs w:val="24"/>
                <w:lang w:eastAsia="ru-RU" w:bidi="ru-RU"/>
              </w:rPr>
              <w:t xml:space="preserve">электрических подстанций контактной сети и сетей электроснабжения </w:t>
            </w:r>
          </w:p>
        </w:tc>
        <w:tc>
          <w:tcPr>
            <w:tcW w:w="9802" w:type="dxa"/>
          </w:tcPr>
          <w:p w14:paraId="50F998F0"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126D0CA0" w14:textId="1D82543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18</w:t>
            </w:r>
          </w:p>
        </w:tc>
        <w:tc>
          <w:tcPr>
            <w:tcW w:w="1276" w:type="dxa"/>
          </w:tcPr>
          <w:p w14:paraId="7C8A1D0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49CDB38D" w14:textId="77777777" w:rsidTr="001347FF">
        <w:tblPrEx>
          <w:shd w:val="clear" w:color="auto" w:fill="auto"/>
        </w:tblPrEx>
        <w:trPr>
          <w:trHeight w:val="396"/>
          <w:jc w:val="center"/>
        </w:trPr>
        <w:tc>
          <w:tcPr>
            <w:tcW w:w="2951" w:type="dxa"/>
            <w:gridSpan w:val="2"/>
            <w:vMerge/>
          </w:tcPr>
          <w:p w14:paraId="4E33C962"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3C19D21" w14:textId="30F371D6"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Организация планирования, подготовки и проведения ремонта оборудования подстанций электрических сетей. Капитальный, средний и текущий ремонт.</w:t>
            </w:r>
          </w:p>
        </w:tc>
        <w:tc>
          <w:tcPr>
            <w:tcW w:w="1134" w:type="dxa"/>
          </w:tcPr>
          <w:p w14:paraId="25B5BD60" w14:textId="31B1EAC0"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482EE32B" w14:textId="2C158DE9"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21CD7AD" w14:textId="77777777" w:rsidTr="001347FF">
        <w:tblPrEx>
          <w:shd w:val="clear" w:color="auto" w:fill="auto"/>
        </w:tblPrEx>
        <w:trPr>
          <w:trHeight w:val="396"/>
          <w:jc w:val="center"/>
        </w:trPr>
        <w:tc>
          <w:tcPr>
            <w:tcW w:w="2951" w:type="dxa"/>
            <w:gridSpan w:val="2"/>
            <w:vMerge/>
          </w:tcPr>
          <w:p w14:paraId="274B479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E0708A9" w14:textId="4F6DB36C"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Системы планово предупредительного ремонта. Терминология системы планово-предупредительного ремонта (ППР).</w:t>
            </w:r>
          </w:p>
        </w:tc>
        <w:tc>
          <w:tcPr>
            <w:tcW w:w="1134" w:type="dxa"/>
          </w:tcPr>
          <w:p w14:paraId="3EE3FED5" w14:textId="11879155"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4BB3F723" w14:textId="51F1DF1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77A0DF28" w14:textId="77777777" w:rsidTr="001347FF">
        <w:tblPrEx>
          <w:shd w:val="clear" w:color="auto" w:fill="auto"/>
        </w:tblPrEx>
        <w:trPr>
          <w:trHeight w:val="396"/>
          <w:jc w:val="center"/>
        </w:trPr>
        <w:tc>
          <w:tcPr>
            <w:tcW w:w="2951" w:type="dxa"/>
            <w:gridSpan w:val="2"/>
            <w:vMerge/>
          </w:tcPr>
          <w:p w14:paraId="73E4775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EC2599C" w14:textId="447EB3D0"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Виды, объемы и сроки проведения ремонтов электрооборудования. Технологические карты и типовые нормы времени на ремонт оборудования</w:t>
            </w:r>
          </w:p>
        </w:tc>
        <w:tc>
          <w:tcPr>
            <w:tcW w:w="1134" w:type="dxa"/>
          </w:tcPr>
          <w:p w14:paraId="20F480D4" w14:textId="18DF2B9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EFEFF9C" w14:textId="4707443A"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545ADA0" w14:textId="77777777" w:rsidTr="001347FF">
        <w:tblPrEx>
          <w:shd w:val="clear" w:color="auto" w:fill="auto"/>
        </w:tblPrEx>
        <w:trPr>
          <w:trHeight w:val="20"/>
          <w:jc w:val="center"/>
        </w:trPr>
        <w:tc>
          <w:tcPr>
            <w:tcW w:w="2951" w:type="dxa"/>
            <w:gridSpan w:val="2"/>
            <w:vMerge/>
          </w:tcPr>
          <w:p w14:paraId="5A7BB31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92DBF0"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5B0C6AD1" w14:textId="03157DCD" w:rsidR="002662BF" w:rsidRPr="001347FF" w:rsidRDefault="00E707DC"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066AAB99"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7EE77BE7" w14:textId="77777777" w:rsidTr="001347FF">
        <w:tblPrEx>
          <w:shd w:val="clear" w:color="auto" w:fill="auto"/>
        </w:tblPrEx>
        <w:trPr>
          <w:trHeight w:val="204"/>
          <w:jc w:val="center"/>
        </w:trPr>
        <w:tc>
          <w:tcPr>
            <w:tcW w:w="2951" w:type="dxa"/>
            <w:gridSpan w:val="2"/>
            <w:vMerge/>
          </w:tcPr>
          <w:p w14:paraId="1D22B0F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EAAA8C" w14:textId="3A23582C"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Практическое занятие № 8 Составление технологической карты на текущий ремонт электрооборудования</w:t>
            </w:r>
          </w:p>
        </w:tc>
        <w:tc>
          <w:tcPr>
            <w:tcW w:w="1134" w:type="dxa"/>
          </w:tcPr>
          <w:p w14:paraId="039DA204" w14:textId="1CA89CAA"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515D2F2C" w14:textId="7CD12F9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A7AEF93" w14:textId="77777777" w:rsidTr="001347FF">
        <w:tblPrEx>
          <w:shd w:val="clear" w:color="auto" w:fill="auto"/>
        </w:tblPrEx>
        <w:trPr>
          <w:trHeight w:val="204"/>
          <w:jc w:val="center"/>
        </w:trPr>
        <w:tc>
          <w:tcPr>
            <w:tcW w:w="2951" w:type="dxa"/>
            <w:gridSpan w:val="2"/>
            <w:vMerge/>
          </w:tcPr>
          <w:p w14:paraId="7F79A9A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796EA39D" w14:textId="166E3309"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9 Составление технологической карты на капитальный ремонт электрооборудования</w:t>
            </w:r>
          </w:p>
        </w:tc>
        <w:tc>
          <w:tcPr>
            <w:tcW w:w="1134" w:type="dxa"/>
          </w:tcPr>
          <w:p w14:paraId="2487BB8B" w14:textId="0B8EE8A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6328091" w14:textId="001CDCB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D4C90E9" w14:textId="77777777" w:rsidTr="001347FF">
        <w:tblPrEx>
          <w:shd w:val="clear" w:color="auto" w:fill="auto"/>
        </w:tblPrEx>
        <w:trPr>
          <w:trHeight w:val="204"/>
          <w:jc w:val="center"/>
        </w:trPr>
        <w:tc>
          <w:tcPr>
            <w:tcW w:w="2951" w:type="dxa"/>
            <w:gridSpan w:val="2"/>
            <w:vMerge/>
          </w:tcPr>
          <w:p w14:paraId="1D34F84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4259EED" w14:textId="254D8152"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4 Оформление технической документации по выполнению ремонта.</w:t>
            </w:r>
          </w:p>
        </w:tc>
        <w:tc>
          <w:tcPr>
            <w:tcW w:w="1134" w:type="dxa"/>
          </w:tcPr>
          <w:p w14:paraId="024EA97E" w14:textId="64EE03B5"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1EC8ED84" w14:textId="6E4B954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1F4F5D7" w14:textId="77777777" w:rsidTr="001347FF">
        <w:tblPrEx>
          <w:shd w:val="clear" w:color="auto" w:fill="auto"/>
        </w:tblPrEx>
        <w:trPr>
          <w:trHeight w:val="361"/>
          <w:jc w:val="center"/>
        </w:trPr>
        <w:tc>
          <w:tcPr>
            <w:tcW w:w="2951" w:type="dxa"/>
            <w:gridSpan w:val="2"/>
            <w:vMerge/>
          </w:tcPr>
          <w:p w14:paraId="118953B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5C5D64A0"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05EA4377"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072AF0F2" w14:textId="194843A5"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56A16AF" w14:textId="64AA5487"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3125A2C2" w14:textId="77777777" w:rsidTr="001347FF">
        <w:tblPrEx>
          <w:shd w:val="clear" w:color="auto" w:fill="auto"/>
        </w:tblPrEx>
        <w:trPr>
          <w:jc w:val="center"/>
        </w:trPr>
        <w:tc>
          <w:tcPr>
            <w:tcW w:w="2951" w:type="dxa"/>
            <w:gridSpan w:val="2"/>
            <w:vMerge w:val="restart"/>
          </w:tcPr>
          <w:p w14:paraId="4D8810C5" w14:textId="77777777" w:rsidR="002662BF" w:rsidRPr="001347FF" w:rsidRDefault="002662BF"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Тема 1.5</w:t>
            </w:r>
          </w:p>
          <w:p w14:paraId="77F84355" w14:textId="434E10ED" w:rsidR="002662BF" w:rsidRPr="001347FF" w:rsidRDefault="002662BF" w:rsidP="001347FF">
            <w:pPr>
              <w:spacing w:after="0"/>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 xml:space="preserve">Организация работы предприятий </w:t>
            </w:r>
            <w:r w:rsidR="002868D2" w:rsidRPr="001347FF">
              <w:rPr>
                <w:rFonts w:ascii="Times New Roman" w:eastAsia="Times New Roman" w:hAnsi="Times New Roman" w:cs="Times New Roman"/>
                <w:bCs/>
                <w:sz w:val="24"/>
                <w:szCs w:val="24"/>
              </w:rPr>
              <w:t>контактной сети и сетей электроснабжения</w:t>
            </w:r>
          </w:p>
        </w:tc>
        <w:tc>
          <w:tcPr>
            <w:tcW w:w="9802" w:type="dxa"/>
            <w:shd w:val="clear" w:color="auto" w:fill="auto"/>
          </w:tcPr>
          <w:p w14:paraId="0A3C180E"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3E739472" w14:textId="61534342"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30</w:t>
            </w:r>
          </w:p>
        </w:tc>
        <w:tc>
          <w:tcPr>
            <w:tcW w:w="1276" w:type="dxa"/>
          </w:tcPr>
          <w:p w14:paraId="7312BE9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26F16828" w14:textId="77777777" w:rsidTr="001347FF">
        <w:tblPrEx>
          <w:shd w:val="clear" w:color="auto" w:fill="auto"/>
        </w:tblPrEx>
        <w:trPr>
          <w:trHeight w:val="396"/>
          <w:jc w:val="center"/>
        </w:trPr>
        <w:tc>
          <w:tcPr>
            <w:tcW w:w="2951" w:type="dxa"/>
            <w:gridSpan w:val="2"/>
            <w:vMerge/>
          </w:tcPr>
          <w:p w14:paraId="0BE1BD7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E2EB25B" w14:textId="57E2C25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Оперативное управление устройствами контактной сети. Организация труда работников района контактной сети. Организация технического обслуживания контактной сети.</w:t>
            </w:r>
          </w:p>
        </w:tc>
        <w:tc>
          <w:tcPr>
            <w:tcW w:w="1134" w:type="dxa"/>
          </w:tcPr>
          <w:p w14:paraId="107D4060"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01B6B55" w14:textId="7579ACC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81BC248" w14:textId="77777777" w:rsidTr="001347FF">
        <w:tblPrEx>
          <w:shd w:val="clear" w:color="auto" w:fill="auto"/>
        </w:tblPrEx>
        <w:trPr>
          <w:trHeight w:val="396"/>
          <w:jc w:val="center"/>
        </w:trPr>
        <w:tc>
          <w:tcPr>
            <w:tcW w:w="2951" w:type="dxa"/>
            <w:gridSpan w:val="2"/>
            <w:vMerge/>
          </w:tcPr>
          <w:p w14:paraId="16359CE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1D1F422" w14:textId="11A3D61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Монтажно-восстановительные средства районов контактной сети. Обеспечение бесперебойной работы контактной сети в тяжелых метеоусловиях и условиях скоростного движения.</w:t>
            </w:r>
            <w:r w:rsidRPr="001347FF">
              <w:rPr>
                <w:sz w:val="24"/>
                <w:szCs w:val="24"/>
              </w:rPr>
              <w:t xml:space="preserve"> </w:t>
            </w:r>
            <w:r w:rsidRPr="001347FF">
              <w:rPr>
                <w:rFonts w:ascii="Times New Roman" w:eastAsia="Times New Roman" w:hAnsi="Times New Roman" w:cs="Times New Roman"/>
                <w:sz w:val="24"/>
                <w:szCs w:val="24"/>
              </w:rPr>
              <w:t>Восстановление повреждённой контактной сети.</w:t>
            </w:r>
          </w:p>
        </w:tc>
        <w:tc>
          <w:tcPr>
            <w:tcW w:w="1134" w:type="dxa"/>
          </w:tcPr>
          <w:p w14:paraId="0E8F937F"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51A2C21" w14:textId="57E7855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514D926" w14:textId="77777777" w:rsidTr="001347FF">
        <w:tblPrEx>
          <w:shd w:val="clear" w:color="auto" w:fill="auto"/>
        </w:tblPrEx>
        <w:trPr>
          <w:trHeight w:val="396"/>
          <w:jc w:val="center"/>
        </w:trPr>
        <w:tc>
          <w:tcPr>
            <w:tcW w:w="2951" w:type="dxa"/>
            <w:gridSpan w:val="2"/>
            <w:vMerge/>
          </w:tcPr>
          <w:p w14:paraId="795690B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08FAD8DC" w14:textId="78FAA9A9" w:rsidR="002662BF" w:rsidRPr="001347FF" w:rsidRDefault="002662BF" w:rsidP="001347FF">
            <w:pPr>
              <w:pStyle w:val="a8"/>
              <w:tabs>
                <w:tab w:val="left" w:pos="1646"/>
                <w:tab w:val="left" w:pos="3461"/>
                <w:tab w:val="left" w:pos="4944"/>
              </w:tabs>
              <w:spacing w:after="0"/>
              <w:ind w:firstLine="0"/>
              <w:jc w:val="both"/>
              <w:rPr>
                <w:sz w:val="24"/>
                <w:szCs w:val="24"/>
              </w:rPr>
            </w:pPr>
            <w:r w:rsidRPr="001347FF">
              <w:rPr>
                <w:sz w:val="24"/>
                <w:szCs w:val="24"/>
              </w:rPr>
              <w:t>Обходы, объезды, осмотры устройств контактной сети. Диагностические испытания и измерения. Балльная оценка состояния контактной сети. Техническое обслуживание устройств контактной сети. Виды ремонта контактной сети.</w:t>
            </w:r>
          </w:p>
        </w:tc>
        <w:tc>
          <w:tcPr>
            <w:tcW w:w="1134" w:type="dxa"/>
          </w:tcPr>
          <w:p w14:paraId="1A5E26B2"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28FF4C0A" w14:textId="67F4773C"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E8DB147" w14:textId="77777777" w:rsidTr="001347FF">
        <w:tblPrEx>
          <w:shd w:val="clear" w:color="auto" w:fill="auto"/>
        </w:tblPrEx>
        <w:trPr>
          <w:trHeight w:val="396"/>
          <w:jc w:val="center"/>
        </w:trPr>
        <w:tc>
          <w:tcPr>
            <w:tcW w:w="2951" w:type="dxa"/>
            <w:gridSpan w:val="2"/>
            <w:vMerge/>
          </w:tcPr>
          <w:p w14:paraId="6BDB658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5AD24335" w14:textId="0B4D5F6A" w:rsidR="002662BF" w:rsidRPr="001347FF" w:rsidRDefault="002662BF" w:rsidP="001347FF">
            <w:pPr>
              <w:pStyle w:val="a8"/>
              <w:spacing w:after="0"/>
              <w:ind w:firstLine="0"/>
              <w:jc w:val="both"/>
              <w:rPr>
                <w:sz w:val="24"/>
                <w:szCs w:val="24"/>
              </w:rPr>
            </w:pPr>
            <w:r w:rsidRPr="001347FF">
              <w:rPr>
                <w:sz w:val="24"/>
                <w:szCs w:val="24"/>
              </w:rPr>
              <w:t>Осмотр воздушных линий. Профилактические измерения и испытания. Устранение неисправностей. Борьба с гололёдом. Ремонт воздушных линий</w:t>
            </w:r>
          </w:p>
        </w:tc>
        <w:tc>
          <w:tcPr>
            <w:tcW w:w="1134" w:type="dxa"/>
          </w:tcPr>
          <w:p w14:paraId="4F692264"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F5943E0" w14:textId="288F1DF4"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10A9BE91" w14:textId="77777777" w:rsidTr="001347FF">
        <w:tblPrEx>
          <w:shd w:val="clear" w:color="auto" w:fill="auto"/>
        </w:tblPrEx>
        <w:trPr>
          <w:trHeight w:val="396"/>
          <w:jc w:val="center"/>
        </w:trPr>
        <w:tc>
          <w:tcPr>
            <w:tcW w:w="2951" w:type="dxa"/>
            <w:gridSpan w:val="2"/>
            <w:vMerge/>
          </w:tcPr>
          <w:p w14:paraId="11BC3956"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CF048F1" w14:textId="4C44C893" w:rsidR="002662BF" w:rsidRPr="001347FF" w:rsidRDefault="002662BF" w:rsidP="001347FF">
            <w:pPr>
              <w:pStyle w:val="a8"/>
              <w:spacing w:after="0"/>
              <w:ind w:firstLine="0"/>
              <w:jc w:val="both"/>
              <w:rPr>
                <w:sz w:val="24"/>
                <w:szCs w:val="24"/>
              </w:rPr>
            </w:pPr>
            <w:r w:rsidRPr="001347FF">
              <w:rPr>
                <w:sz w:val="24"/>
                <w:szCs w:val="24"/>
              </w:rPr>
              <w:t>Виды и технологии работ по их обслуживанию воздушных линий до 1000 В. Проверка и ремонт поддерживающих устройств и опор</w:t>
            </w:r>
          </w:p>
        </w:tc>
        <w:tc>
          <w:tcPr>
            <w:tcW w:w="1134" w:type="dxa"/>
          </w:tcPr>
          <w:p w14:paraId="292B484D" w14:textId="4096B7AA"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7C818A76" w14:textId="157CD55D"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762B0E8" w14:textId="77777777" w:rsidTr="001347FF">
        <w:tblPrEx>
          <w:shd w:val="clear" w:color="auto" w:fill="auto"/>
        </w:tblPrEx>
        <w:trPr>
          <w:trHeight w:val="396"/>
          <w:jc w:val="center"/>
        </w:trPr>
        <w:tc>
          <w:tcPr>
            <w:tcW w:w="2951" w:type="dxa"/>
            <w:gridSpan w:val="2"/>
            <w:vMerge/>
          </w:tcPr>
          <w:p w14:paraId="51AD2CC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B9BACD9" w14:textId="777CE6D0" w:rsidR="002662BF" w:rsidRPr="001347FF" w:rsidRDefault="002662BF" w:rsidP="001347FF">
            <w:pPr>
              <w:pStyle w:val="a8"/>
              <w:spacing w:after="0"/>
              <w:ind w:firstLine="0"/>
              <w:jc w:val="both"/>
              <w:rPr>
                <w:sz w:val="24"/>
                <w:szCs w:val="24"/>
              </w:rPr>
            </w:pPr>
            <w:r w:rsidRPr="001347FF">
              <w:rPr>
                <w:sz w:val="24"/>
                <w:szCs w:val="24"/>
              </w:rPr>
              <w:t>Виды и технологии работ по обслуживанию кабельных линий. Осмотр кабельных линий. Допустимые нагрузки при эксплуатации кабельных линий. Современные кабели. Виды монтажа кабелей</w:t>
            </w:r>
          </w:p>
        </w:tc>
        <w:tc>
          <w:tcPr>
            <w:tcW w:w="1134" w:type="dxa"/>
          </w:tcPr>
          <w:p w14:paraId="1E4309E1" w14:textId="7110CD9F"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CDEB8C2" w14:textId="7111FB57"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F59D4E2" w14:textId="77777777" w:rsidTr="001347FF">
        <w:tblPrEx>
          <w:shd w:val="clear" w:color="auto" w:fill="auto"/>
        </w:tblPrEx>
        <w:trPr>
          <w:trHeight w:val="20"/>
          <w:jc w:val="center"/>
        </w:trPr>
        <w:tc>
          <w:tcPr>
            <w:tcW w:w="2951" w:type="dxa"/>
            <w:gridSpan w:val="2"/>
            <w:vMerge/>
          </w:tcPr>
          <w:p w14:paraId="4CD6E6E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B6429C4"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7CA330D9" w14:textId="2EE12AC1"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1B95DD5C"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2F6E9D14" w14:textId="77777777" w:rsidTr="001347FF">
        <w:tblPrEx>
          <w:shd w:val="clear" w:color="auto" w:fill="auto"/>
        </w:tblPrEx>
        <w:trPr>
          <w:trHeight w:val="204"/>
          <w:jc w:val="center"/>
        </w:trPr>
        <w:tc>
          <w:tcPr>
            <w:tcW w:w="2951" w:type="dxa"/>
            <w:gridSpan w:val="2"/>
            <w:vMerge/>
          </w:tcPr>
          <w:p w14:paraId="34FAB83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6353290" w14:textId="291DEF47" w:rsidR="002662BF" w:rsidRPr="001347FF" w:rsidRDefault="002662BF" w:rsidP="001347FF">
            <w:pPr>
              <w:pStyle w:val="a8"/>
              <w:spacing w:after="0"/>
              <w:ind w:firstLine="0"/>
              <w:jc w:val="both"/>
              <w:rPr>
                <w:sz w:val="24"/>
                <w:szCs w:val="24"/>
              </w:rPr>
            </w:pPr>
            <w:r w:rsidRPr="001347FF">
              <w:rPr>
                <w:sz w:val="24"/>
                <w:szCs w:val="24"/>
              </w:rPr>
              <w:t>Практическое занятие № 10 Верховой осмотр контактной подвески.</w:t>
            </w:r>
          </w:p>
          <w:p w14:paraId="11795CE3" w14:textId="21E1A32B" w:rsidR="002662BF" w:rsidRPr="001347FF" w:rsidRDefault="002662BF" w:rsidP="001347FF">
            <w:pPr>
              <w:pStyle w:val="a8"/>
              <w:spacing w:after="0"/>
              <w:ind w:firstLine="0"/>
              <w:jc w:val="both"/>
              <w:rPr>
                <w:sz w:val="24"/>
                <w:szCs w:val="24"/>
              </w:rPr>
            </w:pPr>
            <w:r w:rsidRPr="001347FF">
              <w:rPr>
                <w:sz w:val="24"/>
                <w:szCs w:val="24"/>
              </w:rPr>
              <w:t>Осмотр электротяговой рельсовой цепи.</w:t>
            </w:r>
          </w:p>
        </w:tc>
        <w:tc>
          <w:tcPr>
            <w:tcW w:w="1134" w:type="dxa"/>
          </w:tcPr>
          <w:p w14:paraId="77ED3A91" w14:textId="3B8767D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62ECBF2A" w14:textId="59E43F66"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473E4C0" w14:textId="77777777" w:rsidTr="001347FF">
        <w:tblPrEx>
          <w:shd w:val="clear" w:color="auto" w:fill="auto"/>
        </w:tblPrEx>
        <w:trPr>
          <w:trHeight w:val="204"/>
          <w:jc w:val="center"/>
        </w:trPr>
        <w:tc>
          <w:tcPr>
            <w:tcW w:w="2951" w:type="dxa"/>
            <w:gridSpan w:val="2"/>
            <w:vMerge/>
          </w:tcPr>
          <w:p w14:paraId="50776CE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109A4FD6" w14:textId="1EA2D165" w:rsidR="002662BF" w:rsidRPr="001347FF" w:rsidRDefault="002662BF" w:rsidP="001347FF">
            <w:pPr>
              <w:pStyle w:val="a8"/>
              <w:spacing w:after="0"/>
              <w:ind w:firstLine="0"/>
              <w:jc w:val="both"/>
              <w:rPr>
                <w:sz w:val="24"/>
                <w:szCs w:val="24"/>
              </w:rPr>
            </w:pPr>
            <w:r w:rsidRPr="001347FF">
              <w:rPr>
                <w:sz w:val="24"/>
                <w:szCs w:val="24"/>
              </w:rPr>
              <w:t>Практическое занятие № 11 Измерение зигзагов контактного провода с изолированной съемной вышки. Измерение габарита опор.</w:t>
            </w:r>
          </w:p>
        </w:tc>
        <w:tc>
          <w:tcPr>
            <w:tcW w:w="1134" w:type="dxa"/>
          </w:tcPr>
          <w:p w14:paraId="0AF57DC4" w14:textId="54A8411B"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6E68473" w14:textId="2461239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86C78B7" w14:textId="77777777" w:rsidTr="001347FF">
        <w:tblPrEx>
          <w:shd w:val="clear" w:color="auto" w:fill="auto"/>
        </w:tblPrEx>
        <w:trPr>
          <w:trHeight w:val="204"/>
          <w:jc w:val="center"/>
        </w:trPr>
        <w:tc>
          <w:tcPr>
            <w:tcW w:w="2951" w:type="dxa"/>
            <w:gridSpan w:val="2"/>
            <w:vMerge/>
          </w:tcPr>
          <w:p w14:paraId="533C53F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4C6D7EE6" w14:textId="46BB1E6E" w:rsidR="002662BF" w:rsidRPr="001347FF" w:rsidRDefault="002662BF" w:rsidP="001347FF">
            <w:pPr>
              <w:pStyle w:val="a8"/>
              <w:spacing w:after="0"/>
              <w:ind w:firstLine="0"/>
              <w:jc w:val="both"/>
              <w:rPr>
                <w:sz w:val="24"/>
                <w:szCs w:val="24"/>
              </w:rPr>
            </w:pPr>
            <w:r w:rsidRPr="001347FF">
              <w:rPr>
                <w:sz w:val="24"/>
                <w:szCs w:val="24"/>
              </w:rPr>
              <w:t>Практическое занятие № 12 Измерение износа контактного провода ручным измерительным инструментом. Измерение потенциалов "рельс-земля" и составление потенциальной диаграммы.</w:t>
            </w:r>
          </w:p>
        </w:tc>
        <w:tc>
          <w:tcPr>
            <w:tcW w:w="1134" w:type="dxa"/>
          </w:tcPr>
          <w:p w14:paraId="1FAA0D6E" w14:textId="55D68F03"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59D20090" w14:textId="3D9E40A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8AD2F5D" w14:textId="77777777" w:rsidTr="001347FF">
        <w:tblPrEx>
          <w:shd w:val="clear" w:color="auto" w:fill="auto"/>
        </w:tblPrEx>
        <w:trPr>
          <w:trHeight w:val="204"/>
          <w:jc w:val="center"/>
        </w:trPr>
        <w:tc>
          <w:tcPr>
            <w:tcW w:w="2951" w:type="dxa"/>
            <w:gridSpan w:val="2"/>
            <w:vMerge/>
          </w:tcPr>
          <w:p w14:paraId="5727028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0E97E5C9" w14:textId="22A3040E" w:rsidR="002662BF" w:rsidRPr="001347FF" w:rsidRDefault="002662BF" w:rsidP="001347FF">
            <w:pPr>
              <w:pStyle w:val="a8"/>
              <w:spacing w:after="0"/>
              <w:ind w:firstLine="0"/>
              <w:jc w:val="both"/>
              <w:rPr>
                <w:sz w:val="24"/>
                <w:szCs w:val="24"/>
              </w:rPr>
            </w:pPr>
            <w:r w:rsidRPr="001347FF">
              <w:rPr>
                <w:sz w:val="24"/>
                <w:szCs w:val="24"/>
              </w:rPr>
              <w:t>Практическое занятие № 13 Способы контроля состояния воздушных и кабельных линий.</w:t>
            </w:r>
          </w:p>
        </w:tc>
        <w:tc>
          <w:tcPr>
            <w:tcW w:w="1134" w:type="dxa"/>
          </w:tcPr>
          <w:p w14:paraId="7456F81A" w14:textId="1F678C6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47790477" w14:textId="7B230B60"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905583A" w14:textId="77777777" w:rsidTr="001347FF">
        <w:tblPrEx>
          <w:shd w:val="clear" w:color="auto" w:fill="auto"/>
        </w:tblPrEx>
        <w:trPr>
          <w:trHeight w:val="204"/>
          <w:jc w:val="center"/>
        </w:trPr>
        <w:tc>
          <w:tcPr>
            <w:tcW w:w="2951" w:type="dxa"/>
            <w:gridSpan w:val="2"/>
            <w:vMerge/>
          </w:tcPr>
          <w:p w14:paraId="1448C05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46087698" w14:textId="3B5B6B5E" w:rsidR="002662BF" w:rsidRPr="001347FF" w:rsidRDefault="002662BF" w:rsidP="001347FF">
            <w:pPr>
              <w:pStyle w:val="a8"/>
              <w:spacing w:after="0"/>
              <w:ind w:firstLine="0"/>
              <w:jc w:val="both"/>
              <w:rPr>
                <w:sz w:val="24"/>
                <w:szCs w:val="24"/>
              </w:rPr>
            </w:pPr>
            <w:r w:rsidRPr="001347FF">
              <w:rPr>
                <w:sz w:val="24"/>
                <w:szCs w:val="24"/>
              </w:rPr>
              <w:t>Практическое занятие № 14 Выполнение текущего ремонта воздушной линии напряжением до 1000 В и выше 1000 В</w:t>
            </w:r>
          </w:p>
        </w:tc>
        <w:tc>
          <w:tcPr>
            <w:tcW w:w="1134" w:type="dxa"/>
          </w:tcPr>
          <w:p w14:paraId="4DBA71A5" w14:textId="233936A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4A6AB46" w14:textId="0A78515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3ADE0AC" w14:textId="77777777" w:rsidTr="001347FF">
        <w:tblPrEx>
          <w:shd w:val="clear" w:color="auto" w:fill="auto"/>
        </w:tblPrEx>
        <w:trPr>
          <w:trHeight w:val="204"/>
          <w:jc w:val="center"/>
        </w:trPr>
        <w:tc>
          <w:tcPr>
            <w:tcW w:w="2951" w:type="dxa"/>
            <w:gridSpan w:val="2"/>
            <w:vMerge/>
          </w:tcPr>
          <w:p w14:paraId="1FCBA70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2D44DE6" w14:textId="52D2733C" w:rsidR="002662BF" w:rsidRPr="001347FF" w:rsidRDefault="002662BF" w:rsidP="001347FF">
            <w:pPr>
              <w:pStyle w:val="a8"/>
              <w:spacing w:after="0"/>
              <w:ind w:firstLine="0"/>
              <w:jc w:val="both"/>
              <w:rPr>
                <w:sz w:val="24"/>
                <w:szCs w:val="24"/>
              </w:rPr>
            </w:pPr>
            <w:r w:rsidRPr="001347FF">
              <w:rPr>
                <w:sz w:val="24"/>
                <w:szCs w:val="24"/>
              </w:rPr>
              <w:t>Практическое занятие № 15 Диагностика состояния кабельных линий</w:t>
            </w:r>
          </w:p>
        </w:tc>
        <w:tc>
          <w:tcPr>
            <w:tcW w:w="1134" w:type="dxa"/>
          </w:tcPr>
          <w:p w14:paraId="05BD68E5" w14:textId="64F1EF2B"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4E6DC1BA" w14:textId="44D667C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8D912DF" w14:textId="77777777" w:rsidTr="001347FF">
        <w:tblPrEx>
          <w:shd w:val="clear" w:color="auto" w:fill="auto"/>
        </w:tblPrEx>
        <w:trPr>
          <w:trHeight w:val="361"/>
          <w:jc w:val="center"/>
        </w:trPr>
        <w:tc>
          <w:tcPr>
            <w:tcW w:w="2951" w:type="dxa"/>
            <w:gridSpan w:val="2"/>
            <w:vMerge/>
          </w:tcPr>
          <w:p w14:paraId="2A2C3C7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E17D4BA"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348D250"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4BB932E2" w14:textId="493FF3A6"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AE1F0A1" w14:textId="705814F5"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DF1199" w:rsidRPr="001347FF" w14:paraId="4CB17A1A" w14:textId="77777777" w:rsidTr="001347FF">
        <w:tblPrEx>
          <w:shd w:val="clear" w:color="auto" w:fill="auto"/>
        </w:tblPrEx>
        <w:trPr>
          <w:jc w:val="center"/>
        </w:trPr>
        <w:tc>
          <w:tcPr>
            <w:tcW w:w="2951" w:type="dxa"/>
            <w:gridSpan w:val="2"/>
            <w:vMerge w:val="restart"/>
          </w:tcPr>
          <w:p w14:paraId="6AB5F2AA" w14:textId="48F671DF" w:rsidR="00DF1199" w:rsidRPr="001347FF" w:rsidRDefault="00DF1199"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 xml:space="preserve">Тема </w:t>
            </w:r>
            <w:r w:rsidR="00DB3A75" w:rsidRPr="001347FF">
              <w:rPr>
                <w:rFonts w:ascii="Times New Roman" w:eastAsia="Calibri" w:hAnsi="Times New Roman" w:cs="Times New Roman"/>
                <w:b/>
                <w:bCs/>
                <w:sz w:val="24"/>
                <w:szCs w:val="24"/>
              </w:rPr>
              <w:t>1.6</w:t>
            </w:r>
          </w:p>
          <w:p w14:paraId="612B550C" w14:textId="77777777" w:rsidR="00DF1199" w:rsidRPr="001347FF" w:rsidRDefault="00DF1199"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Планирование производственно-хозяйственной деятельности дистанции электроснабжения.</w:t>
            </w:r>
          </w:p>
        </w:tc>
        <w:tc>
          <w:tcPr>
            <w:tcW w:w="9802" w:type="dxa"/>
            <w:shd w:val="clear" w:color="auto" w:fill="auto"/>
          </w:tcPr>
          <w:p w14:paraId="566A9FC6" w14:textId="77777777" w:rsidR="00DF1199" w:rsidRPr="001347FF" w:rsidRDefault="00DF1199"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538056C8" w14:textId="09CC39A9" w:rsidR="00DF1199" w:rsidRPr="001347FF" w:rsidRDefault="009D0AA9"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7D8E070D" w14:textId="77777777" w:rsidR="00DF1199" w:rsidRPr="00A07A3E" w:rsidRDefault="00DF1199" w:rsidP="00A07A3E">
            <w:pPr>
              <w:spacing w:after="0"/>
              <w:jc w:val="center"/>
              <w:rPr>
                <w:rFonts w:ascii="Times New Roman" w:eastAsia="Times New Roman" w:hAnsi="Times New Roman" w:cs="Times New Roman"/>
                <w:bCs/>
                <w:sz w:val="24"/>
                <w:szCs w:val="24"/>
              </w:rPr>
            </w:pPr>
          </w:p>
        </w:tc>
      </w:tr>
      <w:tr w:rsidR="00DF1199" w:rsidRPr="001347FF" w14:paraId="22779C84" w14:textId="77777777" w:rsidTr="001347FF">
        <w:tblPrEx>
          <w:shd w:val="clear" w:color="auto" w:fill="auto"/>
        </w:tblPrEx>
        <w:trPr>
          <w:trHeight w:val="396"/>
          <w:jc w:val="center"/>
        </w:trPr>
        <w:tc>
          <w:tcPr>
            <w:tcW w:w="2951" w:type="dxa"/>
            <w:gridSpan w:val="2"/>
            <w:vMerge/>
          </w:tcPr>
          <w:p w14:paraId="4FA6255D" w14:textId="77777777" w:rsidR="00DF1199" w:rsidRPr="001347FF" w:rsidRDefault="00DF1199" w:rsidP="001347FF">
            <w:pPr>
              <w:spacing w:after="0"/>
              <w:rPr>
                <w:rFonts w:ascii="Times New Roman" w:eastAsia="Times New Roman" w:hAnsi="Times New Roman" w:cs="Times New Roman"/>
                <w:b/>
                <w:bCs/>
                <w:sz w:val="24"/>
                <w:szCs w:val="24"/>
              </w:rPr>
            </w:pPr>
          </w:p>
        </w:tc>
        <w:tc>
          <w:tcPr>
            <w:tcW w:w="9802" w:type="dxa"/>
            <w:shd w:val="clear" w:color="auto" w:fill="auto"/>
          </w:tcPr>
          <w:p w14:paraId="3E28DEE3" w14:textId="6CEF340F" w:rsidR="00DF1199" w:rsidRPr="001347FF" w:rsidRDefault="00DF1199" w:rsidP="001347FF">
            <w:pPr>
              <w:pStyle w:val="a8"/>
              <w:tabs>
                <w:tab w:val="left" w:pos="1824"/>
                <w:tab w:val="left" w:pos="4253"/>
              </w:tabs>
              <w:spacing w:after="0"/>
              <w:ind w:firstLine="0"/>
              <w:rPr>
                <w:sz w:val="24"/>
                <w:szCs w:val="24"/>
              </w:rPr>
            </w:pPr>
            <w:r w:rsidRPr="001347FF">
              <w:rPr>
                <w:color w:val="000000"/>
                <w:sz w:val="24"/>
                <w:szCs w:val="24"/>
                <w:lang w:eastAsia="ru-RU" w:bidi="ru-RU"/>
              </w:rPr>
              <w:t>Характеристика, задачи и основные направления деятельности дистанции электроснабжения.</w:t>
            </w:r>
            <w:r w:rsidRPr="001347FF">
              <w:rPr>
                <w:sz w:val="24"/>
                <w:szCs w:val="24"/>
              </w:rPr>
              <w:t xml:space="preserve"> Планирование показателей объёма и качества работы дистанции электроснабжения. </w:t>
            </w:r>
          </w:p>
        </w:tc>
        <w:tc>
          <w:tcPr>
            <w:tcW w:w="1134" w:type="dxa"/>
          </w:tcPr>
          <w:p w14:paraId="40FB905E" w14:textId="77777777" w:rsidR="00DF1199" w:rsidRPr="001347FF" w:rsidRDefault="00DF1199"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DDE4131" w14:textId="7E28E8C5" w:rsidR="00DF1199"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DF1199" w:rsidRPr="001347FF" w14:paraId="476B0EAC" w14:textId="77777777" w:rsidTr="001347FF">
        <w:tblPrEx>
          <w:shd w:val="clear" w:color="auto" w:fill="auto"/>
        </w:tblPrEx>
        <w:trPr>
          <w:trHeight w:val="361"/>
          <w:jc w:val="center"/>
        </w:trPr>
        <w:tc>
          <w:tcPr>
            <w:tcW w:w="2951" w:type="dxa"/>
            <w:gridSpan w:val="2"/>
            <w:vMerge/>
          </w:tcPr>
          <w:p w14:paraId="61BC31C4" w14:textId="77777777" w:rsidR="00DF1199" w:rsidRPr="001347FF" w:rsidRDefault="00DF1199"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0BCE26CA" w14:textId="77777777" w:rsidR="00DF1199" w:rsidRPr="001347FF" w:rsidRDefault="00DF1199"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EB2CD26" w14:textId="7F488D6D" w:rsidR="00DF1199" w:rsidRPr="001347FF" w:rsidRDefault="00C050E8"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2C752CBB" w14:textId="45284413" w:rsidR="00DF1199" w:rsidRPr="001347FF" w:rsidRDefault="009D0AA9"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4</w:t>
            </w:r>
          </w:p>
        </w:tc>
        <w:tc>
          <w:tcPr>
            <w:tcW w:w="1276" w:type="dxa"/>
          </w:tcPr>
          <w:p w14:paraId="2641DA93" w14:textId="0276D1D2" w:rsidR="00DF1199"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6AECAF2E" w14:textId="77777777" w:rsidTr="001347FF">
        <w:tblPrEx>
          <w:shd w:val="clear" w:color="auto" w:fill="auto"/>
        </w:tblPrEx>
        <w:trPr>
          <w:jc w:val="center"/>
        </w:trPr>
        <w:tc>
          <w:tcPr>
            <w:tcW w:w="2951" w:type="dxa"/>
            <w:gridSpan w:val="2"/>
            <w:vMerge w:val="restart"/>
          </w:tcPr>
          <w:p w14:paraId="711EAB15" w14:textId="45F7BD31" w:rsidR="002662BF" w:rsidRPr="001347FF" w:rsidRDefault="002662BF"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 xml:space="preserve">Тема 1.7 </w:t>
            </w:r>
          </w:p>
          <w:p w14:paraId="40963339" w14:textId="77777777" w:rsidR="002662BF" w:rsidRPr="001347FF" w:rsidRDefault="002662BF" w:rsidP="001347FF">
            <w:pPr>
              <w:pStyle w:val="a8"/>
              <w:spacing w:after="0"/>
              <w:ind w:firstLine="0"/>
              <w:rPr>
                <w:sz w:val="24"/>
                <w:szCs w:val="24"/>
              </w:rPr>
            </w:pPr>
            <w:r w:rsidRPr="001347FF">
              <w:rPr>
                <w:b/>
                <w:bCs/>
                <w:color w:val="000000"/>
                <w:sz w:val="24"/>
                <w:szCs w:val="24"/>
                <w:lang w:eastAsia="ru-RU" w:bidi="ru-RU"/>
              </w:rPr>
              <w:t>Документационное сопровождение</w:t>
            </w:r>
          </w:p>
          <w:p w14:paraId="5D37EF71" w14:textId="2E02980B"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hAnsi="Times New Roman" w:cs="Times New Roman"/>
                <w:b/>
                <w:bCs/>
                <w:sz w:val="24"/>
                <w:szCs w:val="24"/>
              </w:rPr>
              <w:t xml:space="preserve">деятельности по техническому обслуживанию и ремонту оборудования </w:t>
            </w:r>
            <w:r w:rsidR="002868D2" w:rsidRPr="001347FF">
              <w:rPr>
                <w:rFonts w:ascii="Times New Roman" w:hAnsi="Times New Roman" w:cs="Times New Roman"/>
                <w:b/>
                <w:bCs/>
                <w:sz w:val="24"/>
                <w:szCs w:val="24"/>
              </w:rPr>
              <w:t>электрических подстанций контактной сети и сетей электроснабжения</w:t>
            </w:r>
            <w:r w:rsidRPr="001347FF">
              <w:rPr>
                <w:rFonts w:ascii="Times New Roman" w:hAnsi="Times New Roman" w:cs="Times New Roman"/>
                <w:b/>
                <w:bCs/>
                <w:sz w:val="24"/>
                <w:szCs w:val="24"/>
              </w:rPr>
              <w:t>.</w:t>
            </w:r>
          </w:p>
        </w:tc>
        <w:tc>
          <w:tcPr>
            <w:tcW w:w="9802" w:type="dxa"/>
          </w:tcPr>
          <w:p w14:paraId="45E9A4CE"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2F645C1D" w14:textId="517353FC"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16</w:t>
            </w:r>
          </w:p>
        </w:tc>
        <w:tc>
          <w:tcPr>
            <w:tcW w:w="1276" w:type="dxa"/>
          </w:tcPr>
          <w:p w14:paraId="382E7FE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2989A12A" w14:textId="77777777" w:rsidTr="001347FF">
        <w:tblPrEx>
          <w:shd w:val="clear" w:color="auto" w:fill="auto"/>
        </w:tblPrEx>
        <w:trPr>
          <w:trHeight w:val="396"/>
          <w:jc w:val="center"/>
        </w:trPr>
        <w:tc>
          <w:tcPr>
            <w:tcW w:w="2951" w:type="dxa"/>
            <w:gridSpan w:val="2"/>
            <w:vMerge/>
          </w:tcPr>
          <w:p w14:paraId="15096CC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259DD11A" w14:textId="77777777" w:rsidR="002662BF" w:rsidRPr="001347FF" w:rsidRDefault="002662BF" w:rsidP="001347FF">
            <w:pPr>
              <w:pStyle w:val="a8"/>
              <w:spacing w:after="0"/>
              <w:ind w:firstLine="0"/>
              <w:jc w:val="both"/>
              <w:rPr>
                <w:sz w:val="24"/>
                <w:szCs w:val="24"/>
              </w:rPr>
            </w:pPr>
            <w:r w:rsidRPr="001347FF">
              <w:rPr>
                <w:color w:val="000000"/>
                <w:sz w:val="24"/>
                <w:szCs w:val="24"/>
                <w:lang w:eastAsia="ru-RU" w:bidi="ru-RU"/>
              </w:rPr>
              <w:t>Номенклатура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нормативными документами, регламентирующими эксплуатацию электрических станций и сетей, и правила ее оформления.</w:t>
            </w:r>
          </w:p>
        </w:tc>
        <w:tc>
          <w:tcPr>
            <w:tcW w:w="1134" w:type="dxa"/>
          </w:tcPr>
          <w:p w14:paraId="326B93A2"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40B88BD" w14:textId="235C0955"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A3ACE24" w14:textId="77777777" w:rsidTr="001347FF">
        <w:tblPrEx>
          <w:shd w:val="clear" w:color="auto" w:fill="auto"/>
        </w:tblPrEx>
        <w:trPr>
          <w:trHeight w:val="396"/>
          <w:jc w:val="center"/>
        </w:trPr>
        <w:tc>
          <w:tcPr>
            <w:tcW w:w="2951" w:type="dxa"/>
            <w:gridSpan w:val="2"/>
            <w:vMerge/>
          </w:tcPr>
          <w:p w14:paraId="2C5FB87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F34B034" w14:textId="21FA4434" w:rsidR="002662BF" w:rsidRPr="001347FF" w:rsidRDefault="002662BF" w:rsidP="001347FF">
            <w:pPr>
              <w:pStyle w:val="a8"/>
              <w:spacing w:after="0"/>
              <w:ind w:firstLine="0"/>
              <w:jc w:val="both"/>
              <w:rPr>
                <w:sz w:val="24"/>
                <w:szCs w:val="24"/>
              </w:rPr>
            </w:pPr>
            <w:r w:rsidRPr="001347FF">
              <w:rPr>
                <w:color w:val="000000"/>
                <w:sz w:val="24"/>
                <w:szCs w:val="24"/>
                <w:lang w:eastAsia="ru-RU" w:bidi="ru-RU"/>
              </w:rPr>
              <w:t>Оформление технической документации по выполнению ремонта. Составление годовых и месячных графиков на ремонт оборудования.</w:t>
            </w:r>
            <w:r w:rsidRPr="001347FF">
              <w:rPr>
                <w:sz w:val="24"/>
                <w:szCs w:val="24"/>
              </w:rPr>
              <w:t xml:space="preserve"> </w:t>
            </w:r>
          </w:p>
        </w:tc>
        <w:tc>
          <w:tcPr>
            <w:tcW w:w="1134" w:type="dxa"/>
          </w:tcPr>
          <w:p w14:paraId="5358A836"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B39FA0F" w14:textId="1CDEC385"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1537ED3A" w14:textId="77777777" w:rsidTr="001347FF">
        <w:tblPrEx>
          <w:shd w:val="clear" w:color="auto" w:fill="auto"/>
        </w:tblPrEx>
        <w:trPr>
          <w:trHeight w:val="20"/>
          <w:jc w:val="center"/>
        </w:trPr>
        <w:tc>
          <w:tcPr>
            <w:tcW w:w="2951" w:type="dxa"/>
            <w:gridSpan w:val="2"/>
            <w:vMerge/>
          </w:tcPr>
          <w:p w14:paraId="66D332E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F54C87F"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029C7E4A" w14:textId="75E50247"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48A5A1AB"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BB08B32" w14:textId="77777777" w:rsidTr="001347FF">
        <w:tblPrEx>
          <w:shd w:val="clear" w:color="auto" w:fill="auto"/>
        </w:tblPrEx>
        <w:trPr>
          <w:trHeight w:val="204"/>
          <w:jc w:val="center"/>
        </w:trPr>
        <w:tc>
          <w:tcPr>
            <w:tcW w:w="2951" w:type="dxa"/>
            <w:gridSpan w:val="2"/>
            <w:vMerge/>
          </w:tcPr>
          <w:p w14:paraId="1D9474D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353C488" w14:textId="22073BC6"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5 Составление сметы затрат на производство работ на контактной сети.</w:t>
            </w:r>
          </w:p>
        </w:tc>
        <w:tc>
          <w:tcPr>
            <w:tcW w:w="1134" w:type="dxa"/>
          </w:tcPr>
          <w:p w14:paraId="1FA7807B" w14:textId="7253049D"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F8B7CF" w14:textId="28FF944B"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D4F0972" w14:textId="77777777" w:rsidTr="001347FF">
        <w:tblPrEx>
          <w:shd w:val="clear" w:color="auto" w:fill="auto"/>
        </w:tblPrEx>
        <w:trPr>
          <w:trHeight w:val="204"/>
          <w:jc w:val="center"/>
        </w:trPr>
        <w:tc>
          <w:tcPr>
            <w:tcW w:w="2951" w:type="dxa"/>
            <w:gridSpan w:val="2"/>
            <w:vMerge/>
          </w:tcPr>
          <w:p w14:paraId="08D0884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308F7FD" w14:textId="53298D24"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6 Оформление технической документации по выполнению ремонта.</w:t>
            </w:r>
          </w:p>
        </w:tc>
        <w:tc>
          <w:tcPr>
            <w:tcW w:w="1134" w:type="dxa"/>
          </w:tcPr>
          <w:p w14:paraId="4A1E89D7" w14:textId="7613D80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109ACA49" w14:textId="6FE8C5F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6726B1F" w14:textId="77777777" w:rsidTr="001347FF">
        <w:tblPrEx>
          <w:shd w:val="clear" w:color="auto" w:fill="auto"/>
        </w:tblPrEx>
        <w:trPr>
          <w:trHeight w:val="204"/>
          <w:jc w:val="center"/>
        </w:trPr>
        <w:tc>
          <w:tcPr>
            <w:tcW w:w="2951" w:type="dxa"/>
            <w:gridSpan w:val="2"/>
            <w:vMerge/>
          </w:tcPr>
          <w:p w14:paraId="4AE7158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E320F59" w14:textId="2C8F20B7"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7 Оформление записей в книге металлических и железобетонных опор. Составление ведомости учета выполненных работ.</w:t>
            </w:r>
            <w:r w:rsidRPr="001347FF">
              <w:rPr>
                <w:sz w:val="24"/>
                <w:szCs w:val="24"/>
              </w:rPr>
              <w:t xml:space="preserve"> </w:t>
            </w:r>
            <w:r w:rsidRPr="001347FF">
              <w:rPr>
                <w:rFonts w:ascii="Times New Roman" w:eastAsia="Times New Roman" w:hAnsi="Times New Roman" w:cs="Times New Roman"/>
                <w:iCs/>
                <w:sz w:val="24"/>
                <w:szCs w:val="24"/>
              </w:rPr>
              <w:t xml:space="preserve">Оформление неисправностей в книге осмотров и неисправностей. </w:t>
            </w:r>
          </w:p>
        </w:tc>
        <w:tc>
          <w:tcPr>
            <w:tcW w:w="1134" w:type="dxa"/>
          </w:tcPr>
          <w:p w14:paraId="0183965D" w14:textId="09E6CB59"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02C16C6" w14:textId="4FFF1122"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549E4EC" w14:textId="77777777" w:rsidTr="001347FF">
        <w:tblPrEx>
          <w:shd w:val="clear" w:color="auto" w:fill="auto"/>
        </w:tblPrEx>
        <w:trPr>
          <w:trHeight w:val="361"/>
          <w:jc w:val="center"/>
        </w:trPr>
        <w:tc>
          <w:tcPr>
            <w:tcW w:w="2951" w:type="dxa"/>
            <w:gridSpan w:val="2"/>
            <w:vMerge/>
          </w:tcPr>
          <w:p w14:paraId="66DB87E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0EF8990F"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2149183"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1A1F5038" w14:textId="7605A910"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3E55311C" w14:textId="074129FC"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DF1199" w:rsidRPr="001347FF" w14:paraId="73D24A05" w14:textId="77777777" w:rsidTr="001347FF">
        <w:tblPrEx>
          <w:shd w:val="clear" w:color="auto" w:fill="auto"/>
        </w:tblPrEx>
        <w:trPr>
          <w:trHeight w:val="317"/>
          <w:jc w:val="center"/>
        </w:trPr>
        <w:tc>
          <w:tcPr>
            <w:tcW w:w="12753" w:type="dxa"/>
            <w:gridSpan w:val="3"/>
          </w:tcPr>
          <w:p w14:paraId="03950E65" w14:textId="77777777" w:rsidR="00DF1199" w:rsidRPr="001347FF" w:rsidRDefault="00DF1199" w:rsidP="001347FF">
            <w:pPr>
              <w:suppressAutoHyphens/>
              <w:spacing w:after="0" w:line="276" w:lineRule="auto"/>
              <w:jc w:val="both"/>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 xml:space="preserve">Производственная практика </w:t>
            </w:r>
          </w:p>
          <w:p w14:paraId="0855F7B6" w14:textId="77777777" w:rsidR="00DF1199" w:rsidRPr="001347FF" w:rsidRDefault="00DF1199" w:rsidP="001347FF">
            <w:pPr>
              <w:suppressAutoHyphens/>
              <w:spacing w:after="0" w:line="276" w:lineRule="auto"/>
              <w:jc w:val="both"/>
              <w:rPr>
                <w:rFonts w:ascii="Times New Roman" w:eastAsia="Times New Roman" w:hAnsi="Times New Roman" w:cs="Times New Roman"/>
                <w:b/>
                <w:sz w:val="24"/>
                <w:szCs w:val="24"/>
              </w:rPr>
            </w:pPr>
            <w:r w:rsidRPr="001347FF">
              <w:rPr>
                <w:rFonts w:ascii="Times New Roman" w:eastAsia="Times New Roman" w:hAnsi="Times New Roman" w:cs="Times New Roman"/>
                <w:b/>
                <w:sz w:val="24"/>
                <w:szCs w:val="24"/>
              </w:rPr>
              <w:t>Виды работ:</w:t>
            </w:r>
          </w:p>
          <w:p w14:paraId="650CAB60"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Вводный и первичный инструктаж по охране труда, допуск на рабочее место. Организация охраны труда на предприятии.</w:t>
            </w:r>
          </w:p>
          <w:p w14:paraId="32176CCD"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Ознакомление с предприятием, режимом работы, правилами внутреннего трудового распорядка. Задачи предприятия, его производственная и административная структура </w:t>
            </w:r>
          </w:p>
          <w:p w14:paraId="47B5AFAA"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Планирование, организация и экономические показатели работы по обеспечению бесперебойной работы устройств электроснабжения. </w:t>
            </w:r>
          </w:p>
          <w:p w14:paraId="2020F9A2"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Организация охраны труда и внутреннего трудового распорядка в структурном подразделении. Мероприятия по технике безопасности в цехе, на участке при производстве работ. </w:t>
            </w:r>
          </w:p>
          <w:p w14:paraId="2C156C68"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lastRenderedPageBreak/>
              <w:t xml:space="preserve">Ведение и оформление технической документации по эксплуатации, обслуживанию и ремонту ВЛ и электрооборудования. </w:t>
            </w:r>
          </w:p>
          <w:p w14:paraId="4CECA03B"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Планово-экономическая документация по эксплуатации, обслуживанию и ремонту ВЛ и электрического оборудования на предприятии и в подразделении. </w:t>
            </w:r>
          </w:p>
          <w:p w14:paraId="2CCBD818"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Месячный план-график отключений ВЛ, годовой план-график технического обслуживания и ремонта ВЛ, годовой план капитального ремонта ВЛ. </w:t>
            </w:r>
          </w:p>
          <w:p w14:paraId="232DD056"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Организация контроля выполнения работ по ликвидации неисправностей и ремонту устройств электроснабжения. </w:t>
            </w:r>
          </w:p>
          <w:p w14:paraId="2F9E2EE3"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Планирование и организация работы в соответствии с графиком планово-предупредительных ремонтов устройств электроснабжения и оформление оперативно- технической документации. </w:t>
            </w:r>
          </w:p>
          <w:p w14:paraId="6279846B"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Должностные обязанности ремонтной бригады по обеспечению оперативного обслуживания и ремонта устройств электроснабжения. </w:t>
            </w:r>
          </w:p>
          <w:p w14:paraId="6AD9E16C"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Участие в проведении работ по обслуживанию и ремонту устройств электроснабжения в составе ремонтных бригад.</w:t>
            </w:r>
          </w:p>
        </w:tc>
        <w:tc>
          <w:tcPr>
            <w:tcW w:w="1134" w:type="dxa"/>
          </w:tcPr>
          <w:p w14:paraId="43A9E34C" w14:textId="77777777" w:rsidR="00DF1199" w:rsidRPr="001347FF" w:rsidRDefault="00DF1199"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lastRenderedPageBreak/>
              <w:t>72</w:t>
            </w:r>
          </w:p>
        </w:tc>
        <w:tc>
          <w:tcPr>
            <w:tcW w:w="1276" w:type="dxa"/>
          </w:tcPr>
          <w:p w14:paraId="6781A636" w14:textId="77777777" w:rsidR="00DF1199" w:rsidRPr="001347FF" w:rsidRDefault="00DF1199" w:rsidP="00A07A3E">
            <w:pPr>
              <w:suppressAutoHyphens/>
              <w:spacing w:after="0"/>
              <w:jc w:val="center"/>
              <w:rPr>
                <w:rFonts w:ascii="Times New Roman" w:eastAsia="Times New Roman" w:hAnsi="Times New Roman" w:cs="Times New Roman"/>
                <w:b/>
                <w:bCs/>
                <w:sz w:val="24"/>
                <w:szCs w:val="24"/>
              </w:rPr>
            </w:pPr>
          </w:p>
        </w:tc>
      </w:tr>
      <w:tr w:rsidR="00DF1199" w:rsidRPr="001347FF" w14:paraId="7C7F3922" w14:textId="77777777" w:rsidTr="001347FF">
        <w:tblPrEx>
          <w:shd w:val="clear" w:color="auto" w:fill="auto"/>
        </w:tblPrEx>
        <w:trPr>
          <w:jc w:val="center"/>
        </w:trPr>
        <w:tc>
          <w:tcPr>
            <w:tcW w:w="12753" w:type="dxa"/>
            <w:gridSpan w:val="3"/>
          </w:tcPr>
          <w:p w14:paraId="656E8AF0" w14:textId="77777777" w:rsidR="00DF1199" w:rsidRPr="001347FF" w:rsidRDefault="00DF1199" w:rsidP="001347FF">
            <w:pPr>
              <w:spacing w:after="0" w:line="276" w:lineRule="auto"/>
              <w:rPr>
                <w:rFonts w:ascii="Times New Roman" w:eastAsia="Times New Roman" w:hAnsi="Times New Roman" w:cs="Times New Roman"/>
                <w:b/>
                <w:bCs/>
                <w:iCs/>
                <w:sz w:val="24"/>
                <w:szCs w:val="24"/>
              </w:rPr>
            </w:pPr>
            <w:r w:rsidRPr="001347FF">
              <w:rPr>
                <w:rFonts w:ascii="Times New Roman" w:eastAsia="Times New Roman" w:hAnsi="Times New Roman" w:cs="Times New Roman"/>
                <w:b/>
                <w:bCs/>
                <w:iCs/>
                <w:sz w:val="24"/>
                <w:szCs w:val="24"/>
              </w:rPr>
              <w:lastRenderedPageBreak/>
              <w:t>Форма промежуточной аттестации – квалификационный экзамен в 6 семестре</w:t>
            </w:r>
          </w:p>
        </w:tc>
        <w:tc>
          <w:tcPr>
            <w:tcW w:w="1134" w:type="dxa"/>
          </w:tcPr>
          <w:p w14:paraId="5CD51365" w14:textId="77777777" w:rsidR="00DF1199" w:rsidRPr="001347FF" w:rsidRDefault="00DF1199" w:rsidP="001347FF">
            <w:pPr>
              <w:spacing w:after="0" w:line="276" w:lineRule="auto"/>
              <w:jc w:val="center"/>
              <w:rPr>
                <w:rFonts w:ascii="Times New Roman" w:eastAsia="Times New Roman" w:hAnsi="Times New Roman" w:cs="Times New Roman"/>
                <w:b/>
                <w:bCs/>
                <w:iCs/>
                <w:sz w:val="24"/>
                <w:szCs w:val="24"/>
              </w:rPr>
            </w:pPr>
            <w:r w:rsidRPr="001347FF">
              <w:rPr>
                <w:rFonts w:ascii="Times New Roman" w:eastAsia="Times New Roman" w:hAnsi="Times New Roman" w:cs="Times New Roman"/>
                <w:b/>
                <w:bCs/>
                <w:iCs/>
                <w:sz w:val="24"/>
                <w:szCs w:val="24"/>
              </w:rPr>
              <w:t>6</w:t>
            </w:r>
          </w:p>
        </w:tc>
        <w:tc>
          <w:tcPr>
            <w:tcW w:w="1276" w:type="dxa"/>
          </w:tcPr>
          <w:p w14:paraId="7555ED58" w14:textId="77777777" w:rsidR="00DF1199" w:rsidRPr="001347FF" w:rsidRDefault="00DF1199" w:rsidP="00A07A3E">
            <w:pPr>
              <w:spacing w:after="0" w:line="276" w:lineRule="auto"/>
              <w:jc w:val="center"/>
              <w:rPr>
                <w:rFonts w:ascii="Times New Roman" w:eastAsia="Times New Roman" w:hAnsi="Times New Roman" w:cs="Times New Roman"/>
                <w:b/>
                <w:bCs/>
                <w:iCs/>
                <w:sz w:val="24"/>
                <w:szCs w:val="24"/>
              </w:rPr>
            </w:pPr>
          </w:p>
        </w:tc>
      </w:tr>
      <w:tr w:rsidR="00DF1199" w:rsidRPr="001347FF" w14:paraId="3D4E70C0" w14:textId="77777777" w:rsidTr="001347FF">
        <w:tblPrEx>
          <w:shd w:val="clear" w:color="auto" w:fill="auto"/>
        </w:tblPrEx>
        <w:trPr>
          <w:jc w:val="center"/>
        </w:trPr>
        <w:tc>
          <w:tcPr>
            <w:tcW w:w="12753" w:type="dxa"/>
            <w:gridSpan w:val="3"/>
          </w:tcPr>
          <w:p w14:paraId="37BFCA68" w14:textId="77777777" w:rsidR="00DF1199" w:rsidRPr="001347FF" w:rsidRDefault="00DF1199" w:rsidP="001347FF">
            <w:pPr>
              <w:spacing w:after="0" w:line="276" w:lineRule="auto"/>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Всего часов по ПМ.02</w:t>
            </w:r>
          </w:p>
        </w:tc>
        <w:tc>
          <w:tcPr>
            <w:tcW w:w="1134" w:type="dxa"/>
          </w:tcPr>
          <w:p w14:paraId="53C4D7C3"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200</w:t>
            </w:r>
          </w:p>
        </w:tc>
        <w:tc>
          <w:tcPr>
            <w:tcW w:w="1276" w:type="dxa"/>
          </w:tcPr>
          <w:p w14:paraId="419647D4" w14:textId="77777777" w:rsidR="00DF1199" w:rsidRPr="001347FF" w:rsidRDefault="00DF1199" w:rsidP="00A07A3E">
            <w:pPr>
              <w:spacing w:after="0" w:line="276" w:lineRule="auto"/>
              <w:jc w:val="center"/>
              <w:rPr>
                <w:rFonts w:ascii="Times New Roman" w:eastAsia="Times New Roman" w:hAnsi="Times New Roman" w:cs="Times New Roman"/>
                <w:b/>
                <w:bCs/>
                <w:sz w:val="24"/>
                <w:szCs w:val="24"/>
              </w:rPr>
            </w:pPr>
          </w:p>
        </w:tc>
      </w:tr>
    </w:tbl>
    <w:p w14:paraId="05483C56" w14:textId="77777777" w:rsidR="00DF1199" w:rsidRDefault="00DF1199" w:rsidP="00FE4D4E">
      <w:pPr>
        <w:pStyle w:val="a6"/>
        <w:ind w:left="76"/>
        <w:rPr>
          <w:color w:val="000000"/>
          <w:sz w:val="24"/>
          <w:szCs w:val="24"/>
          <w:lang w:eastAsia="ru-RU" w:bidi="ru-RU"/>
        </w:rPr>
      </w:pPr>
    </w:p>
    <w:p w14:paraId="3F3F66C4" w14:textId="77777777" w:rsidR="00974918" w:rsidRDefault="00974918" w:rsidP="00FE4D4E">
      <w:pPr>
        <w:pStyle w:val="a6"/>
        <w:ind w:left="76"/>
        <w:rPr>
          <w:color w:val="000000"/>
          <w:sz w:val="24"/>
          <w:szCs w:val="24"/>
          <w:lang w:eastAsia="ru-RU" w:bidi="ru-RU"/>
        </w:rPr>
      </w:pPr>
    </w:p>
    <w:p w14:paraId="7E563787" w14:textId="77777777" w:rsidR="004371B6" w:rsidRDefault="004371B6" w:rsidP="004371B6">
      <w:pPr>
        <w:pStyle w:val="a6"/>
        <w:tabs>
          <w:tab w:val="left" w:leader="underscore" w:pos="14062"/>
        </w:tabs>
        <w:ind w:left="234"/>
      </w:pPr>
      <w:r>
        <w:rPr>
          <w:color w:val="000000"/>
          <w:sz w:val="24"/>
          <w:szCs w:val="24"/>
          <w:lang w:eastAsia="ru-RU" w:bidi="ru-RU"/>
        </w:rPr>
        <w:t>Для характеристики уровня освоения учебного материала используются следующие обозначения:</w:t>
      </w:r>
    </w:p>
    <w:p w14:paraId="4C9D3D70" w14:textId="77777777" w:rsidR="004371B6" w:rsidRDefault="004371B6" w:rsidP="004371B6">
      <w:pPr>
        <w:pStyle w:val="a6"/>
        <w:ind w:left="76"/>
      </w:pPr>
      <w:r>
        <w:rPr>
          <w:color w:val="000000"/>
          <w:sz w:val="24"/>
          <w:szCs w:val="24"/>
          <w:lang w:eastAsia="ru-RU" w:bidi="ru-RU"/>
        </w:rPr>
        <w:t>1. - ознакомительный (узнавание ранее изученных объектов, свойств);</w:t>
      </w:r>
    </w:p>
    <w:p w14:paraId="474AD438" w14:textId="77777777" w:rsidR="004371B6" w:rsidRDefault="004371B6" w:rsidP="004371B6">
      <w:pPr>
        <w:pStyle w:val="a6"/>
        <w:ind w:left="76"/>
      </w:pPr>
      <w:r>
        <w:rPr>
          <w:color w:val="000000"/>
          <w:sz w:val="24"/>
          <w:szCs w:val="24"/>
          <w:lang w:eastAsia="ru-RU" w:bidi="ru-RU"/>
        </w:rPr>
        <w:t>2. - репродуктивный (выполнение деятельности по образцу, инструкции или под руководством);</w:t>
      </w:r>
    </w:p>
    <w:p w14:paraId="1CBC3CB7" w14:textId="77777777" w:rsidR="004371B6" w:rsidRDefault="004371B6" w:rsidP="004371B6">
      <w:pPr>
        <w:pStyle w:val="a6"/>
        <w:ind w:left="76"/>
        <w:rPr>
          <w:color w:val="000000"/>
          <w:sz w:val="24"/>
          <w:szCs w:val="24"/>
          <w:lang w:eastAsia="ru-RU" w:bidi="ru-RU"/>
        </w:rPr>
      </w:pPr>
      <w:r>
        <w:rPr>
          <w:color w:val="000000"/>
          <w:sz w:val="24"/>
          <w:szCs w:val="24"/>
          <w:lang w:eastAsia="ru-RU" w:bidi="ru-RU"/>
        </w:rPr>
        <w:t>3. - продуктивный (планирование и самостоятельное выполнение деятельности, решение проблемных задач)</w:t>
      </w:r>
    </w:p>
    <w:p w14:paraId="7C72002F" w14:textId="77777777" w:rsidR="00974918" w:rsidRDefault="00974918" w:rsidP="00FE4D4E">
      <w:pPr>
        <w:pStyle w:val="a6"/>
        <w:ind w:left="76"/>
        <w:sectPr w:rsidR="00974918" w:rsidSect="008558ED">
          <w:footerReference w:type="default" r:id="rId8"/>
          <w:pgSz w:w="16840" w:h="11900" w:orient="landscape"/>
          <w:pgMar w:top="567" w:right="212" w:bottom="568" w:left="907" w:header="690" w:footer="3" w:gutter="0"/>
          <w:cols w:space="720"/>
          <w:noEndnote/>
          <w:docGrid w:linePitch="360"/>
        </w:sectPr>
      </w:pPr>
    </w:p>
    <w:p w14:paraId="3C7E04C2" w14:textId="77777777" w:rsidR="00FE4D4E" w:rsidRDefault="00FE4D4E" w:rsidP="0054321D">
      <w:pPr>
        <w:pStyle w:val="22"/>
        <w:keepNext/>
        <w:keepLines/>
        <w:numPr>
          <w:ilvl w:val="0"/>
          <w:numId w:val="4"/>
        </w:numPr>
        <w:tabs>
          <w:tab w:val="left" w:pos="1084"/>
        </w:tabs>
        <w:spacing w:line="276" w:lineRule="auto"/>
        <w:ind w:firstLine="780"/>
        <w:jc w:val="both"/>
      </w:pPr>
      <w:bookmarkStart w:id="9" w:name="_Toc200091688"/>
      <w:r>
        <w:rPr>
          <w:color w:val="000000"/>
          <w:sz w:val="24"/>
          <w:szCs w:val="24"/>
          <w:lang w:eastAsia="ru-RU" w:bidi="ru-RU"/>
        </w:rPr>
        <w:lastRenderedPageBreak/>
        <w:t>УСЛОВИЯ РЕАЛИЗАЦИИ ПРОФЕССИОНАЛЬНОГО МОДУЛЯ</w:t>
      </w:r>
      <w:bookmarkEnd w:id="9"/>
    </w:p>
    <w:p w14:paraId="49895FB7" w14:textId="77777777" w:rsidR="00FE4D4E" w:rsidRDefault="00FE4D4E" w:rsidP="00CA4314">
      <w:pPr>
        <w:pStyle w:val="20"/>
        <w:tabs>
          <w:tab w:val="left" w:pos="1221"/>
        </w:tabs>
        <w:ind w:firstLine="709"/>
        <w:jc w:val="both"/>
      </w:pPr>
      <w:bookmarkStart w:id="10" w:name="bookmark60"/>
      <w:r w:rsidRPr="00CA4314">
        <w:rPr>
          <w:b/>
          <w:bCs/>
          <w:color w:val="000000"/>
          <w:sz w:val="24"/>
          <w:szCs w:val="24"/>
          <w:lang w:eastAsia="ru-RU" w:bidi="ru-RU"/>
        </w:rPr>
        <w:t>Материально</w:t>
      </w:r>
      <w:r>
        <w:rPr>
          <w:color w:val="000000"/>
          <w:sz w:val="24"/>
          <w:szCs w:val="24"/>
          <w:lang w:eastAsia="ru-RU" w:bidi="ru-RU"/>
        </w:rPr>
        <w:t>-</w:t>
      </w:r>
      <w:r w:rsidRPr="00CA4314">
        <w:rPr>
          <w:b/>
          <w:color w:val="000000"/>
          <w:sz w:val="24"/>
          <w:szCs w:val="24"/>
          <w:lang w:eastAsia="ru-RU" w:bidi="ru-RU"/>
        </w:rPr>
        <w:t xml:space="preserve">техническое обеспечение реализации </w:t>
      </w:r>
      <w:bookmarkEnd w:id="10"/>
      <w:r w:rsidR="00CA4314" w:rsidRPr="00CA4314">
        <w:rPr>
          <w:b/>
          <w:color w:val="000000"/>
          <w:sz w:val="24"/>
          <w:szCs w:val="24"/>
          <w:lang w:eastAsia="ru-RU" w:bidi="ru-RU"/>
        </w:rPr>
        <w:t>профессионального модуля</w:t>
      </w:r>
    </w:p>
    <w:p w14:paraId="3629D622" w14:textId="77777777" w:rsidR="00EA385D" w:rsidRPr="00EA385D" w:rsidRDefault="00EA385D" w:rsidP="00C91BD1">
      <w:pPr>
        <w:pStyle w:val="20"/>
        <w:ind w:firstLine="709"/>
        <w:jc w:val="both"/>
        <w:rPr>
          <w:color w:val="000000"/>
          <w:sz w:val="24"/>
          <w:szCs w:val="24"/>
          <w:lang w:eastAsia="ru-RU" w:bidi="ru-RU"/>
        </w:rPr>
      </w:pPr>
      <w:r w:rsidRPr="00EA385D">
        <w:rPr>
          <w:color w:val="000000"/>
          <w:sz w:val="24"/>
          <w:szCs w:val="24"/>
          <w:lang w:eastAsia="ru-RU" w:bidi="ru-RU"/>
        </w:rPr>
        <w:t xml:space="preserve">Кабинет «Общепрофессиональных дисциплин и профессиональных модулей», оснащенный в соответствии с приложением 3 ПОП СПО. </w:t>
      </w:r>
    </w:p>
    <w:p w14:paraId="7E08AA58" w14:textId="77777777" w:rsidR="00EA385D" w:rsidRPr="00EA385D" w:rsidRDefault="00EA385D" w:rsidP="00C91BD1">
      <w:pPr>
        <w:pStyle w:val="20"/>
        <w:ind w:firstLine="709"/>
        <w:jc w:val="both"/>
        <w:rPr>
          <w:color w:val="000000"/>
          <w:sz w:val="24"/>
          <w:szCs w:val="24"/>
          <w:lang w:eastAsia="ru-RU" w:bidi="ru-RU"/>
        </w:rPr>
      </w:pPr>
      <w:r w:rsidRPr="00EA385D">
        <w:rPr>
          <w:color w:val="000000"/>
          <w:sz w:val="24"/>
          <w:szCs w:val="24"/>
          <w:lang w:eastAsia="ru-RU" w:bidi="ru-RU"/>
        </w:rPr>
        <w:t>Лаборатория «Техническое обслуживание оборудования электрических подстанций и сетей», оснащенная в соответствии с приложением 3 ПОП СПО.</w:t>
      </w:r>
    </w:p>
    <w:p w14:paraId="2D7BE390" w14:textId="77777777" w:rsidR="00EA385D" w:rsidRDefault="00EA385D" w:rsidP="00C91BD1">
      <w:pPr>
        <w:pStyle w:val="20"/>
        <w:ind w:firstLine="709"/>
        <w:jc w:val="both"/>
      </w:pPr>
      <w:r w:rsidRPr="00EA385D">
        <w:rPr>
          <w:color w:val="000000"/>
          <w:sz w:val="24"/>
          <w:szCs w:val="24"/>
          <w:lang w:eastAsia="ru-RU" w:bidi="ru-RU"/>
        </w:rPr>
        <w:t>Мастерские «Электромонтажная», «Слесарная», оснащенные в соответствии с приложением 3 ПОП СПО.</w:t>
      </w:r>
    </w:p>
    <w:p w14:paraId="04D5CCE1" w14:textId="77777777" w:rsidR="00FE4D4E" w:rsidRDefault="00FE4D4E" w:rsidP="00CA4314">
      <w:pPr>
        <w:pStyle w:val="20"/>
        <w:ind w:firstLine="709"/>
        <w:jc w:val="both"/>
      </w:pPr>
      <w:r>
        <w:rPr>
          <w:color w:val="000000"/>
          <w:sz w:val="24"/>
          <w:szCs w:val="24"/>
          <w:lang w:eastAsia="ru-RU" w:bidi="ru-RU"/>
        </w:rPr>
        <w:t>Оборудование учебных кабинетов:</w:t>
      </w:r>
    </w:p>
    <w:p w14:paraId="192184BE" w14:textId="77777777" w:rsidR="00FE4D4E" w:rsidRDefault="00FE4D4E" w:rsidP="00CA4314">
      <w:pPr>
        <w:pStyle w:val="20"/>
        <w:numPr>
          <w:ilvl w:val="0"/>
          <w:numId w:val="5"/>
        </w:numPr>
        <w:tabs>
          <w:tab w:val="left" w:pos="1006"/>
        </w:tabs>
        <w:ind w:firstLine="709"/>
        <w:jc w:val="both"/>
      </w:pPr>
      <w:r>
        <w:rPr>
          <w:color w:val="000000"/>
          <w:sz w:val="24"/>
          <w:szCs w:val="24"/>
          <w:lang w:eastAsia="ru-RU" w:bidi="ru-RU"/>
        </w:rPr>
        <w:t>посадочные места по количеству обучающихся;</w:t>
      </w:r>
    </w:p>
    <w:p w14:paraId="35EE3EEC" w14:textId="77777777" w:rsidR="00FE4D4E" w:rsidRDefault="00FE4D4E" w:rsidP="00CA4314">
      <w:pPr>
        <w:pStyle w:val="20"/>
        <w:numPr>
          <w:ilvl w:val="0"/>
          <w:numId w:val="5"/>
        </w:numPr>
        <w:tabs>
          <w:tab w:val="left" w:pos="1006"/>
        </w:tabs>
        <w:ind w:firstLine="709"/>
        <w:jc w:val="both"/>
      </w:pPr>
      <w:r>
        <w:rPr>
          <w:color w:val="000000"/>
          <w:sz w:val="24"/>
          <w:szCs w:val="24"/>
          <w:lang w:eastAsia="ru-RU" w:bidi="ru-RU"/>
        </w:rPr>
        <w:t>рабочее место преподавателя;</w:t>
      </w:r>
    </w:p>
    <w:p w14:paraId="0FF0ABAB" w14:textId="77777777" w:rsidR="00FE4D4E" w:rsidRDefault="00FE4D4E" w:rsidP="00CA4314">
      <w:pPr>
        <w:pStyle w:val="20"/>
        <w:numPr>
          <w:ilvl w:val="0"/>
          <w:numId w:val="5"/>
        </w:numPr>
        <w:tabs>
          <w:tab w:val="left" w:pos="1006"/>
        </w:tabs>
        <w:ind w:firstLine="709"/>
        <w:jc w:val="both"/>
      </w:pPr>
      <w:r>
        <w:rPr>
          <w:color w:val="000000"/>
          <w:sz w:val="24"/>
          <w:szCs w:val="24"/>
          <w:lang w:eastAsia="ru-RU" w:bidi="ru-RU"/>
        </w:rPr>
        <w:t>методические материалы по дисциплине.</w:t>
      </w:r>
    </w:p>
    <w:p w14:paraId="1EF680FC" w14:textId="77777777" w:rsidR="00FE4D4E" w:rsidRDefault="00FE4D4E" w:rsidP="00CA4314">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266BA8">
        <w:rPr>
          <w:color w:val="000000"/>
          <w:sz w:val="24"/>
          <w:szCs w:val="24"/>
          <w:lang w:bidi="en-US"/>
        </w:rPr>
        <w:t>.</w:t>
      </w:r>
    </w:p>
    <w:p w14:paraId="71BF106C" w14:textId="77777777" w:rsidR="00FE4D4E" w:rsidRDefault="00FE4D4E" w:rsidP="00CA4314">
      <w:pPr>
        <w:pStyle w:val="20"/>
        <w:ind w:firstLine="709"/>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14:paraId="49E5E703" w14:textId="77777777" w:rsidR="00FE4D4E" w:rsidRDefault="00FE4D4E" w:rsidP="00CA4314">
      <w:pPr>
        <w:pStyle w:val="20"/>
        <w:ind w:firstLine="709"/>
        <w:jc w:val="both"/>
        <w:rPr>
          <w:b/>
          <w:bCs/>
          <w:color w:val="000000"/>
          <w:sz w:val="24"/>
          <w:szCs w:val="24"/>
          <w:lang w:eastAsia="ru-RU" w:bidi="ru-RU"/>
        </w:rPr>
      </w:pPr>
      <w:r>
        <w:rPr>
          <w:b/>
          <w:bCs/>
          <w:color w:val="000000"/>
          <w:sz w:val="24"/>
          <w:szCs w:val="24"/>
          <w:lang w:eastAsia="ru-RU" w:bidi="ru-RU"/>
        </w:rPr>
        <w:t>Перечень лицензионного и свободно распространяемого программного обеспечения:</w:t>
      </w:r>
    </w:p>
    <w:p w14:paraId="13DC2799" w14:textId="77777777"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MSWindows 7 </w:t>
      </w:r>
    </w:p>
    <w:p w14:paraId="7FE7D352" w14:textId="77777777"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MSOffice 2013 </w:t>
      </w:r>
    </w:p>
    <w:p w14:paraId="7BA30093" w14:textId="77777777"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14:paraId="3759F71F" w14:textId="77777777"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14:paraId="116A3383" w14:textId="77777777" w:rsidR="00EA385D" w:rsidRPr="006F509F" w:rsidRDefault="00EA385D" w:rsidP="00CA4314">
      <w:pPr>
        <w:pStyle w:val="a9"/>
        <w:spacing w:line="276" w:lineRule="auto"/>
        <w:ind w:left="0" w:firstLine="709"/>
        <w:jc w:val="both"/>
        <w:rPr>
          <w:rFonts w:ascii="Times New Roman" w:hAnsi="Times New Roman" w:cs="Times New Roman"/>
        </w:rPr>
      </w:pPr>
      <w:r w:rsidRPr="006F509F">
        <w:rPr>
          <w:rFonts w:ascii="Times New Roman" w:hAnsi="Times New Roman" w:cs="Times New Roman"/>
        </w:rPr>
        <w:t>7-zip (GNUGPL)</w:t>
      </w:r>
    </w:p>
    <w:p w14:paraId="3246D480" w14:textId="77777777" w:rsidR="00EA385D" w:rsidRPr="006F509F" w:rsidRDefault="00EA385D" w:rsidP="00CA4314">
      <w:pPr>
        <w:pStyle w:val="a9"/>
        <w:spacing w:line="276" w:lineRule="auto"/>
        <w:ind w:left="0" w:firstLine="709"/>
        <w:jc w:val="both"/>
        <w:rPr>
          <w:rFonts w:ascii="Times New Roman" w:hAnsi="Times New Roman" w:cs="Times New Roman"/>
        </w:rPr>
      </w:pPr>
      <w:r w:rsidRPr="006F509F">
        <w:rPr>
          <w:rFonts w:ascii="Times New Roman" w:hAnsi="Times New Roman" w:cs="Times New Roman"/>
        </w:rPr>
        <w:t>UnrealCommander (GNUGPL)</w:t>
      </w:r>
    </w:p>
    <w:p w14:paraId="6252F6E8" w14:textId="77777777" w:rsidR="00EA385D" w:rsidRPr="006F509F" w:rsidRDefault="00EA385D" w:rsidP="00CA431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14:paraId="23D71C44" w14:textId="77777777" w:rsidR="00EA385D" w:rsidRDefault="00EA385D" w:rsidP="00CA4314">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0" w:firstLine="709"/>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0E642B75" w14:textId="77777777" w:rsidR="00EA385D" w:rsidRDefault="00EA385D" w:rsidP="00CA4314">
      <w:pPr>
        <w:pStyle w:val="20"/>
        <w:ind w:firstLine="709"/>
        <w:jc w:val="both"/>
      </w:pPr>
    </w:p>
    <w:p w14:paraId="33E3D74F" w14:textId="77777777" w:rsidR="00FE4D4E" w:rsidRDefault="00CA4314" w:rsidP="00CA4314">
      <w:pPr>
        <w:pStyle w:val="20"/>
        <w:tabs>
          <w:tab w:val="left" w:pos="1221"/>
        </w:tabs>
        <w:ind w:firstLine="709"/>
        <w:jc w:val="both"/>
      </w:pPr>
      <w:r>
        <w:rPr>
          <w:b/>
          <w:bCs/>
          <w:color w:val="000000"/>
          <w:sz w:val="24"/>
          <w:szCs w:val="24"/>
          <w:lang w:eastAsia="ru-RU" w:bidi="ru-RU"/>
        </w:rPr>
        <w:t>4.2</w:t>
      </w:r>
      <w:r w:rsidR="00FE4D4E">
        <w:rPr>
          <w:b/>
          <w:bCs/>
          <w:color w:val="000000"/>
          <w:sz w:val="24"/>
          <w:szCs w:val="24"/>
          <w:lang w:eastAsia="ru-RU" w:bidi="ru-RU"/>
        </w:rPr>
        <w:t>. Информационное обеспечение реализации программы</w:t>
      </w:r>
    </w:p>
    <w:p w14:paraId="46C7C731" w14:textId="77777777" w:rsidR="00FE4D4E" w:rsidRDefault="00FE4D4E" w:rsidP="00CA4314">
      <w:pPr>
        <w:pStyle w:val="20"/>
        <w:ind w:firstLine="709"/>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7931864D" w14:textId="77777777" w:rsidR="00FE4D4E" w:rsidRDefault="00FE4D4E" w:rsidP="00CA4314">
      <w:pPr>
        <w:pStyle w:val="20"/>
        <w:ind w:firstLine="709"/>
        <w:jc w:val="both"/>
      </w:pPr>
      <w:r>
        <w:rPr>
          <w:b/>
          <w:bCs/>
          <w:color w:val="000000"/>
          <w:sz w:val="24"/>
          <w:szCs w:val="24"/>
          <w:lang w:eastAsia="ru-RU" w:bidi="ru-RU"/>
        </w:rPr>
        <w:lastRenderedPageBreak/>
        <w:t>Перечень рекомендуемых учебных изданий, дополнительной литературы Интернет- ресурсов, базы данных библиотечного фонда:</w:t>
      </w:r>
    </w:p>
    <w:p w14:paraId="7BFA4090" w14:textId="77777777" w:rsidR="00FE4D4E" w:rsidRPr="0041085C" w:rsidRDefault="00FE4D4E" w:rsidP="00CA4314">
      <w:pPr>
        <w:pStyle w:val="20"/>
        <w:ind w:firstLine="709"/>
        <w:jc w:val="both"/>
        <w:rPr>
          <w:b/>
          <w:bCs/>
          <w:color w:val="000000"/>
          <w:sz w:val="24"/>
          <w:szCs w:val="24"/>
          <w:lang w:eastAsia="ru-RU" w:bidi="ru-RU"/>
        </w:rPr>
      </w:pPr>
      <w:r w:rsidRPr="0041085C">
        <w:rPr>
          <w:b/>
          <w:bCs/>
          <w:color w:val="000000"/>
          <w:sz w:val="24"/>
          <w:szCs w:val="24"/>
          <w:lang w:eastAsia="ru-RU" w:bidi="ru-RU"/>
        </w:rPr>
        <w:t>Основные источники</w:t>
      </w:r>
    </w:p>
    <w:p w14:paraId="4A8BD99C" w14:textId="77777777" w:rsidR="00D12A25" w:rsidRPr="0041085C" w:rsidRDefault="00D12A25" w:rsidP="00CA4314">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Безопасное обслуживание оборудования электрических подстанций и сетей [Электронный ресурс]: учебное пособие / Е. Е. Привалов, А. В. Ефанов, С. С. Ястребов, В. А. Ярош; под редакцией Е. Е. Привалова. — Ставрополь: СтГАУ, 2020. — 173 с. — Текст: электронный // Лань: электронно-библиотечная система. — URL: https://e.lanbook.com/book/169695. — Режим доступа: для авториз. пользователей по паролю.</w:t>
      </w:r>
    </w:p>
    <w:p w14:paraId="722814E7"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Бобров, А. В. Основы эксплуатации электрооборудования [Электронный ресурс]: учебное пособие / А. В. Бобров, В. П. Возовик. — Красноярск: СФУ, 2018. — 168 с. — ISBN 978-5-7638-3945-6. — Текст: электронный // Лань: электронно-библиотечная система. — URL: https://e.lanbook.com/book/157554. — Режим доступа: для авториз. пользователей по паролю.</w:t>
      </w:r>
    </w:p>
    <w:p w14:paraId="06B6DCF4"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Диагностика оборудования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2020. — 236 с. — Текст: электронный // Лань: электронно-библиотечная система. — URL: https://e.lanbook.com/book/169689. — Режим доступа: для авториз. пользователей по паролю.</w:t>
      </w:r>
    </w:p>
    <w:p w14:paraId="30473A02"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Основы эксплуатации линий электропередачи [Электронный ресурс]: учебное пособие / Е. Е. Привалов, А. В. Ефанов, В. А. Ярош, С. С. Ястребов; под редакцией Е. Е. Привалова. — Ставрополь: СтГАУ, 2019. — 221 с. — Текст: электронный // Лань: электронно-библиотечная система. — URL: https://e.lanbook.com/book/141616. — Режим доступа: для авториз. пользователей по паролю.</w:t>
      </w:r>
    </w:p>
    <w:p w14:paraId="37892F80"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Попов, Н. М. Измерения в электрических сетях 0,4...10 кВ : учебное пособие для спо / Н. М. Попов. — 4-е изд., стер. — Санкт-Петербург : Лань, 2024. — 228 с. — ISBN 978-5-507-49782-9. — Текст : электронный // Лань : электронно-библиотечная система. — URL: https://e.lanbook.com/book/402926 (дата обращения: 31.01.2025). — Режим доступа: для авториз. пользователей.</w:t>
      </w:r>
    </w:p>
    <w:p w14:paraId="24F013FF"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авториз. пользователей по паролю.</w:t>
      </w:r>
    </w:p>
    <w:p w14:paraId="293BF6F4"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Семенова, Н. Г. Электроснабжение с основами электротехники. В 2 частях. Часть 1 [Электронный ресурс]: учебное пособие для СПО / Н. Г. Семенова, А. Т. Раимова. — Саратов: Профобразование, 2020. — 141 c. — ISBN 978-5-4488-0712-1. — Текст: электронный // Электронно-библиотечная система IPR BOOKS: [сайт]. — URL: http://www.iprbookshop.ru/92212.html. — Режим доступа: для авторизир. пользователей по паролю.</w:t>
      </w:r>
    </w:p>
    <w:p w14:paraId="7C7DB5E5"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Семенова, Н. Г. Электроснабжение с основами электротехники. В 2 частях. Часть 2 [Электронный ресурс]: учебное пособие для СПО / Н. Г. Семенова, А. Т. Раимова. — Саратов: Профобразование, 2020. — 126 c. — ISBN 978-5-4488-0713-8. — Текст: электронный // Электронно-библиотечная система IPR BOOKS: [сайт]. — URL: http://www.iprbookshop.ru/92213.html. — Режим доступа: для авторизир. пользователей по паролю.</w:t>
      </w:r>
    </w:p>
    <w:p w14:paraId="7DB8086D"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bCs/>
        </w:rPr>
      </w:pPr>
      <w:r w:rsidRPr="0041085C">
        <w:rPr>
          <w:rFonts w:ascii="Times New Roman" w:hAnsi="Times New Roman" w:cs="Times New Roman"/>
          <w:bCs/>
        </w:rPr>
        <w:t xml:space="preserve">Сибикин Ю.Д. Техническое обслуживание, ремонт электрооборудования и сетей промышленных предприятий: В 2 кн. Книга 1: учебник / Сибикин Ю.Д. - М.: Академия, 2023. - 208 c. (Профессии среднего профессионального образования). - ISBN: 978-5-0054-1223-26. 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9" w:history="1">
        <w:r w:rsidRPr="0041085C">
          <w:rPr>
            <w:rStyle w:val="af0"/>
            <w:rFonts w:ascii="Times New Roman" w:hAnsi="Times New Roman" w:cs="Times New Roman"/>
            <w:bCs/>
            <w:color w:val="auto"/>
          </w:rPr>
          <w:t>https://umczdt.ru/books/1029/260736/</w:t>
        </w:r>
      </w:hyperlink>
      <w:r w:rsidRPr="0041085C">
        <w:rPr>
          <w:rFonts w:ascii="Times New Roman" w:hAnsi="Times New Roman" w:cs="Times New Roman"/>
          <w:bCs/>
        </w:rPr>
        <w:t>.</w:t>
      </w:r>
    </w:p>
    <w:p w14:paraId="18282FB7"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Тарасенко, А. В. Системы тягового электроснабжения железных дорог [Электронный ресурс]: учебное пособие / А. В. Тарасенко. — Омск: ОмГУПС, 2020. — 69 с. — ISBN 978-5-949-41256-5. — Текст: электронный // Лань: электронно-библиотечная система. — URL: https://e.lanbook.com/book/165707. — Режим доступа: для авториз. пользователей по паролю.</w:t>
      </w:r>
    </w:p>
    <w:p w14:paraId="58BB4B88" w14:textId="77777777" w:rsidR="00FE4D4E" w:rsidRPr="0041085C" w:rsidRDefault="00FE4D4E" w:rsidP="0041085C">
      <w:pPr>
        <w:pStyle w:val="20"/>
        <w:ind w:firstLine="680"/>
        <w:jc w:val="both"/>
        <w:rPr>
          <w:b/>
          <w:bCs/>
          <w:color w:val="000000"/>
          <w:sz w:val="24"/>
          <w:szCs w:val="24"/>
          <w:lang w:eastAsia="ru-RU" w:bidi="ru-RU"/>
        </w:rPr>
      </w:pPr>
      <w:r w:rsidRPr="0041085C">
        <w:rPr>
          <w:b/>
          <w:bCs/>
          <w:color w:val="000000"/>
          <w:sz w:val="24"/>
          <w:szCs w:val="24"/>
          <w:lang w:eastAsia="ru-RU" w:bidi="ru-RU"/>
        </w:rPr>
        <w:lastRenderedPageBreak/>
        <w:t>Дополнительные источники</w:t>
      </w:r>
    </w:p>
    <w:p w14:paraId="244D8842" w14:textId="77777777" w:rsidR="0041085C" w:rsidRPr="0041085C" w:rsidRDefault="0041085C" w:rsidP="0041085C">
      <w:pPr>
        <w:pStyle w:val="20"/>
        <w:ind w:firstLine="709"/>
        <w:jc w:val="both"/>
        <w:rPr>
          <w:sz w:val="24"/>
          <w:szCs w:val="24"/>
        </w:rPr>
      </w:pPr>
      <w:r w:rsidRPr="0041085C">
        <w:rPr>
          <w:sz w:val="24"/>
          <w:szCs w:val="24"/>
        </w:rPr>
        <w:t>1. Коновалов, Ю. В. Электроснабжение промышленных предприятий [Электронный ресурс]: учебное пособие / Ю. В. Коновалов. — Иркутск: ИРНИТУ, 2017. — 38 с. — Текст: электронный // Лань: электронно-библиотечная система. — URL: https://e.lanbook.com/book/164047. — Режим доступа: для авториз. пользователей по паролю.</w:t>
      </w:r>
    </w:p>
    <w:p w14:paraId="4D711C60" w14:textId="77777777" w:rsidR="0041085C" w:rsidRPr="0041085C" w:rsidRDefault="0041085C" w:rsidP="0041085C">
      <w:pPr>
        <w:pStyle w:val="20"/>
        <w:ind w:firstLine="709"/>
        <w:jc w:val="both"/>
        <w:rPr>
          <w:sz w:val="24"/>
          <w:szCs w:val="24"/>
        </w:rPr>
      </w:pPr>
      <w:r w:rsidRPr="0041085C">
        <w:rPr>
          <w:sz w:val="24"/>
          <w:szCs w:val="24"/>
        </w:rPr>
        <w:t>2.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3-е изд., стер. — Санкт-Петербург: Лань, 2017. — 396 с. — ISBN 978-5-8114-1201-3. — Текст: электронный // Лань: электронно-библиотечная система. — URL: https://e.lanbook.com/book/91900. — Режим доступа: для авториз. пользователей по паролю.</w:t>
      </w:r>
    </w:p>
    <w:p w14:paraId="075A64E5" w14:textId="77777777" w:rsidR="0041085C" w:rsidRPr="0041085C" w:rsidRDefault="0041085C" w:rsidP="0041085C">
      <w:pPr>
        <w:pStyle w:val="20"/>
        <w:ind w:firstLine="709"/>
        <w:jc w:val="both"/>
        <w:rPr>
          <w:sz w:val="24"/>
          <w:szCs w:val="24"/>
        </w:rPr>
      </w:pPr>
      <w:r w:rsidRPr="0041085C">
        <w:rPr>
          <w:sz w:val="24"/>
          <w:szCs w:val="24"/>
        </w:rPr>
        <w:t>3.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4-е изд., стер. — Санкт-Петербург: Лань, 2018. — 396 с. — ISBN 978-5-8114-1201-3. — Текст: электронный // Лань: электронно-библиотечная система. — URL: https://e.lanbook.com/book/104955. — Режим доступа: для авториз. пользователей по паролю.</w:t>
      </w:r>
    </w:p>
    <w:p w14:paraId="31DD6CC0" w14:textId="77777777" w:rsidR="0041085C" w:rsidRPr="0041085C" w:rsidRDefault="0041085C" w:rsidP="0041085C">
      <w:pPr>
        <w:pStyle w:val="20"/>
        <w:ind w:firstLine="709"/>
        <w:jc w:val="both"/>
        <w:rPr>
          <w:sz w:val="24"/>
          <w:szCs w:val="24"/>
        </w:rPr>
      </w:pPr>
      <w:r w:rsidRPr="0041085C">
        <w:rPr>
          <w:sz w:val="24"/>
          <w:szCs w:val="24"/>
        </w:rPr>
        <w:t>4. Ройзен,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Ройзен. – Москва: ФГБУ ДПО «Учебно-методический центр по образованию на железнодорожном транспорте», 2018. – 124 c. – Режим доступа: https://umczdt.ru/books/41/226176/ по паролю.</w:t>
      </w:r>
    </w:p>
    <w:p w14:paraId="16A1C723" w14:textId="77777777" w:rsidR="0041085C" w:rsidRPr="0041085C" w:rsidRDefault="0041085C" w:rsidP="0041085C">
      <w:pPr>
        <w:pStyle w:val="20"/>
        <w:ind w:firstLine="709"/>
        <w:jc w:val="both"/>
        <w:rPr>
          <w:sz w:val="24"/>
          <w:szCs w:val="24"/>
        </w:rPr>
      </w:pPr>
      <w:r w:rsidRPr="0041085C">
        <w:rPr>
          <w:sz w:val="24"/>
          <w:szCs w:val="24"/>
        </w:rPr>
        <w:t>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авториз. пользователей по паролю.</w:t>
      </w:r>
    </w:p>
    <w:p w14:paraId="576144D5" w14:textId="77777777" w:rsidR="0041085C" w:rsidRPr="0041085C" w:rsidRDefault="0041085C" w:rsidP="0041085C">
      <w:pPr>
        <w:pStyle w:val="20"/>
        <w:ind w:firstLine="709"/>
        <w:jc w:val="both"/>
        <w:rPr>
          <w:sz w:val="24"/>
          <w:szCs w:val="24"/>
        </w:rPr>
      </w:pPr>
      <w:r w:rsidRPr="0041085C">
        <w:rPr>
          <w:sz w:val="24"/>
          <w:szCs w:val="24"/>
        </w:rPr>
        <w:t>6. Эксплуатация линий распределительных сетей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2018. — 168 с. — Текст: электронный // Лань: электронно-библиотечная система. — URL: https://e.lanbook.com/book/107236. — Режим доступа: для авториз. пользователей по паролю.</w:t>
      </w:r>
    </w:p>
    <w:p w14:paraId="499A8548" w14:textId="77777777" w:rsidR="0041085C" w:rsidRPr="0041085C" w:rsidRDefault="0041085C" w:rsidP="0041085C">
      <w:pPr>
        <w:pStyle w:val="20"/>
        <w:ind w:firstLine="709"/>
        <w:jc w:val="both"/>
        <w:rPr>
          <w:sz w:val="24"/>
          <w:szCs w:val="24"/>
        </w:rPr>
      </w:pPr>
      <w:r w:rsidRPr="0041085C">
        <w:rPr>
          <w:sz w:val="24"/>
          <w:szCs w:val="24"/>
        </w:rPr>
        <w:t>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транспорте», 2018. – 278 c. – ISBN 978-5-906938-72-5 978-5-906938-93-0. – Режим доступа: https://umczdt.ru/books/41/225481/ по паролю.</w:t>
      </w:r>
    </w:p>
    <w:p w14:paraId="47F7F632" w14:textId="77777777" w:rsidR="0041085C" w:rsidRPr="0041085C" w:rsidRDefault="0041085C" w:rsidP="0041085C">
      <w:pPr>
        <w:pStyle w:val="20"/>
        <w:ind w:firstLine="709"/>
        <w:jc w:val="both"/>
        <w:rPr>
          <w:sz w:val="24"/>
          <w:szCs w:val="24"/>
        </w:rPr>
      </w:pPr>
      <w:r w:rsidRPr="0041085C">
        <w:rPr>
          <w:sz w:val="24"/>
          <w:szCs w:val="24"/>
        </w:rPr>
        <w:t>8. Южаков, Б.Г. Техническое обслуживание оборудования электрических подстанций и сетей: часть 2  [Электронный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14:paraId="0EACAA3E" w14:textId="77777777" w:rsidR="0041085C" w:rsidRPr="0041085C" w:rsidRDefault="0041085C" w:rsidP="0041085C">
      <w:pPr>
        <w:pStyle w:val="20"/>
        <w:ind w:firstLine="709"/>
        <w:jc w:val="both"/>
        <w:rPr>
          <w:sz w:val="24"/>
          <w:szCs w:val="24"/>
        </w:rPr>
      </w:pPr>
      <w:r w:rsidRPr="0041085C">
        <w:rPr>
          <w:sz w:val="24"/>
          <w:szCs w:val="24"/>
        </w:rPr>
        <w:t xml:space="preserve">9.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5-е изд., стер. — Санкт-Петербург: Лань, 2019. — 396 с. — ISBN 978-5-8114-1201-3. — Текст: электронный // </w:t>
      </w:r>
      <w:r w:rsidRPr="0041085C">
        <w:rPr>
          <w:sz w:val="24"/>
          <w:szCs w:val="24"/>
        </w:rPr>
        <w:lastRenderedPageBreak/>
        <w:t>Лань: электронно-библиотечная система. — URL: https://e.lanbook.com/book/112060. — Режим доступа: для авториз. пользователей по паролю.</w:t>
      </w:r>
    </w:p>
    <w:p w14:paraId="110BCA58" w14:textId="77777777" w:rsidR="0041085C" w:rsidRPr="0041085C" w:rsidRDefault="0041085C" w:rsidP="0041085C">
      <w:pPr>
        <w:pStyle w:val="20"/>
        <w:ind w:firstLine="709"/>
        <w:jc w:val="both"/>
        <w:rPr>
          <w:sz w:val="24"/>
          <w:szCs w:val="24"/>
        </w:rPr>
      </w:pPr>
      <w:r w:rsidRPr="0041085C">
        <w:rPr>
          <w:sz w:val="24"/>
          <w:szCs w:val="24"/>
        </w:rPr>
        <w:t>10. Сазыкин, В. Г. Общие принципы функционирования систем электроснабжения промышленных предприятий [Электронный ресурс]: учебное пособие / В. Г. Сазыкин, Н. Ю. Иванникова. — Мурманск: МГТУ, 2019. — 146 с. — ISBN 978-5-86185-985-1. — Текст: электронный // Лань: электронно-библиотечная система. — URL: https://e.lanbook.com/book/142634. — Режим доступа: для авториз. пользователей по паролю.</w:t>
      </w:r>
    </w:p>
    <w:p w14:paraId="0C5E3FD4" w14:textId="77777777" w:rsidR="0041085C" w:rsidRPr="0041085C" w:rsidRDefault="0041085C" w:rsidP="0041085C">
      <w:pPr>
        <w:pStyle w:val="20"/>
        <w:ind w:firstLine="709"/>
        <w:jc w:val="both"/>
        <w:rPr>
          <w:sz w:val="24"/>
          <w:szCs w:val="24"/>
        </w:rPr>
      </w:pPr>
      <w:r w:rsidRPr="0041085C">
        <w:rPr>
          <w:sz w:val="24"/>
          <w:szCs w:val="24"/>
        </w:rPr>
        <w:t>11. Ухина, С.В. Устройство электрических сетей и составление их схем [Электронный ресурс]: учебное  пособие для СПО / С.В. Ухина. – Москва: ФГБУ ДПО «Учебно-методический центр по образованию на железнодорожном транспорте», 2019. – 294 c. – ISBN 978-5-907055-85-8. – Режим доступа: https://umczdt.ru/books/44/232068/  по паролю.</w:t>
      </w:r>
    </w:p>
    <w:p w14:paraId="16C361CA" w14:textId="77777777" w:rsidR="0041085C" w:rsidRPr="0041085C" w:rsidRDefault="0041085C" w:rsidP="0041085C">
      <w:pPr>
        <w:pStyle w:val="20"/>
        <w:ind w:firstLine="709"/>
        <w:jc w:val="both"/>
        <w:rPr>
          <w:sz w:val="24"/>
          <w:szCs w:val="24"/>
        </w:rPr>
      </w:pPr>
      <w:r w:rsidRPr="0041085C">
        <w:rPr>
          <w:sz w:val="24"/>
          <w:szCs w:val="24"/>
        </w:rPr>
        <w:t>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авторизир. пользователей по паролю.</w:t>
      </w:r>
    </w:p>
    <w:p w14:paraId="608B3795" w14:textId="77777777" w:rsidR="00D12A25" w:rsidRPr="0041085C" w:rsidRDefault="0041085C" w:rsidP="0041085C">
      <w:pPr>
        <w:pStyle w:val="20"/>
        <w:ind w:firstLine="709"/>
        <w:jc w:val="both"/>
        <w:rPr>
          <w:sz w:val="24"/>
          <w:szCs w:val="24"/>
        </w:rPr>
      </w:pPr>
      <w:r w:rsidRPr="0041085C">
        <w:rPr>
          <w:sz w:val="24"/>
          <w:szCs w:val="24"/>
        </w:rPr>
        <w:t>13. Шлейников, В. Б. Электроснабжение. Курсовое проектирование [Электронный ресурс]: учебное пособие для СПО / В. Б. Шлейников. — Саратов: Профобразование, 2020. — 104 c. — ISBN 978-5-4488-0537-0. — Текст: электронный // Электронно-библиотечная система IPR BOOKS: [сайт]. — URL: http://www.iprbookshop.ru/92215.html. — Режим доступа: для авторизир. пользователей по паролю.</w:t>
      </w:r>
    </w:p>
    <w:p w14:paraId="57E0279E" w14:textId="77777777" w:rsidR="00FE4D4E" w:rsidRDefault="00FE4D4E" w:rsidP="000C794A">
      <w:pPr>
        <w:pStyle w:val="20"/>
        <w:spacing w:line="240" w:lineRule="auto"/>
        <w:ind w:firstLine="680"/>
        <w:jc w:val="both"/>
        <w:rPr>
          <w:b/>
          <w:bCs/>
          <w:color w:val="000000"/>
          <w:sz w:val="24"/>
          <w:szCs w:val="24"/>
          <w:lang w:eastAsia="ru-RU" w:bidi="ru-RU"/>
        </w:rPr>
      </w:pPr>
      <w:r>
        <w:rPr>
          <w:b/>
          <w:bCs/>
          <w:color w:val="000000"/>
          <w:sz w:val="24"/>
          <w:szCs w:val="24"/>
          <w:lang w:eastAsia="ru-RU" w:bidi="ru-RU"/>
        </w:rPr>
        <w:t>Периодические издания:</w:t>
      </w:r>
    </w:p>
    <w:p w14:paraId="4D5CC618" w14:textId="77777777" w:rsidR="00FE26CC" w:rsidRPr="000C794A" w:rsidRDefault="00FE26CC" w:rsidP="000C794A">
      <w:pPr>
        <w:ind w:firstLine="709"/>
        <w:jc w:val="both"/>
        <w:rPr>
          <w:rFonts w:ascii="Times New Roman" w:hAnsi="Times New Roman" w:cs="Times New Roman"/>
        </w:rPr>
      </w:pPr>
      <w:r w:rsidRPr="000C794A">
        <w:rPr>
          <w:rFonts w:ascii="Times New Roman" w:hAnsi="Times New Roman" w:cs="Times New Roman"/>
        </w:rPr>
        <w:t>Гудок [Текст]: ежедневная транспортная газета (2023, 2024, 2025 гг.)</w:t>
      </w:r>
    </w:p>
    <w:p w14:paraId="7B285D8F" w14:textId="77777777" w:rsidR="00FE26CC" w:rsidRPr="000C794A" w:rsidRDefault="00FE26CC" w:rsidP="00FE26CC">
      <w:pPr>
        <w:ind w:firstLine="709"/>
        <w:jc w:val="both"/>
        <w:rPr>
          <w:rFonts w:ascii="Times New Roman" w:hAnsi="Times New Roman" w:cs="Times New Roman"/>
        </w:rPr>
      </w:pPr>
      <w:r w:rsidRPr="000C794A">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0C794A">
        <w:rPr>
          <w:rFonts w:ascii="Times New Roman" w:hAnsi="Times New Roman" w:cs="Times New Roman"/>
        </w:rPr>
        <w:t>23</w:t>
      </w:r>
      <w:r w:rsidRPr="000C794A">
        <w:rPr>
          <w:rFonts w:ascii="Times New Roman" w:hAnsi="Times New Roman" w:cs="Times New Roman"/>
        </w:rPr>
        <w:t>, 20</w:t>
      </w:r>
      <w:r w:rsidR="000C794A" w:rsidRPr="000C794A">
        <w:rPr>
          <w:rFonts w:ascii="Times New Roman" w:hAnsi="Times New Roman" w:cs="Times New Roman"/>
        </w:rPr>
        <w:t xml:space="preserve">24 </w:t>
      </w:r>
      <w:r w:rsidRPr="000C794A">
        <w:rPr>
          <w:rFonts w:ascii="Times New Roman" w:hAnsi="Times New Roman" w:cs="Times New Roman"/>
        </w:rPr>
        <w:t xml:space="preserve">гг.) </w:t>
      </w:r>
    </w:p>
    <w:p w14:paraId="569A24CB" w14:textId="77777777" w:rsidR="00FE26CC" w:rsidRPr="000C794A" w:rsidRDefault="00FE26CC" w:rsidP="00FE26CC">
      <w:pPr>
        <w:pStyle w:val="20"/>
        <w:spacing w:after="200" w:line="240" w:lineRule="auto"/>
        <w:ind w:firstLine="709"/>
        <w:jc w:val="both"/>
        <w:rPr>
          <w:sz w:val="24"/>
          <w:szCs w:val="24"/>
        </w:rPr>
      </w:pPr>
      <w:r w:rsidRPr="000C794A">
        <w:rPr>
          <w:sz w:val="24"/>
          <w:szCs w:val="24"/>
        </w:rPr>
        <w:t>Транспорт России [Текст]: всероссийская транспортная еженедельная информационно-аналитическая газета (20</w:t>
      </w:r>
      <w:r w:rsidR="000C794A" w:rsidRPr="000C794A">
        <w:rPr>
          <w:sz w:val="24"/>
          <w:szCs w:val="24"/>
        </w:rPr>
        <w:t>23</w:t>
      </w:r>
      <w:r w:rsidRPr="000C794A">
        <w:rPr>
          <w:sz w:val="24"/>
          <w:szCs w:val="24"/>
        </w:rPr>
        <w:t>, 20</w:t>
      </w:r>
      <w:r w:rsidR="000C794A" w:rsidRPr="000C794A">
        <w:rPr>
          <w:sz w:val="24"/>
          <w:szCs w:val="24"/>
        </w:rPr>
        <w:t>24</w:t>
      </w:r>
      <w:r w:rsidRPr="000C794A">
        <w:rPr>
          <w:sz w:val="24"/>
          <w:szCs w:val="24"/>
        </w:rPr>
        <w:t xml:space="preserve"> гг.) </w:t>
      </w:r>
    </w:p>
    <w:p w14:paraId="728264AC" w14:textId="77777777" w:rsidR="000C794A" w:rsidRDefault="00FE4D4E" w:rsidP="000C794A">
      <w:pPr>
        <w:pStyle w:val="20"/>
        <w:ind w:firstLine="709"/>
        <w:jc w:val="both"/>
        <w:rPr>
          <w:b/>
          <w:bCs/>
          <w:color w:val="000000"/>
          <w:sz w:val="24"/>
          <w:szCs w:val="24"/>
          <w:lang w:eastAsia="ru-RU" w:bidi="ru-RU"/>
        </w:rPr>
      </w:pPr>
      <w:r>
        <w:rPr>
          <w:b/>
          <w:bCs/>
          <w:color w:val="000000"/>
          <w:sz w:val="24"/>
          <w:szCs w:val="24"/>
          <w:lang w:eastAsia="ru-RU" w:bidi="ru-RU"/>
        </w:rPr>
        <w:t>Перечень профессиональных баз данных и информационных справочных систем:</w:t>
      </w:r>
    </w:p>
    <w:p w14:paraId="0F5D0E07" w14:textId="77777777" w:rsidR="00FE4D4E" w:rsidRDefault="000C794A" w:rsidP="000C794A">
      <w:pPr>
        <w:pStyle w:val="20"/>
        <w:ind w:firstLine="709"/>
        <w:jc w:val="both"/>
        <w:rPr>
          <w:b/>
          <w:bCs/>
          <w:color w:val="000000"/>
          <w:sz w:val="24"/>
          <w:szCs w:val="24"/>
          <w:lang w:eastAsia="ru-RU" w:bidi="ru-RU"/>
        </w:rPr>
      </w:pPr>
      <w:r>
        <w:rPr>
          <w:bCs/>
          <w:color w:val="000000"/>
          <w:sz w:val="24"/>
          <w:szCs w:val="24"/>
          <w:lang w:eastAsia="ru-RU" w:bidi="ru-RU"/>
        </w:rPr>
        <w:t>Н</w:t>
      </w:r>
      <w:r w:rsidRPr="000C794A">
        <w:rPr>
          <w:bCs/>
          <w:color w:val="000000"/>
          <w:sz w:val="24"/>
          <w:szCs w:val="24"/>
          <w:lang w:eastAsia="ru-RU" w:bidi="ru-RU"/>
        </w:rPr>
        <w:t xml:space="preserve">аучная электронная библиотека </w:t>
      </w:r>
      <w:r>
        <w:rPr>
          <w:bCs/>
          <w:color w:val="000000"/>
          <w:sz w:val="24"/>
          <w:szCs w:val="24"/>
          <w:lang w:eastAsia="ru-RU" w:bidi="ru-RU"/>
        </w:rPr>
        <w:t xml:space="preserve">– </w:t>
      </w:r>
      <w:r w:rsidRPr="000C794A">
        <w:rPr>
          <w:bCs/>
          <w:color w:val="000000"/>
          <w:sz w:val="24"/>
          <w:szCs w:val="24"/>
          <w:lang w:eastAsia="ru-RU" w:bidi="ru-RU"/>
        </w:rPr>
        <w:t>https://elibrary.ru</w:t>
      </w:r>
      <w:r w:rsidRPr="000C794A">
        <w:rPr>
          <w:b/>
          <w:bCs/>
          <w:color w:val="000000"/>
          <w:sz w:val="24"/>
          <w:szCs w:val="24"/>
          <w:lang w:eastAsia="ru-RU" w:bidi="ru-RU"/>
        </w:rPr>
        <w:t xml:space="preserve"> </w:t>
      </w:r>
    </w:p>
    <w:p w14:paraId="7FEFD99D" w14:textId="77777777" w:rsidR="000C794A" w:rsidRDefault="000C794A" w:rsidP="000C794A">
      <w:pPr>
        <w:pStyle w:val="20"/>
        <w:ind w:firstLine="709"/>
        <w:jc w:val="both"/>
        <w:rPr>
          <w:b/>
          <w:bCs/>
          <w:color w:val="000000"/>
          <w:sz w:val="24"/>
          <w:szCs w:val="24"/>
          <w:lang w:eastAsia="ru-RU" w:bidi="ru-RU"/>
        </w:rPr>
      </w:pPr>
    </w:p>
    <w:p w14:paraId="2F7C4948" w14:textId="77777777" w:rsidR="000C794A" w:rsidRPr="007C20D6" w:rsidRDefault="000C794A" w:rsidP="000C794A">
      <w:pPr>
        <w:pStyle w:val="20"/>
        <w:ind w:firstLine="709"/>
        <w:jc w:val="both"/>
      </w:pPr>
    </w:p>
    <w:p w14:paraId="4E1422B3" w14:textId="77777777" w:rsidR="004B4A26" w:rsidRDefault="004B4A26">
      <w:pPr>
        <w:rPr>
          <w:rFonts w:ascii="Times New Roman" w:eastAsia="Times New Roman" w:hAnsi="Times New Roman" w:cs="Times New Roman"/>
          <w:b/>
          <w:bCs/>
        </w:rPr>
      </w:pPr>
      <w:bookmarkStart w:id="11" w:name="bookmark66"/>
      <w:r>
        <w:br w:type="page"/>
      </w:r>
    </w:p>
    <w:p w14:paraId="75841B2B" w14:textId="77777777" w:rsidR="00FE4D4E" w:rsidRPr="0054321D" w:rsidRDefault="00FE4D4E" w:rsidP="0054321D">
      <w:pPr>
        <w:pStyle w:val="22"/>
        <w:keepNext/>
        <w:keepLines/>
        <w:numPr>
          <w:ilvl w:val="0"/>
          <w:numId w:val="4"/>
        </w:numPr>
        <w:tabs>
          <w:tab w:val="left" w:pos="1084"/>
        </w:tabs>
        <w:spacing w:line="276" w:lineRule="auto"/>
        <w:ind w:firstLine="780"/>
        <w:jc w:val="both"/>
      </w:pPr>
      <w:bookmarkStart w:id="12" w:name="_Toc200091689"/>
      <w:r>
        <w:rPr>
          <w:color w:val="000000"/>
          <w:sz w:val="24"/>
          <w:szCs w:val="24"/>
          <w:lang w:eastAsia="ru-RU" w:bidi="ru-RU"/>
        </w:rPr>
        <w:lastRenderedPageBreak/>
        <w:t>КОНТРОЛЬ И ОЦЕНКА РЕЗУЛЬТАТОВ ОСВОЕНИЯ ПРОФЕССИОНАЛЬНОГО МОДУЛЯ</w:t>
      </w:r>
      <w:bookmarkEnd w:id="11"/>
      <w:bookmarkEnd w:id="12"/>
    </w:p>
    <w:p w14:paraId="68134145" w14:textId="77777777" w:rsidR="0054321D" w:rsidRDefault="0054321D" w:rsidP="0054321D">
      <w:pPr>
        <w:pStyle w:val="22"/>
        <w:keepNext/>
        <w:keepLines/>
        <w:tabs>
          <w:tab w:val="left" w:pos="1084"/>
        </w:tabs>
        <w:spacing w:line="276" w:lineRule="auto"/>
        <w:ind w:left="780" w:firstLine="0"/>
        <w:jc w:val="both"/>
      </w:pPr>
    </w:p>
    <w:p w14:paraId="45BBEFA0" w14:textId="24984F9E" w:rsidR="00FE4D4E" w:rsidRDefault="00FE4D4E" w:rsidP="00C91BD1">
      <w:pPr>
        <w:pStyle w:val="20"/>
        <w:spacing w:after="0"/>
        <w:ind w:firstLine="740"/>
        <w:jc w:val="both"/>
      </w:pPr>
      <w:r w:rsidRPr="0054321D">
        <w:rPr>
          <w:bCs/>
          <w:color w:val="000000"/>
          <w:sz w:val="24"/>
          <w:szCs w:val="24"/>
          <w:lang w:eastAsia="ru-RU" w:bidi="ru-RU"/>
        </w:rPr>
        <w:t>Контроль и оценка</w:t>
      </w:r>
      <w:r>
        <w:rPr>
          <w:b/>
          <w:bCs/>
          <w:color w:val="000000"/>
          <w:sz w:val="24"/>
          <w:szCs w:val="24"/>
          <w:lang w:eastAsia="ru-RU" w:bidi="ru-RU"/>
        </w:rPr>
        <w:t xml:space="preserve"> </w:t>
      </w:r>
      <w:r>
        <w:rPr>
          <w:color w:val="000000"/>
          <w:sz w:val="24"/>
          <w:szCs w:val="24"/>
          <w:lang w:eastAsia="ru-RU" w:bidi="ru-RU"/>
        </w:rPr>
        <w:t xml:space="preserve">результатов освоения профессионального модуля </w:t>
      </w:r>
      <w:r w:rsidR="00C91BD1" w:rsidRPr="00C95AAD">
        <w:rPr>
          <w:color w:val="000000"/>
          <w:sz w:val="24"/>
          <w:szCs w:val="24"/>
          <w:lang w:eastAsia="ru-RU" w:bidi="ru-RU"/>
        </w:rPr>
        <w:t xml:space="preserve">ПМ.02 Организация и управление бригадами по техническому обслуживанию и ремонту оборудования подстанций и электрических сетей </w:t>
      </w:r>
      <w:r>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14:paraId="55E494C1" w14:textId="77777777" w:rsidR="00FE4D4E" w:rsidRDefault="00FE4D4E" w:rsidP="00C91BD1">
      <w:pPr>
        <w:pStyle w:val="20"/>
        <w:spacing w:after="0"/>
        <w:ind w:firstLine="740"/>
        <w:jc w:val="both"/>
        <w:rPr>
          <w:color w:val="000000"/>
          <w:sz w:val="24"/>
          <w:szCs w:val="24"/>
          <w:lang w:eastAsia="ru-RU" w:bidi="ru-RU"/>
        </w:rPr>
      </w:pPr>
      <w:r>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14:paraId="22AF76C9" w14:textId="77777777" w:rsidTr="00C91BD1">
        <w:trPr>
          <w:jc w:val="center"/>
        </w:trPr>
        <w:tc>
          <w:tcPr>
            <w:tcW w:w="5001" w:type="dxa"/>
            <w:tcBorders>
              <w:bottom w:val="single" w:sz="4" w:space="0" w:color="auto"/>
            </w:tcBorders>
          </w:tcPr>
          <w:p w14:paraId="3D2BA2D4" w14:textId="52F99128" w:rsidR="00054A36" w:rsidRPr="00054A36" w:rsidRDefault="00054A36" w:rsidP="00C91BD1">
            <w:pPr>
              <w:pStyle w:val="20"/>
              <w:ind w:firstLine="0"/>
              <w:jc w:val="both"/>
              <w:rPr>
                <w:sz w:val="24"/>
                <w:szCs w:val="24"/>
              </w:rPr>
            </w:pPr>
            <w:r w:rsidRPr="00054A36">
              <w:rPr>
                <w:sz w:val="24"/>
                <w:szCs w:val="24"/>
              </w:rPr>
              <w:t>МДК.0</w:t>
            </w:r>
            <w:r w:rsidR="00C91BD1">
              <w:rPr>
                <w:sz w:val="24"/>
                <w:szCs w:val="24"/>
              </w:rPr>
              <w:t>2</w:t>
            </w:r>
            <w:r w:rsidRPr="00054A36">
              <w:rPr>
                <w:sz w:val="24"/>
                <w:szCs w:val="24"/>
              </w:rPr>
              <w:t xml:space="preserve">.01 </w:t>
            </w:r>
            <w:r w:rsidR="00C91BD1" w:rsidRPr="00C91BD1">
              <w:rPr>
                <w:sz w:val="24"/>
                <w:szCs w:val="24"/>
              </w:rPr>
              <w:t>Организация работ по техническому обслуживанию и ремонту оборудования электрических подстанций и сетей</w:t>
            </w:r>
          </w:p>
        </w:tc>
        <w:tc>
          <w:tcPr>
            <w:tcW w:w="3402" w:type="dxa"/>
            <w:tcBorders>
              <w:bottom w:val="single" w:sz="4" w:space="0" w:color="auto"/>
            </w:tcBorders>
          </w:tcPr>
          <w:p w14:paraId="4E127C60" w14:textId="77777777" w:rsidR="00054A36" w:rsidRPr="00054A36" w:rsidRDefault="00054A36" w:rsidP="00C91BD1">
            <w:pPr>
              <w:pStyle w:val="20"/>
              <w:ind w:firstLine="0"/>
              <w:jc w:val="both"/>
              <w:rPr>
                <w:sz w:val="24"/>
                <w:szCs w:val="24"/>
              </w:rPr>
            </w:pPr>
            <w:r w:rsidRPr="00054A36">
              <w:rPr>
                <w:sz w:val="24"/>
                <w:szCs w:val="24"/>
              </w:rPr>
              <w:t>Другие формы контроля</w:t>
            </w:r>
          </w:p>
          <w:p w14:paraId="76E190AE" w14:textId="77777777" w:rsidR="00054A36" w:rsidRPr="00054A36" w:rsidRDefault="00054A36" w:rsidP="00C91BD1">
            <w:pPr>
              <w:pStyle w:val="20"/>
              <w:ind w:firstLine="0"/>
              <w:jc w:val="both"/>
              <w:rPr>
                <w:sz w:val="24"/>
                <w:szCs w:val="24"/>
              </w:rPr>
            </w:pPr>
            <w:r w:rsidRPr="00054A36">
              <w:rPr>
                <w:sz w:val="24"/>
                <w:szCs w:val="24"/>
              </w:rPr>
              <w:t>Дифференцирова</w:t>
            </w:r>
            <w:bookmarkStart w:id="13" w:name="_GoBack"/>
            <w:bookmarkEnd w:id="13"/>
            <w:r w:rsidRPr="00054A36">
              <w:rPr>
                <w:sz w:val="24"/>
                <w:szCs w:val="24"/>
              </w:rPr>
              <w:t>нный зачет</w:t>
            </w:r>
          </w:p>
        </w:tc>
        <w:tc>
          <w:tcPr>
            <w:tcW w:w="1276" w:type="dxa"/>
            <w:tcBorders>
              <w:bottom w:val="single" w:sz="4" w:space="0" w:color="auto"/>
            </w:tcBorders>
          </w:tcPr>
          <w:p w14:paraId="46786968" w14:textId="55C653DC" w:rsidR="00054A36" w:rsidRPr="00054A36" w:rsidRDefault="00C91BD1" w:rsidP="00C91BD1">
            <w:pPr>
              <w:pStyle w:val="20"/>
              <w:ind w:firstLine="0"/>
              <w:jc w:val="both"/>
              <w:rPr>
                <w:sz w:val="24"/>
                <w:szCs w:val="24"/>
              </w:rPr>
            </w:pPr>
            <w:r>
              <w:rPr>
                <w:sz w:val="24"/>
                <w:szCs w:val="24"/>
              </w:rPr>
              <w:t>5</w:t>
            </w:r>
            <w:r w:rsidR="00054A36" w:rsidRPr="00054A36">
              <w:rPr>
                <w:sz w:val="24"/>
                <w:szCs w:val="24"/>
              </w:rPr>
              <w:t xml:space="preserve"> семестр</w:t>
            </w:r>
          </w:p>
          <w:p w14:paraId="1470A0E9" w14:textId="45263EDF"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p w14:paraId="3FD9D439" w14:textId="6746BFC2" w:rsidR="00054A36" w:rsidRPr="00054A36" w:rsidRDefault="00054A36" w:rsidP="00C91BD1">
            <w:pPr>
              <w:pStyle w:val="20"/>
              <w:ind w:firstLine="0"/>
              <w:jc w:val="both"/>
              <w:rPr>
                <w:sz w:val="24"/>
                <w:szCs w:val="24"/>
              </w:rPr>
            </w:pPr>
          </w:p>
        </w:tc>
      </w:tr>
      <w:tr w:rsidR="00054A36" w14:paraId="0E41EB5E" w14:textId="77777777" w:rsidTr="00C91BD1">
        <w:trPr>
          <w:jc w:val="center"/>
        </w:trPr>
        <w:tc>
          <w:tcPr>
            <w:tcW w:w="5001" w:type="dxa"/>
            <w:tcBorders>
              <w:top w:val="single" w:sz="4" w:space="0" w:color="auto"/>
              <w:bottom w:val="single" w:sz="4" w:space="0" w:color="auto"/>
            </w:tcBorders>
          </w:tcPr>
          <w:p w14:paraId="2A9923DA" w14:textId="77777777" w:rsidR="00C91BD1" w:rsidRDefault="00054A36" w:rsidP="00C91BD1">
            <w:pPr>
              <w:pStyle w:val="20"/>
              <w:ind w:firstLine="0"/>
              <w:jc w:val="both"/>
              <w:rPr>
                <w:color w:val="000000"/>
                <w:sz w:val="24"/>
                <w:szCs w:val="24"/>
                <w:lang w:eastAsia="ru-RU" w:bidi="ru-RU"/>
              </w:rPr>
            </w:pPr>
            <w:r w:rsidRPr="00054A36">
              <w:rPr>
                <w:color w:val="000000"/>
                <w:sz w:val="24"/>
                <w:szCs w:val="24"/>
                <w:lang w:eastAsia="ru-RU" w:bidi="ru-RU"/>
              </w:rPr>
              <w:t>ПП. 0</w:t>
            </w:r>
            <w:r w:rsidR="00C91BD1">
              <w:rPr>
                <w:color w:val="000000"/>
                <w:sz w:val="24"/>
                <w:szCs w:val="24"/>
                <w:lang w:eastAsia="ru-RU" w:bidi="ru-RU"/>
              </w:rPr>
              <w:t>2</w:t>
            </w:r>
            <w:r w:rsidRPr="00054A36">
              <w:rPr>
                <w:color w:val="000000"/>
                <w:sz w:val="24"/>
                <w:szCs w:val="24"/>
                <w:lang w:eastAsia="ru-RU" w:bidi="ru-RU"/>
              </w:rPr>
              <w:t xml:space="preserve">.01 Производственная практика </w:t>
            </w:r>
          </w:p>
          <w:p w14:paraId="76D86DF0" w14:textId="50011E10" w:rsidR="00054A36" w:rsidRPr="00054A36" w:rsidRDefault="00054A36" w:rsidP="00C91BD1">
            <w:pPr>
              <w:pStyle w:val="20"/>
              <w:ind w:firstLine="0"/>
              <w:jc w:val="both"/>
              <w:rPr>
                <w:sz w:val="24"/>
                <w:szCs w:val="24"/>
              </w:rPr>
            </w:pPr>
            <w:r w:rsidRPr="00054A36">
              <w:rPr>
                <w:color w:val="000000"/>
                <w:sz w:val="24"/>
                <w:szCs w:val="24"/>
                <w:lang w:eastAsia="ru-RU" w:bidi="ru-RU"/>
              </w:rPr>
              <w:t>(по профилю специальности)</w:t>
            </w:r>
          </w:p>
        </w:tc>
        <w:tc>
          <w:tcPr>
            <w:tcW w:w="3402" w:type="dxa"/>
            <w:tcBorders>
              <w:top w:val="single" w:sz="4" w:space="0" w:color="auto"/>
              <w:bottom w:val="single" w:sz="4" w:space="0" w:color="auto"/>
            </w:tcBorders>
          </w:tcPr>
          <w:p w14:paraId="67FE8C1E" w14:textId="77777777" w:rsidR="00054A36" w:rsidRPr="00054A36" w:rsidRDefault="00054A36" w:rsidP="00C91BD1">
            <w:pPr>
              <w:pStyle w:val="20"/>
              <w:ind w:firstLine="0"/>
              <w:jc w:val="both"/>
              <w:rPr>
                <w:sz w:val="24"/>
                <w:szCs w:val="24"/>
              </w:rPr>
            </w:pPr>
            <w:r w:rsidRPr="00054A36">
              <w:rPr>
                <w:sz w:val="24"/>
                <w:szCs w:val="24"/>
              </w:rPr>
              <w:t>Дифференцированный зачет</w:t>
            </w:r>
          </w:p>
        </w:tc>
        <w:tc>
          <w:tcPr>
            <w:tcW w:w="1276" w:type="dxa"/>
            <w:tcBorders>
              <w:top w:val="single" w:sz="4" w:space="0" w:color="auto"/>
              <w:bottom w:val="single" w:sz="4" w:space="0" w:color="auto"/>
            </w:tcBorders>
          </w:tcPr>
          <w:p w14:paraId="2B524586" w14:textId="39D0E0AD"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tc>
      </w:tr>
      <w:tr w:rsidR="00054A36" w14:paraId="06221F06" w14:textId="77777777" w:rsidTr="00C91BD1">
        <w:trPr>
          <w:jc w:val="center"/>
        </w:trPr>
        <w:tc>
          <w:tcPr>
            <w:tcW w:w="5001" w:type="dxa"/>
            <w:tcBorders>
              <w:top w:val="single" w:sz="4" w:space="0" w:color="auto"/>
              <w:bottom w:val="single" w:sz="4" w:space="0" w:color="auto"/>
            </w:tcBorders>
          </w:tcPr>
          <w:p w14:paraId="11EF25C8" w14:textId="60AEBE99" w:rsidR="00054A36" w:rsidRPr="00054A36" w:rsidRDefault="00054A36" w:rsidP="00E142C1">
            <w:pPr>
              <w:pStyle w:val="20"/>
              <w:ind w:firstLine="0"/>
              <w:jc w:val="both"/>
              <w:rPr>
                <w:sz w:val="24"/>
                <w:szCs w:val="24"/>
              </w:rPr>
            </w:pPr>
            <w:r w:rsidRPr="00054A36">
              <w:rPr>
                <w:sz w:val="24"/>
                <w:szCs w:val="24"/>
              </w:rPr>
              <w:t>ПМ.0</w:t>
            </w:r>
            <w:r w:rsidR="00E142C1">
              <w:rPr>
                <w:sz w:val="24"/>
                <w:szCs w:val="24"/>
              </w:rPr>
              <w:t>2</w:t>
            </w:r>
            <w:r w:rsidRPr="00054A36">
              <w:rPr>
                <w:sz w:val="24"/>
                <w:szCs w:val="24"/>
              </w:rPr>
              <w:t>.01 Квалификационный экзамен</w:t>
            </w:r>
          </w:p>
        </w:tc>
        <w:tc>
          <w:tcPr>
            <w:tcW w:w="3402" w:type="dxa"/>
            <w:tcBorders>
              <w:top w:val="single" w:sz="4" w:space="0" w:color="auto"/>
              <w:bottom w:val="single" w:sz="4" w:space="0" w:color="auto"/>
            </w:tcBorders>
          </w:tcPr>
          <w:p w14:paraId="1E8918B7" w14:textId="77777777" w:rsidR="00054A36" w:rsidRPr="00054A36" w:rsidRDefault="00054A36" w:rsidP="00C91BD1">
            <w:pPr>
              <w:pStyle w:val="20"/>
              <w:ind w:firstLine="0"/>
              <w:jc w:val="both"/>
              <w:rPr>
                <w:sz w:val="24"/>
                <w:szCs w:val="24"/>
              </w:rPr>
            </w:pPr>
            <w:r w:rsidRPr="00054A36">
              <w:rPr>
                <w:sz w:val="24"/>
                <w:szCs w:val="24"/>
              </w:rPr>
              <w:t>Квалификационный экзамен</w:t>
            </w:r>
          </w:p>
        </w:tc>
        <w:tc>
          <w:tcPr>
            <w:tcW w:w="1276" w:type="dxa"/>
            <w:tcBorders>
              <w:top w:val="single" w:sz="4" w:space="0" w:color="auto"/>
              <w:bottom w:val="single" w:sz="4" w:space="0" w:color="auto"/>
            </w:tcBorders>
          </w:tcPr>
          <w:p w14:paraId="0C85DAA8" w14:textId="72CD6D72"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tc>
      </w:tr>
    </w:tbl>
    <w:p w14:paraId="2FEA0332" w14:textId="77777777" w:rsidR="005360B4" w:rsidRDefault="005360B4" w:rsidP="00C91BD1">
      <w:pPr>
        <w:pStyle w:val="20"/>
        <w:ind w:firstLine="74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53"/>
        <w:gridCol w:w="2869"/>
      </w:tblGrid>
      <w:tr w:rsidR="00C91BD1" w:rsidRPr="00C46A95" w14:paraId="419A36E0" w14:textId="77777777" w:rsidTr="00C91BD1">
        <w:trPr>
          <w:trHeight w:val="1098"/>
          <w:jc w:val="center"/>
        </w:trPr>
        <w:tc>
          <w:tcPr>
            <w:tcW w:w="1418" w:type="dxa"/>
            <w:tcBorders>
              <w:top w:val="single" w:sz="4" w:space="0" w:color="auto"/>
              <w:left w:val="single" w:sz="4" w:space="0" w:color="auto"/>
              <w:bottom w:val="single" w:sz="4" w:space="0" w:color="auto"/>
              <w:right w:val="single" w:sz="4" w:space="0" w:color="auto"/>
            </w:tcBorders>
            <w:hideMark/>
          </w:tcPr>
          <w:p w14:paraId="2C588E15"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iCs/>
                <w:sz w:val="24"/>
                <w:szCs w:val="24"/>
              </w:rPr>
              <w:t>Код ПК, ОК</w:t>
            </w:r>
          </w:p>
        </w:tc>
        <w:tc>
          <w:tcPr>
            <w:tcW w:w="5358" w:type="dxa"/>
            <w:tcBorders>
              <w:top w:val="single" w:sz="4" w:space="0" w:color="auto"/>
              <w:left w:val="single" w:sz="4" w:space="0" w:color="auto"/>
              <w:bottom w:val="single" w:sz="4" w:space="0" w:color="auto"/>
              <w:right w:val="single" w:sz="4" w:space="0" w:color="auto"/>
            </w:tcBorders>
            <w:vAlign w:val="center"/>
            <w:hideMark/>
          </w:tcPr>
          <w:p w14:paraId="5C4F7985"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iCs/>
                <w:sz w:val="24"/>
                <w:szCs w:val="24"/>
              </w:rPr>
              <w:t xml:space="preserve">Критерии оценки результата </w:t>
            </w:r>
            <w:r w:rsidRPr="00C46A95">
              <w:rPr>
                <w:rFonts w:ascii="Times New Roman" w:hAnsi="Times New Roman" w:cs="Times New Roman"/>
                <w:b/>
                <w:iCs/>
                <w:sz w:val="24"/>
                <w:szCs w:val="24"/>
              </w:rPr>
              <w:br/>
              <w:t>(показатели освоенности компетенций)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FF5BE80"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sz w:val="24"/>
                <w:szCs w:val="24"/>
              </w:rPr>
              <w:t>Формы контроля и методы оценки</w:t>
            </w:r>
            <w:r w:rsidRPr="00C46A95">
              <w:rPr>
                <w:rStyle w:val="ad"/>
                <w:rFonts w:ascii="Times New Roman" w:hAnsi="Times New Roman"/>
                <w:b/>
                <w:sz w:val="24"/>
                <w:szCs w:val="24"/>
              </w:rPr>
              <w:footnoteReference w:id="2"/>
            </w:r>
          </w:p>
        </w:tc>
      </w:tr>
      <w:tr w:rsidR="00C91BD1" w:rsidRPr="00C46A95" w14:paraId="67FC331B" w14:textId="77777777" w:rsidTr="00C91BD1">
        <w:trPr>
          <w:trHeight w:val="698"/>
          <w:jc w:val="center"/>
        </w:trPr>
        <w:tc>
          <w:tcPr>
            <w:tcW w:w="1418" w:type="dxa"/>
            <w:tcBorders>
              <w:top w:val="single" w:sz="4" w:space="0" w:color="auto"/>
              <w:left w:val="single" w:sz="4" w:space="0" w:color="auto"/>
              <w:bottom w:val="single" w:sz="4" w:space="0" w:color="auto"/>
              <w:right w:val="single" w:sz="4" w:space="0" w:color="auto"/>
            </w:tcBorders>
            <w:hideMark/>
          </w:tcPr>
          <w:p w14:paraId="54380B50" w14:textId="77777777" w:rsidR="00C91BD1" w:rsidRPr="00C46A95" w:rsidRDefault="00C91BD1" w:rsidP="00FF468A">
            <w:pPr>
              <w:suppressAutoHyphens/>
              <w:rPr>
                <w:rFonts w:ascii="Times New Roman" w:hAnsi="Times New Roman" w:cs="Times New Roman"/>
                <w:sz w:val="24"/>
                <w:szCs w:val="24"/>
              </w:rPr>
            </w:pPr>
            <w:r w:rsidRPr="00C46A95">
              <w:rPr>
                <w:rFonts w:ascii="Times New Roman" w:hAnsi="Times New Roman" w:cs="Times New Roman"/>
                <w:sz w:val="24"/>
                <w:szCs w:val="24"/>
              </w:rPr>
              <w:t>ПК 2.1</w:t>
            </w:r>
          </w:p>
        </w:tc>
        <w:tc>
          <w:tcPr>
            <w:tcW w:w="5358" w:type="dxa"/>
            <w:tcBorders>
              <w:top w:val="single" w:sz="4" w:space="0" w:color="auto"/>
              <w:left w:val="single" w:sz="4" w:space="0" w:color="auto"/>
              <w:bottom w:val="single" w:sz="4" w:space="0" w:color="auto"/>
              <w:right w:val="single" w:sz="4" w:space="0" w:color="auto"/>
            </w:tcBorders>
            <w:hideMark/>
          </w:tcPr>
          <w:p w14:paraId="0516D109" w14:textId="77777777" w:rsidR="00C91BD1" w:rsidRPr="00C46A95" w:rsidRDefault="00C91BD1" w:rsidP="00C91BD1">
            <w:pPr>
              <w:pStyle w:val="25"/>
              <w:numPr>
                <w:ilvl w:val="0"/>
                <w:numId w:val="8"/>
              </w:numPr>
              <w:shd w:val="clear" w:color="auto" w:fill="auto"/>
              <w:tabs>
                <w:tab w:val="left" w:pos="175"/>
              </w:tabs>
              <w:spacing w:after="0" w:line="278" w:lineRule="exact"/>
              <w:rPr>
                <w:sz w:val="24"/>
                <w:szCs w:val="24"/>
              </w:rPr>
            </w:pPr>
            <w:r w:rsidRPr="00C46A95">
              <w:rPr>
                <w:sz w:val="24"/>
                <w:szCs w:val="24"/>
              </w:rPr>
              <w:t>точность выполнения профилактических работ;</w:t>
            </w:r>
          </w:p>
          <w:p w14:paraId="575DF8FF" w14:textId="77777777" w:rsidR="00C91BD1" w:rsidRPr="00C46A95" w:rsidRDefault="00C91BD1" w:rsidP="00C91BD1">
            <w:pPr>
              <w:pStyle w:val="25"/>
              <w:numPr>
                <w:ilvl w:val="0"/>
                <w:numId w:val="8"/>
              </w:numPr>
              <w:shd w:val="clear" w:color="auto" w:fill="auto"/>
              <w:tabs>
                <w:tab w:val="left" w:pos="175"/>
              </w:tabs>
              <w:spacing w:after="0" w:line="278" w:lineRule="exact"/>
              <w:ind w:left="420"/>
              <w:rPr>
                <w:sz w:val="24"/>
                <w:szCs w:val="24"/>
              </w:rPr>
            </w:pPr>
            <w:r w:rsidRPr="00C46A95">
              <w:rPr>
                <w:sz w:val="24"/>
                <w:szCs w:val="24"/>
              </w:rPr>
              <w:t>правильное составление календарных графиков выполнения работ;</w:t>
            </w:r>
          </w:p>
          <w:p w14:paraId="4B26275A" w14:textId="77777777" w:rsidR="00C91BD1" w:rsidRPr="00C46A95" w:rsidRDefault="00C91BD1" w:rsidP="00C91BD1">
            <w:pPr>
              <w:pStyle w:val="25"/>
              <w:numPr>
                <w:ilvl w:val="0"/>
                <w:numId w:val="8"/>
              </w:numPr>
              <w:shd w:val="clear" w:color="auto" w:fill="auto"/>
              <w:tabs>
                <w:tab w:val="left" w:pos="175"/>
              </w:tabs>
              <w:spacing w:after="0" w:line="278" w:lineRule="exact"/>
              <w:ind w:hanging="300"/>
              <w:rPr>
                <w:sz w:val="24"/>
                <w:szCs w:val="24"/>
              </w:rPr>
            </w:pPr>
            <w:r w:rsidRPr="00C46A95">
              <w:rPr>
                <w:sz w:val="24"/>
                <w:szCs w:val="24"/>
              </w:rPr>
              <w:t>обоснование периодичности выполнения работ;</w:t>
            </w:r>
          </w:p>
          <w:p w14:paraId="11C083EF" w14:textId="77777777" w:rsidR="00C91BD1" w:rsidRPr="00C46A95" w:rsidRDefault="00C91BD1" w:rsidP="00C91BD1">
            <w:pPr>
              <w:pStyle w:val="25"/>
              <w:numPr>
                <w:ilvl w:val="0"/>
                <w:numId w:val="8"/>
              </w:numPr>
              <w:shd w:val="clear" w:color="auto" w:fill="auto"/>
              <w:tabs>
                <w:tab w:val="left" w:pos="175"/>
              </w:tabs>
              <w:spacing w:after="0" w:line="278" w:lineRule="exact"/>
              <w:ind w:hanging="300"/>
              <w:rPr>
                <w:sz w:val="24"/>
                <w:szCs w:val="24"/>
              </w:rPr>
            </w:pPr>
            <w:r w:rsidRPr="00C46A95">
              <w:rPr>
                <w:sz w:val="24"/>
                <w:szCs w:val="24"/>
              </w:rPr>
              <w:t>правильность определения объемов, сроков и продолжительности ремонтных работ;</w:t>
            </w:r>
          </w:p>
          <w:p w14:paraId="2192324E" w14:textId="77777777" w:rsidR="00C91BD1" w:rsidRPr="00C46A95" w:rsidRDefault="00C91BD1" w:rsidP="00C91BD1">
            <w:pPr>
              <w:pStyle w:val="25"/>
              <w:numPr>
                <w:ilvl w:val="0"/>
                <w:numId w:val="8"/>
              </w:numPr>
              <w:shd w:val="clear" w:color="auto" w:fill="auto"/>
              <w:tabs>
                <w:tab w:val="left" w:pos="175"/>
              </w:tabs>
              <w:spacing w:after="0" w:line="278" w:lineRule="exact"/>
              <w:rPr>
                <w:sz w:val="24"/>
                <w:szCs w:val="24"/>
              </w:rPr>
            </w:pPr>
            <w:r w:rsidRPr="00C46A95">
              <w:rPr>
                <w:sz w:val="24"/>
                <w:szCs w:val="24"/>
              </w:rPr>
              <w:t>быстрота ликвидации последствий аварий или устранения полученных повреждений;</w:t>
            </w:r>
          </w:p>
          <w:p w14:paraId="00A0A2F2" w14:textId="77777777" w:rsidR="00C91BD1" w:rsidRPr="00C46A95" w:rsidRDefault="00C91BD1" w:rsidP="00C91BD1">
            <w:pPr>
              <w:pStyle w:val="25"/>
              <w:numPr>
                <w:ilvl w:val="0"/>
                <w:numId w:val="8"/>
              </w:numPr>
              <w:tabs>
                <w:tab w:val="left" w:pos="175"/>
              </w:tabs>
              <w:spacing w:after="0" w:line="278" w:lineRule="exact"/>
              <w:ind w:hanging="360"/>
              <w:rPr>
                <w:sz w:val="24"/>
                <w:szCs w:val="24"/>
              </w:rPr>
            </w:pPr>
            <w:r w:rsidRPr="00C46A95">
              <w:rPr>
                <w:sz w:val="24"/>
                <w:szCs w:val="24"/>
              </w:rPr>
              <w:t>правильность планирования профилактических работ;</w:t>
            </w:r>
          </w:p>
          <w:p w14:paraId="2D97D1C4" w14:textId="77777777" w:rsidR="00C91BD1" w:rsidRPr="00C46A95" w:rsidRDefault="00C91BD1" w:rsidP="00C91BD1">
            <w:pPr>
              <w:pStyle w:val="25"/>
              <w:numPr>
                <w:ilvl w:val="0"/>
                <w:numId w:val="8"/>
              </w:numPr>
              <w:tabs>
                <w:tab w:val="left" w:pos="175"/>
              </w:tabs>
              <w:spacing w:after="0" w:line="278" w:lineRule="exact"/>
              <w:ind w:hanging="360"/>
              <w:rPr>
                <w:sz w:val="24"/>
                <w:szCs w:val="24"/>
              </w:rPr>
            </w:pPr>
            <w:r w:rsidRPr="00C46A95">
              <w:rPr>
                <w:sz w:val="24"/>
                <w:szCs w:val="24"/>
              </w:rPr>
              <w:t>грамотное составление план - графиков профилактических работ;</w:t>
            </w:r>
          </w:p>
        </w:tc>
        <w:tc>
          <w:tcPr>
            <w:tcW w:w="2863" w:type="dxa"/>
            <w:vMerge w:val="restart"/>
            <w:tcBorders>
              <w:top w:val="single" w:sz="4" w:space="0" w:color="auto"/>
              <w:left w:val="single" w:sz="4" w:space="0" w:color="auto"/>
              <w:bottom w:val="single" w:sz="4" w:space="0" w:color="auto"/>
              <w:right w:val="single" w:sz="4" w:space="0" w:color="auto"/>
            </w:tcBorders>
          </w:tcPr>
          <w:p w14:paraId="34571A5B"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Текущий контроль в форме:</w:t>
            </w:r>
          </w:p>
          <w:p w14:paraId="0C9AE559" w14:textId="77777777" w:rsidR="00C91BD1" w:rsidRPr="00C46A95" w:rsidRDefault="00C91BD1" w:rsidP="00C91BD1">
            <w:pPr>
              <w:pStyle w:val="25"/>
              <w:numPr>
                <w:ilvl w:val="0"/>
                <w:numId w:val="30"/>
              </w:numPr>
              <w:shd w:val="clear" w:color="auto" w:fill="auto"/>
              <w:tabs>
                <w:tab w:val="left" w:pos="259"/>
              </w:tabs>
              <w:spacing w:after="0" w:line="278" w:lineRule="exact"/>
              <w:ind w:left="120"/>
              <w:rPr>
                <w:sz w:val="24"/>
                <w:szCs w:val="24"/>
              </w:rPr>
            </w:pPr>
            <w:r w:rsidRPr="00C46A95">
              <w:rPr>
                <w:sz w:val="24"/>
                <w:szCs w:val="24"/>
              </w:rPr>
              <w:t>защиты практических работ;</w:t>
            </w:r>
          </w:p>
          <w:p w14:paraId="2D5D3FB8" w14:textId="77777777" w:rsidR="00C91BD1" w:rsidRPr="00C46A95" w:rsidRDefault="00C91BD1" w:rsidP="00C91BD1">
            <w:pPr>
              <w:pStyle w:val="25"/>
              <w:numPr>
                <w:ilvl w:val="0"/>
                <w:numId w:val="30"/>
              </w:numPr>
              <w:shd w:val="clear" w:color="auto" w:fill="auto"/>
              <w:tabs>
                <w:tab w:val="left" w:pos="269"/>
              </w:tabs>
              <w:spacing w:after="240" w:line="278" w:lineRule="exact"/>
              <w:ind w:left="120"/>
              <w:rPr>
                <w:sz w:val="24"/>
                <w:szCs w:val="24"/>
              </w:rPr>
            </w:pPr>
            <w:r w:rsidRPr="00C46A95">
              <w:rPr>
                <w:sz w:val="24"/>
                <w:szCs w:val="24"/>
              </w:rPr>
              <w:t>контрольных работ по темам МДК.</w:t>
            </w:r>
          </w:p>
          <w:p w14:paraId="6D623066"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Промежуточная и итоговая аттестация в форме:</w:t>
            </w:r>
          </w:p>
          <w:p w14:paraId="6AE7A43D" w14:textId="79DD98C3"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r>
              <w:rPr>
                <w:sz w:val="24"/>
                <w:szCs w:val="24"/>
              </w:rPr>
              <w:t>дифференцированного зачёта</w:t>
            </w:r>
            <w:r w:rsidRPr="00C46A95">
              <w:rPr>
                <w:sz w:val="24"/>
                <w:szCs w:val="24"/>
              </w:rPr>
              <w:t xml:space="preserve"> по производственной практике;</w:t>
            </w:r>
          </w:p>
          <w:p w14:paraId="53949F09" w14:textId="3CD742F4"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r w:rsidRPr="00C46A95">
              <w:rPr>
                <w:sz w:val="24"/>
                <w:szCs w:val="24"/>
              </w:rPr>
              <w:t xml:space="preserve"> </w:t>
            </w:r>
            <w:r>
              <w:rPr>
                <w:sz w:val="24"/>
                <w:szCs w:val="24"/>
              </w:rPr>
              <w:t>дифференцированного зачёта</w:t>
            </w:r>
            <w:r w:rsidRPr="00C46A95">
              <w:rPr>
                <w:sz w:val="24"/>
                <w:szCs w:val="24"/>
              </w:rPr>
              <w:t xml:space="preserve"> по междисциплинарн</w:t>
            </w:r>
            <w:r>
              <w:rPr>
                <w:sz w:val="24"/>
                <w:szCs w:val="24"/>
              </w:rPr>
              <w:t>ому</w:t>
            </w:r>
            <w:r w:rsidRPr="00C46A95">
              <w:rPr>
                <w:sz w:val="24"/>
                <w:szCs w:val="24"/>
              </w:rPr>
              <w:t xml:space="preserve"> курс</w:t>
            </w:r>
            <w:r>
              <w:rPr>
                <w:sz w:val="24"/>
                <w:szCs w:val="24"/>
              </w:rPr>
              <w:t>у</w:t>
            </w:r>
            <w:r w:rsidRPr="00C46A95">
              <w:rPr>
                <w:sz w:val="24"/>
                <w:szCs w:val="24"/>
              </w:rPr>
              <w:t>;</w:t>
            </w:r>
          </w:p>
          <w:p w14:paraId="07A6053F" w14:textId="77777777"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r w:rsidRPr="00C46A95">
              <w:rPr>
                <w:sz w:val="24"/>
                <w:szCs w:val="24"/>
              </w:rPr>
              <w:lastRenderedPageBreak/>
              <w:t>экзамена (квалификационного) по профессиональному модулю.</w:t>
            </w:r>
          </w:p>
          <w:p w14:paraId="072407B9" w14:textId="77777777" w:rsidR="00C91BD1" w:rsidRPr="00C46A95" w:rsidRDefault="00C91BD1" w:rsidP="00FF468A">
            <w:pPr>
              <w:pStyle w:val="25"/>
              <w:shd w:val="clear" w:color="auto" w:fill="auto"/>
              <w:spacing w:line="283" w:lineRule="exact"/>
              <w:ind w:left="120" w:firstLine="0"/>
              <w:rPr>
                <w:sz w:val="24"/>
                <w:szCs w:val="24"/>
              </w:rPr>
            </w:pPr>
          </w:p>
          <w:p w14:paraId="0C4902C7"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Экспертная оценка оформленной документации (сверка с эталоном)</w:t>
            </w:r>
          </w:p>
        </w:tc>
      </w:tr>
      <w:tr w:rsidR="00C91BD1" w:rsidRPr="00C46A95" w14:paraId="08EFAD40"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51417018"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ПК 2.2</w:t>
            </w:r>
          </w:p>
        </w:tc>
        <w:tc>
          <w:tcPr>
            <w:tcW w:w="5358" w:type="dxa"/>
            <w:tcBorders>
              <w:top w:val="single" w:sz="4" w:space="0" w:color="auto"/>
              <w:left w:val="single" w:sz="4" w:space="0" w:color="auto"/>
              <w:bottom w:val="single" w:sz="4" w:space="0" w:color="auto"/>
              <w:right w:val="single" w:sz="4" w:space="0" w:color="auto"/>
            </w:tcBorders>
            <w:hideMark/>
          </w:tcPr>
          <w:p w14:paraId="56762807"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r w:rsidRPr="00C46A95">
              <w:rPr>
                <w:sz w:val="24"/>
                <w:szCs w:val="24"/>
              </w:rPr>
              <w:t>порядок проведения очередных и внеочередных обходов и осмотров в соответствии с требованиями и инструкциями;</w:t>
            </w:r>
          </w:p>
          <w:p w14:paraId="0DEA702F"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r w:rsidRPr="00C46A95">
              <w:rPr>
                <w:sz w:val="24"/>
                <w:szCs w:val="24"/>
              </w:rPr>
              <w:t>правильное выявление и устранение повреждений электрооборудования;</w:t>
            </w:r>
          </w:p>
          <w:p w14:paraId="75DE742B"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r w:rsidRPr="00C46A95">
              <w:rPr>
                <w:sz w:val="24"/>
                <w:szCs w:val="24"/>
              </w:rPr>
              <w:t>осуществление контроля за состоянием электроустановок и линий электропередачи;</w:t>
            </w:r>
          </w:p>
          <w:p w14:paraId="721B7F31"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r w:rsidRPr="00C46A95">
              <w:rPr>
                <w:sz w:val="24"/>
                <w:szCs w:val="24"/>
              </w:rPr>
              <w:t xml:space="preserve">правильность проведения проверки и анализа состояния устройств механизации при ремонте </w:t>
            </w:r>
            <w:r w:rsidRPr="00C46A95">
              <w:rPr>
                <w:sz w:val="24"/>
                <w:szCs w:val="24"/>
              </w:rPr>
              <w:lastRenderedPageBreak/>
              <w:t>электрооборудования, измерительных приборов, диагностических устройств, комплексов и ручного слесарного инструмента;</w:t>
            </w:r>
          </w:p>
          <w:p w14:paraId="23EB7875" w14:textId="77777777" w:rsidR="00C91BD1" w:rsidRPr="00C46A95" w:rsidRDefault="00C91BD1" w:rsidP="00C91BD1">
            <w:pPr>
              <w:pStyle w:val="25"/>
              <w:numPr>
                <w:ilvl w:val="0"/>
                <w:numId w:val="32"/>
              </w:numPr>
              <w:shd w:val="clear" w:color="auto" w:fill="auto"/>
              <w:tabs>
                <w:tab w:val="left" w:pos="175"/>
                <w:tab w:val="left" w:pos="448"/>
              </w:tabs>
              <w:spacing w:after="0" w:line="274" w:lineRule="exact"/>
              <w:ind w:hanging="360"/>
              <w:rPr>
                <w:sz w:val="24"/>
                <w:szCs w:val="24"/>
              </w:rPr>
            </w:pPr>
            <w:r w:rsidRPr="00C46A95">
              <w:rPr>
                <w:sz w:val="24"/>
                <w:szCs w:val="24"/>
              </w:rPr>
              <w:t>соблюдение технологической последовательности ремонта устройств и приборов для ремонта и наладки электрооборудования электроустановок и сетей</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1B78EB82" w14:textId="77777777" w:rsidR="00C91BD1" w:rsidRPr="00C46A95" w:rsidRDefault="00C91BD1" w:rsidP="00FF468A">
            <w:pPr>
              <w:rPr>
                <w:rFonts w:ascii="Times New Roman" w:hAnsi="Times New Roman" w:cs="Times New Roman"/>
                <w:sz w:val="24"/>
                <w:szCs w:val="24"/>
              </w:rPr>
            </w:pPr>
          </w:p>
        </w:tc>
      </w:tr>
      <w:tr w:rsidR="00C91BD1" w:rsidRPr="00C46A95" w14:paraId="0043300B"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6DD62D9D"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lastRenderedPageBreak/>
              <w:t>ПК 2.3</w:t>
            </w:r>
          </w:p>
        </w:tc>
        <w:tc>
          <w:tcPr>
            <w:tcW w:w="5358" w:type="dxa"/>
            <w:tcBorders>
              <w:top w:val="single" w:sz="4" w:space="0" w:color="auto"/>
              <w:left w:val="single" w:sz="4" w:space="0" w:color="auto"/>
              <w:bottom w:val="single" w:sz="4" w:space="0" w:color="auto"/>
              <w:right w:val="single" w:sz="4" w:space="0" w:color="auto"/>
            </w:tcBorders>
            <w:hideMark/>
          </w:tcPr>
          <w:p w14:paraId="4CA0D72C" w14:textId="77777777" w:rsidR="00C91BD1" w:rsidRPr="00C46A95" w:rsidRDefault="00C91BD1" w:rsidP="00C91BD1">
            <w:pPr>
              <w:pStyle w:val="25"/>
              <w:numPr>
                <w:ilvl w:val="0"/>
                <w:numId w:val="8"/>
              </w:numPr>
              <w:shd w:val="clear" w:color="auto" w:fill="auto"/>
              <w:tabs>
                <w:tab w:val="left" w:pos="175"/>
              </w:tabs>
              <w:spacing w:after="0" w:line="274" w:lineRule="exact"/>
              <w:rPr>
                <w:sz w:val="24"/>
                <w:szCs w:val="24"/>
              </w:rPr>
            </w:pPr>
            <w:r w:rsidRPr="00C46A95">
              <w:rPr>
                <w:sz w:val="24"/>
                <w:szCs w:val="24"/>
              </w:rPr>
              <w:t>правильность оформления и заполнения ремонтной документации;</w:t>
            </w:r>
          </w:p>
          <w:p w14:paraId="516B85A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поддержание работоспособности технического состояния электрооборудования в соответствии с нормативно-технической документацией</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24F258BE" w14:textId="77777777" w:rsidR="00C91BD1" w:rsidRPr="00C46A95" w:rsidRDefault="00C91BD1" w:rsidP="00FF468A">
            <w:pPr>
              <w:rPr>
                <w:rFonts w:ascii="Times New Roman" w:hAnsi="Times New Roman" w:cs="Times New Roman"/>
                <w:sz w:val="24"/>
                <w:szCs w:val="24"/>
              </w:rPr>
            </w:pPr>
          </w:p>
        </w:tc>
      </w:tr>
      <w:tr w:rsidR="00C91BD1" w:rsidRPr="00C46A95" w14:paraId="57B5C8DF"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2C96C042"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01</w:t>
            </w:r>
          </w:p>
        </w:tc>
        <w:tc>
          <w:tcPr>
            <w:tcW w:w="5358" w:type="dxa"/>
            <w:tcBorders>
              <w:top w:val="single" w:sz="4" w:space="0" w:color="auto"/>
              <w:left w:val="single" w:sz="4" w:space="0" w:color="auto"/>
              <w:bottom w:val="single" w:sz="4" w:space="0" w:color="auto"/>
              <w:right w:val="single" w:sz="4" w:space="0" w:color="auto"/>
            </w:tcBorders>
            <w:hideMark/>
          </w:tcPr>
          <w:p w14:paraId="2E5A688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shd w:val="clear" w:color="auto" w:fill="FFFFFF"/>
              </w:rPr>
              <w:t xml:space="preserve">- </w:t>
            </w:r>
            <w:r w:rsidRPr="00C46A95">
              <w:rPr>
                <w:sz w:val="24"/>
                <w:szCs w:val="24"/>
              </w:rPr>
              <w:t xml:space="preserve">самостоятельно формулировать и актуализировать проблему, рассматривать ее всесторонне; </w:t>
            </w:r>
          </w:p>
          <w:p w14:paraId="5D693FB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устанавливать существенный признак или основания для сравнения, классификации и обобщения; </w:t>
            </w:r>
          </w:p>
          <w:p w14:paraId="29BE113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определять цели деятельности, задавать параметры и критерии их достижения;</w:t>
            </w:r>
          </w:p>
          <w:p w14:paraId="7BA66A1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готовность к труду, осознание ценности мастерства, трудолюбие; </w:t>
            </w:r>
          </w:p>
          <w:p w14:paraId="3A415777"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7C538FC"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интерес к различным сферам профессиональной деятельности,</w:t>
            </w:r>
          </w:p>
          <w:p w14:paraId="642803B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E22B015"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уметь переносить знания в познавательную и практическую области жизнедеятельности;</w:t>
            </w:r>
          </w:p>
          <w:p w14:paraId="43CA0F76" w14:textId="77777777" w:rsidR="00C91BD1" w:rsidRPr="00C46A95" w:rsidRDefault="00C91BD1" w:rsidP="00C91BD1">
            <w:pPr>
              <w:pStyle w:val="25"/>
              <w:numPr>
                <w:ilvl w:val="0"/>
                <w:numId w:val="8"/>
              </w:numPr>
              <w:shd w:val="clear" w:color="auto" w:fill="auto"/>
              <w:tabs>
                <w:tab w:val="left" w:pos="175"/>
              </w:tabs>
              <w:spacing w:after="0" w:line="274" w:lineRule="exact"/>
              <w:rPr>
                <w:sz w:val="24"/>
                <w:szCs w:val="24"/>
              </w:rPr>
            </w:pPr>
            <w:r w:rsidRPr="00C46A95">
              <w:rPr>
                <w:sz w:val="24"/>
                <w:szCs w:val="24"/>
              </w:rPr>
              <w:t xml:space="preserve">- уметь интегрировать знания из разных предметных областей; </w:t>
            </w:r>
          </w:p>
        </w:tc>
        <w:tc>
          <w:tcPr>
            <w:tcW w:w="2863" w:type="dxa"/>
            <w:vMerge w:val="restart"/>
            <w:tcBorders>
              <w:top w:val="single" w:sz="4" w:space="0" w:color="auto"/>
              <w:left w:val="single" w:sz="4" w:space="0" w:color="auto"/>
              <w:bottom w:val="single" w:sz="4" w:space="0" w:color="auto"/>
              <w:right w:val="single" w:sz="4" w:space="0" w:color="auto"/>
            </w:tcBorders>
          </w:tcPr>
          <w:p w14:paraId="39C00932"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Экспертная оценка деятельности обучающегося:</w:t>
            </w:r>
          </w:p>
          <w:p w14:paraId="172D8926"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 в процессе освоения образовательной программы на практических занятиях;</w:t>
            </w:r>
          </w:p>
          <w:p w14:paraId="48F3434E"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 xml:space="preserve"> -практике</w:t>
            </w:r>
          </w:p>
          <w:p w14:paraId="3769F2A2" w14:textId="77777777" w:rsidR="00C91BD1" w:rsidRPr="00C46A95" w:rsidRDefault="00C91BD1" w:rsidP="00FF468A">
            <w:pPr>
              <w:tabs>
                <w:tab w:val="left" w:pos="317"/>
              </w:tabs>
              <w:rPr>
                <w:rFonts w:ascii="Times New Roman" w:hAnsi="Times New Roman" w:cs="Times New Roman"/>
                <w:sz w:val="24"/>
                <w:szCs w:val="24"/>
              </w:rPr>
            </w:pPr>
            <w:r w:rsidRPr="00C46A95">
              <w:rPr>
                <w:rFonts w:ascii="Times New Roman" w:hAnsi="Times New Roman" w:cs="Times New Roman"/>
                <w:sz w:val="24"/>
                <w:szCs w:val="24"/>
              </w:rPr>
              <w:t>--</w:t>
            </w:r>
            <w:r w:rsidRPr="00C46A95">
              <w:rPr>
                <w:rFonts w:ascii="Times New Roman" w:hAnsi="Times New Roman" w:cs="Times New Roman"/>
                <w:sz w:val="24"/>
                <w:szCs w:val="24"/>
              </w:rPr>
              <w:tab/>
              <w:t>при проведении учебно-воспитательных мероприятий различной тематики.</w:t>
            </w:r>
          </w:p>
          <w:p w14:paraId="768E0EE2" w14:textId="77777777" w:rsidR="00C91BD1" w:rsidRPr="00C46A95" w:rsidRDefault="00C91BD1" w:rsidP="00FF468A">
            <w:pPr>
              <w:rPr>
                <w:rFonts w:ascii="Times New Roman" w:hAnsi="Times New Roman" w:cs="Times New Roman"/>
                <w:sz w:val="24"/>
                <w:szCs w:val="24"/>
              </w:rPr>
            </w:pPr>
          </w:p>
          <w:p w14:paraId="42DDF2BB"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Экспертное наблюдение и оценка динамики достижений обучающегося в учебной и общественной деятельности</w:t>
            </w:r>
          </w:p>
        </w:tc>
      </w:tr>
      <w:tr w:rsidR="00C91BD1" w:rsidRPr="00C46A95" w14:paraId="41BA5D27"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73E80427"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02</w:t>
            </w:r>
          </w:p>
        </w:tc>
        <w:tc>
          <w:tcPr>
            <w:tcW w:w="5358" w:type="dxa"/>
            <w:tcBorders>
              <w:top w:val="single" w:sz="4" w:space="0" w:color="auto"/>
              <w:left w:val="single" w:sz="4" w:space="0" w:color="auto"/>
              <w:bottom w:val="single" w:sz="4" w:space="0" w:color="auto"/>
              <w:right w:val="single" w:sz="4" w:space="0" w:color="auto"/>
            </w:tcBorders>
            <w:hideMark/>
          </w:tcPr>
          <w:p w14:paraId="26F430A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FB1A1D"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257AC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оценивать достоверность, легитимность информации, ее соответствие правовым и морально-этическим нормам; </w:t>
            </w:r>
          </w:p>
          <w:p w14:paraId="04E4705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C46A95">
              <w:rPr>
                <w:sz w:val="24"/>
                <w:szCs w:val="24"/>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4AB5F665" w14:textId="77777777" w:rsidR="00C91BD1" w:rsidRPr="00C46A95" w:rsidRDefault="00C91BD1" w:rsidP="00FF468A">
            <w:pPr>
              <w:rPr>
                <w:rFonts w:ascii="Times New Roman" w:hAnsi="Times New Roman" w:cs="Times New Roman"/>
                <w:sz w:val="24"/>
                <w:szCs w:val="24"/>
              </w:rPr>
            </w:pPr>
          </w:p>
        </w:tc>
      </w:tr>
      <w:tr w:rsidR="00C91BD1" w:rsidRPr="00C46A95" w14:paraId="0F4E4260"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2594808E"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lastRenderedPageBreak/>
              <w:t>ОК 04</w:t>
            </w:r>
          </w:p>
        </w:tc>
        <w:tc>
          <w:tcPr>
            <w:tcW w:w="5358" w:type="dxa"/>
            <w:tcBorders>
              <w:top w:val="single" w:sz="4" w:space="0" w:color="auto"/>
              <w:left w:val="single" w:sz="4" w:space="0" w:color="auto"/>
              <w:bottom w:val="single" w:sz="4" w:space="0" w:color="auto"/>
              <w:right w:val="single" w:sz="4" w:space="0" w:color="auto"/>
            </w:tcBorders>
            <w:hideMark/>
          </w:tcPr>
          <w:p w14:paraId="4D1483D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понимать и использовать преимущества командной и индивидуальной работы;</w:t>
            </w:r>
          </w:p>
          <w:p w14:paraId="2712375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0E261A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координировать и выполнять работу в условиях реального, виртуального и комбинированного взаимодействия;</w:t>
            </w:r>
          </w:p>
          <w:p w14:paraId="07C8CAA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3D12A4EF" w14:textId="77777777" w:rsidR="00C91BD1" w:rsidRPr="00C46A95" w:rsidRDefault="00C91BD1" w:rsidP="00FF468A">
            <w:pPr>
              <w:rPr>
                <w:rFonts w:ascii="Times New Roman" w:hAnsi="Times New Roman" w:cs="Times New Roman"/>
                <w:sz w:val="24"/>
                <w:szCs w:val="24"/>
              </w:rPr>
            </w:pPr>
          </w:p>
        </w:tc>
      </w:tr>
      <w:tr w:rsidR="00C91BD1" w:rsidRPr="00C46A95" w14:paraId="346C6FD1"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48551B11"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05</w:t>
            </w:r>
          </w:p>
        </w:tc>
        <w:tc>
          <w:tcPr>
            <w:tcW w:w="5358" w:type="dxa"/>
            <w:tcBorders>
              <w:top w:val="single" w:sz="4" w:space="0" w:color="auto"/>
              <w:left w:val="single" w:sz="4" w:space="0" w:color="auto"/>
              <w:bottom w:val="single" w:sz="4" w:space="0" w:color="auto"/>
              <w:right w:val="single" w:sz="4" w:space="0" w:color="auto"/>
            </w:tcBorders>
            <w:hideMark/>
          </w:tcPr>
          <w:p w14:paraId="03FC2BE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осуществлять коммуникации во всех сферах жизни;</w:t>
            </w:r>
          </w:p>
          <w:p w14:paraId="7C2BFBE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E6BAA5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развернуто и логично излагать свою точку зрения с использованием языковых средств</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43732C04" w14:textId="77777777" w:rsidR="00C91BD1" w:rsidRPr="00C46A95" w:rsidRDefault="00C91BD1" w:rsidP="00FF468A">
            <w:pPr>
              <w:rPr>
                <w:rFonts w:ascii="Times New Roman" w:hAnsi="Times New Roman" w:cs="Times New Roman"/>
                <w:sz w:val="24"/>
                <w:szCs w:val="24"/>
              </w:rPr>
            </w:pPr>
          </w:p>
        </w:tc>
      </w:tr>
      <w:tr w:rsidR="00C91BD1" w:rsidRPr="00C46A95" w14:paraId="531B2E05"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3F0A8103"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07</w:t>
            </w:r>
          </w:p>
        </w:tc>
        <w:tc>
          <w:tcPr>
            <w:tcW w:w="5358" w:type="dxa"/>
            <w:tcBorders>
              <w:top w:val="single" w:sz="4" w:space="0" w:color="auto"/>
              <w:left w:val="single" w:sz="4" w:space="0" w:color="auto"/>
              <w:bottom w:val="single" w:sz="4" w:space="0" w:color="auto"/>
              <w:right w:val="single" w:sz="4" w:space="0" w:color="auto"/>
            </w:tcBorders>
            <w:hideMark/>
          </w:tcPr>
          <w:p w14:paraId="11043300"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925317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активное неприятие действий, приносящих вред окружающей среде; </w:t>
            </w:r>
          </w:p>
          <w:p w14:paraId="52E83B83"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умение прогнозировать неблагоприятные экологические последствия предпринимаемых действий, предотвращать их; </w:t>
            </w:r>
          </w:p>
          <w:p w14:paraId="323FE5C9"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расширение опыта деятельности экологической направленности;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585F17A6" w14:textId="77777777" w:rsidR="00C91BD1" w:rsidRPr="00C46A95" w:rsidRDefault="00C91BD1" w:rsidP="00FF468A">
            <w:pPr>
              <w:rPr>
                <w:rFonts w:ascii="Times New Roman" w:hAnsi="Times New Roman" w:cs="Times New Roman"/>
                <w:sz w:val="24"/>
                <w:szCs w:val="24"/>
              </w:rPr>
            </w:pPr>
          </w:p>
        </w:tc>
      </w:tr>
      <w:tr w:rsidR="00C91BD1" w:rsidRPr="00C46A95" w14:paraId="5E8396E9"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54C1532D"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09</w:t>
            </w:r>
          </w:p>
        </w:tc>
        <w:tc>
          <w:tcPr>
            <w:tcW w:w="5358" w:type="dxa"/>
            <w:tcBorders>
              <w:top w:val="single" w:sz="4" w:space="0" w:color="auto"/>
              <w:left w:val="single" w:sz="4" w:space="0" w:color="auto"/>
              <w:bottom w:val="single" w:sz="4" w:space="0" w:color="auto"/>
              <w:right w:val="single" w:sz="4" w:space="0" w:color="auto"/>
            </w:tcBorders>
            <w:hideMark/>
          </w:tcPr>
          <w:p w14:paraId="17A0CBA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совершенствование языковой и читательской культуры как средства взаимодействия между людьми и познания мира; </w:t>
            </w:r>
          </w:p>
          <w:p w14:paraId="0EB090A5"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6A9C36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9BA793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формирование научного типа мышления, владение научной терминологией, ключевыми понятиями и методами;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61C85C23" w14:textId="77777777" w:rsidR="00C91BD1" w:rsidRPr="00C46A95" w:rsidRDefault="00C91BD1" w:rsidP="00FF468A">
            <w:pPr>
              <w:rPr>
                <w:rFonts w:ascii="Times New Roman" w:hAnsi="Times New Roman" w:cs="Times New Roman"/>
                <w:sz w:val="24"/>
                <w:szCs w:val="24"/>
              </w:rPr>
            </w:pPr>
          </w:p>
        </w:tc>
      </w:tr>
    </w:tbl>
    <w:p w14:paraId="294A8EE4" w14:textId="77777777" w:rsidR="00C91BD1" w:rsidRDefault="00C91BD1" w:rsidP="00C91BD1">
      <w:pPr>
        <w:pStyle w:val="20"/>
        <w:ind w:firstLine="740"/>
        <w:jc w:val="both"/>
      </w:pPr>
    </w:p>
    <w:sectPr w:rsidR="00C91BD1" w:rsidSect="00C91BD1">
      <w:footerReference w:type="default" r:id="rId10"/>
      <w:pgSz w:w="11900" w:h="16840"/>
      <w:pgMar w:top="1146" w:right="512" w:bottom="1180" w:left="998" w:header="718" w:footer="752"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F456B" w14:textId="77777777" w:rsidR="007D1B1E" w:rsidRDefault="007D1B1E" w:rsidP="00FE4D4E">
      <w:r>
        <w:separator/>
      </w:r>
    </w:p>
  </w:endnote>
  <w:endnote w:type="continuationSeparator" w:id="0">
    <w:p w14:paraId="0D412C0A" w14:textId="77777777" w:rsidR="007D1B1E" w:rsidRDefault="007D1B1E"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C202" w14:textId="77777777" w:rsidR="00FF468A" w:rsidRDefault="00FF468A">
    <w:pPr>
      <w:spacing w:line="1" w:lineRule="exact"/>
    </w:pPr>
    <w:r>
      <w:rPr>
        <w:noProof/>
        <w:lang w:eastAsia="ru-RU"/>
      </w:rPr>
      <mc:AlternateContent>
        <mc:Choice Requires="wps">
          <w:drawing>
            <wp:anchor distT="0" distB="0" distL="0" distR="0" simplePos="0" relativeHeight="251659264" behindDoc="1" locked="0" layoutInCell="1" allowOverlap="1" wp14:anchorId="2FC93D38" wp14:editId="563E5E27">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14:paraId="3451E029" w14:textId="77777777" w:rsidR="00FF468A" w:rsidRDefault="00FF468A">
                          <w:pPr>
                            <w:pStyle w:val="24"/>
                            <w:rPr>
                              <w:sz w:val="19"/>
                              <w:szCs w:val="19"/>
                            </w:rPr>
                          </w:pPr>
                          <w:r>
                            <w:fldChar w:fldCharType="begin"/>
                          </w:r>
                          <w:r>
                            <w:instrText xml:space="preserve"> PAGE \* MERGEFORMAT </w:instrText>
                          </w:r>
                          <w:r>
                            <w:fldChar w:fldCharType="separate"/>
                          </w:r>
                          <w:r w:rsidR="00E142C1" w:rsidRPr="00E142C1">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2FC93D38"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14:paraId="3451E029" w14:textId="77777777" w:rsidR="00FF468A" w:rsidRDefault="00FF468A">
                    <w:pPr>
                      <w:pStyle w:val="24"/>
                      <w:rPr>
                        <w:sz w:val="19"/>
                        <w:szCs w:val="19"/>
                      </w:rPr>
                    </w:pPr>
                    <w:r>
                      <w:fldChar w:fldCharType="begin"/>
                    </w:r>
                    <w:r>
                      <w:instrText xml:space="preserve"> PAGE \* MERGEFORMAT </w:instrText>
                    </w:r>
                    <w:r>
                      <w:fldChar w:fldCharType="separate"/>
                    </w:r>
                    <w:r w:rsidR="00E142C1" w:rsidRPr="00E142C1">
                      <w:rPr>
                        <w:noProof/>
                        <w:sz w:val="19"/>
                        <w:szCs w:val="19"/>
                      </w:rPr>
                      <w:t>13</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9CB8" w14:textId="77777777" w:rsidR="00FF468A" w:rsidRDefault="00FF46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73AB" w14:textId="77777777" w:rsidR="007D1B1E" w:rsidRDefault="007D1B1E" w:rsidP="00FE4D4E">
      <w:r>
        <w:separator/>
      </w:r>
    </w:p>
  </w:footnote>
  <w:footnote w:type="continuationSeparator" w:id="0">
    <w:p w14:paraId="6CFF3352" w14:textId="77777777" w:rsidR="007D1B1E" w:rsidRDefault="007D1B1E" w:rsidP="00FE4D4E">
      <w:r>
        <w:continuationSeparator/>
      </w:r>
    </w:p>
  </w:footnote>
  <w:footnote w:id="1">
    <w:p w14:paraId="31AEE755" w14:textId="77777777" w:rsidR="00FF468A" w:rsidRDefault="00FF468A"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14:paraId="79414D92" w14:textId="5949CD94" w:rsidR="00FF468A" w:rsidRDefault="00FF468A" w:rsidP="00C91BD1">
      <w:pPr>
        <w:pStyle w:val="ab"/>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A65"/>
    <w:multiLevelType w:val="multilevel"/>
    <w:tmpl w:val="93E41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2EA80D2A"/>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9">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42335D1F"/>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4">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6">
    <w:nsid w:val="4D6D1ED4"/>
    <w:multiLevelType w:val="multilevel"/>
    <w:tmpl w:val="29FAD3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5422AB"/>
    <w:multiLevelType w:val="multilevel"/>
    <w:tmpl w:val="3392F090"/>
    <w:lvl w:ilvl="0">
      <w:start w:val="1"/>
      <w:numFmt w:val="decimal"/>
      <w:lvlText w:val="%1."/>
      <w:lvlJc w:val="left"/>
      <w:pPr>
        <w:ind w:left="753" w:hanging="360"/>
      </w:pPr>
      <w:rPr>
        <w:rFonts w:ascii="Times New Roman" w:eastAsia="Times New Roman" w:hAnsi="Times New Roman" w:cs="Times New Roman"/>
        <w:i w:val="0"/>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8">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41516"/>
    <w:multiLevelType w:val="hybridMultilevel"/>
    <w:tmpl w:val="613232CA"/>
    <w:lvl w:ilvl="0" w:tplc="FFFFFFFF">
      <w:start w:val="1"/>
      <w:numFmt w:val="bullet"/>
      <w:lvlText w:val=""/>
      <w:lvlJc w:val="left"/>
      <w:pPr>
        <w:ind w:left="840" w:hanging="360"/>
      </w:pPr>
      <w:rPr>
        <w:rFonts w:ascii="Symbol" w:hAnsi="Symbol" w:hint="default"/>
      </w:rPr>
    </w:lvl>
    <w:lvl w:ilvl="1" w:tplc="FFFFFFFF">
      <w:start w:val="1"/>
      <w:numFmt w:val="bullet"/>
      <w:lvlText w:val="o"/>
      <w:lvlJc w:val="left"/>
      <w:pPr>
        <w:ind w:left="1560" w:hanging="360"/>
      </w:pPr>
      <w:rPr>
        <w:rFonts w:ascii="Courier New" w:hAnsi="Courier New" w:cs="Courier New" w:hint="default"/>
      </w:rPr>
    </w:lvl>
    <w:lvl w:ilvl="2" w:tplc="FFFFFFFF">
      <w:start w:val="1"/>
      <w:numFmt w:val="bullet"/>
      <w:lvlText w:val=""/>
      <w:lvlJc w:val="left"/>
      <w:pPr>
        <w:ind w:left="2280" w:hanging="360"/>
      </w:pPr>
      <w:rPr>
        <w:rFonts w:ascii="Wingdings" w:hAnsi="Wingdings" w:hint="default"/>
      </w:rPr>
    </w:lvl>
    <w:lvl w:ilvl="3" w:tplc="FFFFFFFF">
      <w:start w:val="1"/>
      <w:numFmt w:val="bullet"/>
      <w:lvlText w:val=""/>
      <w:lvlJc w:val="left"/>
      <w:pPr>
        <w:ind w:left="3000" w:hanging="360"/>
      </w:pPr>
      <w:rPr>
        <w:rFonts w:ascii="Symbol" w:hAnsi="Symbol" w:hint="default"/>
      </w:rPr>
    </w:lvl>
    <w:lvl w:ilvl="4" w:tplc="FFFFFFFF">
      <w:start w:val="1"/>
      <w:numFmt w:val="bullet"/>
      <w:lvlText w:val="o"/>
      <w:lvlJc w:val="left"/>
      <w:pPr>
        <w:ind w:left="3720" w:hanging="360"/>
      </w:pPr>
      <w:rPr>
        <w:rFonts w:ascii="Courier New" w:hAnsi="Courier New" w:cs="Courier New" w:hint="default"/>
      </w:rPr>
    </w:lvl>
    <w:lvl w:ilvl="5" w:tplc="FFFFFFFF">
      <w:start w:val="1"/>
      <w:numFmt w:val="bullet"/>
      <w:lvlText w:val=""/>
      <w:lvlJc w:val="left"/>
      <w:pPr>
        <w:ind w:left="4440" w:hanging="360"/>
      </w:pPr>
      <w:rPr>
        <w:rFonts w:ascii="Wingdings" w:hAnsi="Wingdings" w:hint="default"/>
      </w:rPr>
    </w:lvl>
    <w:lvl w:ilvl="6" w:tplc="FFFFFFFF">
      <w:start w:val="1"/>
      <w:numFmt w:val="bullet"/>
      <w:lvlText w:val=""/>
      <w:lvlJc w:val="left"/>
      <w:pPr>
        <w:ind w:left="5160" w:hanging="360"/>
      </w:pPr>
      <w:rPr>
        <w:rFonts w:ascii="Symbol" w:hAnsi="Symbol" w:hint="default"/>
      </w:rPr>
    </w:lvl>
    <w:lvl w:ilvl="7" w:tplc="FFFFFFFF">
      <w:start w:val="1"/>
      <w:numFmt w:val="bullet"/>
      <w:lvlText w:val="o"/>
      <w:lvlJc w:val="left"/>
      <w:pPr>
        <w:ind w:left="5880" w:hanging="360"/>
      </w:pPr>
      <w:rPr>
        <w:rFonts w:ascii="Courier New" w:hAnsi="Courier New" w:cs="Courier New" w:hint="default"/>
      </w:rPr>
    </w:lvl>
    <w:lvl w:ilvl="8" w:tplc="FFFFFFFF">
      <w:start w:val="1"/>
      <w:numFmt w:val="bullet"/>
      <w:lvlText w:val=""/>
      <w:lvlJc w:val="left"/>
      <w:pPr>
        <w:ind w:left="6600" w:hanging="360"/>
      </w:pPr>
      <w:rPr>
        <w:rFonts w:ascii="Wingdings" w:hAnsi="Wingdings" w:hint="default"/>
      </w:rPr>
    </w:lvl>
  </w:abstractNum>
  <w:abstractNum w:abstractNumId="21">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8046B23"/>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3">
    <w:nsid w:val="615C46DD"/>
    <w:multiLevelType w:val="multilevel"/>
    <w:tmpl w:val="CFAC72CE"/>
    <w:lvl w:ilvl="0">
      <w:start w:val="1"/>
      <w:numFmt w:val="decimal"/>
      <w:lvlText w:val="%1."/>
      <w:lvlJc w:val="left"/>
      <w:pPr>
        <w:ind w:left="502"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1D2F0F"/>
    <w:multiLevelType w:val="multilevel"/>
    <w:tmpl w:val="360AA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7D9449D"/>
    <w:multiLevelType w:val="multilevel"/>
    <w:tmpl w:val="DD5823D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010FC8"/>
    <w:multiLevelType w:val="multilevel"/>
    <w:tmpl w:val="2810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8">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1">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10"/>
  </w:num>
  <w:num w:numId="2">
    <w:abstractNumId w:val="3"/>
  </w:num>
  <w:num w:numId="3">
    <w:abstractNumId w:val="19"/>
  </w:num>
  <w:num w:numId="4">
    <w:abstractNumId w:val="6"/>
  </w:num>
  <w:num w:numId="5">
    <w:abstractNumId w:val="29"/>
  </w:num>
  <w:num w:numId="6">
    <w:abstractNumId w:val="1"/>
  </w:num>
  <w:num w:numId="7">
    <w:abstractNumId w:val="7"/>
  </w:num>
  <w:num w:numId="8">
    <w:abstractNumId w:val="14"/>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21"/>
  </w:num>
  <w:num w:numId="15">
    <w:abstractNumId w:val="18"/>
  </w:num>
  <w:num w:numId="16">
    <w:abstractNumId w:val="11"/>
  </w:num>
  <w:num w:numId="17">
    <w:abstractNumId w:val="28"/>
  </w:num>
  <w:num w:numId="18">
    <w:abstractNumId w:val="15"/>
  </w:num>
  <w:num w:numId="19">
    <w:abstractNumId w:val="27"/>
  </w:num>
  <w:num w:numId="20">
    <w:abstractNumId w:val="30"/>
  </w:num>
  <w:num w:numId="21">
    <w:abstractNumId w:val="31"/>
  </w:num>
  <w:num w:numId="22">
    <w:abstractNumId w:val="25"/>
  </w:num>
  <w:num w:numId="23">
    <w:abstractNumId w:val="16"/>
  </w:num>
  <w:num w:numId="24">
    <w:abstractNumId w:val="23"/>
  </w:num>
  <w:num w:numId="25">
    <w:abstractNumId w:val="17"/>
  </w:num>
  <w:num w:numId="26">
    <w:abstractNumId w:val="26"/>
  </w:num>
  <w:num w:numId="27">
    <w:abstractNumId w:val="13"/>
  </w:num>
  <w:num w:numId="28">
    <w:abstractNumId w:val="8"/>
  </w:num>
  <w:num w:numId="29">
    <w:abstractNumId w:val="22"/>
  </w:num>
  <w:num w:numId="30">
    <w:abstractNumId w:val="0"/>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05987"/>
    <w:rsid w:val="00025E67"/>
    <w:rsid w:val="00027689"/>
    <w:rsid w:val="00054A36"/>
    <w:rsid w:val="000C794A"/>
    <w:rsid w:val="00100528"/>
    <w:rsid w:val="00121A6D"/>
    <w:rsid w:val="00125D71"/>
    <w:rsid w:val="001347FF"/>
    <w:rsid w:val="001769E0"/>
    <w:rsid w:val="00196D1F"/>
    <w:rsid w:val="001B05B1"/>
    <w:rsid w:val="001B6866"/>
    <w:rsid w:val="001D1F47"/>
    <w:rsid w:val="00236A20"/>
    <w:rsid w:val="00240B41"/>
    <w:rsid w:val="002662BF"/>
    <w:rsid w:val="00275135"/>
    <w:rsid w:val="002868D2"/>
    <w:rsid w:val="002C3D40"/>
    <w:rsid w:val="002D5B96"/>
    <w:rsid w:val="002D7B1F"/>
    <w:rsid w:val="003009F6"/>
    <w:rsid w:val="00346521"/>
    <w:rsid w:val="0036447A"/>
    <w:rsid w:val="0036589D"/>
    <w:rsid w:val="003716F3"/>
    <w:rsid w:val="00380C81"/>
    <w:rsid w:val="003861A0"/>
    <w:rsid w:val="00392BA4"/>
    <w:rsid w:val="0041085C"/>
    <w:rsid w:val="004371B6"/>
    <w:rsid w:val="00495DA8"/>
    <w:rsid w:val="004A5FA4"/>
    <w:rsid w:val="004B4A26"/>
    <w:rsid w:val="00506790"/>
    <w:rsid w:val="00506888"/>
    <w:rsid w:val="00512693"/>
    <w:rsid w:val="005360B4"/>
    <w:rsid w:val="0054321D"/>
    <w:rsid w:val="0057256B"/>
    <w:rsid w:val="0059481B"/>
    <w:rsid w:val="005B1F62"/>
    <w:rsid w:val="005E2989"/>
    <w:rsid w:val="00622621"/>
    <w:rsid w:val="00652AC6"/>
    <w:rsid w:val="00706C97"/>
    <w:rsid w:val="00782752"/>
    <w:rsid w:val="007B6CE4"/>
    <w:rsid w:val="007C20D6"/>
    <w:rsid w:val="007C584E"/>
    <w:rsid w:val="007D1B1E"/>
    <w:rsid w:val="00802CD9"/>
    <w:rsid w:val="00826A20"/>
    <w:rsid w:val="008558ED"/>
    <w:rsid w:val="008658AB"/>
    <w:rsid w:val="00871221"/>
    <w:rsid w:val="00871E57"/>
    <w:rsid w:val="008D7444"/>
    <w:rsid w:val="009241EF"/>
    <w:rsid w:val="00951EB1"/>
    <w:rsid w:val="00974918"/>
    <w:rsid w:val="009752EF"/>
    <w:rsid w:val="00977048"/>
    <w:rsid w:val="00995EFA"/>
    <w:rsid w:val="009A1A33"/>
    <w:rsid w:val="009A4364"/>
    <w:rsid w:val="009D0AA9"/>
    <w:rsid w:val="009D6B95"/>
    <w:rsid w:val="009F2A11"/>
    <w:rsid w:val="00A07A3E"/>
    <w:rsid w:val="00A114E9"/>
    <w:rsid w:val="00A2493A"/>
    <w:rsid w:val="00A26584"/>
    <w:rsid w:val="00A34F02"/>
    <w:rsid w:val="00A965A9"/>
    <w:rsid w:val="00AD2D26"/>
    <w:rsid w:val="00AF24F2"/>
    <w:rsid w:val="00B071F4"/>
    <w:rsid w:val="00B24C75"/>
    <w:rsid w:val="00B77055"/>
    <w:rsid w:val="00B94F8C"/>
    <w:rsid w:val="00BA4AC6"/>
    <w:rsid w:val="00BB2F34"/>
    <w:rsid w:val="00C050E8"/>
    <w:rsid w:val="00C11DC2"/>
    <w:rsid w:val="00C91BD1"/>
    <w:rsid w:val="00C95AAD"/>
    <w:rsid w:val="00CA4314"/>
    <w:rsid w:val="00CD5F7C"/>
    <w:rsid w:val="00CE3233"/>
    <w:rsid w:val="00D12A25"/>
    <w:rsid w:val="00D72274"/>
    <w:rsid w:val="00D92E60"/>
    <w:rsid w:val="00DB3A75"/>
    <w:rsid w:val="00DF1199"/>
    <w:rsid w:val="00E142C1"/>
    <w:rsid w:val="00E707DC"/>
    <w:rsid w:val="00EA385D"/>
    <w:rsid w:val="00EA79DC"/>
    <w:rsid w:val="00EB1284"/>
    <w:rsid w:val="00EE12E7"/>
    <w:rsid w:val="00EF407F"/>
    <w:rsid w:val="00F02738"/>
    <w:rsid w:val="00F3046A"/>
    <w:rsid w:val="00F3554D"/>
    <w:rsid w:val="00F7424A"/>
    <w:rsid w:val="00FC1716"/>
    <w:rsid w:val="00FC4BE0"/>
    <w:rsid w:val="00FD38F4"/>
    <w:rsid w:val="00FD538F"/>
    <w:rsid w:val="00FE26CC"/>
    <w:rsid w:val="00FE4D4E"/>
    <w:rsid w:val="00FF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645"/>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F6"/>
  </w:style>
  <w:style w:type="paragraph" w:styleId="1">
    <w:name w:val="heading 1"/>
    <w:basedOn w:val="a"/>
    <w:next w:val="a"/>
    <w:link w:val="10"/>
    <w:uiPriority w:val="9"/>
    <w:qFormat/>
    <w:rsid w:val="005432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
    <w:name w:val="Основной текст (2)_"/>
    <w:basedOn w:val="a0"/>
    <w:link w:val="20"/>
    <w:rsid w:val="00FE4D4E"/>
    <w:rPr>
      <w:rFonts w:ascii="Times New Roman" w:eastAsia="Times New Roman" w:hAnsi="Times New Roman" w:cs="Times New Roman"/>
    </w:rPr>
  </w:style>
  <w:style w:type="character" w:customStyle="1" w:styleId="21">
    <w:name w:val="Заголовок №2_"/>
    <w:basedOn w:val="a0"/>
    <w:link w:val="22"/>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3">
    <w:name w:val="Колонтитул (2)_"/>
    <w:basedOn w:val="a0"/>
    <w:link w:val="24"/>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sz w:val="18"/>
      <w:szCs w:val="18"/>
    </w:rPr>
  </w:style>
  <w:style w:type="paragraph" w:customStyle="1" w:styleId="20">
    <w:name w:val="Основной текст (2)"/>
    <w:basedOn w:val="a"/>
    <w:link w:val="2"/>
    <w:rsid w:val="00FE4D4E"/>
    <w:pPr>
      <w:spacing w:line="276" w:lineRule="auto"/>
      <w:ind w:firstLine="700"/>
    </w:pPr>
    <w:rPr>
      <w:rFonts w:ascii="Times New Roman" w:eastAsia="Times New Roman" w:hAnsi="Times New Roman" w:cs="Times New Roman"/>
    </w:rPr>
  </w:style>
  <w:style w:type="paragraph" w:customStyle="1" w:styleId="22">
    <w:name w:val="Заголовок №2"/>
    <w:basedOn w:val="a"/>
    <w:link w:val="21"/>
    <w:rsid w:val="00FE4D4E"/>
    <w:pPr>
      <w:ind w:firstLine="700"/>
      <w:outlineLvl w:val="1"/>
    </w:pPr>
    <w:rPr>
      <w:rFonts w:ascii="Times New Roman" w:eastAsia="Times New Roman" w:hAnsi="Times New Roman" w:cs="Times New Roman"/>
      <w:b/>
      <w:bCs/>
    </w:rPr>
  </w:style>
  <w:style w:type="paragraph" w:customStyle="1" w:styleId="a6">
    <w:name w:val="Подпись к таблице"/>
    <w:basedOn w:val="a"/>
    <w:link w:val="a5"/>
    <w:rsid w:val="00FE4D4E"/>
    <w:rPr>
      <w:rFonts w:ascii="Times New Roman" w:eastAsia="Times New Roman" w:hAnsi="Times New Roman" w:cs="Times New Roman"/>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sz w:val="28"/>
      <w:szCs w:val="28"/>
    </w:rPr>
  </w:style>
  <w:style w:type="paragraph" w:customStyle="1" w:styleId="24">
    <w:name w:val="Колонтитул (2)"/>
    <w:basedOn w:val="a"/>
    <w:link w:val="23"/>
    <w:rsid w:val="00FE4D4E"/>
    <w:rPr>
      <w:rFonts w:ascii="Times New Roman" w:eastAsia="Times New Roman" w:hAnsi="Times New Roman" w:cs="Times New Roman"/>
      <w:sz w:val="20"/>
      <w:szCs w:val="20"/>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locked/>
    <w:rsid w:val="00EA385D"/>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rPr>
      <w:rFonts w:ascii="Times New Roman" w:eastAsia="Times New Roman" w:hAnsi="Times New Roman" w:cs="Times New Roman"/>
      <w:sz w:val="20"/>
      <w:szCs w:val="20"/>
      <w:lang w:val="x-none"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uiPriority w:val="20"/>
    <w:qFormat/>
    <w:rsid w:val="00EA385D"/>
    <w:rPr>
      <w:i/>
      <w:iCs/>
    </w:rPr>
  </w:style>
  <w:style w:type="paragraph" w:customStyle="1" w:styleId="11">
    <w:name w:val="Знак сноски1"/>
    <w:basedOn w:val="a"/>
    <w:link w:val="ad"/>
    <w:uiPriority w:val="99"/>
    <w:rsid w:val="00EA385D"/>
    <w:rPr>
      <w:rFonts w:cs="Times New Roman"/>
      <w:vertAlign w:val="superscript"/>
    </w:rPr>
  </w:style>
  <w:style w:type="character" w:customStyle="1" w:styleId="af">
    <w:name w:val="Основной текст_"/>
    <w:link w:val="25"/>
    <w:locked/>
    <w:rsid w:val="00EA385D"/>
    <w:rPr>
      <w:rFonts w:ascii="Times New Roman" w:hAnsi="Times New Roman" w:cs="Times New Roman"/>
      <w:sz w:val="23"/>
      <w:szCs w:val="23"/>
      <w:shd w:val="clear" w:color="auto" w:fill="FFFFFF"/>
    </w:rPr>
  </w:style>
  <w:style w:type="paragraph" w:customStyle="1" w:styleId="25">
    <w:name w:val="Основной текст2"/>
    <w:basedOn w:val="a"/>
    <w:link w:val="af"/>
    <w:qFormat/>
    <w:rsid w:val="00EA385D"/>
    <w:pPr>
      <w:shd w:val="clear" w:color="auto" w:fill="FFFFFF"/>
      <w:spacing w:line="0" w:lineRule="atLeast"/>
      <w:ind w:hanging="360"/>
    </w:pPr>
    <w:rPr>
      <w:rFonts w:ascii="Times New Roman" w:hAnsi="Times New Roman" w:cs="Times New Roman"/>
      <w:sz w:val="23"/>
      <w:szCs w:val="23"/>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rPr>
      <w:rFonts w:ascii="Tahoma" w:hAnsi="Tahoma" w:cs="Tahoma"/>
      <w:sz w:val="16"/>
      <w:szCs w:val="16"/>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uiPriority w:val="20"/>
    <w:rsid w:val="00F3554D"/>
    <w:pPr>
      <w:spacing w:after="0" w:line="240" w:lineRule="auto"/>
    </w:pPr>
    <w:rPr>
      <w:i/>
      <w:iCs/>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uiPriority w:val="1"/>
    <w:qFormat/>
    <w:rsid w:val="00121A6D"/>
    <w:pPr>
      <w:spacing w:after="0" w:line="240" w:lineRule="auto"/>
    </w:p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40"/>
      <w:szCs w:val="40"/>
    </w:rPr>
  </w:style>
  <w:style w:type="paragraph" w:styleId="af6">
    <w:name w:val="TOC Heading"/>
    <w:basedOn w:val="1"/>
    <w:next w:val="a"/>
    <w:uiPriority w:val="39"/>
    <w:semiHidden/>
    <w:unhideWhenUsed/>
    <w:qFormat/>
    <w:rsid w:val="0054321D"/>
    <w:pPr>
      <w:spacing w:before="240" w:after="0"/>
      <w:outlineLvl w:val="9"/>
    </w:pPr>
    <w:rPr>
      <w:sz w:val="32"/>
      <w:szCs w:val="32"/>
    </w:rPr>
  </w:style>
  <w:style w:type="paragraph" w:styleId="26">
    <w:name w:val="toc 2"/>
    <w:basedOn w:val="a"/>
    <w:next w:val="a"/>
    <w:autoRedefine/>
    <w:uiPriority w:val="39"/>
    <w:unhideWhenUsed/>
    <w:rsid w:val="0054321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mczdt.ru/books/1029/26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3931-B653-4A43-828B-9FC56D21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20</Pages>
  <Words>5994</Words>
  <Characters>34171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22</cp:revision>
  <cp:lastPrinted>2025-05-14T07:54:00Z</cp:lastPrinted>
  <dcterms:created xsi:type="dcterms:W3CDTF">2025-05-14T05:31:00Z</dcterms:created>
  <dcterms:modified xsi:type="dcterms:W3CDTF">2025-06-06T07:10:00Z</dcterms:modified>
</cp:coreProperties>
</file>