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w:t>
      </w:r>
      <w:r w:rsidR="00256ED9">
        <w:rPr>
          <w:b/>
          <w:bCs/>
          <w:color w:val="000000"/>
          <w:sz w:val="24"/>
          <w:szCs w:val="24"/>
          <w:lang w:eastAsia="ru-RU" w:bidi="ru-RU"/>
        </w:rPr>
        <w:t>7 ЭКОНОМИКА ОТРАСЛИ</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834ECB">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8C6D0F">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8C6D0F">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9</w:t>
            </w:r>
            <w:r w:rsidR="00E80280" w:rsidRPr="00E80280">
              <w:rPr>
                <w:rFonts w:ascii="Times New Roman" w:hAnsi="Times New Roman" w:cs="Times New Roman"/>
                <w:noProof/>
                <w:webHidden/>
              </w:rPr>
              <w:fldChar w:fldCharType="end"/>
            </w:r>
          </w:hyperlink>
        </w:p>
        <w:p w:rsidR="00E80280" w:rsidRPr="00E80280" w:rsidRDefault="008C6D0F">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w:t>
            </w:r>
            <w:bookmarkStart w:id="1" w:name="_GoBack"/>
            <w:bookmarkEnd w:id="1"/>
            <w:r w:rsidR="00E80280" w:rsidRPr="00E80280">
              <w:rPr>
                <w:rStyle w:val="af1"/>
                <w:rFonts w:ascii="Times New Roman" w:hAnsi="Times New Roman" w:cs="Times New Roman"/>
                <w:noProof/>
              </w:rPr>
              <w:t>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8C6D0F">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966372" w:rsidRPr="008D3A56" w:rsidRDefault="00E44EA0" w:rsidP="00966372">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256ED9">
        <w:rPr>
          <w:sz w:val="24"/>
          <w:szCs w:val="24"/>
        </w:rPr>
        <w:t>ОП.07 Экономика отрасли</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966372">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966372" w:rsidRPr="008D3A56">
        <w:rPr>
          <w:color w:val="000000"/>
          <w:sz w:val="24"/>
          <w:szCs w:val="24"/>
          <w:lang w:eastAsia="ru-RU" w:bidi="ru-RU"/>
        </w:rPr>
        <w:t xml:space="preserve"> специальности </w:t>
      </w:r>
      <w:r w:rsidR="00966372">
        <w:rPr>
          <w:color w:val="000000"/>
          <w:sz w:val="24"/>
          <w:szCs w:val="24"/>
          <w:lang w:eastAsia="ru-RU" w:bidi="ru-RU"/>
        </w:rPr>
        <w:t xml:space="preserve">13.02.07 Электроснабжение, </w:t>
      </w:r>
      <w:r w:rsidR="00966372" w:rsidRPr="009E08A8">
        <w:rPr>
          <w:color w:val="000000"/>
          <w:sz w:val="24"/>
          <w:szCs w:val="24"/>
          <w:lang w:eastAsia="ru-RU" w:bidi="ru-RU"/>
        </w:rPr>
        <w:t>утверждённ</w:t>
      </w:r>
      <w:r w:rsidR="00966372">
        <w:rPr>
          <w:color w:val="000000"/>
          <w:sz w:val="24"/>
          <w:szCs w:val="24"/>
          <w:lang w:eastAsia="ru-RU" w:bidi="ru-RU"/>
        </w:rPr>
        <w:t>ым</w:t>
      </w:r>
      <w:r w:rsidR="00966372" w:rsidRPr="009E08A8">
        <w:rPr>
          <w:color w:val="000000"/>
          <w:sz w:val="24"/>
          <w:szCs w:val="24"/>
          <w:lang w:eastAsia="ru-RU" w:bidi="ru-RU"/>
        </w:rPr>
        <w:t xml:space="preserve"> приказом Министерства просвещения Российской Федерации от 16.04.2024 №255</w:t>
      </w:r>
      <w:r w:rsidR="00966372">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256ED9">
        <w:rPr>
          <w:rFonts w:ascii="Times New Roman" w:hAnsi="Times New Roman" w:cs="Times New Roman"/>
        </w:rPr>
        <w:t>ОП.07 Экономика отрасли</w:t>
      </w:r>
      <w:r w:rsidRPr="000849EB">
        <w:rPr>
          <w:rFonts w:ascii="Times New Roman" w:hAnsi="Times New Roman" w:cs="Times New Roman"/>
        </w:rPr>
        <w:t>»</w:t>
      </w:r>
      <w:r w:rsidRPr="000849EB">
        <w:rPr>
          <w:rFonts w:ascii="Times New Roman" w:eastAsia="Times New Roman" w:hAnsi="Times New Roman" w:cs="Times New Roman"/>
        </w:rPr>
        <w:t xml:space="preserve">: </w:t>
      </w:r>
      <w:r w:rsidR="007138A9" w:rsidRPr="007138A9">
        <w:rPr>
          <w:rFonts w:ascii="Times New Roman" w:eastAsia="Times New Roman" w:hAnsi="Times New Roman" w:cs="Times New Roman"/>
          <w:bCs/>
          <w:lang w:val="x-none"/>
        </w:rPr>
        <w:t xml:space="preserve">формирование у </w:t>
      </w:r>
      <w:proofErr w:type="gramStart"/>
      <w:r w:rsidR="007138A9" w:rsidRPr="007138A9">
        <w:rPr>
          <w:rFonts w:ascii="Times New Roman" w:eastAsia="Times New Roman" w:hAnsi="Times New Roman" w:cs="Times New Roman"/>
          <w:bCs/>
          <w:lang w:val="x-none"/>
        </w:rPr>
        <w:t>обучающихся  знаний</w:t>
      </w:r>
      <w:proofErr w:type="gramEnd"/>
      <w:r w:rsidR="007138A9" w:rsidRPr="007138A9">
        <w:rPr>
          <w:rFonts w:ascii="Times New Roman" w:eastAsia="Times New Roman" w:hAnsi="Times New Roman" w:cs="Times New Roman"/>
          <w:bCs/>
          <w:lang w:val="x-none"/>
        </w:rPr>
        <w:t xml:space="preserve"> по определению экономических границ отраслей, особенностям экономического и социального развития предприятий (фирм), относящихся к различным отраслям национальной экономики, а также принципов и методов их взаимодействия.</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256ED9">
        <w:rPr>
          <w:rFonts w:ascii="Times New Roman" w:hAnsi="Times New Roman" w:cs="Times New Roman"/>
        </w:rPr>
        <w:t>ОП.07 Экономика отрасли</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834ECB">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22"/>
        <w:gridCol w:w="2855"/>
        <w:gridCol w:w="2714"/>
      </w:tblGrid>
      <w:tr w:rsidR="007138A9" w:rsidRPr="0090794F" w:rsidTr="00E3294E">
        <w:trPr>
          <w:trHeight w:val="649"/>
        </w:trPr>
        <w:tc>
          <w:tcPr>
            <w:tcW w:w="975"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 xml:space="preserve">Код </w:t>
            </w:r>
            <w:r w:rsidRPr="0090794F">
              <w:rPr>
                <w:rStyle w:val="ad"/>
                <w:rFonts w:ascii="Times New Roman" w:hAnsi="Times New Roman"/>
              </w:rPr>
              <w:footnoteReference w:id="2"/>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ПК, ОК</w:t>
            </w:r>
          </w:p>
        </w:tc>
        <w:tc>
          <w:tcPr>
            <w:tcW w:w="1254"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Умения</w:t>
            </w:r>
          </w:p>
        </w:tc>
        <w:tc>
          <w:tcPr>
            <w:tcW w:w="1420"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Знания</w:t>
            </w:r>
          </w:p>
        </w:tc>
        <w:tc>
          <w:tcPr>
            <w:tcW w:w="1350"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Навыки</w:t>
            </w:r>
          </w:p>
        </w:tc>
      </w:tr>
      <w:tr w:rsidR="007138A9" w:rsidRPr="0090794F" w:rsidTr="00E3294E">
        <w:trPr>
          <w:trHeight w:val="3121"/>
        </w:trPr>
        <w:tc>
          <w:tcPr>
            <w:tcW w:w="975"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ОК.01</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ОК.02</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ОК.03</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ОК.04</w:t>
            </w:r>
          </w:p>
          <w:p w:rsidR="007138A9" w:rsidRPr="0090794F" w:rsidRDefault="007138A9" w:rsidP="00E3294E">
            <w:pPr>
              <w:suppressAutoHyphens/>
              <w:jc w:val="center"/>
              <w:rPr>
                <w:rFonts w:ascii="Times New Roman" w:hAnsi="Times New Roman" w:cs="Times New Roman"/>
              </w:rPr>
            </w:pPr>
          </w:p>
        </w:tc>
        <w:tc>
          <w:tcPr>
            <w:tcW w:w="1254" w:type="pct"/>
          </w:tcPr>
          <w:p w:rsidR="007138A9" w:rsidRPr="0090794F" w:rsidRDefault="007138A9" w:rsidP="00E3294E">
            <w:pPr>
              <w:rPr>
                <w:rFonts w:ascii="Times New Roman" w:hAnsi="Times New Roman" w:cs="Times New Roman"/>
              </w:rPr>
            </w:pPr>
            <w:r w:rsidRPr="0090794F">
              <w:rPr>
                <w:rFonts w:ascii="Times New Roman" w:hAnsi="Times New Roman" w:cs="Times New Roman"/>
              </w:rPr>
              <w:t>- находить и использовать необходимую экономическую информацию;</w:t>
            </w:r>
          </w:p>
          <w:p w:rsidR="007138A9" w:rsidRPr="0090794F" w:rsidRDefault="007138A9" w:rsidP="00E3294E">
            <w:pPr>
              <w:rPr>
                <w:rFonts w:ascii="Times New Roman" w:hAnsi="Times New Roman" w:cs="Times New Roman"/>
              </w:rPr>
            </w:pPr>
            <w:r w:rsidRPr="0090794F">
              <w:rPr>
                <w:rFonts w:ascii="Times New Roman" w:hAnsi="Times New Roman" w:cs="Times New Roman"/>
              </w:rPr>
              <w:t>- определять организационно-правовые формы организаций;</w:t>
            </w:r>
          </w:p>
          <w:p w:rsidR="007138A9" w:rsidRPr="0090794F" w:rsidRDefault="007138A9" w:rsidP="00E3294E">
            <w:pPr>
              <w:rPr>
                <w:rFonts w:ascii="Times New Roman" w:hAnsi="Times New Roman" w:cs="Times New Roman"/>
              </w:rPr>
            </w:pPr>
            <w:r w:rsidRPr="0090794F">
              <w:rPr>
                <w:rFonts w:ascii="Times New Roman" w:hAnsi="Times New Roman" w:cs="Times New Roman"/>
              </w:rPr>
              <w:t>- определять состав материальных, трудовых и финансовых ресурсов организации;</w:t>
            </w:r>
          </w:p>
          <w:p w:rsidR="007138A9" w:rsidRPr="0090794F" w:rsidRDefault="007138A9" w:rsidP="00E3294E">
            <w:pPr>
              <w:rPr>
                <w:rFonts w:ascii="Times New Roman" w:hAnsi="Times New Roman" w:cs="Times New Roman"/>
              </w:rPr>
            </w:pPr>
            <w:r w:rsidRPr="0090794F">
              <w:rPr>
                <w:rFonts w:ascii="Times New Roman" w:hAnsi="Times New Roman" w:cs="Times New Roman"/>
              </w:rPr>
              <w:t xml:space="preserve">- рассчитывать основные технико-экономические показатели деятельности </w:t>
            </w:r>
            <w:r w:rsidRPr="0090794F">
              <w:rPr>
                <w:rFonts w:ascii="Times New Roman" w:hAnsi="Times New Roman" w:cs="Times New Roman"/>
              </w:rPr>
              <w:lastRenderedPageBreak/>
              <w:t>подразделения (организации).</w:t>
            </w:r>
          </w:p>
          <w:p w:rsidR="007138A9" w:rsidRPr="0090794F" w:rsidRDefault="007138A9" w:rsidP="00E3294E">
            <w:pPr>
              <w:rPr>
                <w:rFonts w:ascii="Times New Roman" w:hAnsi="Times New Roman" w:cs="Times New Roman"/>
              </w:rPr>
            </w:pPr>
          </w:p>
        </w:tc>
        <w:tc>
          <w:tcPr>
            <w:tcW w:w="1420" w:type="pct"/>
          </w:tcPr>
          <w:p w:rsidR="007138A9" w:rsidRPr="0090794F" w:rsidRDefault="007138A9" w:rsidP="00E3294E">
            <w:pPr>
              <w:rPr>
                <w:rFonts w:ascii="Times New Roman" w:hAnsi="Times New Roman" w:cs="Times New Roman"/>
              </w:rPr>
            </w:pPr>
            <w:r w:rsidRPr="0090794F">
              <w:rPr>
                <w:rFonts w:ascii="Times New Roman" w:hAnsi="Times New Roman" w:cs="Times New Roman"/>
              </w:rPr>
              <w:lastRenderedPageBreak/>
              <w:t>- действующие законодательные и иные нормативные правовые акты, регулирующие</w:t>
            </w:r>
            <w:r w:rsidRPr="0090794F">
              <w:rPr>
                <w:rFonts w:ascii="Times New Roman" w:hAnsi="Times New Roman" w:cs="Times New Roman"/>
              </w:rPr>
              <w:br/>
              <w:t>производственно-хозяйственную деятельность;</w:t>
            </w:r>
          </w:p>
          <w:p w:rsidR="007138A9" w:rsidRPr="0090794F" w:rsidRDefault="007138A9" w:rsidP="00E3294E">
            <w:pPr>
              <w:rPr>
                <w:rFonts w:ascii="Times New Roman" w:hAnsi="Times New Roman" w:cs="Times New Roman"/>
              </w:rPr>
            </w:pPr>
            <w:r w:rsidRPr="0090794F">
              <w:rPr>
                <w:rFonts w:ascii="Times New Roman" w:hAnsi="Times New Roman" w:cs="Times New Roman"/>
              </w:rPr>
              <w:t>- основные технико-экономические показатели деятельности организации;</w:t>
            </w:r>
          </w:p>
          <w:p w:rsidR="007138A9" w:rsidRPr="0090794F" w:rsidRDefault="007138A9" w:rsidP="00E3294E">
            <w:pPr>
              <w:rPr>
                <w:rFonts w:ascii="Times New Roman" w:hAnsi="Times New Roman" w:cs="Times New Roman"/>
              </w:rPr>
            </w:pPr>
            <w:r w:rsidRPr="0090794F">
              <w:rPr>
                <w:rFonts w:ascii="Times New Roman" w:hAnsi="Times New Roman" w:cs="Times New Roman"/>
              </w:rPr>
              <w:t xml:space="preserve">- методики расчета основных технико-экономических показателей деятельности </w:t>
            </w:r>
            <w:proofErr w:type="gramStart"/>
            <w:r w:rsidRPr="0090794F">
              <w:rPr>
                <w:rFonts w:ascii="Times New Roman" w:hAnsi="Times New Roman" w:cs="Times New Roman"/>
              </w:rPr>
              <w:t>организации;</w:t>
            </w:r>
            <w:r w:rsidRPr="0090794F">
              <w:rPr>
                <w:rFonts w:ascii="Times New Roman" w:hAnsi="Times New Roman" w:cs="Times New Roman"/>
              </w:rPr>
              <w:br/>
              <w:t>-</w:t>
            </w:r>
            <w:proofErr w:type="gramEnd"/>
            <w:r w:rsidRPr="0090794F">
              <w:rPr>
                <w:rFonts w:ascii="Times New Roman" w:hAnsi="Times New Roman" w:cs="Times New Roman"/>
              </w:rPr>
              <w:t xml:space="preserve"> методы управления основными и </w:t>
            </w:r>
            <w:r w:rsidRPr="0090794F">
              <w:rPr>
                <w:rFonts w:ascii="Times New Roman" w:hAnsi="Times New Roman" w:cs="Times New Roman"/>
              </w:rPr>
              <w:lastRenderedPageBreak/>
              <w:t>оборотными средствами и оценки эффективности их использования;</w:t>
            </w:r>
          </w:p>
          <w:p w:rsidR="007138A9" w:rsidRPr="0090794F" w:rsidRDefault="007138A9" w:rsidP="00E3294E">
            <w:pPr>
              <w:rPr>
                <w:rFonts w:ascii="Times New Roman" w:hAnsi="Times New Roman" w:cs="Times New Roman"/>
              </w:rPr>
            </w:pPr>
            <w:r w:rsidRPr="0090794F">
              <w:rPr>
                <w:rFonts w:ascii="Times New Roman" w:hAnsi="Times New Roman" w:cs="Times New Roman"/>
              </w:rPr>
              <w:t>- механизмы ценообразования на продукцию (услуги), формы оплаты труда в современных</w:t>
            </w:r>
            <w:r w:rsidRPr="0090794F">
              <w:rPr>
                <w:rFonts w:ascii="Times New Roman" w:hAnsi="Times New Roman" w:cs="Times New Roman"/>
              </w:rPr>
              <w:br/>
              <w:t>условиях;</w:t>
            </w:r>
          </w:p>
          <w:p w:rsidR="007138A9" w:rsidRPr="0090794F" w:rsidRDefault="007138A9" w:rsidP="00E3294E">
            <w:pPr>
              <w:rPr>
                <w:rFonts w:ascii="Times New Roman" w:hAnsi="Times New Roman" w:cs="Times New Roman"/>
              </w:rPr>
            </w:pPr>
            <w:r w:rsidRPr="0090794F">
              <w:rPr>
                <w:rFonts w:ascii="Times New Roman" w:hAnsi="Times New Roman" w:cs="Times New Roman"/>
              </w:rPr>
              <w:t>- состав материальных, трудовых и финансовых ресурсов организации, показатели их эффективного использования;</w:t>
            </w:r>
          </w:p>
          <w:p w:rsidR="007138A9" w:rsidRPr="0090794F" w:rsidRDefault="007138A9" w:rsidP="00E3294E">
            <w:pPr>
              <w:rPr>
                <w:rFonts w:ascii="Times New Roman" w:hAnsi="Times New Roman" w:cs="Times New Roman"/>
              </w:rPr>
            </w:pPr>
            <w:r w:rsidRPr="0090794F">
              <w:rPr>
                <w:rFonts w:ascii="Times New Roman" w:hAnsi="Times New Roman" w:cs="Times New Roman"/>
              </w:rPr>
              <w:t>- формы организации и оплаты труда.</w:t>
            </w:r>
          </w:p>
        </w:tc>
        <w:tc>
          <w:tcPr>
            <w:tcW w:w="1350" w:type="pct"/>
          </w:tcPr>
          <w:p w:rsidR="007138A9" w:rsidRPr="0090794F" w:rsidRDefault="007138A9" w:rsidP="00E3294E">
            <w:pPr>
              <w:rPr>
                <w:rFonts w:ascii="Times New Roman" w:hAnsi="Times New Roman" w:cs="Times New Roman"/>
              </w:rPr>
            </w:pPr>
          </w:p>
        </w:tc>
      </w:tr>
      <w:tr w:rsidR="007138A9" w:rsidRPr="0090794F" w:rsidTr="00E3294E">
        <w:trPr>
          <w:trHeight w:val="4140"/>
        </w:trPr>
        <w:tc>
          <w:tcPr>
            <w:tcW w:w="975"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lastRenderedPageBreak/>
              <w:t>ПК 2.1</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ПК 2.2</w:t>
            </w:r>
          </w:p>
        </w:tc>
        <w:tc>
          <w:tcPr>
            <w:tcW w:w="1254" w:type="pct"/>
          </w:tcPr>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состояние оборудования подстанций электрических сетей и определять мероприятия, необходимые для его дальнейшей эксплуатации;</w:t>
            </w:r>
          </w:p>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рассчитывать (определять) потребность в материалах, запасных запчастях для ремонта оборудования подстанций электрических сетей;</w:t>
            </w:r>
          </w:p>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эффективность деятельности членов ремонтной бригады</w:t>
            </w:r>
          </w:p>
        </w:tc>
        <w:tc>
          <w:tcPr>
            <w:tcW w:w="1420" w:type="pct"/>
          </w:tcPr>
          <w:p w:rsidR="007138A9" w:rsidRPr="0090794F" w:rsidRDefault="007138A9" w:rsidP="00E3294E">
            <w:pPr>
              <w:suppressAutoHyphens/>
              <w:rPr>
                <w:rFonts w:ascii="Times New Roman" w:hAnsi="Times New Roman" w:cs="Times New Roman"/>
              </w:rPr>
            </w:pPr>
            <w:r w:rsidRPr="0090794F">
              <w:rPr>
                <w:rFonts w:ascii="Times New Roman" w:hAnsi="Times New Roman" w:cs="Times New Roman"/>
              </w:rPr>
              <w:t>- основы экономики и организации производства, труда и управления в энергетике;</w:t>
            </w:r>
          </w:p>
          <w:p w:rsidR="007138A9" w:rsidRPr="0090794F" w:rsidRDefault="007138A9" w:rsidP="00E3294E">
            <w:pPr>
              <w:suppressAutoHyphen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7138A9" w:rsidRPr="0090794F" w:rsidRDefault="007138A9" w:rsidP="00E3294E">
            <w:pPr>
              <w:suppressAutoHyphens/>
              <w:rPr>
                <w:rFonts w:ascii="Times New Roman" w:hAnsi="Times New Roman" w:cs="Times New Roman"/>
              </w:rPr>
            </w:pPr>
          </w:p>
        </w:tc>
        <w:tc>
          <w:tcPr>
            <w:tcW w:w="1350" w:type="pct"/>
          </w:tcPr>
          <w:p w:rsidR="007138A9" w:rsidRPr="0090794F" w:rsidRDefault="007138A9" w:rsidP="00E3294E">
            <w:pPr>
              <w:suppressAutoHyphens/>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9030CC" w:rsidRDefault="00E44EA0" w:rsidP="00BD148C">
      <w:pPr>
        <w:pStyle w:val="20"/>
        <w:numPr>
          <w:ilvl w:val="2"/>
          <w:numId w:val="2"/>
        </w:numPr>
        <w:tabs>
          <w:tab w:val="left" w:pos="1356"/>
        </w:tabs>
        <w:spacing w:line="240" w:lineRule="auto"/>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030CC" w:rsidRPr="009030CC" w:rsidRDefault="009030CC" w:rsidP="009030CC">
      <w:pPr>
        <w:pStyle w:val="20"/>
        <w:tabs>
          <w:tab w:val="left" w:pos="1356"/>
        </w:tabs>
        <w:spacing w:line="240" w:lineRule="auto"/>
        <w:ind w:firstLine="709"/>
        <w:jc w:val="both"/>
        <w:rPr>
          <w:sz w:val="24"/>
          <w:szCs w:val="24"/>
        </w:rPr>
      </w:pPr>
      <w:r w:rsidRPr="009030CC">
        <w:rPr>
          <w:sz w:val="24"/>
          <w:szCs w:val="24"/>
        </w:rPr>
        <w:t>ЛР 05 Осознанно и деятельно выражающий неприятие любой дискриминации по социаль</w:t>
      </w:r>
      <w:r w:rsidRPr="009030CC">
        <w:rPr>
          <w:sz w:val="24"/>
          <w:szCs w:val="24"/>
        </w:rPr>
        <w:softHyphen/>
        <w:t>ным, национальным, расовым, религиозным признакам, проявлений экстремизма, терро</w:t>
      </w:r>
      <w:r w:rsidRPr="009030CC">
        <w:rPr>
          <w:sz w:val="24"/>
          <w:szCs w:val="24"/>
        </w:rPr>
        <w:softHyphen/>
        <w:t>ризма, коррупции, антигосударственной деятельности.</w:t>
      </w:r>
    </w:p>
    <w:p w:rsidR="009030CC" w:rsidRDefault="009030CC" w:rsidP="009030CC">
      <w:pPr>
        <w:pStyle w:val="20"/>
        <w:tabs>
          <w:tab w:val="left" w:pos="1356"/>
        </w:tabs>
        <w:spacing w:line="240" w:lineRule="auto"/>
        <w:ind w:firstLine="709"/>
        <w:jc w:val="both"/>
        <w:rPr>
          <w:sz w:val="24"/>
          <w:szCs w:val="24"/>
        </w:rPr>
      </w:pPr>
      <w:r w:rsidRPr="009030CC">
        <w:rPr>
          <w:sz w:val="24"/>
          <w:szCs w:val="24"/>
        </w:rPr>
        <w:t>ЛР 32 Обладающий сформированными представлениями о значении и ценности выбран</w:t>
      </w:r>
      <w:r w:rsidRPr="009030CC">
        <w:rPr>
          <w:sz w:val="24"/>
          <w:szCs w:val="24"/>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030CC" w:rsidRPr="009030CC" w:rsidRDefault="009030CC" w:rsidP="009030CC">
      <w:pPr>
        <w:pStyle w:val="15"/>
        <w:spacing w:line="228" w:lineRule="auto"/>
        <w:ind w:firstLine="709"/>
        <w:jc w:val="both"/>
        <w:rPr>
          <w:sz w:val="24"/>
          <w:szCs w:val="24"/>
        </w:rPr>
      </w:pPr>
      <w:r w:rsidRPr="009030CC">
        <w:rPr>
          <w:sz w:val="24"/>
          <w:szCs w:val="24"/>
        </w:rPr>
        <w:t>ЛР 35 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9030CC" w:rsidRDefault="009030CC" w:rsidP="009030CC">
      <w:pPr>
        <w:pStyle w:val="15"/>
        <w:spacing w:line="240" w:lineRule="auto"/>
        <w:ind w:firstLine="760"/>
      </w:pPr>
      <w:r>
        <w:t>ЛР 40 Умеющий выбирать способы решения задач профессиональной деятельности приме</w:t>
      </w:r>
      <w:r>
        <w:softHyphen/>
        <w:t>нительно к различным контекстам.</w:t>
      </w:r>
    </w:p>
    <w:p w:rsidR="009030CC" w:rsidRDefault="009030CC" w:rsidP="009030CC">
      <w:pPr>
        <w:pStyle w:val="20"/>
        <w:tabs>
          <w:tab w:val="left" w:pos="1356"/>
        </w:tabs>
        <w:spacing w:line="240" w:lineRule="auto"/>
        <w:ind w:firstLine="709"/>
        <w:jc w:val="both"/>
        <w:rPr>
          <w:sz w:val="24"/>
          <w:szCs w:val="24"/>
        </w:rPr>
      </w:pPr>
    </w:p>
    <w:p w:rsidR="009030CC" w:rsidRPr="009030CC" w:rsidRDefault="009030CC" w:rsidP="009030CC">
      <w:pPr>
        <w:pStyle w:val="20"/>
        <w:tabs>
          <w:tab w:val="left" w:pos="1356"/>
        </w:tabs>
        <w:spacing w:line="240" w:lineRule="auto"/>
        <w:ind w:firstLine="709"/>
        <w:jc w:val="both"/>
        <w:rPr>
          <w:sz w:val="24"/>
          <w:szCs w:val="24"/>
        </w:rPr>
      </w:pPr>
    </w:p>
    <w:p w:rsidR="00E44EA0" w:rsidRDefault="00E44EA0" w:rsidP="00BD148C">
      <w:pPr>
        <w:pStyle w:val="20"/>
        <w:spacing w:line="223" w:lineRule="auto"/>
        <w:ind w:firstLine="709"/>
        <w:jc w:val="both"/>
      </w:pPr>
      <w:r>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AE7E34" w:rsidP="00BD148C">
            <w:pPr>
              <w:jc w:val="center"/>
              <w:rPr>
                <w:rFonts w:ascii="Times New Roman" w:hAnsi="Times New Roman" w:cs="Times New Roman"/>
              </w:rPr>
            </w:pPr>
            <w:r>
              <w:rPr>
                <w:rFonts w:ascii="Times New Roman" w:hAnsi="Times New Roman" w:cs="Times New Roman"/>
              </w:rPr>
              <w:t>36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AE7E34" w:rsidP="00BD148C">
            <w:pPr>
              <w:jc w:val="center"/>
              <w:rPr>
                <w:rFonts w:ascii="Times New Roman" w:hAnsi="Times New Roman" w:cs="Times New Roman"/>
              </w:rPr>
            </w:pPr>
            <w:r>
              <w:rPr>
                <w:rFonts w:ascii="Times New Roman" w:hAnsi="Times New Roman" w:cs="Times New Roman"/>
              </w:rPr>
              <w:t>28</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AE7E34"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16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лабораторные</w:t>
            </w:r>
            <w:proofErr w:type="gramEnd"/>
            <w:r>
              <w:rPr>
                <w:color w:val="000000"/>
                <w:sz w:val="24"/>
                <w:szCs w:val="24"/>
                <w:lang w:eastAsia="ru-RU" w:bidi="ru-RU"/>
              </w:rPr>
              <w:t xml:space="preserve">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A5C31">
            <w:pPr>
              <w:jc w:val="center"/>
              <w:rPr>
                <w:rFonts w:ascii="Times New Roman" w:hAnsi="Times New Roman" w:cs="Times New Roman"/>
              </w:rPr>
            </w:pPr>
            <w:r>
              <w:rPr>
                <w:rFonts w:ascii="Times New Roman" w:hAnsi="Times New Roman" w:cs="Times New Roman"/>
              </w:rPr>
              <w:t>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8</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BA5C31">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BA5C31">
              <w:rPr>
                <w:rFonts w:ascii="Times New Roman" w:hAnsi="Times New Roman" w:cs="Times New Roman"/>
                <w:b/>
                <w:bCs/>
                <w:i/>
                <w:iCs/>
              </w:rPr>
              <w:t>5</w:t>
            </w:r>
            <w:r w:rsidRPr="009D3441">
              <w:rPr>
                <w:rFonts w:ascii="Times New Roman" w:hAnsi="Times New Roman" w:cs="Times New Roman"/>
                <w:b/>
                <w:bCs/>
                <w:i/>
                <w:iCs/>
              </w:rPr>
              <w:t xml:space="preserve">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256ED9">
        <w:rPr>
          <w:b/>
          <w:bCs/>
          <w:color w:val="000000"/>
          <w:sz w:val="24"/>
          <w:szCs w:val="24"/>
          <w:lang w:eastAsia="ru-RU" w:bidi="ru-RU"/>
        </w:rPr>
        <w:t>ОП.07 Экономика отрасли</w:t>
      </w:r>
    </w:p>
    <w:p w:rsidR="00E44EA0" w:rsidRDefault="00E44EA0" w:rsidP="00E44EA0">
      <w:pPr>
        <w:spacing w:after="259" w:line="1" w:lineRule="exact"/>
      </w:pPr>
    </w:p>
    <w:tbl>
      <w:tblPr>
        <w:tblW w:w="15443" w:type="dxa"/>
        <w:jc w:val="center"/>
        <w:tblLayout w:type="fixed"/>
        <w:tblCellMar>
          <w:left w:w="71" w:type="dxa"/>
          <w:right w:w="71" w:type="dxa"/>
        </w:tblCellMar>
        <w:tblLook w:val="0000" w:firstRow="0" w:lastRow="0" w:firstColumn="0" w:lastColumn="0" w:noHBand="0" w:noVBand="0"/>
      </w:tblPr>
      <w:tblGrid>
        <w:gridCol w:w="2836"/>
        <w:gridCol w:w="9781"/>
        <w:gridCol w:w="983"/>
        <w:gridCol w:w="1843"/>
      </w:tblGrid>
      <w:tr w:rsidR="00BA5C31" w:rsidRPr="0090794F" w:rsidTr="009030CC">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BA5C31" w:rsidRPr="0090794F" w:rsidRDefault="00BA5C31" w:rsidP="00BA5C31">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781" w:type="dxa"/>
            <w:tcBorders>
              <w:top w:val="single" w:sz="4" w:space="0" w:color="auto"/>
              <w:bottom w:val="single" w:sz="4" w:space="0" w:color="auto"/>
              <w:right w:val="single" w:sz="4" w:space="0" w:color="auto"/>
            </w:tcBorders>
            <w:shd w:val="clear" w:color="auto" w:fill="auto"/>
          </w:tcPr>
          <w:p w:rsidR="00BA5C31" w:rsidRDefault="00BA5C31" w:rsidP="00BA5C31">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983" w:type="dxa"/>
            <w:tcBorders>
              <w:top w:val="single" w:sz="4" w:space="0" w:color="auto"/>
              <w:bottom w:val="single" w:sz="4" w:space="0" w:color="auto"/>
              <w:right w:val="single" w:sz="4" w:space="0" w:color="auto"/>
            </w:tcBorders>
          </w:tcPr>
          <w:p w:rsidR="00BA5C31" w:rsidRDefault="00BA5C31" w:rsidP="00F32AD1">
            <w:pPr>
              <w:pStyle w:val="a8"/>
              <w:spacing w:line="240" w:lineRule="auto"/>
              <w:ind w:firstLine="0"/>
              <w:jc w:val="center"/>
              <w:rPr>
                <w:sz w:val="24"/>
                <w:szCs w:val="24"/>
              </w:rPr>
            </w:pPr>
            <w:r>
              <w:rPr>
                <w:b/>
                <w:bCs/>
                <w:color w:val="000000"/>
                <w:sz w:val="24"/>
                <w:szCs w:val="24"/>
                <w:lang w:eastAsia="ru-RU" w:bidi="ru-RU"/>
              </w:rPr>
              <w:t>Объем часов</w:t>
            </w:r>
          </w:p>
        </w:tc>
        <w:tc>
          <w:tcPr>
            <w:tcW w:w="1843" w:type="dxa"/>
            <w:tcBorders>
              <w:top w:val="single" w:sz="4" w:space="0" w:color="auto"/>
              <w:bottom w:val="single" w:sz="4" w:space="0" w:color="auto"/>
              <w:right w:val="single" w:sz="4" w:space="0" w:color="auto"/>
            </w:tcBorders>
          </w:tcPr>
          <w:p w:rsidR="00BA5C31" w:rsidRDefault="00BA5C31" w:rsidP="00BA5C31">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BA5C31" w:rsidRPr="0090794F" w:rsidTr="009030CC">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BA5C31" w:rsidRPr="0090794F" w:rsidRDefault="00BA5C31" w:rsidP="00BA5C31">
            <w:pPr>
              <w:suppressAutoHyphens/>
              <w:jc w:val="center"/>
              <w:rPr>
                <w:rFonts w:ascii="Times New Roman" w:hAnsi="Times New Roman" w:cs="Times New Roman"/>
                <w:b/>
                <w:bCs/>
              </w:rPr>
            </w:pPr>
            <w:r>
              <w:rPr>
                <w:rFonts w:ascii="Times New Roman" w:hAnsi="Times New Roman" w:cs="Times New Roman"/>
                <w:b/>
                <w:bCs/>
              </w:rPr>
              <w:t>1</w:t>
            </w:r>
          </w:p>
        </w:tc>
        <w:tc>
          <w:tcPr>
            <w:tcW w:w="9781" w:type="dxa"/>
            <w:tcBorders>
              <w:top w:val="single" w:sz="4" w:space="0" w:color="auto"/>
              <w:bottom w:val="single" w:sz="4" w:space="0" w:color="auto"/>
              <w:right w:val="single" w:sz="4" w:space="0" w:color="auto"/>
            </w:tcBorders>
            <w:shd w:val="clear" w:color="auto" w:fill="auto"/>
          </w:tcPr>
          <w:p w:rsidR="00BA5C31" w:rsidRDefault="00BA5C31" w:rsidP="00BA5C31">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983" w:type="dxa"/>
            <w:tcBorders>
              <w:top w:val="single" w:sz="4" w:space="0" w:color="auto"/>
              <w:bottom w:val="single" w:sz="4" w:space="0" w:color="auto"/>
              <w:right w:val="single" w:sz="4" w:space="0" w:color="auto"/>
            </w:tcBorders>
          </w:tcPr>
          <w:p w:rsidR="00BA5C31" w:rsidRDefault="00BA5C31" w:rsidP="00F32AD1">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843" w:type="dxa"/>
            <w:tcBorders>
              <w:top w:val="single" w:sz="4" w:space="0" w:color="auto"/>
              <w:bottom w:val="single" w:sz="4" w:space="0" w:color="auto"/>
              <w:right w:val="single" w:sz="4" w:space="0" w:color="auto"/>
            </w:tcBorders>
          </w:tcPr>
          <w:p w:rsidR="00BA5C31" w:rsidRDefault="00BA5C31" w:rsidP="00BA5C31">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BA5C31" w:rsidRPr="0090794F" w:rsidTr="009030CC">
        <w:trPr>
          <w:cantSplit/>
          <w:trHeight w:val="156"/>
          <w:jc w:val="center"/>
        </w:trPr>
        <w:tc>
          <w:tcPr>
            <w:tcW w:w="12617" w:type="dxa"/>
            <w:gridSpan w:val="2"/>
            <w:tcBorders>
              <w:top w:val="single" w:sz="6" w:space="0" w:color="auto"/>
              <w:left w:val="single" w:sz="6" w:space="0" w:color="auto"/>
              <w:right w:val="single" w:sz="4" w:space="0" w:color="auto"/>
            </w:tcBorders>
          </w:tcPr>
          <w:p w:rsidR="00BA5C31" w:rsidRPr="0090794F" w:rsidRDefault="00BA5C31" w:rsidP="00523DF6">
            <w:pPr>
              <w:rPr>
                <w:rFonts w:ascii="Times New Roman" w:hAnsi="Times New Roman" w:cs="Times New Roman"/>
                <w:b/>
              </w:rPr>
            </w:pPr>
            <w:r w:rsidRPr="0090794F">
              <w:rPr>
                <w:rFonts w:ascii="Times New Roman" w:hAnsi="Times New Roman" w:cs="Times New Roman"/>
                <w:b/>
              </w:rPr>
              <w:t xml:space="preserve">Раздел 1. Организация и ее отраслевые особенности </w:t>
            </w:r>
          </w:p>
        </w:tc>
        <w:tc>
          <w:tcPr>
            <w:tcW w:w="983" w:type="dxa"/>
            <w:tcBorders>
              <w:top w:val="single" w:sz="6" w:space="0" w:color="auto"/>
              <w:left w:val="single" w:sz="6" w:space="0" w:color="auto"/>
              <w:right w:val="single" w:sz="4" w:space="0" w:color="auto"/>
            </w:tcBorders>
          </w:tcPr>
          <w:p w:rsidR="00BA5C31" w:rsidRPr="0090794F" w:rsidRDefault="00BA5C31" w:rsidP="00F32AD1">
            <w:pPr>
              <w:jc w:val="center"/>
              <w:rPr>
                <w:rFonts w:ascii="Times New Roman" w:hAnsi="Times New Roman" w:cs="Times New Roman"/>
                <w:b/>
              </w:rPr>
            </w:pPr>
          </w:p>
        </w:tc>
        <w:tc>
          <w:tcPr>
            <w:tcW w:w="1843" w:type="dxa"/>
            <w:tcBorders>
              <w:top w:val="single" w:sz="6" w:space="0" w:color="auto"/>
              <w:left w:val="single" w:sz="6" w:space="0" w:color="auto"/>
              <w:right w:val="single" w:sz="4" w:space="0" w:color="auto"/>
            </w:tcBorders>
          </w:tcPr>
          <w:p w:rsidR="00BA5C31" w:rsidRPr="0090794F" w:rsidRDefault="00BA5C31" w:rsidP="00E3294E">
            <w:pPr>
              <w:rPr>
                <w:rFonts w:ascii="Times New Roman" w:hAnsi="Times New Roman" w:cs="Times New Roman"/>
                <w:b/>
              </w:rPr>
            </w:pPr>
          </w:p>
        </w:tc>
      </w:tr>
      <w:tr w:rsidR="00523DF6" w:rsidRPr="0090794F" w:rsidTr="009030CC">
        <w:trPr>
          <w:cantSplit/>
          <w:trHeight w:val="53"/>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1.1.</w:t>
            </w:r>
          </w:p>
          <w:p w:rsidR="00523DF6" w:rsidRPr="0090794F" w:rsidRDefault="00523DF6" w:rsidP="00BA5C31">
            <w:pPr>
              <w:jc w:val="both"/>
              <w:rPr>
                <w:rFonts w:ascii="Times New Roman" w:hAnsi="Times New Roman" w:cs="Times New Roman"/>
              </w:rPr>
            </w:pPr>
            <w:r w:rsidRPr="0090794F">
              <w:rPr>
                <w:rFonts w:ascii="Times New Roman" w:hAnsi="Times New Roman" w:cs="Times New Roman"/>
                <w:bCs/>
              </w:rPr>
              <w:t>Введение в экономику</w:t>
            </w:r>
          </w:p>
          <w:p w:rsidR="00523DF6" w:rsidRPr="0090794F" w:rsidRDefault="00523DF6" w:rsidP="00E3294E">
            <w:pPr>
              <w:jc w:val="center"/>
              <w:rPr>
                <w:rFonts w:ascii="Times New Roman" w:hAnsi="Times New Roman" w:cs="Times New Roman"/>
                <w:b/>
              </w:rPr>
            </w:pPr>
          </w:p>
        </w:tc>
        <w:tc>
          <w:tcPr>
            <w:tcW w:w="9781" w:type="dxa"/>
            <w:tcBorders>
              <w:top w:val="single" w:sz="6" w:space="0" w:color="auto"/>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6"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val="restart"/>
            <w:tcBorders>
              <w:top w:val="single" w:sz="6" w:space="0" w:color="auto"/>
              <w:left w:val="single" w:sz="4" w:space="0" w:color="auto"/>
              <w:right w:val="single" w:sz="4" w:space="0" w:color="auto"/>
            </w:tcBorders>
          </w:tcPr>
          <w:p w:rsidR="00523DF6" w:rsidRDefault="00015405" w:rsidP="00523DF6">
            <w:pPr>
              <w:rPr>
                <w:rFonts w:ascii="Times New Roman" w:hAnsi="Times New Roman" w:cs="Times New Roman"/>
              </w:rPr>
            </w:pPr>
            <w:r>
              <w:rPr>
                <w:rFonts w:ascii="Times New Roman" w:hAnsi="Times New Roman" w:cs="Times New Roman"/>
              </w:rPr>
              <w:t xml:space="preserve">1-2, </w:t>
            </w:r>
            <w:r w:rsidR="00523DF6" w:rsidRPr="00AF2F79">
              <w:rPr>
                <w:rFonts w:ascii="Times New Roman" w:hAnsi="Times New Roman" w:cs="Times New Roman"/>
              </w:rPr>
              <w:t>ОК.01, ОК.02, ОК.03, ОК.04</w:t>
            </w:r>
            <w:r w:rsidR="009030CC">
              <w:rPr>
                <w:rFonts w:ascii="Times New Roman" w:hAnsi="Times New Roman" w:cs="Times New Roman"/>
              </w:rPr>
              <w:t>,</w:t>
            </w:r>
          </w:p>
          <w:p w:rsidR="009030CC" w:rsidRPr="009030CC" w:rsidRDefault="009030CC" w:rsidP="00523DF6">
            <w:pPr>
              <w:rPr>
                <w:rFonts w:ascii="Times New Roman" w:hAnsi="Times New Roman" w:cs="Times New Roman"/>
              </w:rPr>
            </w:pPr>
            <w:r w:rsidRPr="009030CC">
              <w:rPr>
                <w:rFonts w:ascii="Times New Roman" w:hAnsi="Times New Roman" w:cs="Times New Roman"/>
              </w:rPr>
              <w:t>ЛР 05, ЛР 32, ЛР 35, ЛР 40</w:t>
            </w:r>
          </w:p>
        </w:tc>
      </w:tr>
      <w:tr w:rsidR="00523DF6" w:rsidRPr="0090794F" w:rsidTr="009030CC">
        <w:trPr>
          <w:cantSplit/>
          <w:trHeight w:val="521"/>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6" w:space="0" w:color="auto"/>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Cs/>
                <w:iCs/>
              </w:rPr>
              <w:t>Организация: понятие и классификация. Организационно-правовые формы организаций. Организация в системе рыночной экономики.</w:t>
            </w:r>
          </w:p>
        </w:tc>
        <w:tc>
          <w:tcPr>
            <w:tcW w:w="983" w:type="dxa"/>
            <w:tcBorders>
              <w:top w:val="single" w:sz="6"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1</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521"/>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r w:rsidRPr="0090794F">
              <w:rPr>
                <w:rFonts w:ascii="Times New Roman" w:hAnsi="Times New Roman" w:cs="Times New Roman"/>
                <w:bCs/>
                <w:iCs/>
              </w:rPr>
              <w:t xml:space="preserve">Производственная структура организации (предприятия), факторы ее определяющие. Производственный процесс. Производственный цикл и его структура. </w:t>
            </w:r>
          </w:p>
        </w:tc>
        <w:tc>
          <w:tcPr>
            <w:tcW w:w="983" w:type="dxa"/>
            <w:tcBorders>
              <w:top w:val="single" w:sz="4" w:space="0" w:color="auto"/>
              <w:left w:val="single" w:sz="4" w:space="0" w:color="auto"/>
              <w:right w:val="single" w:sz="4" w:space="0" w:color="auto"/>
            </w:tcBorders>
          </w:tcPr>
          <w:p w:rsidR="00523DF6" w:rsidRPr="0090794F" w:rsidRDefault="00523DF6" w:rsidP="00F32AD1">
            <w:pPr>
              <w:contextualSpacing/>
              <w:jc w:val="center"/>
              <w:rPr>
                <w:rFonts w:ascii="Times New Roman" w:hAnsi="Times New Roman" w:cs="Times New Roman"/>
                <w:bCs/>
                <w:iCs/>
              </w:rPr>
            </w:pPr>
            <w:r>
              <w:rPr>
                <w:rFonts w:ascii="Times New Roman" w:hAnsi="Times New Roman" w:cs="Times New Roman"/>
                <w:bCs/>
                <w:iCs/>
              </w:rPr>
              <w:t>1</w:t>
            </w:r>
          </w:p>
        </w:tc>
        <w:tc>
          <w:tcPr>
            <w:tcW w:w="1843" w:type="dxa"/>
            <w:vMerge/>
            <w:tcBorders>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p>
        </w:tc>
      </w:tr>
      <w:tr w:rsidR="00523DF6" w:rsidRPr="0090794F" w:rsidTr="009030CC">
        <w:trPr>
          <w:cantSplit/>
          <w:trHeight w:val="156"/>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6"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6"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156"/>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6" w:space="0" w:color="auto"/>
              <w:right w:val="single" w:sz="4" w:space="0" w:color="auto"/>
            </w:tcBorders>
          </w:tcPr>
          <w:p w:rsidR="00523DF6" w:rsidRDefault="00523DF6" w:rsidP="00E3294E">
            <w:pPr>
              <w:rPr>
                <w:rFonts w:ascii="Times New Roman" w:hAnsi="Times New Roman" w:cs="Times New Roman"/>
              </w:rPr>
            </w:pPr>
            <w:r w:rsidRPr="0090794F">
              <w:rPr>
                <w:rFonts w:ascii="Times New Roman" w:hAnsi="Times New Roman" w:cs="Times New Roman"/>
                <w:b/>
                <w:bCs/>
              </w:rPr>
              <w:t>Самостоятельная работа обучающихся</w:t>
            </w:r>
            <w:r w:rsidRPr="0090794F">
              <w:rPr>
                <w:rStyle w:val="ad"/>
                <w:rFonts w:ascii="Times New Roman" w:hAnsi="Times New Roman"/>
                <w:bCs/>
              </w:rPr>
              <w:footnoteReference w:id="3"/>
            </w:r>
            <w:r w:rsidRPr="0090794F">
              <w:rPr>
                <w:rFonts w:ascii="Times New Roman" w:hAnsi="Times New Roman" w:cs="Times New Roman"/>
              </w:rPr>
              <w:t xml:space="preserve"> </w:t>
            </w:r>
            <w:r w:rsidR="009030CC">
              <w:rPr>
                <w:rFonts w:ascii="Times New Roman" w:hAnsi="Times New Roman" w:cs="Times New Roman"/>
              </w:rPr>
              <w:t>№1</w:t>
            </w:r>
          </w:p>
          <w:p w:rsidR="00523DF6" w:rsidRPr="0090794F" w:rsidRDefault="00523DF6" w:rsidP="00B62F3F">
            <w:pPr>
              <w:rPr>
                <w:rFonts w:ascii="Times New Roman" w:hAnsi="Times New Roman" w:cs="Times New Roman"/>
                <w:b/>
              </w:rPr>
            </w:pPr>
            <w:r>
              <w:rPr>
                <w:rFonts w:ascii="Times New Roman" w:hAnsi="Times New Roman" w:cs="Times New Roman"/>
              </w:rPr>
              <w:t>Изучить</w:t>
            </w:r>
            <w:r w:rsidRPr="0090794F">
              <w:rPr>
                <w:rFonts w:ascii="Times New Roman" w:hAnsi="Times New Roman" w:cs="Times New Roman"/>
              </w:rPr>
              <w:t xml:space="preserve"> отличительные признаки организационно-правовых форм предприятий.</w:t>
            </w:r>
          </w:p>
        </w:tc>
        <w:tc>
          <w:tcPr>
            <w:tcW w:w="983" w:type="dxa"/>
            <w:tcBorders>
              <w:top w:val="single" w:sz="4" w:space="0" w:color="auto"/>
              <w:left w:val="single" w:sz="4" w:space="0" w:color="auto"/>
              <w:bottom w:val="single" w:sz="6"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6"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221"/>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515109">
            <w:pPr>
              <w:rPr>
                <w:rFonts w:ascii="Times New Roman" w:hAnsi="Times New Roman" w:cs="Times New Roman"/>
                <w:b/>
              </w:rPr>
            </w:pPr>
            <w:r w:rsidRPr="0090794F">
              <w:rPr>
                <w:rFonts w:ascii="Times New Roman" w:hAnsi="Times New Roman" w:cs="Times New Roman"/>
                <w:b/>
              </w:rPr>
              <w:t xml:space="preserve">Раздел 2. Экономика энергетических предприятий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10</w:t>
            </w:r>
          </w:p>
        </w:tc>
        <w:tc>
          <w:tcPr>
            <w:tcW w:w="1843" w:type="dxa"/>
            <w:vMerge w:val="restart"/>
            <w:tcBorders>
              <w:top w:val="single" w:sz="4" w:space="0" w:color="auto"/>
              <w:left w:val="single" w:sz="6" w:space="0" w:color="auto"/>
              <w:right w:val="single" w:sz="4" w:space="0" w:color="auto"/>
            </w:tcBorders>
          </w:tcPr>
          <w:p w:rsidR="009030CC" w:rsidRDefault="00015405" w:rsidP="00E3294E">
            <w:pPr>
              <w:rPr>
                <w:rFonts w:ascii="Times New Roman" w:hAnsi="Times New Roman" w:cs="Times New Roman"/>
              </w:rPr>
            </w:pPr>
            <w:r>
              <w:rPr>
                <w:rFonts w:ascii="Times New Roman" w:hAnsi="Times New Roman" w:cs="Times New Roman"/>
              </w:rPr>
              <w:t xml:space="preserve">1-2, </w:t>
            </w:r>
            <w:r w:rsidR="00523DF6" w:rsidRPr="00AF2F79">
              <w:rPr>
                <w:rFonts w:ascii="Times New Roman" w:hAnsi="Times New Roman" w:cs="Times New Roman"/>
              </w:rPr>
              <w:t>ОК.01, ОК.02, ОК.03, ОК.04, ПК 2.1, ПК</w:t>
            </w:r>
            <w:r w:rsidR="009030CC">
              <w:rPr>
                <w:rFonts w:ascii="Times New Roman" w:hAnsi="Times New Roman" w:cs="Times New Roman"/>
              </w:rPr>
              <w:t xml:space="preserve"> </w:t>
            </w:r>
            <w:r w:rsidR="00523DF6" w:rsidRPr="00AF2F79">
              <w:rPr>
                <w:rFonts w:ascii="Times New Roman" w:hAnsi="Times New Roman" w:cs="Times New Roman"/>
              </w:rPr>
              <w:t>2.2</w:t>
            </w:r>
            <w:r w:rsidR="009030CC">
              <w:rPr>
                <w:rFonts w:ascii="Times New Roman" w:hAnsi="Times New Roman" w:cs="Times New Roman"/>
              </w:rPr>
              <w:t>,</w:t>
            </w:r>
            <w:r w:rsidR="009030CC" w:rsidRPr="009030CC">
              <w:rPr>
                <w:rFonts w:ascii="Times New Roman" w:hAnsi="Times New Roman" w:cs="Times New Roman"/>
              </w:rPr>
              <w:t xml:space="preserve"> </w:t>
            </w:r>
          </w:p>
          <w:p w:rsidR="00523DF6"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140"/>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2.1.</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Основной капитал энергетических предприятий</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bCs/>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77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ind w:left="9"/>
              <w:rPr>
                <w:rFonts w:ascii="Times New Roman" w:hAnsi="Times New Roman" w:cs="Times New Roman"/>
                <w:bCs/>
              </w:rPr>
            </w:pPr>
            <w:r w:rsidRPr="0090794F">
              <w:rPr>
                <w:rFonts w:ascii="Times New Roman" w:hAnsi="Times New Roman" w:cs="Times New Roman"/>
                <w:bCs/>
                <w:iCs/>
              </w:rPr>
              <w:t>Классификация и структура промышленно-производственных основных средств. Оценка основных средств, износ и амортизация. Показатели эффективности использования основных средств.</w:t>
            </w:r>
          </w:p>
        </w:tc>
        <w:tc>
          <w:tcPr>
            <w:tcW w:w="983" w:type="dxa"/>
            <w:tcBorders>
              <w:top w:val="single" w:sz="4" w:space="0" w:color="auto"/>
              <w:left w:val="single" w:sz="4" w:space="0" w:color="auto"/>
              <w:right w:val="single" w:sz="6" w:space="0" w:color="auto"/>
            </w:tcBorders>
          </w:tcPr>
          <w:p w:rsidR="00523DF6" w:rsidRPr="0090794F" w:rsidRDefault="00523DF6" w:rsidP="00F32AD1">
            <w:pPr>
              <w:ind w:left="9"/>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ind w:left="9"/>
              <w:rPr>
                <w:rFonts w:ascii="Times New Roman" w:hAnsi="Times New Roman" w:cs="Times New Roman"/>
                <w:bCs/>
                <w:iCs/>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2. Расчет амортизации основных фондов</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1</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3. Расчет показателей эффективности использования основных фондов</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1</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157"/>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2.2.</w:t>
            </w:r>
          </w:p>
          <w:p w:rsidR="00523DF6" w:rsidRPr="0090794F" w:rsidRDefault="00523DF6" w:rsidP="00E3294E">
            <w:pPr>
              <w:jc w:val="center"/>
              <w:rPr>
                <w:rFonts w:ascii="Times New Roman" w:eastAsia="Arial Unicode MS" w:hAnsi="Times New Roman" w:cs="Times New Roman"/>
              </w:rPr>
            </w:pPr>
            <w:r w:rsidRPr="0090794F">
              <w:rPr>
                <w:rFonts w:ascii="Times New Roman" w:hAnsi="Times New Roman" w:cs="Times New Roman"/>
              </w:rPr>
              <w:t>Оборотный капитал энергетических предприятий.</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6</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6"/>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Оборотные средства, понятие, состав, структура, классификация. Кругооборот оборотных средств. Показатели эффективности использования оборотных средств.</w:t>
            </w:r>
          </w:p>
        </w:tc>
        <w:tc>
          <w:tcPr>
            <w:tcW w:w="983" w:type="dxa"/>
            <w:tcBorders>
              <w:top w:val="single" w:sz="4" w:space="0" w:color="auto"/>
              <w:left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5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rPr>
              <w:t xml:space="preserve">Практическая работа 4. </w:t>
            </w:r>
            <w:r w:rsidRPr="0090794F">
              <w:rPr>
                <w:rFonts w:ascii="Times New Roman" w:hAnsi="Times New Roman" w:cs="Times New Roman"/>
                <w:bCs/>
              </w:rPr>
              <w:t>Расчет показателей эффективности использования оборотных средств</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5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9030CC">
              <w:rPr>
                <w:rFonts w:ascii="Times New Roman" w:hAnsi="Times New Roman" w:cs="Times New Roman"/>
                <w:b/>
                <w:bCs/>
              </w:rPr>
              <w:t xml:space="preserve"> №2</w:t>
            </w:r>
          </w:p>
          <w:p w:rsidR="009030CC" w:rsidRPr="0090794F" w:rsidRDefault="009030CC" w:rsidP="009030CC">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2. </w:t>
            </w:r>
            <w:r w:rsidRPr="009030CC">
              <w:rPr>
                <w:rFonts w:ascii="Times New Roman" w:hAnsi="Times New Roman" w:cs="Times New Roman"/>
                <w:bCs/>
              </w:rPr>
              <w:t>Экономика энергетических предприятий</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w:t>
            </w:r>
            <w:r>
              <w:rPr>
                <w:rFonts w:ascii="Times New Roman" w:hAnsi="Times New Roman" w:cs="Times New Roman"/>
                <w:bCs/>
              </w:rPr>
              <w:t>им</w:t>
            </w:r>
            <w:r>
              <w:rPr>
                <w:rFonts w:ascii="Times New Roman" w:hAnsi="Times New Roman" w:cs="Times New Roman"/>
                <w:bCs/>
              </w:rPr>
              <w:t xml:space="preserve"> работ</w:t>
            </w:r>
            <w:r>
              <w:rPr>
                <w:rFonts w:ascii="Times New Roman" w:hAnsi="Times New Roman" w:cs="Times New Roman"/>
                <w:bCs/>
              </w:rPr>
              <w:t>ам</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303"/>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015405">
            <w:pPr>
              <w:rPr>
                <w:rFonts w:ascii="Times New Roman" w:hAnsi="Times New Roman" w:cs="Times New Roman"/>
                <w:b/>
              </w:rPr>
            </w:pPr>
            <w:r w:rsidRPr="0090794F">
              <w:rPr>
                <w:rFonts w:ascii="Times New Roman" w:hAnsi="Times New Roman" w:cs="Times New Roman"/>
                <w:b/>
              </w:rPr>
              <w:t xml:space="preserve">Раздел 3. Кадры энергетических предприятий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10</w:t>
            </w:r>
          </w:p>
        </w:tc>
        <w:tc>
          <w:tcPr>
            <w:tcW w:w="1843" w:type="dxa"/>
            <w:vMerge w:val="restart"/>
            <w:tcBorders>
              <w:top w:val="single" w:sz="4" w:space="0" w:color="auto"/>
              <w:left w:val="single" w:sz="6"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168"/>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3.1.</w:t>
            </w:r>
          </w:p>
          <w:p w:rsidR="00523DF6" w:rsidRPr="0090794F" w:rsidRDefault="00523DF6" w:rsidP="00E3294E">
            <w:pPr>
              <w:jc w:val="center"/>
              <w:rPr>
                <w:rFonts w:ascii="Times New Roman" w:eastAsia="Arial Unicode MS" w:hAnsi="Times New Roman" w:cs="Times New Roman"/>
              </w:rPr>
            </w:pPr>
            <w:r w:rsidRPr="0090794F">
              <w:rPr>
                <w:rFonts w:ascii="Times New Roman" w:hAnsi="Times New Roman" w:cs="Times New Roman"/>
              </w:rPr>
              <w:t>Персонал предприятия: понятие, классификация</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ind w:left="22"/>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ind w:left="22"/>
              <w:jc w:val="center"/>
              <w:rPr>
                <w:rFonts w:ascii="Times New Roman" w:hAnsi="Times New Roman" w:cs="Times New Roman"/>
                <w:b/>
              </w:rPr>
            </w:pPr>
            <w:r>
              <w:rPr>
                <w:rFonts w:ascii="Times New Roman" w:hAnsi="Times New Roman" w:cs="Times New Roman"/>
                <w:b/>
              </w:rPr>
              <w:t>4</w:t>
            </w:r>
          </w:p>
        </w:tc>
        <w:tc>
          <w:tcPr>
            <w:tcW w:w="1843" w:type="dxa"/>
            <w:vMerge/>
            <w:tcBorders>
              <w:left w:val="single" w:sz="6" w:space="0" w:color="auto"/>
              <w:right w:val="single" w:sz="4" w:space="0" w:color="auto"/>
            </w:tcBorders>
          </w:tcPr>
          <w:p w:rsidR="00523DF6" w:rsidRPr="0090794F" w:rsidRDefault="00523DF6" w:rsidP="00E3294E">
            <w:pPr>
              <w:ind w:left="22"/>
              <w:rPr>
                <w:rFonts w:ascii="Times New Roman" w:hAnsi="Times New Roman" w:cs="Times New Roman"/>
                <w:b/>
              </w:rPr>
            </w:pPr>
          </w:p>
        </w:tc>
      </w:tr>
      <w:tr w:rsidR="00523DF6" w:rsidRPr="0090794F" w:rsidTr="009030CC">
        <w:trPr>
          <w:cantSplit/>
          <w:trHeight w:val="592"/>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 xml:space="preserve">Персонал организации: понятие, классификация. Движение кадров. Основные виды норм затрат труда. Методы нормирования труда. </w:t>
            </w:r>
          </w:p>
        </w:tc>
        <w:tc>
          <w:tcPr>
            <w:tcW w:w="983" w:type="dxa"/>
            <w:tcBorders>
              <w:top w:val="single" w:sz="4" w:space="0" w:color="auto"/>
              <w:left w:val="single" w:sz="4" w:space="0" w:color="auto"/>
              <w:right w:val="single" w:sz="6"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31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369"/>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rPr>
              <w:t xml:space="preserve">Практическая работа 5. </w:t>
            </w:r>
            <w:r w:rsidRPr="0090794F">
              <w:rPr>
                <w:rFonts w:ascii="Times New Roman" w:hAnsi="Times New Roman" w:cs="Times New Roman"/>
                <w:bCs/>
              </w:rPr>
              <w:t>Определение среднесписочной численности персонала.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188"/>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3.2.</w:t>
            </w:r>
          </w:p>
          <w:p w:rsidR="00523DF6" w:rsidRPr="0090794F" w:rsidRDefault="00523DF6" w:rsidP="00E3294E">
            <w:pPr>
              <w:jc w:val="center"/>
              <w:rPr>
                <w:rFonts w:ascii="Times New Roman" w:eastAsia="Arial Unicode MS" w:hAnsi="Times New Roman" w:cs="Times New Roman"/>
                <w:b/>
              </w:rPr>
            </w:pPr>
            <w:r w:rsidRPr="0090794F">
              <w:rPr>
                <w:rFonts w:ascii="Times New Roman" w:hAnsi="Times New Roman" w:cs="Times New Roman"/>
              </w:rPr>
              <w:t>Экономические основы оплаты труда</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7"/>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ind w:left="22"/>
              <w:rPr>
                <w:rFonts w:ascii="Times New Roman" w:hAnsi="Times New Roman" w:cs="Times New Roman"/>
              </w:rPr>
            </w:pPr>
            <w:r w:rsidRPr="0090794F">
              <w:rPr>
                <w:rFonts w:ascii="Times New Roman" w:hAnsi="Times New Roman" w:cs="Times New Roman"/>
                <w:bCs/>
                <w:iCs/>
              </w:rPr>
              <w:t>Принципы и механизм организации заработной платы на предприятии. Формы и системы оплаты труда. Планирование годового фонда заработной платы организации.</w:t>
            </w:r>
          </w:p>
        </w:tc>
        <w:tc>
          <w:tcPr>
            <w:tcW w:w="983" w:type="dxa"/>
            <w:tcBorders>
              <w:top w:val="single" w:sz="4" w:space="0" w:color="auto"/>
              <w:left w:val="single" w:sz="4" w:space="0" w:color="auto"/>
              <w:right w:val="single" w:sz="4" w:space="0" w:color="auto"/>
            </w:tcBorders>
          </w:tcPr>
          <w:p w:rsidR="00523DF6" w:rsidRPr="0090794F" w:rsidRDefault="00523DF6" w:rsidP="00F32AD1">
            <w:pPr>
              <w:ind w:left="22"/>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ind w:left="22"/>
              <w:rPr>
                <w:rFonts w:ascii="Times New Roman" w:hAnsi="Times New Roman" w:cs="Times New Roman"/>
                <w:bCs/>
                <w:iCs/>
              </w:rPr>
            </w:pPr>
          </w:p>
        </w:tc>
      </w:tr>
      <w:tr w:rsidR="00523DF6" w:rsidRPr="0090794F" w:rsidTr="009030CC">
        <w:trPr>
          <w:cantSplit/>
          <w:trHeight w:val="240"/>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51"/>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6. Расчет заработной платы отдельных категорий работников.</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51"/>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9030CC">
              <w:rPr>
                <w:rFonts w:ascii="Times New Roman" w:hAnsi="Times New Roman" w:cs="Times New Roman"/>
                <w:b/>
                <w:bCs/>
              </w:rPr>
              <w:t xml:space="preserve"> №3</w:t>
            </w:r>
          </w:p>
          <w:p w:rsidR="009030CC" w:rsidRPr="0090794F" w:rsidRDefault="009030CC"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w:t>
            </w:r>
            <w:r w:rsidR="00015405">
              <w:rPr>
                <w:rFonts w:ascii="Times New Roman" w:hAnsi="Times New Roman" w:cs="Times New Roman"/>
                <w:bCs/>
              </w:rPr>
              <w:t>3</w:t>
            </w:r>
            <w:r>
              <w:rPr>
                <w:rFonts w:ascii="Times New Roman" w:hAnsi="Times New Roman" w:cs="Times New Roman"/>
                <w:bCs/>
              </w:rPr>
              <w:t xml:space="preserve">. </w:t>
            </w:r>
            <w:r w:rsidR="00015405" w:rsidRPr="00015405">
              <w:rPr>
                <w:rFonts w:ascii="Times New Roman" w:hAnsi="Times New Roman" w:cs="Times New Roman"/>
                <w:bCs/>
              </w:rPr>
              <w:t>Кадры энергетических предприятий</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практическим работам</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174"/>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515109">
            <w:pPr>
              <w:rPr>
                <w:rFonts w:ascii="Times New Roman" w:hAnsi="Times New Roman" w:cs="Times New Roman"/>
                <w:b/>
              </w:rPr>
            </w:pPr>
            <w:r w:rsidRPr="0090794F">
              <w:rPr>
                <w:rFonts w:ascii="Times New Roman" w:hAnsi="Times New Roman" w:cs="Times New Roman"/>
                <w:b/>
              </w:rPr>
              <w:t xml:space="preserve">Раздел 4. Основные показатели деятельности </w:t>
            </w:r>
            <w:proofErr w:type="spellStart"/>
            <w:r w:rsidRPr="0090794F">
              <w:rPr>
                <w:rFonts w:ascii="Times New Roman" w:hAnsi="Times New Roman" w:cs="Times New Roman"/>
                <w:b/>
              </w:rPr>
              <w:t>энергопредприятий</w:t>
            </w:r>
            <w:proofErr w:type="spellEnd"/>
            <w:r w:rsidRPr="0090794F">
              <w:rPr>
                <w:rFonts w:ascii="Times New Roman" w:hAnsi="Times New Roman" w:cs="Times New Roman"/>
                <w:b/>
              </w:rPr>
              <w:t xml:space="preserve">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14</w:t>
            </w:r>
          </w:p>
        </w:tc>
        <w:tc>
          <w:tcPr>
            <w:tcW w:w="1843" w:type="dxa"/>
            <w:vMerge w:val="restart"/>
            <w:tcBorders>
              <w:top w:val="single" w:sz="4" w:space="0" w:color="auto"/>
              <w:left w:val="single" w:sz="6"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210"/>
          <w:jc w:val="center"/>
        </w:trPr>
        <w:tc>
          <w:tcPr>
            <w:tcW w:w="2836" w:type="dxa"/>
            <w:vMerge w:val="restart"/>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4.1.</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Себестоимость электрической энергии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bCs/>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5</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742"/>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bCs/>
                <w:iCs/>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983" w:type="dxa"/>
            <w:tcBorders>
              <w:top w:val="single" w:sz="4" w:space="0" w:color="auto"/>
              <w:left w:val="single" w:sz="4" w:space="0" w:color="auto"/>
              <w:right w:val="single" w:sz="6"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rPr>
              <w:t xml:space="preserve">Практическая работа 7. </w:t>
            </w:r>
            <w:r w:rsidRPr="0090794F">
              <w:rPr>
                <w:rFonts w:ascii="Times New Roman" w:hAnsi="Times New Roman" w:cs="Times New Roman"/>
                <w:bCs/>
              </w:rPr>
              <w:t>Расчет себестоимости электрической энергии</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015405">
              <w:rPr>
                <w:rFonts w:ascii="Times New Roman" w:hAnsi="Times New Roman" w:cs="Times New Roman"/>
                <w:b/>
                <w:bCs/>
              </w:rPr>
              <w:t xml:space="preserve"> №4</w:t>
            </w:r>
          </w:p>
          <w:p w:rsidR="00015405" w:rsidRPr="0090794F" w:rsidRDefault="00015405"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w:t>
            </w:r>
            <w:r>
              <w:rPr>
                <w:rFonts w:ascii="Times New Roman" w:hAnsi="Times New Roman" w:cs="Times New Roman"/>
                <w:bCs/>
              </w:rPr>
              <w:t xml:space="preserve">темы </w:t>
            </w:r>
            <w:r w:rsidRPr="00015405">
              <w:rPr>
                <w:rFonts w:ascii="Times New Roman" w:hAnsi="Times New Roman" w:cs="Times New Roman"/>
                <w:bCs/>
              </w:rPr>
              <w:t>4.1.</w:t>
            </w:r>
            <w:r>
              <w:rPr>
                <w:rFonts w:ascii="Times New Roman" w:hAnsi="Times New Roman" w:cs="Times New Roman"/>
                <w:bCs/>
              </w:rPr>
              <w:t xml:space="preserve"> </w:t>
            </w:r>
            <w:r w:rsidRPr="00015405">
              <w:rPr>
                <w:rFonts w:ascii="Times New Roman" w:hAnsi="Times New Roman" w:cs="Times New Roman"/>
                <w:bCs/>
              </w:rPr>
              <w:t>Себестоимость электрической энергии</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w:t>
            </w:r>
            <w:r>
              <w:rPr>
                <w:rFonts w:ascii="Times New Roman" w:hAnsi="Times New Roman" w:cs="Times New Roman"/>
                <w:bCs/>
              </w:rPr>
              <w:t>ой</w:t>
            </w:r>
            <w:r>
              <w:rPr>
                <w:rFonts w:ascii="Times New Roman" w:hAnsi="Times New Roman" w:cs="Times New Roman"/>
                <w:bCs/>
              </w:rPr>
              <w:t xml:space="preserve"> работ</w:t>
            </w:r>
            <w:r>
              <w:rPr>
                <w:rFonts w:ascii="Times New Roman" w:hAnsi="Times New Roman" w:cs="Times New Roman"/>
                <w:bCs/>
              </w:rPr>
              <w:t>е №7</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1</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193"/>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4.2.</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Основы ценообразования в энергетике</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6"/>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Сущность и функции цены как экономической категории. Система цен и их классификация. Факторы, влияющие на уровень цен. Ценовая конкуренция.</w:t>
            </w:r>
          </w:p>
        </w:tc>
        <w:tc>
          <w:tcPr>
            <w:tcW w:w="983" w:type="dxa"/>
            <w:tcBorders>
              <w:top w:val="single" w:sz="4" w:space="0" w:color="auto"/>
              <w:left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29"/>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5"/>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r w:rsidRPr="0090794F">
              <w:rPr>
                <w:rFonts w:ascii="Times New Roman" w:hAnsi="Times New Roman" w:cs="Times New Roman"/>
                <w:b/>
              </w:rPr>
              <w:t>Тема 4.3.</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lastRenderedPageBreak/>
              <w:t>Сущность прибыли, её источники и виды</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lastRenderedPageBreak/>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515109" w:rsidRDefault="00523DF6" w:rsidP="00F32AD1">
            <w:pPr>
              <w:jc w:val="center"/>
              <w:rPr>
                <w:rFonts w:ascii="Times New Roman" w:hAnsi="Times New Roman" w:cs="Times New Roman"/>
                <w:b/>
              </w:rPr>
            </w:pPr>
            <w:r w:rsidRPr="00515109">
              <w:rPr>
                <w:rFonts w:ascii="Times New Roman" w:hAnsi="Times New Roman" w:cs="Times New Roman"/>
                <w:b/>
              </w:rPr>
              <w:t>7</w:t>
            </w:r>
          </w:p>
        </w:tc>
        <w:tc>
          <w:tcPr>
            <w:tcW w:w="1843" w:type="dxa"/>
            <w:vMerge w:val="restart"/>
            <w:tcBorders>
              <w:top w:val="single" w:sz="4" w:space="0" w:color="auto"/>
              <w:left w:val="single" w:sz="4" w:space="0" w:color="auto"/>
              <w:right w:val="single" w:sz="4" w:space="0" w:color="auto"/>
            </w:tcBorders>
          </w:tcPr>
          <w:p w:rsidR="00523DF6" w:rsidRDefault="009030CC"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 xml:space="preserve">ОК.01, </w:t>
            </w:r>
            <w:r w:rsidR="00523DF6" w:rsidRPr="00AF2F79">
              <w:rPr>
                <w:rFonts w:ascii="Times New Roman" w:hAnsi="Times New Roman" w:cs="Times New Roman"/>
              </w:rPr>
              <w:lastRenderedPageBreak/>
              <w:t>ОК.02, ОК.03, ОК.04, ПК 2.1, ПК 2.2</w:t>
            </w:r>
            <w:r>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720"/>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contextualSpacing/>
              <w:rPr>
                <w:rFonts w:ascii="Times New Roman" w:hAnsi="Times New Roman" w:cs="Times New Roman"/>
              </w:rPr>
            </w:pPr>
            <w:r w:rsidRPr="0090794F">
              <w:rPr>
                <w:rFonts w:ascii="Times New Roman" w:hAnsi="Times New Roman" w:cs="Times New Roman"/>
                <w:bCs/>
                <w:iCs/>
              </w:rPr>
              <w:t>Сущность прибыли, ее источники и виды. Функции и роль прибыли в рыночной экономике. Распределение и использование прибыли на предприятии.</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contextualSpacing/>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p>
        </w:tc>
      </w:tr>
      <w:tr w:rsidR="00523DF6" w:rsidRPr="0090794F" w:rsidTr="009030CC">
        <w:trPr>
          <w:cantSplit/>
          <w:trHeight w:val="530"/>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iCs/>
              </w:rPr>
            </w:pPr>
            <w:r w:rsidRPr="0090794F">
              <w:rPr>
                <w:rFonts w:ascii="Times New Roman" w:hAnsi="Times New Roman" w:cs="Times New Roman"/>
                <w:bCs/>
                <w:iCs/>
              </w:rPr>
              <w:t>Показатели рентабельности. Расчет уровня рентабельности предприятия и продукции. Пути повышения рентабельности.</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5"/>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5"/>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8. Расчет технико-экономических показателей работы предприятия</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85"/>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015405">
              <w:rPr>
                <w:rFonts w:ascii="Times New Roman" w:hAnsi="Times New Roman" w:cs="Times New Roman"/>
                <w:b/>
                <w:bCs/>
              </w:rPr>
              <w:t xml:space="preserve"> №5</w:t>
            </w:r>
          </w:p>
          <w:p w:rsidR="00015405" w:rsidRPr="0090794F" w:rsidRDefault="00015405"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темы </w:t>
            </w:r>
            <w:r w:rsidRPr="00015405">
              <w:rPr>
                <w:rFonts w:ascii="Times New Roman" w:hAnsi="Times New Roman" w:cs="Times New Roman"/>
                <w:bCs/>
              </w:rPr>
              <w:t>4</w:t>
            </w:r>
            <w:r>
              <w:rPr>
                <w:rFonts w:ascii="Times New Roman" w:hAnsi="Times New Roman" w:cs="Times New Roman"/>
                <w:bCs/>
              </w:rPr>
              <w:t>.3</w:t>
            </w:r>
            <w:r w:rsidRPr="00015405">
              <w:rPr>
                <w:rFonts w:ascii="Times New Roman" w:hAnsi="Times New Roman" w:cs="Times New Roman"/>
                <w:bCs/>
              </w:rPr>
              <w:t>.</w:t>
            </w:r>
            <w:r>
              <w:rPr>
                <w:rFonts w:ascii="Times New Roman" w:hAnsi="Times New Roman" w:cs="Times New Roman"/>
                <w:bCs/>
              </w:rPr>
              <w:t xml:space="preserve"> </w:t>
            </w:r>
            <w:r w:rsidRPr="0090794F">
              <w:rPr>
                <w:rFonts w:ascii="Times New Roman" w:hAnsi="Times New Roman" w:cs="Times New Roman"/>
              </w:rPr>
              <w:t>Сущность прибыли, её источники и виды</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практической работе №</w:t>
            </w:r>
            <w:r>
              <w:rPr>
                <w:rFonts w:ascii="Times New Roman" w:hAnsi="Times New Roman" w:cs="Times New Roman"/>
                <w:bCs/>
              </w:rPr>
              <w:t>8</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1</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BA5C31" w:rsidRPr="0090794F" w:rsidTr="009030CC">
        <w:trPr>
          <w:cantSplit/>
          <w:trHeight w:val="285"/>
          <w:jc w:val="center"/>
        </w:trPr>
        <w:tc>
          <w:tcPr>
            <w:tcW w:w="12617" w:type="dxa"/>
            <w:gridSpan w:val="2"/>
            <w:tcBorders>
              <w:left w:val="single" w:sz="6" w:space="0" w:color="auto"/>
              <w:bottom w:val="single" w:sz="4" w:space="0" w:color="auto"/>
              <w:right w:val="single" w:sz="4" w:space="0" w:color="auto"/>
            </w:tcBorders>
          </w:tcPr>
          <w:p w:rsidR="00BA5C31" w:rsidRPr="0090794F" w:rsidRDefault="00BA5C31" w:rsidP="00E3294E">
            <w:pPr>
              <w:rPr>
                <w:rFonts w:ascii="Times New Roman" w:hAnsi="Times New Roman" w:cs="Times New Roman"/>
                <w:b/>
              </w:rPr>
            </w:pPr>
            <w:r w:rsidRPr="0090794F">
              <w:rPr>
                <w:rFonts w:ascii="Times New Roman" w:hAnsi="Times New Roman" w:cs="Times New Roman"/>
                <w:b/>
              </w:rPr>
              <w:t xml:space="preserve">Промежуточная аттестация </w:t>
            </w:r>
            <w:r w:rsidR="00B62F3F">
              <w:rPr>
                <w:rFonts w:ascii="Times New Roman" w:hAnsi="Times New Roman" w:cs="Times New Roman"/>
                <w:b/>
              </w:rPr>
              <w:t>– дифференцированный зачет в 5 семестре</w:t>
            </w:r>
          </w:p>
        </w:tc>
        <w:tc>
          <w:tcPr>
            <w:tcW w:w="983" w:type="dxa"/>
            <w:tcBorders>
              <w:left w:val="single" w:sz="6" w:space="0" w:color="auto"/>
              <w:bottom w:val="single" w:sz="4" w:space="0" w:color="auto"/>
              <w:right w:val="single" w:sz="4" w:space="0" w:color="auto"/>
            </w:tcBorders>
          </w:tcPr>
          <w:p w:rsidR="00BA5C31" w:rsidRPr="0090794F" w:rsidRDefault="00BA5C31" w:rsidP="00F32AD1">
            <w:pPr>
              <w:jc w:val="center"/>
              <w:rPr>
                <w:rFonts w:ascii="Times New Roman" w:hAnsi="Times New Roman" w:cs="Times New Roman"/>
                <w:b/>
              </w:rPr>
            </w:pPr>
          </w:p>
        </w:tc>
        <w:tc>
          <w:tcPr>
            <w:tcW w:w="1843" w:type="dxa"/>
            <w:tcBorders>
              <w:left w:val="single" w:sz="6" w:space="0" w:color="auto"/>
              <w:bottom w:val="single" w:sz="4" w:space="0" w:color="auto"/>
              <w:right w:val="single" w:sz="4" w:space="0" w:color="auto"/>
            </w:tcBorders>
          </w:tcPr>
          <w:p w:rsidR="00BA5C31" w:rsidRPr="0090794F" w:rsidRDefault="00BA5C31" w:rsidP="00E3294E">
            <w:pPr>
              <w:rPr>
                <w:rFonts w:ascii="Times New Roman" w:hAnsi="Times New Roman" w:cs="Times New Roman"/>
                <w:b/>
              </w:rPr>
            </w:pPr>
          </w:p>
        </w:tc>
      </w:tr>
      <w:tr w:rsidR="00BA5C31" w:rsidRPr="0090794F" w:rsidTr="009030CC">
        <w:trPr>
          <w:cantSplit/>
          <w:trHeight w:val="265"/>
          <w:jc w:val="center"/>
        </w:trPr>
        <w:tc>
          <w:tcPr>
            <w:tcW w:w="12617" w:type="dxa"/>
            <w:gridSpan w:val="2"/>
            <w:tcBorders>
              <w:top w:val="single" w:sz="4" w:space="0" w:color="auto"/>
              <w:left w:val="single" w:sz="6" w:space="0" w:color="auto"/>
              <w:bottom w:val="single" w:sz="6" w:space="0" w:color="auto"/>
              <w:right w:val="single" w:sz="4" w:space="0" w:color="auto"/>
            </w:tcBorders>
          </w:tcPr>
          <w:p w:rsidR="00BA5C31" w:rsidRPr="0090794F" w:rsidRDefault="00BA5C31" w:rsidP="00B62F3F">
            <w:pPr>
              <w:rPr>
                <w:rFonts w:ascii="Times New Roman" w:hAnsi="Times New Roman" w:cs="Times New Roman"/>
              </w:rPr>
            </w:pPr>
            <w:r w:rsidRPr="0090794F">
              <w:rPr>
                <w:rFonts w:ascii="Times New Roman" w:hAnsi="Times New Roman" w:cs="Times New Roman"/>
                <w:b/>
              </w:rPr>
              <w:t>Всего:</w:t>
            </w:r>
          </w:p>
        </w:tc>
        <w:tc>
          <w:tcPr>
            <w:tcW w:w="983" w:type="dxa"/>
            <w:tcBorders>
              <w:top w:val="single" w:sz="4" w:space="0" w:color="auto"/>
              <w:left w:val="single" w:sz="6" w:space="0" w:color="auto"/>
              <w:bottom w:val="single" w:sz="6" w:space="0" w:color="auto"/>
              <w:right w:val="single" w:sz="4" w:space="0" w:color="auto"/>
            </w:tcBorders>
          </w:tcPr>
          <w:p w:rsidR="00BA5C31" w:rsidRPr="0090794F" w:rsidRDefault="00B62F3F" w:rsidP="00F32AD1">
            <w:pPr>
              <w:jc w:val="center"/>
              <w:rPr>
                <w:rFonts w:ascii="Times New Roman" w:hAnsi="Times New Roman" w:cs="Times New Roman"/>
                <w:b/>
              </w:rPr>
            </w:pPr>
            <w:r>
              <w:rPr>
                <w:rFonts w:ascii="Times New Roman" w:hAnsi="Times New Roman" w:cs="Times New Roman"/>
                <w:b/>
              </w:rPr>
              <w:t>36</w:t>
            </w:r>
          </w:p>
        </w:tc>
        <w:tc>
          <w:tcPr>
            <w:tcW w:w="1843" w:type="dxa"/>
            <w:tcBorders>
              <w:top w:val="single" w:sz="4" w:space="0" w:color="auto"/>
              <w:left w:val="single" w:sz="6" w:space="0" w:color="auto"/>
              <w:bottom w:val="single" w:sz="6" w:space="0" w:color="auto"/>
              <w:right w:val="single" w:sz="4" w:space="0" w:color="auto"/>
            </w:tcBorders>
          </w:tcPr>
          <w:p w:rsidR="00BA5C31" w:rsidRPr="0090794F" w:rsidRDefault="00BA5C31" w:rsidP="00E3294E">
            <w:pPr>
              <w:rPr>
                <w:rFonts w:ascii="Times New Roman" w:hAnsi="Times New Roman" w:cs="Times New Roman"/>
                <w:b/>
              </w:rPr>
            </w:pPr>
          </w:p>
        </w:tc>
      </w:tr>
    </w:tbl>
    <w:p w:rsidR="007138A9" w:rsidRDefault="007138A9"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sidRPr="00B62F3F">
        <w:rPr>
          <w:b/>
          <w:color w:val="000000"/>
          <w:sz w:val="24"/>
          <w:szCs w:val="24"/>
          <w:lang w:eastAsia="ru-RU" w:bidi="ru-RU"/>
        </w:rPr>
        <w:t>3</w:t>
      </w:r>
      <w:r>
        <w:rPr>
          <w:color w:val="000000"/>
          <w:sz w:val="24"/>
          <w:szCs w:val="24"/>
          <w:lang w:eastAsia="ru-RU" w:bidi="ru-RU"/>
        </w:rPr>
        <w:t>.-</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w:t>
      </w:r>
      <w:r w:rsidR="00B62F3F">
        <w:rPr>
          <w:color w:val="000000"/>
          <w:sz w:val="24"/>
          <w:szCs w:val="24"/>
          <w:lang w:eastAsia="ru-RU" w:bidi="ru-RU"/>
        </w:rPr>
        <w:t xml:space="preserve">ОП.07 Экономика отрасли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B62F3F" w:rsidRPr="00B62F3F" w:rsidRDefault="00134694" w:rsidP="00B62F3F">
      <w:pPr>
        <w:pStyle w:val="20"/>
        <w:spacing w:line="269" w:lineRule="auto"/>
        <w:ind w:firstLine="780"/>
        <w:jc w:val="both"/>
        <w:rPr>
          <w:sz w:val="24"/>
          <w:szCs w:val="24"/>
        </w:rPr>
      </w:pPr>
      <w:r w:rsidRPr="00134694">
        <w:rPr>
          <w:sz w:val="24"/>
          <w:szCs w:val="24"/>
        </w:rPr>
        <w:t>1</w:t>
      </w:r>
      <w:r w:rsidR="00B62F3F">
        <w:rPr>
          <w:sz w:val="24"/>
          <w:szCs w:val="24"/>
        </w:rPr>
        <w:t>.</w:t>
      </w:r>
      <w:r w:rsidR="00B62F3F" w:rsidRPr="00B62F3F">
        <w:rPr>
          <w:sz w:val="24"/>
          <w:szCs w:val="24"/>
        </w:rPr>
        <w:t xml:space="preserve"> Н.П. Экономика железнодорожного транспорта. Вводный курс часть </w:t>
      </w:r>
      <w:proofErr w:type="gramStart"/>
      <w:r w:rsidR="00B62F3F" w:rsidRPr="00B62F3F">
        <w:rPr>
          <w:sz w:val="24"/>
          <w:szCs w:val="24"/>
        </w:rPr>
        <w:t>1:  учебное</w:t>
      </w:r>
      <w:proofErr w:type="gramEnd"/>
      <w:r w:rsidR="00B62F3F" w:rsidRPr="00B62F3F">
        <w:rPr>
          <w:sz w:val="24"/>
          <w:szCs w:val="24"/>
        </w:rPr>
        <w:t xml:space="preserve"> пособие / Н. П.  </w:t>
      </w:r>
      <w:proofErr w:type="spellStart"/>
      <w:r w:rsidR="00B62F3F" w:rsidRPr="00B62F3F">
        <w:rPr>
          <w:sz w:val="24"/>
          <w:szCs w:val="24"/>
        </w:rPr>
        <w:t>Терешина</w:t>
      </w:r>
      <w:proofErr w:type="spellEnd"/>
      <w:r w:rsidR="00B62F3F" w:rsidRPr="00B62F3F">
        <w:rPr>
          <w:sz w:val="24"/>
          <w:szCs w:val="24"/>
        </w:rPr>
        <w:t>. — Москва: ФГБУ ДПО «</w:t>
      </w:r>
      <w:proofErr w:type="spellStart"/>
      <w:r w:rsidR="00B62F3F" w:rsidRPr="00B62F3F">
        <w:rPr>
          <w:sz w:val="24"/>
          <w:szCs w:val="24"/>
        </w:rPr>
        <w:t>Учебно</w:t>
      </w:r>
      <w:proofErr w:type="spellEnd"/>
      <w:r w:rsidR="00B62F3F" w:rsidRPr="00B62F3F">
        <w:rPr>
          <w:sz w:val="24"/>
          <w:szCs w:val="24"/>
        </w:rPr>
        <w:t xml:space="preserve"> методический центр по </w:t>
      </w:r>
      <w:r w:rsidR="00B62F3F" w:rsidRPr="00B62F3F">
        <w:rPr>
          <w:sz w:val="24"/>
          <w:szCs w:val="24"/>
        </w:rPr>
        <w:lastRenderedPageBreak/>
        <w:t>образованию на железнодорожном транспорте</w:t>
      </w:r>
      <w:proofErr w:type="gramStart"/>
      <w:r w:rsidR="00B62F3F" w:rsidRPr="00B62F3F">
        <w:rPr>
          <w:sz w:val="24"/>
          <w:szCs w:val="24"/>
        </w:rPr>
        <w:t>»,  2020</w:t>
      </w:r>
      <w:proofErr w:type="gramEnd"/>
      <w:r w:rsidR="00B62F3F" w:rsidRPr="00B62F3F">
        <w:rPr>
          <w:sz w:val="24"/>
          <w:szCs w:val="24"/>
        </w:rPr>
        <w:t xml:space="preserve">. — 472 с.  — 978-5-907206-32-8. — Текст: электронный // УМЦ ЖДТ: электронная библиотека. — URL: https://umczdt.ru/books/1216/242284/. — Режим доступа: по подписке по паролю.       </w:t>
      </w:r>
    </w:p>
    <w:p w:rsidR="00B62F3F" w:rsidRPr="00B62F3F" w:rsidRDefault="00B62F3F" w:rsidP="00B62F3F">
      <w:pPr>
        <w:pStyle w:val="20"/>
        <w:spacing w:line="269" w:lineRule="auto"/>
        <w:ind w:firstLine="780"/>
        <w:jc w:val="both"/>
        <w:rPr>
          <w:sz w:val="24"/>
          <w:szCs w:val="24"/>
        </w:rPr>
      </w:pPr>
      <w:r w:rsidRPr="00B62F3F">
        <w:rPr>
          <w:sz w:val="24"/>
          <w:szCs w:val="24"/>
        </w:rPr>
        <w:t xml:space="preserve">2. </w:t>
      </w:r>
      <w:proofErr w:type="spellStart"/>
      <w:r w:rsidRPr="00B62F3F">
        <w:rPr>
          <w:sz w:val="24"/>
          <w:szCs w:val="24"/>
        </w:rPr>
        <w:t>Терешина</w:t>
      </w:r>
      <w:proofErr w:type="spellEnd"/>
      <w:r w:rsidRPr="00B62F3F">
        <w:rPr>
          <w:sz w:val="24"/>
          <w:szCs w:val="24"/>
        </w:rPr>
        <w:t xml:space="preserve">, Н.П. Экономика железнодорожного транспорта. Вводный курс часть </w:t>
      </w:r>
      <w:proofErr w:type="gramStart"/>
      <w:r w:rsidRPr="00B62F3F">
        <w:rPr>
          <w:sz w:val="24"/>
          <w:szCs w:val="24"/>
        </w:rPr>
        <w:t>2:  учебное</w:t>
      </w:r>
      <w:proofErr w:type="gramEnd"/>
      <w:r w:rsidRPr="00B62F3F">
        <w:rPr>
          <w:sz w:val="24"/>
          <w:szCs w:val="24"/>
        </w:rPr>
        <w:t xml:space="preserve"> пособие / Н. П.  </w:t>
      </w:r>
      <w:proofErr w:type="spellStart"/>
      <w:r w:rsidRPr="00B62F3F">
        <w:rPr>
          <w:sz w:val="24"/>
          <w:szCs w:val="24"/>
        </w:rPr>
        <w:t>Терешина</w:t>
      </w:r>
      <w:proofErr w:type="spellEnd"/>
      <w:r w:rsidRPr="00B62F3F">
        <w:rPr>
          <w:sz w:val="24"/>
          <w:szCs w:val="24"/>
        </w:rPr>
        <w:t>. — Москва: ФГБУ ДПО «</w:t>
      </w:r>
      <w:proofErr w:type="spellStart"/>
      <w:r w:rsidRPr="00B62F3F">
        <w:rPr>
          <w:sz w:val="24"/>
          <w:szCs w:val="24"/>
        </w:rPr>
        <w:t>Учебно</w:t>
      </w:r>
      <w:proofErr w:type="spellEnd"/>
      <w:r w:rsidRPr="00B62F3F">
        <w:rPr>
          <w:sz w:val="24"/>
          <w:szCs w:val="24"/>
        </w:rPr>
        <w:t xml:space="preserve"> методический центр по образованию на железнодорожном транспорте</w:t>
      </w:r>
      <w:proofErr w:type="gramStart"/>
      <w:r w:rsidRPr="00B62F3F">
        <w:rPr>
          <w:sz w:val="24"/>
          <w:szCs w:val="24"/>
        </w:rPr>
        <w:t>»,  2020</w:t>
      </w:r>
      <w:proofErr w:type="gramEnd"/>
      <w:r w:rsidRPr="00B62F3F">
        <w:rPr>
          <w:sz w:val="24"/>
          <w:szCs w:val="24"/>
        </w:rPr>
        <w:t xml:space="preserve">. — 388 с.  — 978-5-907206-35-9. — Текст: электронный // УМЦ ЖДТ: электронная библиотека. — URL: https://umczdt.ru/books/1216/242285/. — Режим доступа: по подписке по паролю.         </w:t>
      </w:r>
    </w:p>
    <w:p w:rsidR="00B62F3F" w:rsidRPr="00B62F3F" w:rsidRDefault="00B62F3F" w:rsidP="00B62F3F">
      <w:pPr>
        <w:pStyle w:val="20"/>
        <w:spacing w:line="269" w:lineRule="auto"/>
        <w:ind w:firstLine="780"/>
        <w:jc w:val="both"/>
        <w:rPr>
          <w:sz w:val="24"/>
          <w:szCs w:val="24"/>
        </w:rPr>
      </w:pPr>
      <w:r w:rsidRPr="00B62F3F">
        <w:rPr>
          <w:sz w:val="24"/>
          <w:szCs w:val="24"/>
        </w:rPr>
        <w:t xml:space="preserve">3. </w:t>
      </w:r>
      <w:proofErr w:type="spellStart"/>
      <w:r w:rsidRPr="00B62F3F">
        <w:rPr>
          <w:sz w:val="24"/>
          <w:szCs w:val="24"/>
        </w:rPr>
        <w:t>Терешина</w:t>
      </w:r>
      <w:proofErr w:type="spellEnd"/>
      <w:r w:rsidRPr="00B62F3F">
        <w:rPr>
          <w:sz w:val="24"/>
          <w:szCs w:val="24"/>
        </w:rPr>
        <w:t xml:space="preserve">, Н.П. Экономика и управление на транспорте. Ч. </w:t>
      </w:r>
      <w:proofErr w:type="gramStart"/>
      <w:r w:rsidRPr="00B62F3F">
        <w:rPr>
          <w:sz w:val="24"/>
          <w:szCs w:val="24"/>
        </w:rPr>
        <w:t>1:  учебник</w:t>
      </w:r>
      <w:proofErr w:type="gramEnd"/>
      <w:r w:rsidRPr="00B62F3F">
        <w:rPr>
          <w:sz w:val="24"/>
          <w:szCs w:val="24"/>
        </w:rPr>
        <w:t xml:space="preserve"> / Н. П.  </w:t>
      </w:r>
      <w:proofErr w:type="spellStart"/>
      <w:r w:rsidRPr="00B62F3F">
        <w:rPr>
          <w:sz w:val="24"/>
          <w:szCs w:val="24"/>
        </w:rPr>
        <w:t>Терешина</w:t>
      </w:r>
      <w:proofErr w:type="spellEnd"/>
      <w:r w:rsidRPr="00B62F3F">
        <w:rPr>
          <w:sz w:val="24"/>
          <w:szCs w:val="24"/>
        </w:rPr>
        <w:t xml:space="preserve">. — Москва: УМЦ </w:t>
      </w:r>
      <w:proofErr w:type="gramStart"/>
      <w:r w:rsidRPr="00B62F3F">
        <w:rPr>
          <w:sz w:val="24"/>
          <w:szCs w:val="24"/>
        </w:rPr>
        <w:t>ЖДТ,  2023</w:t>
      </w:r>
      <w:proofErr w:type="gramEnd"/>
      <w:r w:rsidRPr="00B62F3F">
        <w:rPr>
          <w:sz w:val="24"/>
          <w:szCs w:val="24"/>
        </w:rPr>
        <w:t xml:space="preserve">. — 344 с.  — 978-5-907479-74-6. — Текст: электронный // УМЦ ЖДТ: электронная библиотека. — URL: https://umczdt.ru/books/1016/280360/. — Режим доступа: по подписке по паролю.            </w:t>
      </w:r>
    </w:p>
    <w:p w:rsidR="00134694" w:rsidRPr="00134694" w:rsidRDefault="00B62F3F" w:rsidP="00B62F3F">
      <w:pPr>
        <w:pStyle w:val="20"/>
        <w:spacing w:line="269" w:lineRule="auto"/>
        <w:ind w:firstLine="780"/>
        <w:jc w:val="both"/>
        <w:rPr>
          <w:sz w:val="24"/>
          <w:szCs w:val="24"/>
        </w:rPr>
      </w:pPr>
      <w:r w:rsidRPr="00B62F3F">
        <w:rPr>
          <w:sz w:val="24"/>
          <w:szCs w:val="24"/>
        </w:rPr>
        <w:t xml:space="preserve">4. </w:t>
      </w:r>
      <w:proofErr w:type="spellStart"/>
      <w:r w:rsidRPr="00B62F3F">
        <w:rPr>
          <w:sz w:val="24"/>
          <w:szCs w:val="24"/>
        </w:rPr>
        <w:t>Терешина</w:t>
      </w:r>
      <w:proofErr w:type="spellEnd"/>
      <w:r w:rsidRPr="00B62F3F">
        <w:rPr>
          <w:sz w:val="24"/>
          <w:szCs w:val="24"/>
        </w:rPr>
        <w:t xml:space="preserve">, Н.П. Экономика и управление на транспорте. Ч. </w:t>
      </w:r>
      <w:proofErr w:type="gramStart"/>
      <w:r w:rsidRPr="00B62F3F">
        <w:rPr>
          <w:sz w:val="24"/>
          <w:szCs w:val="24"/>
        </w:rPr>
        <w:t>2:  учебник</w:t>
      </w:r>
      <w:proofErr w:type="gramEnd"/>
      <w:r w:rsidRPr="00B62F3F">
        <w:rPr>
          <w:sz w:val="24"/>
          <w:szCs w:val="24"/>
        </w:rPr>
        <w:t xml:space="preserve"> / Н. П.  </w:t>
      </w:r>
      <w:proofErr w:type="spellStart"/>
      <w:r w:rsidRPr="00B62F3F">
        <w:rPr>
          <w:sz w:val="24"/>
          <w:szCs w:val="24"/>
        </w:rPr>
        <w:t>Терешина</w:t>
      </w:r>
      <w:proofErr w:type="spellEnd"/>
      <w:r w:rsidRPr="00B62F3F">
        <w:rPr>
          <w:sz w:val="24"/>
          <w:szCs w:val="24"/>
        </w:rPr>
        <w:t xml:space="preserve">. — Москва: УМЦ </w:t>
      </w:r>
      <w:proofErr w:type="gramStart"/>
      <w:r w:rsidRPr="00B62F3F">
        <w:rPr>
          <w:sz w:val="24"/>
          <w:szCs w:val="24"/>
        </w:rPr>
        <w:t>ЖДТ,  2023</w:t>
      </w:r>
      <w:proofErr w:type="gramEnd"/>
      <w:r w:rsidRPr="00B62F3F">
        <w:rPr>
          <w:sz w:val="24"/>
          <w:szCs w:val="24"/>
        </w:rPr>
        <w:t xml:space="preserve">. — 344 с.  — 978-5-907479-75-3. — Текст: электронный // УМЦ ЖДТ: электронная библиотека. — URL: https://umczdt.ru/books/1016/280359/. — Режим доступа: по подписке по паролю.          </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B62F3F" w:rsidRPr="00B62F3F" w:rsidRDefault="00134694" w:rsidP="00B62F3F">
      <w:pPr>
        <w:pStyle w:val="20"/>
        <w:tabs>
          <w:tab w:val="left" w:pos="1504"/>
        </w:tabs>
        <w:ind w:firstLine="780"/>
        <w:jc w:val="both"/>
        <w:rPr>
          <w:sz w:val="24"/>
          <w:szCs w:val="24"/>
        </w:rPr>
      </w:pPr>
      <w:r w:rsidRPr="00134694">
        <w:rPr>
          <w:sz w:val="24"/>
          <w:szCs w:val="24"/>
        </w:rPr>
        <w:t xml:space="preserve">1. </w:t>
      </w:r>
      <w:r w:rsidR="00B62F3F" w:rsidRPr="00B62F3F">
        <w:rPr>
          <w:sz w:val="24"/>
          <w:szCs w:val="24"/>
        </w:rPr>
        <w:t xml:space="preserve">1. </w:t>
      </w:r>
      <w:proofErr w:type="spellStart"/>
      <w:r w:rsidR="00B62F3F" w:rsidRPr="00B62F3F">
        <w:rPr>
          <w:sz w:val="24"/>
          <w:szCs w:val="24"/>
        </w:rPr>
        <w:t>Галабурда</w:t>
      </w:r>
      <w:proofErr w:type="spellEnd"/>
      <w:r w:rsidR="00B62F3F" w:rsidRPr="00B62F3F">
        <w:rPr>
          <w:sz w:val="24"/>
          <w:szCs w:val="24"/>
        </w:rPr>
        <w:t xml:space="preserve">, В.Г. Транспортный </w:t>
      </w:r>
      <w:proofErr w:type="gramStart"/>
      <w:r w:rsidR="00B62F3F" w:rsidRPr="00B62F3F">
        <w:rPr>
          <w:sz w:val="24"/>
          <w:szCs w:val="24"/>
        </w:rPr>
        <w:t>маркетинг:  учебное</w:t>
      </w:r>
      <w:proofErr w:type="gramEnd"/>
      <w:r w:rsidR="00B62F3F" w:rsidRPr="00B62F3F">
        <w:rPr>
          <w:sz w:val="24"/>
          <w:szCs w:val="24"/>
        </w:rPr>
        <w:t xml:space="preserve"> пособие / В. Г.  </w:t>
      </w:r>
      <w:proofErr w:type="spellStart"/>
      <w:r w:rsidR="00B62F3F" w:rsidRPr="00B62F3F">
        <w:rPr>
          <w:sz w:val="24"/>
          <w:szCs w:val="24"/>
        </w:rPr>
        <w:t>Галабурда</w:t>
      </w:r>
      <w:proofErr w:type="spellEnd"/>
      <w:r w:rsidR="00B62F3F" w:rsidRPr="00B62F3F">
        <w:rPr>
          <w:sz w:val="24"/>
          <w:szCs w:val="24"/>
        </w:rPr>
        <w:t xml:space="preserve">, Ю. Г.  Соколов, Г. В.  </w:t>
      </w:r>
      <w:proofErr w:type="spellStart"/>
      <w:r w:rsidR="00B62F3F" w:rsidRPr="00B62F3F">
        <w:rPr>
          <w:sz w:val="24"/>
          <w:szCs w:val="24"/>
        </w:rPr>
        <w:t>Бубнова</w:t>
      </w:r>
      <w:proofErr w:type="spellEnd"/>
      <w:r w:rsidR="00B62F3F" w:rsidRPr="00B62F3F">
        <w:rPr>
          <w:sz w:val="24"/>
          <w:szCs w:val="24"/>
        </w:rPr>
        <w:t>, Е. А.  Иванова, А. В.  Стрельцов, И. М.  Лавров. — Москва: ФГБУ ДПО «</w:t>
      </w:r>
      <w:proofErr w:type="spellStart"/>
      <w:r w:rsidR="00B62F3F" w:rsidRPr="00B62F3F">
        <w:rPr>
          <w:sz w:val="24"/>
          <w:szCs w:val="24"/>
        </w:rPr>
        <w:t>Учебно</w:t>
      </w:r>
      <w:proofErr w:type="spellEnd"/>
      <w:r w:rsidR="00B62F3F" w:rsidRPr="00B62F3F">
        <w:rPr>
          <w:sz w:val="24"/>
          <w:szCs w:val="24"/>
        </w:rPr>
        <w:t xml:space="preserve"> методический центр по образованию на железнодорожном транспорте</w:t>
      </w:r>
      <w:proofErr w:type="gramStart"/>
      <w:r w:rsidR="00B62F3F" w:rsidRPr="00B62F3F">
        <w:rPr>
          <w:sz w:val="24"/>
          <w:szCs w:val="24"/>
        </w:rPr>
        <w:t>»,  2020</w:t>
      </w:r>
      <w:proofErr w:type="gramEnd"/>
      <w:r w:rsidR="00B62F3F" w:rsidRPr="00B62F3F">
        <w:rPr>
          <w:sz w:val="24"/>
          <w:szCs w:val="24"/>
        </w:rPr>
        <w:t xml:space="preserve">. — 472 с.  — 978-5-907206-16-8. — Текст: электронный // УМЦ ЖДТ: электронная библиотека. — URL: https://umczdt.ru/books/1216/242217/.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2. Матюшин, Л.Н. Тарифная политика на железнодорожном транспорте </w:t>
      </w:r>
      <w:proofErr w:type="gramStart"/>
      <w:r w:rsidRPr="00B62F3F">
        <w:rPr>
          <w:sz w:val="24"/>
          <w:szCs w:val="24"/>
        </w:rPr>
        <w:t>России:  учебное</w:t>
      </w:r>
      <w:proofErr w:type="gramEnd"/>
      <w:r w:rsidRPr="00B62F3F">
        <w:rPr>
          <w:sz w:val="24"/>
          <w:szCs w:val="24"/>
        </w:rPr>
        <w:t xml:space="preserve"> пособие / Л. Н.  Матюшин. — Москва: ФГБУ ДПО «</w:t>
      </w:r>
      <w:proofErr w:type="spellStart"/>
      <w:r w:rsidRPr="00B62F3F">
        <w:rPr>
          <w:sz w:val="24"/>
          <w:szCs w:val="24"/>
        </w:rPr>
        <w:t>Учебно</w:t>
      </w:r>
      <w:proofErr w:type="spellEnd"/>
      <w:r w:rsidRPr="00B62F3F">
        <w:rPr>
          <w:sz w:val="24"/>
          <w:szCs w:val="24"/>
        </w:rPr>
        <w:t xml:space="preserve"> методический центр по образованию на железнодорожном транспорте</w:t>
      </w:r>
      <w:proofErr w:type="gramStart"/>
      <w:r w:rsidRPr="00B62F3F">
        <w:rPr>
          <w:sz w:val="24"/>
          <w:szCs w:val="24"/>
        </w:rPr>
        <w:t>»,  2021</w:t>
      </w:r>
      <w:proofErr w:type="gramEnd"/>
      <w:r w:rsidRPr="00B62F3F">
        <w:rPr>
          <w:sz w:val="24"/>
          <w:szCs w:val="24"/>
        </w:rPr>
        <w:t xml:space="preserve">. — 208 с.  — 978-5-907206-80-9. — Текст: электронный // УМЦ ЖДТ: электронная библиотека. — URL: https://umczdt.ru/books/1196/251723/.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3. </w:t>
      </w:r>
      <w:proofErr w:type="spellStart"/>
      <w:r w:rsidRPr="00B62F3F">
        <w:rPr>
          <w:sz w:val="24"/>
          <w:szCs w:val="24"/>
        </w:rPr>
        <w:t>Миротин</w:t>
      </w:r>
      <w:proofErr w:type="spellEnd"/>
      <w:r w:rsidRPr="00B62F3F">
        <w:rPr>
          <w:sz w:val="24"/>
          <w:szCs w:val="24"/>
        </w:rPr>
        <w:t xml:space="preserve">, Л.Б. Логистика транспорта в цепи </w:t>
      </w:r>
      <w:proofErr w:type="gramStart"/>
      <w:r w:rsidRPr="00B62F3F">
        <w:rPr>
          <w:sz w:val="24"/>
          <w:szCs w:val="24"/>
        </w:rPr>
        <w:t>поставок:  учебное</w:t>
      </w:r>
      <w:proofErr w:type="gramEnd"/>
      <w:r w:rsidRPr="00B62F3F">
        <w:rPr>
          <w:sz w:val="24"/>
          <w:szCs w:val="24"/>
        </w:rPr>
        <w:t xml:space="preserve"> пособие / Л. Б.  </w:t>
      </w:r>
      <w:proofErr w:type="spellStart"/>
      <w:r w:rsidRPr="00B62F3F">
        <w:rPr>
          <w:sz w:val="24"/>
          <w:szCs w:val="24"/>
        </w:rPr>
        <w:t>Миротин</w:t>
      </w:r>
      <w:proofErr w:type="spellEnd"/>
      <w:r w:rsidRPr="00B62F3F">
        <w:rPr>
          <w:sz w:val="24"/>
          <w:szCs w:val="24"/>
        </w:rPr>
        <w:t xml:space="preserve">, В. В.  </w:t>
      </w:r>
      <w:proofErr w:type="spellStart"/>
      <w:r w:rsidRPr="00B62F3F">
        <w:rPr>
          <w:sz w:val="24"/>
          <w:szCs w:val="24"/>
        </w:rPr>
        <w:t>Багинова</w:t>
      </w:r>
      <w:proofErr w:type="spellEnd"/>
      <w:r w:rsidRPr="00B62F3F">
        <w:rPr>
          <w:sz w:val="24"/>
          <w:szCs w:val="24"/>
        </w:rPr>
        <w:t>, О. Н.  Ларин, С. Б.  Лёвин, Э. А.  Мамаев, А. К.  Покровский. — Москва: ФГБУ ДПО «Учебно-методический центр по образованию на железнодорожном транспорте</w:t>
      </w:r>
      <w:proofErr w:type="gramStart"/>
      <w:r w:rsidRPr="00B62F3F">
        <w:rPr>
          <w:sz w:val="24"/>
          <w:szCs w:val="24"/>
        </w:rPr>
        <w:t>»,  2018</w:t>
      </w:r>
      <w:proofErr w:type="gramEnd"/>
      <w:r w:rsidRPr="00B62F3F">
        <w:rPr>
          <w:sz w:val="24"/>
          <w:szCs w:val="24"/>
        </w:rPr>
        <w:t xml:space="preserve">. — 144 с.  — 978-5-906938-51-0. — Текст: электронный // УМЦ ЖДТ: электронная библиотека. — URL: https://umczdt.ru/books/1196/18716/.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4. </w:t>
      </w:r>
      <w:proofErr w:type="spellStart"/>
      <w:r w:rsidRPr="00B62F3F">
        <w:rPr>
          <w:sz w:val="24"/>
          <w:szCs w:val="24"/>
        </w:rPr>
        <w:t>Сизикова</w:t>
      </w:r>
      <w:proofErr w:type="spellEnd"/>
      <w:r w:rsidRPr="00B62F3F">
        <w:rPr>
          <w:sz w:val="24"/>
          <w:szCs w:val="24"/>
        </w:rPr>
        <w:t xml:space="preserve">, Л. В. ОП 07 Основы </w:t>
      </w:r>
      <w:proofErr w:type="gramStart"/>
      <w:r w:rsidRPr="00B62F3F">
        <w:rPr>
          <w:sz w:val="24"/>
          <w:szCs w:val="24"/>
        </w:rPr>
        <w:t>экономики:  методическое</w:t>
      </w:r>
      <w:proofErr w:type="gramEnd"/>
      <w:r w:rsidRPr="00B62F3F">
        <w:rPr>
          <w:sz w:val="24"/>
          <w:szCs w:val="24"/>
        </w:rPr>
        <w:t xml:space="preserve"> пособие (по специальности 13.02.07 Электроснабжение) / Л.  В.  </w:t>
      </w:r>
      <w:proofErr w:type="spellStart"/>
      <w:r w:rsidRPr="00B62F3F">
        <w:rPr>
          <w:sz w:val="24"/>
          <w:szCs w:val="24"/>
        </w:rPr>
        <w:t>Сизикова</w:t>
      </w:r>
      <w:proofErr w:type="spellEnd"/>
      <w:r w:rsidRPr="00B62F3F">
        <w:rPr>
          <w:sz w:val="24"/>
          <w:szCs w:val="24"/>
        </w:rPr>
        <w:t>. — Москва: ФГБУ ДПО «</w:t>
      </w:r>
      <w:proofErr w:type="spellStart"/>
      <w:r w:rsidRPr="00B62F3F">
        <w:rPr>
          <w:sz w:val="24"/>
          <w:szCs w:val="24"/>
        </w:rPr>
        <w:t>Учебно</w:t>
      </w:r>
      <w:proofErr w:type="spellEnd"/>
      <w:r w:rsidRPr="00B62F3F">
        <w:rPr>
          <w:sz w:val="24"/>
          <w:szCs w:val="24"/>
        </w:rPr>
        <w:t xml:space="preserve"> методический центр по образованию на железнодорожном транспорте</w:t>
      </w:r>
      <w:proofErr w:type="gramStart"/>
      <w:r w:rsidRPr="00B62F3F">
        <w:rPr>
          <w:sz w:val="24"/>
          <w:szCs w:val="24"/>
        </w:rPr>
        <w:t>»,  2021</w:t>
      </w:r>
      <w:proofErr w:type="gramEnd"/>
      <w:r w:rsidRPr="00B62F3F">
        <w:rPr>
          <w:sz w:val="24"/>
          <w:szCs w:val="24"/>
        </w:rPr>
        <w:t xml:space="preserve">. — 60 с.   — Текст: электронный // УМЦ ЖДТ: электронная библиотека. — URL: https://umczdt.ru/books/1239/251398/.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5. Шумакова, Л.С.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 07 Основы экономики: методическое пособие (по специальности 13.02.07 Электроснабжение) / Л. С.  Шумакова. — Москва: УМЦ </w:t>
      </w:r>
      <w:proofErr w:type="gramStart"/>
      <w:r w:rsidRPr="00B62F3F">
        <w:rPr>
          <w:sz w:val="24"/>
          <w:szCs w:val="24"/>
        </w:rPr>
        <w:t>ЖДТ,  2023</w:t>
      </w:r>
      <w:proofErr w:type="gramEnd"/>
      <w:r w:rsidRPr="00B62F3F">
        <w:rPr>
          <w:sz w:val="24"/>
          <w:szCs w:val="24"/>
        </w:rPr>
        <w:t>. — 76 с.   — Текст: электронный // УМЦ ЖДТ: электронная библиотека. — URL: https://umczdt.ru/books/1239/280119/. — Режим доступа: по подписке по паролю.</w:t>
      </w:r>
    </w:p>
    <w:p w:rsidR="00B62F3F" w:rsidRDefault="00B62F3F" w:rsidP="00B62F3F">
      <w:pPr>
        <w:pStyle w:val="20"/>
        <w:tabs>
          <w:tab w:val="left" w:pos="1504"/>
        </w:tabs>
        <w:ind w:firstLine="780"/>
        <w:jc w:val="both"/>
        <w:rPr>
          <w:sz w:val="24"/>
          <w:szCs w:val="24"/>
        </w:rPr>
      </w:pPr>
      <w:r w:rsidRPr="00B62F3F">
        <w:rPr>
          <w:sz w:val="24"/>
          <w:szCs w:val="24"/>
        </w:rPr>
        <w:t xml:space="preserve">6. </w:t>
      </w:r>
      <w:proofErr w:type="spellStart"/>
      <w:r w:rsidRPr="00B62F3F">
        <w:rPr>
          <w:sz w:val="24"/>
          <w:szCs w:val="24"/>
        </w:rPr>
        <w:t>Яшкова</w:t>
      </w:r>
      <w:proofErr w:type="spellEnd"/>
      <w:r w:rsidRPr="00B62F3F">
        <w:rPr>
          <w:sz w:val="24"/>
          <w:szCs w:val="24"/>
        </w:rPr>
        <w:t xml:space="preserve">, Н.В. Методическое пособие Организация самостоятельной работы для </w:t>
      </w:r>
      <w:r w:rsidRPr="00B62F3F">
        <w:rPr>
          <w:sz w:val="24"/>
          <w:szCs w:val="24"/>
        </w:rPr>
        <w:lastRenderedPageBreak/>
        <w:t xml:space="preserve">обучающихся очной формы обучения образовательных организаций среднего профессионального образования ОП 07 Основы </w:t>
      </w:r>
      <w:proofErr w:type="gramStart"/>
      <w:r w:rsidRPr="00B62F3F">
        <w:rPr>
          <w:sz w:val="24"/>
          <w:szCs w:val="24"/>
        </w:rPr>
        <w:t>экономики:  методическое</w:t>
      </w:r>
      <w:proofErr w:type="gramEnd"/>
      <w:r w:rsidRPr="00B62F3F">
        <w:rPr>
          <w:sz w:val="24"/>
          <w:szCs w:val="24"/>
        </w:rPr>
        <w:t xml:space="preserve"> пособие (по специальности 13.02.07 Электроснабжение) / Н. В.  </w:t>
      </w:r>
      <w:proofErr w:type="spellStart"/>
      <w:r w:rsidRPr="00B62F3F">
        <w:rPr>
          <w:sz w:val="24"/>
          <w:szCs w:val="24"/>
        </w:rPr>
        <w:t>Яшкова</w:t>
      </w:r>
      <w:proofErr w:type="spellEnd"/>
      <w:r w:rsidRPr="00B62F3F">
        <w:rPr>
          <w:sz w:val="24"/>
          <w:szCs w:val="24"/>
        </w:rPr>
        <w:t xml:space="preserve">. — Москва: УМЦ </w:t>
      </w:r>
      <w:proofErr w:type="gramStart"/>
      <w:r w:rsidRPr="00B62F3F">
        <w:rPr>
          <w:sz w:val="24"/>
          <w:szCs w:val="24"/>
        </w:rPr>
        <w:t>ЖДТ,  2022</w:t>
      </w:r>
      <w:proofErr w:type="gramEnd"/>
      <w:r w:rsidRPr="00B62F3F">
        <w:rPr>
          <w:sz w:val="24"/>
          <w:szCs w:val="24"/>
        </w:rPr>
        <w:t xml:space="preserve">. — 57 с.   — Текст: электронный // УМЦ ЖДТ: электронная библиотека. — URL: https://umczdt.ru/books/1239/261998/. — Режим доступа: по подписке по паролю.    </w:t>
      </w:r>
    </w:p>
    <w:p w:rsidR="00134694" w:rsidRPr="00134694" w:rsidRDefault="00B62F3F" w:rsidP="00B62F3F">
      <w:pPr>
        <w:pStyle w:val="20"/>
        <w:tabs>
          <w:tab w:val="left" w:pos="1504"/>
        </w:tabs>
        <w:ind w:firstLine="780"/>
        <w:jc w:val="both"/>
        <w:rPr>
          <w:sz w:val="24"/>
          <w:szCs w:val="24"/>
        </w:rPr>
      </w:pPr>
      <w:r w:rsidRPr="00B62F3F">
        <w:rPr>
          <w:sz w:val="24"/>
          <w:szCs w:val="24"/>
        </w:rPr>
        <w:t xml:space="preserve">        </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256ED9">
        <w:rPr>
          <w:color w:val="000000"/>
          <w:sz w:val="24"/>
          <w:szCs w:val="24"/>
          <w:lang w:eastAsia="ru-RU" w:bidi="ru-RU"/>
        </w:rPr>
        <w:t>ОП.07 Экономика отрасли</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B62F3F">
        <w:rPr>
          <w:color w:val="000000"/>
          <w:sz w:val="24"/>
          <w:szCs w:val="24"/>
          <w:lang w:eastAsia="ru-RU" w:bidi="ru-RU"/>
        </w:rPr>
        <w:t>5</w:t>
      </w:r>
      <w:r w:rsidR="00134694">
        <w:rPr>
          <w:color w:val="000000"/>
          <w:sz w:val="24"/>
          <w:szCs w:val="24"/>
          <w:lang w:eastAsia="ru-RU" w:bidi="ru-RU"/>
        </w:rPr>
        <w:t xml:space="preserve"> семестре.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62F3F" w:rsidRPr="0090794F" w:rsidTr="00B62F3F">
        <w:trPr>
          <w:jc w:val="center"/>
        </w:trPr>
        <w:tc>
          <w:tcPr>
            <w:tcW w:w="1750" w:type="pct"/>
          </w:tcPr>
          <w:p w:rsidR="00B62F3F" w:rsidRPr="0090794F" w:rsidRDefault="00B62F3F" w:rsidP="00B62F3F">
            <w:pPr>
              <w:ind w:right="-116"/>
              <w:jc w:val="center"/>
              <w:rPr>
                <w:rFonts w:ascii="Times New Roman" w:hAnsi="Times New Roman" w:cs="Times New Roman"/>
                <w:b/>
                <w:iCs/>
              </w:rPr>
            </w:pPr>
            <w:r w:rsidRPr="0090794F">
              <w:rPr>
                <w:rFonts w:ascii="Times New Roman" w:hAnsi="Times New Roman" w:cs="Times New Roman"/>
                <w:b/>
                <w:bCs/>
                <w:iCs/>
              </w:rPr>
              <w:t>Результаты обучения</w:t>
            </w:r>
            <w:r w:rsidRPr="0090794F">
              <w:rPr>
                <w:rFonts w:ascii="Times New Roman" w:hAnsi="Times New Roman" w:cs="Times New Roman"/>
                <w:b/>
                <w:iCs/>
                <w:vertAlign w:val="superscript"/>
              </w:rPr>
              <w:footnoteReference w:id="4"/>
            </w:r>
          </w:p>
        </w:tc>
        <w:tc>
          <w:tcPr>
            <w:tcW w:w="1507" w:type="pct"/>
          </w:tcPr>
          <w:p w:rsidR="00B62F3F" w:rsidRPr="0090794F" w:rsidRDefault="00B62F3F" w:rsidP="00B62F3F">
            <w:pPr>
              <w:ind w:right="-116"/>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743" w:type="pct"/>
          </w:tcPr>
          <w:p w:rsidR="00B62F3F" w:rsidRPr="0090794F" w:rsidRDefault="00B62F3F" w:rsidP="00B62F3F">
            <w:pPr>
              <w:ind w:right="-116"/>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B62F3F" w:rsidRPr="0090794F" w:rsidTr="00B62F3F">
        <w:trPr>
          <w:jc w:val="center"/>
        </w:trPr>
        <w:tc>
          <w:tcPr>
            <w:tcW w:w="1750" w:type="pct"/>
          </w:tcPr>
          <w:p w:rsidR="00B62F3F" w:rsidRPr="0090794F" w:rsidRDefault="00B62F3F" w:rsidP="00B62F3F">
            <w:pPr>
              <w:ind w:right="-116"/>
              <w:rPr>
                <w:rFonts w:ascii="Times New Roman" w:hAnsi="Times New Roman" w:cs="Times New Roman"/>
                <w:b/>
                <w:bCs/>
              </w:rPr>
            </w:pPr>
            <w:r w:rsidRPr="0090794F">
              <w:rPr>
                <w:rFonts w:ascii="Times New Roman" w:hAnsi="Times New Roman" w:cs="Times New Roman"/>
                <w:b/>
                <w:bCs/>
              </w:rPr>
              <w:t>Знает: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 </w:t>
            </w:r>
            <w:proofErr w:type="gramStart"/>
            <w:r w:rsidRPr="0090794F">
              <w:rPr>
                <w:rFonts w:ascii="Times New Roman" w:hAnsi="Times New Roman" w:cs="Times New Roman"/>
              </w:rPr>
              <w:t>действующие</w:t>
            </w:r>
            <w:proofErr w:type="gramEnd"/>
            <w:r w:rsidRPr="0090794F">
              <w:rPr>
                <w:rFonts w:ascii="Times New Roman" w:hAnsi="Times New Roman" w:cs="Times New Roman"/>
              </w:rPr>
              <w:t xml:space="preserve"> законодательные и иные нормативные правовые акты, регулирующие</w:t>
            </w:r>
            <w:r w:rsidRPr="0090794F">
              <w:rPr>
                <w:rFonts w:ascii="Times New Roman" w:hAnsi="Times New Roman" w:cs="Times New Roman"/>
              </w:rPr>
              <w:br/>
              <w:t>производственно-хозяйственную деятельность;</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основные технико-экономические показатели деятельности организации;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 методики расчета основных технико-экономических показателей деятельности </w:t>
            </w:r>
            <w:proofErr w:type="gramStart"/>
            <w:r w:rsidRPr="0090794F">
              <w:rPr>
                <w:rFonts w:ascii="Times New Roman" w:hAnsi="Times New Roman" w:cs="Times New Roman"/>
              </w:rPr>
              <w:t>организации;</w:t>
            </w:r>
            <w:r w:rsidRPr="0090794F">
              <w:rPr>
                <w:rFonts w:ascii="Times New Roman" w:hAnsi="Times New Roman" w:cs="Times New Roman"/>
              </w:rPr>
              <w:br/>
              <w:t>-</w:t>
            </w:r>
            <w:proofErr w:type="gramEnd"/>
            <w:r w:rsidRPr="0090794F">
              <w:rPr>
                <w:rFonts w:ascii="Times New Roman" w:hAnsi="Times New Roman" w:cs="Times New Roman"/>
              </w:rPr>
              <w:t xml:space="preserve"> методы управления основными и оборотными средствами и оценки эффективности их использования;</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механизмы ценообразования на продукцию (услуги), формы оплаты труда в современных</w:t>
            </w:r>
            <w:r w:rsidRPr="0090794F">
              <w:rPr>
                <w:rFonts w:ascii="Times New Roman" w:hAnsi="Times New Roman" w:cs="Times New Roman"/>
              </w:rPr>
              <w:br/>
              <w:t>условиях;</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состав материальных, трудовых и финансовых ресурсов организации, показатели их эффективного использования;</w:t>
            </w:r>
          </w:p>
          <w:p w:rsidR="00B62F3F" w:rsidRDefault="00B62F3F" w:rsidP="00B62F3F">
            <w:pPr>
              <w:ind w:right="-116"/>
              <w:rPr>
                <w:rFonts w:ascii="Times New Roman" w:hAnsi="Times New Roman" w:cs="Times New Roman"/>
              </w:rPr>
            </w:pPr>
            <w:r w:rsidRPr="0090794F">
              <w:rPr>
                <w:rFonts w:ascii="Times New Roman" w:hAnsi="Times New Roman" w:cs="Times New Roman"/>
              </w:rPr>
              <w:t>- формы организации и оплаты труда.</w:t>
            </w:r>
          </w:p>
          <w:p w:rsidR="00B62F3F" w:rsidRPr="0090794F" w:rsidRDefault="00B62F3F" w:rsidP="00B62F3F">
            <w:pPr>
              <w:suppressAutoHyphens/>
              <w:ind w:right="-116"/>
              <w:jc w:val="both"/>
              <w:rPr>
                <w:rFonts w:ascii="Times New Roman" w:hAnsi="Times New Roman" w:cs="Times New Roman"/>
              </w:rPr>
            </w:pPr>
            <w:r w:rsidRPr="00AF2F79">
              <w:rPr>
                <w:rFonts w:ascii="Times New Roman" w:hAnsi="Times New Roman" w:cs="Times New Roman"/>
              </w:rPr>
              <w:t>ОК.01, ОК.02, ОК.03, ОК.04, ПК 2.1, ПК 2.2</w:t>
            </w:r>
            <w:r w:rsidR="00015405">
              <w:rPr>
                <w:rFonts w:ascii="Times New Roman" w:hAnsi="Times New Roman" w:cs="Times New Roman"/>
              </w:rPr>
              <w:t xml:space="preserve">, </w:t>
            </w:r>
            <w:r w:rsidR="00015405" w:rsidRPr="009030CC">
              <w:rPr>
                <w:rFonts w:ascii="Times New Roman" w:hAnsi="Times New Roman" w:cs="Times New Roman"/>
              </w:rPr>
              <w:t>ЛР 05, ЛР 32, ЛР 35, ЛР 40</w:t>
            </w:r>
          </w:p>
        </w:tc>
        <w:tc>
          <w:tcPr>
            <w:tcW w:w="1507" w:type="pct"/>
            <w:vMerge w:val="restart"/>
          </w:tcPr>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Демонстрирует знания основных экономических понятий и терминов, использует их в профессиональной деятельности; </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Выбирает оптимальные способы определения средней стоимости основных фондов и показателей их эффективности;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Демонстрирует умение решать задачи на определение производительности труда, трудозатрат, заработной платы;</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Демонстрирует знания в составлении сметы для выполнения работ.</w:t>
            </w:r>
          </w:p>
          <w:p w:rsidR="00B62F3F" w:rsidRPr="0090794F" w:rsidRDefault="00B62F3F" w:rsidP="00B62F3F">
            <w:pPr>
              <w:pStyle w:val="Default"/>
              <w:ind w:right="-116"/>
              <w:rPr>
                <w:bCs/>
                <w:i/>
                <w:color w:val="auto"/>
              </w:rPr>
            </w:pPr>
          </w:p>
        </w:tc>
        <w:tc>
          <w:tcPr>
            <w:tcW w:w="1743" w:type="pct"/>
            <w:vMerge w:val="restart"/>
          </w:tcPr>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 оценка результатов выполнения практических работ; </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оценка выполнения самостоятельных работ;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тестирование на знание терминологии;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устный опрос;</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письменный опрос.</w:t>
            </w:r>
          </w:p>
          <w:p w:rsidR="00B62F3F" w:rsidRPr="0090794F" w:rsidRDefault="00B62F3F" w:rsidP="00B62F3F">
            <w:pPr>
              <w:ind w:right="-116"/>
              <w:rPr>
                <w:rFonts w:ascii="Times New Roman" w:hAnsi="Times New Roman" w:cs="Times New Roman"/>
              </w:rPr>
            </w:pPr>
          </w:p>
        </w:tc>
      </w:tr>
      <w:tr w:rsidR="00B62F3F" w:rsidRPr="0090794F" w:rsidTr="00B62F3F">
        <w:trPr>
          <w:trHeight w:val="896"/>
          <w:jc w:val="center"/>
        </w:trPr>
        <w:tc>
          <w:tcPr>
            <w:tcW w:w="1750" w:type="pct"/>
          </w:tcPr>
          <w:p w:rsidR="00B62F3F" w:rsidRPr="0090794F" w:rsidRDefault="00B62F3F" w:rsidP="00B62F3F">
            <w:pPr>
              <w:ind w:right="-116"/>
              <w:rPr>
                <w:rFonts w:ascii="Times New Roman" w:hAnsi="Times New Roman" w:cs="Times New Roman"/>
                <w:b/>
                <w:bCs/>
              </w:rPr>
            </w:pPr>
            <w:r w:rsidRPr="0090794F">
              <w:rPr>
                <w:rFonts w:ascii="Times New Roman" w:hAnsi="Times New Roman" w:cs="Times New Roman"/>
                <w:b/>
                <w:bCs/>
              </w:rPr>
              <w:t>Умеет: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находить и использовать необходимую экономическую информацию;</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lastRenderedPageBreak/>
              <w:t>- определять организационно-правовые формы организаций;</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определять состав материальных, трудовых и финансовых ресурсов организации;</w:t>
            </w:r>
          </w:p>
          <w:p w:rsidR="00B62F3F" w:rsidRDefault="00B62F3F" w:rsidP="00B62F3F">
            <w:pPr>
              <w:ind w:right="-116"/>
              <w:rPr>
                <w:rFonts w:ascii="Times New Roman" w:hAnsi="Times New Roman" w:cs="Times New Roman"/>
              </w:rPr>
            </w:pPr>
            <w:r w:rsidRPr="0090794F">
              <w:rPr>
                <w:rFonts w:ascii="Times New Roman" w:hAnsi="Times New Roman" w:cs="Times New Roman"/>
              </w:rPr>
              <w:t>- рассчитывать основные технико-экономические показатели деятельности подразделения (организации).</w:t>
            </w:r>
          </w:p>
          <w:p w:rsidR="00B62F3F" w:rsidRPr="00AF2F79" w:rsidRDefault="00B62F3F" w:rsidP="00B62F3F">
            <w:pPr>
              <w:suppressAutoHyphens/>
              <w:ind w:right="-116"/>
              <w:jc w:val="both"/>
              <w:rPr>
                <w:rFonts w:ascii="Times New Roman" w:hAnsi="Times New Roman" w:cs="Times New Roman"/>
              </w:rPr>
            </w:pPr>
            <w:r w:rsidRPr="00AF2F79">
              <w:rPr>
                <w:rFonts w:ascii="Times New Roman" w:hAnsi="Times New Roman" w:cs="Times New Roman"/>
              </w:rPr>
              <w:t>ОК.01, ОК.02, ОК.03, ОК.04, ПК 2.1, ПК 2.2</w:t>
            </w:r>
            <w:r w:rsidR="00015405">
              <w:rPr>
                <w:rFonts w:ascii="Times New Roman" w:hAnsi="Times New Roman" w:cs="Times New Roman"/>
              </w:rPr>
              <w:t xml:space="preserve">, </w:t>
            </w:r>
            <w:r w:rsidR="00015405" w:rsidRPr="009030CC">
              <w:rPr>
                <w:rFonts w:ascii="Times New Roman" w:hAnsi="Times New Roman" w:cs="Times New Roman"/>
              </w:rPr>
              <w:t>ЛР 05, ЛР 32, ЛР 35, ЛР 40</w:t>
            </w:r>
          </w:p>
          <w:p w:rsidR="00B62F3F" w:rsidRPr="0090794F" w:rsidRDefault="00B62F3F" w:rsidP="00B62F3F">
            <w:pPr>
              <w:ind w:right="-116"/>
              <w:rPr>
                <w:rFonts w:ascii="Times New Roman" w:hAnsi="Times New Roman" w:cs="Times New Roman"/>
              </w:rPr>
            </w:pPr>
          </w:p>
        </w:tc>
        <w:tc>
          <w:tcPr>
            <w:tcW w:w="1507" w:type="pct"/>
            <w:vMerge/>
          </w:tcPr>
          <w:p w:rsidR="00B62F3F" w:rsidRPr="0090794F" w:rsidRDefault="00B62F3F" w:rsidP="00B62F3F">
            <w:pPr>
              <w:ind w:right="-116"/>
              <w:rPr>
                <w:rFonts w:ascii="Times New Roman" w:hAnsi="Times New Roman" w:cs="Times New Roman"/>
                <w:bCs/>
                <w:i/>
              </w:rPr>
            </w:pPr>
          </w:p>
        </w:tc>
        <w:tc>
          <w:tcPr>
            <w:tcW w:w="1743" w:type="pct"/>
            <w:vMerge/>
          </w:tcPr>
          <w:p w:rsidR="00B62F3F" w:rsidRPr="0090794F" w:rsidRDefault="00B62F3F" w:rsidP="00B62F3F">
            <w:pPr>
              <w:ind w:right="-116"/>
              <w:rPr>
                <w:rFonts w:ascii="Times New Roman" w:hAnsi="Times New Roman" w:cs="Times New Roman"/>
                <w:bCs/>
                <w:i/>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r w:rsidR="00B62F3F">
        <w:rPr>
          <w:color w:val="000000"/>
          <w:sz w:val="24"/>
          <w:szCs w:val="24"/>
          <w:lang w:bidi="ru-RU"/>
        </w:rPr>
        <w:t xml:space="preserve"> (расчеты экономических показателей)</w:t>
      </w:r>
      <w:r w:rsidRPr="00556CDC">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0F" w:rsidRDefault="008C6D0F" w:rsidP="00E44EA0">
      <w:r>
        <w:separator/>
      </w:r>
    </w:p>
  </w:endnote>
  <w:endnote w:type="continuationSeparator" w:id="0">
    <w:p w:rsidR="008C6D0F" w:rsidRDefault="008C6D0F"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015405" w:rsidRPr="00015405">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015405" w:rsidRPr="00015405">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015405" w:rsidRPr="00015405">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015405" w:rsidRPr="00015405">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0F" w:rsidRDefault="008C6D0F" w:rsidP="00E44EA0">
      <w:r>
        <w:separator/>
      </w:r>
    </w:p>
  </w:footnote>
  <w:footnote w:type="continuationSeparator" w:id="0">
    <w:p w:rsidR="008C6D0F" w:rsidRDefault="008C6D0F" w:rsidP="00E44EA0">
      <w:r>
        <w:continuationSeparator/>
      </w:r>
    </w:p>
  </w:footnote>
  <w:footnote w:id="1">
    <w:p w:rsidR="00256ED9" w:rsidRDefault="00256ED9"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7138A9" w:rsidRPr="00BC3366" w:rsidRDefault="007138A9" w:rsidP="007138A9">
      <w:pPr>
        <w:pStyle w:val="ab"/>
        <w:jc w:val="both"/>
        <w:rPr>
          <w:i/>
          <w:lang w:val="ru-RU"/>
        </w:rPr>
      </w:pPr>
      <w:r w:rsidRPr="00BC3366">
        <w:rPr>
          <w:rStyle w:val="ad"/>
          <w:rFonts w:eastAsiaTheme="majorEastAsia"/>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 w:id="3">
    <w:p w:rsidR="00523DF6" w:rsidRPr="00301900" w:rsidRDefault="00523DF6" w:rsidP="007138A9">
      <w:pPr>
        <w:pStyle w:val="ab"/>
        <w:rPr>
          <w:lang w:val="ru-RU"/>
        </w:rPr>
      </w:pPr>
      <w:r>
        <w:rPr>
          <w:rStyle w:val="ad"/>
          <w:rFonts w:eastAsiaTheme="majorEastAsia"/>
        </w:rPr>
        <w:footnoteRef/>
      </w:r>
      <w:r w:rsidRPr="00301900">
        <w:rPr>
          <w:lang w:val="ru-RU"/>
        </w:rPr>
        <w:t xml:space="preserve"> </w:t>
      </w:r>
      <w:r w:rsidRPr="00DF6032">
        <w:rPr>
          <w:i/>
          <w:lang w:val="ru-RU"/>
        </w:rPr>
        <w:t>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
    <w:p w:rsidR="00B62F3F" w:rsidRDefault="00B62F3F" w:rsidP="00B62F3F">
      <w:pPr>
        <w:pStyle w:val="ab"/>
        <w:rPr>
          <w:lang w:val="ru-RU"/>
        </w:rPr>
      </w:pPr>
      <w:r w:rsidRPr="00610A19">
        <w:rPr>
          <w:rStyle w:val="ad"/>
          <w:rFonts w:eastAsiaTheme="majorEastAsia"/>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15405"/>
    <w:rsid w:val="000849EB"/>
    <w:rsid w:val="000B7775"/>
    <w:rsid w:val="000D7405"/>
    <w:rsid w:val="00117DEE"/>
    <w:rsid w:val="00134694"/>
    <w:rsid w:val="001424A0"/>
    <w:rsid w:val="00170E5F"/>
    <w:rsid w:val="001D4AAE"/>
    <w:rsid w:val="002106C9"/>
    <w:rsid w:val="00256ED9"/>
    <w:rsid w:val="00271FCF"/>
    <w:rsid w:val="002D61B3"/>
    <w:rsid w:val="00387C58"/>
    <w:rsid w:val="00515109"/>
    <w:rsid w:val="00523DF6"/>
    <w:rsid w:val="005D72C0"/>
    <w:rsid w:val="007138A9"/>
    <w:rsid w:val="00790BF6"/>
    <w:rsid w:val="00834ECB"/>
    <w:rsid w:val="00846322"/>
    <w:rsid w:val="008B2B26"/>
    <w:rsid w:val="008C6D0F"/>
    <w:rsid w:val="009030CC"/>
    <w:rsid w:val="009364BB"/>
    <w:rsid w:val="00966372"/>
    <w:rsid w:val="009D3441"/>
    <w:rsid w:val="00A4104E"/>
    <w:rsid w:val="00AA4648"/>
    <w:rsid w:val="00AE7E34"/>
    <w:rsid w:val="00B62F3F"/>
    <w:rsid w:val="00B84560"/>
    <w:rsid w:val="00BA5C31"/>
    <w:rsid w:val="00BD148C"/>
    <w:rsid w:val="00C00413"/>
    <w:rsid w:val="00C85302"/>
    <w:rsid w:val="00D713FE"/>
    <w:rsid w:val="00DE64BF"/>
    <w:rsid w:val="00E44EA0"/>
    <w:rsid w:val="00E80280"/>
    <w:rsid w:val="00ED0993"/>
    <w:rsid w:val="00F32AD1"/>
    <w:rsid w:val="00F43876"/>
    <w:rsid w:val="00F65C56"/>
    <w:rsid w:val="00F66F89"/>
    <w:rsid w:val="00FA4601"/>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540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uiPriority w:val="99"/>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030CC"/>
    <w:rPr>
      <w:rFonts w:ascii="Times New Roman" w:eastAsia="Times New Roman" w:hAnsi="Times New Roman" w:cs="Times New Roman"/>
    </w:rPr>
  </w:style>
  <w:style w:type="paragraph" w:customStyle="1" w:styleId="15">
    <w:name w:val="Основной текст1"/>
    <w:basedOn w:val="a"/>
    <w:link w:val="af2"/>
    <w:rsid w:val="009030CC"/>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E73F-86EA-4234-AF53-49D42461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2941</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9</cp:revision>
  <dcterms:created xsi:type="dcterms:W3CDTF">2025-05-05T07:07:00Z</dcterms:created>
  <dcterms:modified xsi:type="dcterms:W3CDTF">2025-05-19T14:59:00Z</dcterms:modified>
</cp:coreProperties>
</file>