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D" w:rsidRPr="00984F83" w:rsidRDefault="0044674D" w:rsidP="00984F83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984F83">
        <w:rPr>
          <w:b/>
          <w:sz w:val="20"/>
          <w:szCs w:val="20"/>
        </w:rPr>
        <w:t xml:space="preserve">Аннотация рабочей программы дисциплины </w:t>
      </w:r>
      <w:r w:rsidRPr="00984F83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44674D" w:rsidRPr="00984F83" w:rsidRDefault="0044674D" w:rsidP="00984F83">
      <w:pPr>
        <w:spacing w:line="360" w:lineRule="auto"/>
        <w:ind w:left="2552"/>
        <w:rPr>
          <w:sz w:val="20"/>
          <w:szCs w:val="20"/>
        </w:rPr>
      </w:pPr>
      <w:r w:rsidRPr="00984F83">
        <w:rPr>
          <w:sz w:val="20"/>
          <w:szCs w:val="20"/>
        </w:rPr>
        <w:t xml:space="preserve">Квалификация  </w:t>
      </w:r>
      <w:r w:rsidRPr="00984F83">
        <w:rPr>
          <w:bCs/>
          <w:sz w:val="20"/>
          <w:szCs w:val="20"/>
        </w:rPr>
        <w:t>Инженер путей сообщения</w:t>
      </w:r>
    </w:p>
    <w:p w:rsidR="0044674D" w:rsidRPr="00984F83" w:rsidRDefault="0044674D" w:rsidP="00984F83">
      <w:pPr>
        <w:spacing w:line="360" w:lineRule="auto"/>
        <w:ind w:left="2552" w:right="15"/>
        <w:rPr>
          <w:sz w:val="20"/>
          <w:szCs w:val="20"/>
        </w:rPr>
      </w:pPr>
      <w:r w:rsidRPr="00984F83">
        <w:rPr>
          <w:sz w:val="20"/>
          <w:szCs w:val="20"/>
        </w:rPr>
        <w:t>Форма  обучения   зао</w:t>
      </w:r>
      <w:r w:rsidRPr="00984F83">
        <w:rPr>
          <w:bCs/>
          <w:sz w:val="20"/>
          <w:szCs w:val="20"/>
        </w:rPr>
        <w:t xml:space="preserve">чная </w:t>
      </w:r>
    </w:p>
    <w:p w:rsidR="0044674D" w:rsidRPr="00984F83" w:rsidRDefault="0044674D" w:rsidP="00984F83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44674D" w:rsidRPr="00984F83" w:rsidRDefault="0044674D" w:rsidP="00984F83">
      <w:pPr>
        <w:pStyle w:val="Heading1"/>
        <w:spacing w:line="360" w:lineRule="auto"/>
        <w:ind w:right="105"/>
        <w:jc w:val="both"/>
        <w:rPr>
          <w:sz w:val="20"/>
          <w:szCs w:val="20"/>
        </w:rPr>
      </w:pPr>
      <w:r w:rsidRPr="00984F83">
        <w:rPr>
          <w:sz w:val="20"/>
          <w:szCs w:val="20"/>
        </w:rPr>
        <w:t xml:space="preserve">Дисциплина: </w:t>
      </w:r>
      <w:r w:rsidRPr="00984F83">
        <w:rPr>
          <w:sz w:val="20"/>
          <w:szCs w:val="20"/>
          <w:u w:val="single"/>
        </w:rPr>
        <w:t>Б1.В.14 Оборудование и технологическая оснастка в эксплуатации и ремонте вагонов</w:t>
      </w:r>
    </w:p>
    <w:p w:rsidR="0044674D" w:rsidRPr="00984F83" w:rsidRDefault="0044674D" w:rsidP="00984F83">
      <w:pPr>
        <w:spacing w:line="360" w:lineRule="auto"/>
        <w:ind w:left="101"/>
        <w:jc w:val="both"/>
        <w:rPr>
          <w:b/>
          <w:sz w:val="20"/>
          <w:szCs w:val="20"/>
        </w:rPr>
      </w:pPr>
      <w:r w:rsidRPr="00984F83">
        <w:rPr>
          <w:b/>
          <w:sz w:val="20"/>
          <w:szCs w:val="20"/>
        </w:rPr>
        <w:t>Цели освоения дисциплины:</w:t>
      </w:r>
    </w:p>
    <w:p w:rsidR="0044674D" w:rsidRPr="00984F83" w:rsidRDefault="0044674D" w:rsidP="00984F83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984F83">
        <w:rPr>
          <w:b w:val="0"/>
          <w:bCs w:val="0"/>
          <w:sz w:val="20"/>
          <w:szCs w:val="20"/>
        </w:rPr>
        <w:t>формирование у студентов знаний конструкции, назначения, расчета количества, размещения, правил эксплуатации (использования) оборудования для ремонта и технического обслуживания вагонов, а также методов проектирования, разработки технической документации и изготовления силами вагоноремонтных предприятий технологической оснастки и приспособлений, проектирование технологических коммуникаций вагоноремонтных производств.</w:t>
      </w:r>
    </w:p>
    <w:p w:rsidR="0044674D" w:rsidRPr="00984F83" w:rsidRDefault="0044674D" w:rsidP="00984F83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984F83">
        <w:rPr>
          <w:sz w:val="20"/>
          <w:szCs w:val="20"/>
        </w:rPr>
        <w:t>Задачами дисциплины</w:t>
      </w:r>
      <w:r w:rsidRPr="00984F83">
        <w:rPr>
          <w:b w:val="0"/>
          <w:bCs w:val="0"/>
          <w:sz w:val="20"/>
          <w:szCs w:val="20"/>
        </w:rPr>
        <w:t xml:space="preserve"> является ознакомление с классификацией оборудования для ремонта и технического обслуживания вагонов, методами расчета количества оборудования, способа размещения в ремонтных и эксплуатационных подразделениях вагонного хозяйства; изучение конструкций, принципов устройства и технических характеристик оборудования ВРП;  ознакомление с нормативно-технической документацией на оборудование ВРП: каталогами, регламентами и перечнями технологического оснащения вагоноремонтного производства, инструкциями по эксплуатации, типовыми технологическими процессами по ремонту вагонов и их основных узлов; разработка НТД для технического оснащения ВРП; ознакомление с методами проектирования и расчета оборудования.</w:t>
      </w:r>
    </w:p>
    <w:p w:rsidR="0044674D" w:rsidRPr="00984F83" w:rsidRDefault="0044674D" w:rsidP="00984F83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984F83">
        <w:rPr>
          <w:sz w:val="20"/>
          <w:szCs w:val="20"/>
        </w:rPr>
        <w:t>Формируемые компетенции:</w:t>
      </w:r>
    </w:p>
    <w:p w:rsidR="0044674D" w:rsidRDefault="0044674D" w:rsidP="00984F83">
      <w:pPr>
        <w:pStyle w:val="BodyText"/>
        <w:spacing w:line="360" w:lineRule="auto"/>
        <w:jc w:val="both"/>
        <w:rPr>
          <w:sz w:val="20"/>
          <w:szCs w:val="20"/>
        </w:rPr>
      </w:pPr>
      <w:r w:rsidRPr="00984F83">
        <w:rPr>
          <w:sz w:val="20"/>
          <w:szCs w:val="20"/>
        </w:rPr>
        <w:t xml:space="preserve">ПКС-2. Способен организовывать работы по эксплуатации, производству и ремонту вагонов; по разработке проектов объектов инфраструктуры вагонного хозяйства, их технологического оснащения </w:t>
      </w:r>
    </w:p>
    <w:p w:rsidR="0044674D" w:rsidRPr="00984F83" w:rsidRDefault="0044674D" w:rsidP="00984F83">
      <w:pPr>
        <w:pStyle w:val="BodyText"/>
        <w:spacing w:line="360" w:lineRule="auto"/>
        <w:jc w:val="both"/>
        <w:rPr>
          <w:sz w:val="20"/>
          <w:szCs w:val="20"/>
        </w:rPr>
      </w:pPr>
      <w:r w:rsidRPr="00984F83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984F83">
        <w:rPr>
          <w:sz w:val="20"/>
          <w:szCs w:val="20"/>
        </w:rPr>
        <w:t>ПКС-2.1. Знает инфраструктуру вагонного хозяйства; основные функции предприятий и подразделений вагонного хозяйства; умеет  координировать работу персонала при выполнении работ по эксплуатации и ремонту вагонов; знает технологию производственных процессов в структурном подразделении организации железнодорожного транспорта; нормативно-технические и руководящие документы по планированию работ участка производства по техническому обслуживанию и ремонту вагонов и основных узлов.</w:t>
      </w:r>
    </w:p>
    <w:p w:rsidR="0044674D" w:rsidRPr="00984F83" w:rsidRDefault="0044674D" w:rsidP="00984F83">
      <w:pPr>
        <w:pStyle w:val="BodyText"/>
        <w:spacing w:line="360" w:lineRule="auto"/>
        <w:rPr>
          <w:b/>
          <w:sz w:val="20"/>
          <w:szCs w:val="20"/>
        </w:rPr>
      </w:pPr>
      <w:r w:rsidRPr="00984F83">
        <w:rPr>
          <w:b/>
          <w:sz w:val="20"/>
          <w:szCs w:val="20"/>
        </w:rPr>
        <w:t>Планируемые результаты обучения:</w:t>
      </w:r>
    </w:p>
    <w:p w:rsidR="0044674D" w:rsidRPr="00984F83" w:rsidRDefault="0044674D" w:rsidP="00984F83">
      <w:pPr>
        <w:pStyle w:val="BodyText"/>
        <w:spacing w:line="360" w:lineRule="auto"/>
        <w:rPr>
          <w:sz w:val="20"/>
          <w:szCs w:val="20"/>
        </w:rPr>
      </w:pPr>
      <w:r w:rsidRPr="00984F83">
        <w:rPr>
          <w:sz w:val="20"/>
          <w:szCs w:val="20"/>
        </w:rPr>
        <w:t>В результате освоения дисциплины студент должен:</w:t>
      </w:r>
    </w:p>
    <w:p w:rsidR="0044674D" w:rsidRPr="00984F83" w:rsidRDefault="0044674D" w:rsidP="00984F83">
      <w:pPr>
        <w:pStyle w:val="Heading1"/>
        <w:spacing w:before="5" w:line="360" w:lineRule="auto"/>
        <w:rPr>
          <w:sz w:val="20"/>
          <w:szCs w:val="20"/>
        </w:rPr>
      </w:pPr>
      <w:r w:rsidRPr="00984F83">
        <w:rPr>
          <w:sz w:val="20"/>
          <w:szCs w:val="20"/>
        </w:rPr>
        <w:t>Знать:</w:t>
      </w:r>
    </w:p>
    <w:p w:rsidR="0044674D" w:rsidRPr="00984F83" w:rsidRDefault="0044674D" w:rsidP="00984F83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984F83">
        <w:rPr>
          <w:b w:val="0"/>
          <w:bCs w:val="0"/>
          <w:sz w:val="20"/>
          <w:szCs w:val="20"/>
        </w:rPr>
        <w:t>материально-техническую базу вагоноремонтного производства, о НИР и ОКР по созданию средств технологического оснащения вагоноремонтного производства и подразделений вагонного хозяйства ОАО «РЖД»; знать конструкцию и правила эксплуатации оборудования.</w:t>
      </w:r>
    </w:p>
    <w:p w:rsidR="0044674D" w:rsidRPr="00984F83" w:rsidRDefault="0044674D" w:rsidP="00984F83">
      <w:pPr>
        <w:pStyle w:val="Heading1"/>
        <w:spacing w:before="1" w:line="360" w:lineRule="auto"/>
        <w:rPr>
          <w:sz w:val="20"/>
          <w:szCs w:val="20"/>
        </w:rPr>
      </w:pPr>
      <w:r w:rsidRPr="00984F83">
        <w:rPr>
          <w:sz w:val="20"/>
          <w:szCs w:val="20"/>
        </w:rPr>
        <w:t>Уметь:</w:t>
      </w:r>
    </w:p>
    <w:p w:rsidR="0044674D" w:rsidRPr="00984F83" w:rsidRDefault="0044674D" w:rsidP="00984F83">
      <w:pPr>
        <w:spacing w:line="360" w:lineRule="auto"/>
        <w:rPr>
          <w:sz w:val="20"/>
          <w:szCs w:val="20"/>
        </w:rPr>
        <w:sectPr w:rsidR="0044674D" w:rsidRPr="00984F8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4674D" w:rsidRPr="00984F83" w:rsidRDefault="0044674D" w:rsidP="00984F83">
      <w:pPr>
        <w:pStyle w:val="Heading1"/>
        <w:spacing w:before="5" w:line="360" w:lineRule="auto"/>
        <w:jc w:val="both"/>
        <w:rPr>
          <w:b w:val="0"/>
          <w:bCs w:val="0"/>
          <w:sz w:val="20"/>
          <w:szCs w:val="20"/>
        </w:rPr>
      </w:pPr>
      <w:r w:rsidRPr="00984F83">
        <w:rPr>
          <w:b w:val="0"/>
          <w:bCs w:val="0"/>
          <w:sz w:val="20"/>
          <w:szCs w:val="20"/>
        </w:rPr>
        <w:t>выбирать технологическое оборудование, определять его потребное количество, устанавливать оборудование и разрабатывать дополнительную технологическую оснастку и приспособления.</w:t>
      </w:r>
    </w:p>
    <w:p w:rsidR="0044674D" w:rsidRPr="00984F83" w:rsidRDefault="0044674D" w:rsidP="00984F83">
      <w:pPr>
        <w:pStyle w:val="Heading1"/>
        <w:spacing w:before="5" w:line="360" w:lineRule="auto"/>
        <w:rPr>
          <w:sz w:val="20"/>
          <w:szCs w:val="20"/>
        </w:rPr>
      </w:pPr>
      <w:r w:rsidRPr="00984F83">
        <w:rPr>
          <w:sz w:val="20"/>
          <w:szCs w:val="20"/>
        </w:rPr>
        <w:t>Владеть:</w:t>
      </w:r>
    </w:p>
    <w:p w:rsidR="0044674D" w:rsidRPr="00984F83" w:rsidRDefault="0044674D" w:rsidP="00984F83">
      <w:pPr>
        <w:pStyle w:val="BodyText"/>
        <w:tabs>
          <w:tab w:val="left" w:pos="1341"/>
          <w:tab w:val="left" w:pos="1514"/>
          <w:tab w:val="left" w:pos="1747"/>
          <w:tab w:val="left" w:pos="2098"/>
          <w:tab w:val="left" w:pos="3031"/>
          <w:tab w:val="left" w:pos="3386"/>
          <w:tab w:val="left" w:pos="4159"/>
          <w:tab w:val="left" w:pos="4547"/>
          <w:tab w:val="left" w:pos="5162"/>
          <w:tab w:val="left" w:pos="5197"/>
          <w:tab w:val="left" w:pos="6676"/>
          <w:tab w:val="left" w:pos="7707"/>
          <w:tab w:val="left" w:pos="8036"/>
          <w:tab w:val="left" w:pos="8221"/>
        </w:tabs>
        <w:spacing w:line="360" w:lineRule="auto"/>
        <w:ind w:right="105"/>
        <w:jc w:val="both"/>
        <w:rPr>
          <w:sz w:val="20"/>
          <w:szCs w:val="20"/>
        </w:rPr>
      </w:pPr>
      <w:r w:rsidRPr="00984F83">
        <w:rPr>
          <w:sz w:val="20"/>
          <w:szCs w:val="20"/>
        </w:rPr>
        <w:t>методами проектирования планов размещения оборудования в подразделениях вагоноремонтных предприятий, разработки технологической оснастки и приспособлений.</w:t>
      </w:r>
    </w:p>
    <w:p w:rsidR="0044674D" w:rsidRPr="00984F83" w:rsidRDefault="0044674D" w:rsidP="00984F83">
      <w:pPr>
        <w:pStyle w:val="BodyText"/>
        <w:tabs>
          <w:tab w:val="left" w:pos="1341"/>
          <w:tab w:val="left" w:pos="1514"/>
          <w:tab w:val="left" w:pos="1747"/>
          <w:tab w:val="left" w:pos="2098"/>
          <w:tab w:val="left" w:pos="3031"/>
          <w:tab w:val="left" w:pos="3386"/>
          <w:tab w:val="left" w:pos="4159"/>
          <w:tab w:val="left" w:pos="4547"/>
          <w:tab w:val="left" w:pos="5162"/>
          <w:tab w:val="left" w:pos="5197"/>
          <w:tab w:val="left" w:pos="6676"/>
          <w:tab w:val="left" w:pos="7707"/>
          <w:tab w:val="left" w:pos="8036"/>
          <w:tab w:val="left" w:pos="8221"/>
        </w:tabs>
        <w:spacing w:line="360" w:lineRule="auto"/>
        <w:ind w:right="105"/>
        <w:rPr>
          <w:b/>
          <w:sz w:val="20"/>
          <w:szCs w:val="20"/>
        </w:rPr>
      </w:pPr>
      <w:r w:rsidRPr="00984F83">
        <w:rPr>
          <w:b/>
          <w:sz w:val="20"/>
          <w:szCs w:val="20"/>
        </w:rPr>
        <w:t>Содержаниедисциплины: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jc w:val="both"/>
        <w:rPr>
          <w:bCs/>
          <w:sz w:val="20"/>
          <w:szCs w:val="20"/>
        </w:rPr>
      </w:pPr>
      <w:r w:rsidRPr="00984F83">
        <w:rPr>
          <w:bCs/>
          <w:sz w:val="20"/>
          <w:szCs w:val="20"/>
        </w:rPr>
        <w:t>Раздел 1. Оснащение вагоноремонтных предприятий технологическим оборудованием.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jc w:val="both"/>
        <w:rPr>
          <w:bCs/>
          <w:sz w:val="20"/>
          <w:szCs w:val="20"/>
        </w:rPr>
      </w:pPr>
      <w:r w:rsidRPr="00984F83">
        <w:rPr>
          <w:bCs/>
          <w:sz w:val="20"/>
          <w:szCs w:val="20"/>
        </w:rPr>
        <w:t>Раздел 2. Краны грузоподъемные, домкраты и подъемники. Средства транспортировки вагонов и их частей.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jc w:val="both"/>
        <w:rPr>
          <w:bCs/>
          <w:sz w:val="20"/>
          <w:szCs w:val="20"/>
        </w:rPr>
      </w:pPr>
      <w:r w:rsidRPr="00984F83">
        <w:rPr>
          <w:bCs/>
          <w:sz w:val="20"/>
          <w:szCs w:val="20"/>
        </w:rPr>
        <w:t>Раздел 3. Стандартное технологическое оборудование.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jc w:val="both"/>
        <w:rPr>
          <w:bCs/>
          <w:sz w:val="20"/>
          <w:szCs w:val="20"/>
        </w:rPr>
      </w:pPr>
      <w:r w:rsidRPr="00984F83">
        <w:rPr>
          <w:bCs/>
          <w:sz w:val="20"/>
          <w:szCs w:val="20"/>
        </w:rPr>
        <w:t>Раздел 4. Нестандартизованное технологическое оборудование.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jc w:val="both"/>
        <w:rPr>
          <w:bCs/>
          <w:sz w:val="20"/>
          <w:szCs w:val="20"/>
        </w:rPr>
      </w:pPr>
      <w:r w:rsidRPr="00984F83">
        <w:rPr>
          <w:bCs/>
          <w:sz w:val="20"/>
          <w:szCs w:val="20"/>
        </w:rPr>
        <w:t>Раздел 5.  Самостоятельная работа.</w:t>
      </w:r>
    </w:p>
    <w:p w:rsidR="0044674D" w:rsidRPr="00984F83" w:rsidRDefault="0044674D" w:rsidP="00984F83">
      <w:pPr>
        <w:tabs>
          <w:tab w:val="left" w:pos="1059"/>
          <w:tab w:val="left" w:pos="2336"/>
          <w:tab w:val="left" w:pos="4529"/>
          <w:tab w:val="left" w:pos="6552"/>
          <w:tab w:val="left" w:pos="8475"/>
        </w:tabs>
        <w:spacing w:line="360" w:lineRule="auto"/>
        <w:ind w:left="101" w:right="103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984F83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</w:t>
      </w:r>
      <w:r w:rsidRPr="00984F83">
        <w:rPr>
          <w:sz w:val="20"/>
          <w:szCs w:val="20"/>
        </w:rPr>
        <w:t>практические</w:t>
      </w:r>
      <w:r>
        <w:rPr>
          <w:sz w:val="20"/>
          <w:szCs w:val="20"/>
        </w:rPr>
        <w:t xml:space="preserve"> </w:t>
      </w:r>
      <w:r w:rsidRPr="00984F83">
        <w:rPr>
          <w:spacing w:val="-3"/>
          <w:sz w:val="20"/>
          <w:szCs w:val="20"/>
        </w:rPr>
        <w:t xml:space="preserve">занятия, </w:t>
      </w:r>
      <w:r w:rsidRPr="00984F83">
        <w:rPr>
          <w:sz w:val="20"/>
          <w:szCs w:val="20"/>
        </w:rPr>
        <w:t>самостоятельная работа.</w:t>
      </w:r>
    </w:p>
    <w:p w:rsidR="0044674D" w:rsidRPr="00984F83" w:rsidRDefault="0044674D" w:rsidP="00984F83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984F83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984F83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984F83">
        <w:rPr>
          <w:spacing w:val="-17"/>
          <w:sz w:val="20"/>
          <w:szCs w:val="20"/>
        </w:rPr>
        <w:t xml:space="preserve">и </w:t>
      </w:r>
      <w:r>
        <w:rPr>
          <w:spacing w:val="-17"/>
          <w:sz w:val="20"/>
          <w:szCs w:val="20"/>
        </w:rPr>
        <w:t xml:space="preserve"> </w:t>
      </w:r>
      <w:r w:rsidRPr="00984F83">
        <w:rPr>
          <w:sz w:val="20"/>
          <w:szCs w:val="20"/>
        </w:rPr>
        <w:t>инновационные.</w:t>
      </w:r>
    </w:p>
    <w:p w:rsidR="0044674D" w:rsidRPr="00984F83" w:rsidRDefault="0044674D" w:rsidP="00984F83">
      <w:pPr>
        <w:tabs>
          <w:tab w:val="left" w:pos="1287"/>
          <w:tab w:val="left" w:pos="2717"/>
          <w:tab w:val="left" w:pos="4162"/>
          <w:tab w:val="left" w:pos="6864"/>
          <w:tab w:val="left" w:pos="7392"/>
          <w:tab w:val="left" w:pos="9307"/>
        </w:tabs>
        <w:spacing w:line="360" w:lineRule="auto"/>
        <w:ind w:left="101" w:right="105"/>
        <w:rPr>
          <w:spacing w:val="-17"/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984F83">
        <w:rPr>
          <w:b/>
          <w:sz w:val="20"/>
          <w:szCs w:val="20"/>
        </w:rPr>
        <w:t>контроля</w:t>
      </w:r>
      <w:r w:rsidRPr="00984F83">
        <w:rPr>
          <w:b/>
          <w:sz w:val="20"/>
          <w:szCs w:val="20"/>
        </w:rPr>
        <w:tab/>
        <w:t>успеваемости: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отчет по </w:t>
      </w:r>
      <w:r w:rsidRPr="00984F83">
        <w:rPr>
          <w:sz w:val="20"/>
          <w:szCs w:val="20"/>
        </w:rPr>
        <w:t>практическим</w:t>
      </w:r>
      <w:r w:rsidRPr="00984F83">
        <w:rPr>
          <w:sz w:val="20"/>
          <w:szCs w:val="20"/>
        </w:rPr>
        <w:tab/>
      </w:r>
    </w:p>
    <w:p w:rsidR="0044674D" w:rsidRPr="00984F83" w:rsidRDefault="0044674D" w:rsidP="00984F83">
      <w:pPr>
        <w:tabs>
          <w:tab w:val="left" w:pos="1287"/>
          <w:tab w:val="left" w:pos="2717"/>
          <w:tab w:val="left" w:pos="4162"/>
          <w:tab w:val="left" w:pos="6864"/>
          <w:tab w:val="left" w:pos="7392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 w:rsidRPr="00984F83">
        <w:rPr>
          <w:sz w:val="20"/>
          <w:szCs w:val="20"/>
        </w:rPr>
        <w:t>работам; тестирование, РГР.</w:t>
      </w:r>
    </w:p>
    <w:p w:rsidR="0044674D" w:rsidRDefault="0044674D" w:rsidP="00984F83">
      <w:pPr>
        <w:spacing w:line="360" w:lineRule="auto"/>
        <w:ind w:left="101" w:right="3049"/>
        <w:rPr>
          <w:sz w:val="20"/>
          <w:szCs w:val="20"/>
        </w:rPr>
      </w:pPr>
      <w:r w:rsidRPr="00984F83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984F83">
        <w:rPr>
          <w:bCs/>
          <w:sz w:val="20"/>
          <w:szCs w:val="20"/>
        </w:rPr>
        <w:t>экзамен</w:t>
      </w:r>
      <w:r w:rsidRPr="00984F83">
        <w:rPr>
          <w:sz w:val="20"/>
          <w:szCs w:val="20"/>
        </w:rPr>
        <w:t xml:space="preserve">(5). </w:t>
      </w:r>
    </w:p>
    <w:p w:rsidR="0044674D" w:rsidRPr="00984F83" w:rsidRDefault="0044674D" w:rsidP="00984F83">
      <w:pPr>
        <w:spacing w:line="360" w:lineRule="auto"/>
        <w:ind w:left="101" w:right="3049"/>
        <w:rPr>
          <w:sz w:val="20"/>
          <w:szCs w:val="20"/>
        </w:rPr>
      </w:pPr>
      <w:r w:rsidRPr="00984F83">
        <w:rPr>
          <w:b/>
          <w:sz w:val="20"/>
          <w:szCs w:val="20"/>
        </w:rPr>
        <w:t>Трудоемкость дисциплины:</w:t>
      </w:r>
      <w:r w:rsidRPr="00984F83">
        <w:rPr>
          <w:sz w:val="20"/>
          <w:szCs w:val="20"/>
        </w:rPr>
        <w:t xml:space="preserve"> 5 ЗЕТ.</w:t>
      </w:r>
    </w:p>
    <w:sectPr w:rsidR="0044674D" w:rsidRPr="00984F83" w:rsidSect="00B93A38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25"/>
    <w:rsid w:val="000B47CA"/>
    <w:rsid w:val="0044674D"/>
    <w:rsid w:val="00773366"/>
    <w:rsid w:val="00950225"/>
    <w:rsid w:val="00984F83"/>
    <w:rsid w:val="00A15B1D"/>
    <w:rsid w:val="00A3490B"/>
    <w:rsid w:val="00B93A38"/>
    <w:rsid w:val="00D6296B"/>
    <w:rsid w:val="00D92F90"/>
    <w:rsid w:val="00D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3A38"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1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93A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93A38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1A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93A38"/>
  </w:style>
  <w:style w:type="paragraph" w:customStyle="1" w:styleId="TableParagraph">
    <w:name w:val="Table Paragraph"/>
    <w:basedOn w:val="Normal"/>
    <w:uiPriority w:val="99"/>
    <w:rsid w:val="00B9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523</Words>
  <Characters>2984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2020-09-28T08:46:00Z</dcterms:created>
  <dcterms:modified xsi:type="dcterms:W3CDTF">2021-03-21T19:05:00Z</dcterms:modified>
</cp:coreProperties>
</file>