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11" w:rsidRPr="00823465" w:rsidRDefault="00105111">
      <w:pPr>
        <w:spacing w:before="73"/>
        <w:ind w:left="1195" w:right="1204" w:firstLine="5"/>
        <w:jc w:val="center"/>
        <w:rPr>
          <w:sz w:val="20"/>
          <w:szCs w:val="20"/>
        </w:rPr>
      </w:pPr>
      <w:r w:rsidRPr="00823465">
        <w:rPr>
          <w:b/>
          <w:sz w:val="20"/>
          <w:szCs w:val="20"/>
        </w:rPr>
        <w:t xml:space="preserve">Аннотация рабочей программы дисциплины </w:t>
      </w:r>
      <w:r w:rsidRPr="00823465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105111" w:rsidRPr="00823465" w:rsidRDefault="00105111" w:rsidP="008E01E8">
      <w:pPr>
        <w:ind w:left="2552"/>
        <w:rPr>
          <w:sz w:val="20"/>
          <w:szCs w:val="20"/>
        </w:rPr>
      </w:pPr>
      <w:r w:rsidRPr="00823465">
        <w:rPr>
          <w:sz w:val="20"/>
          <w:szCs w:val="20"/>
        </w:rPr>
        <w:t xml:space="preserve">Квалификация  </w:t>
      </w:r>
      <w:r w:rsidRPr="00823465">
        <w:rPr>
          <w:bCs/>
          <w:sz w:val="20"/>
          <w:szCs w:val="20"/>
        </w:rPr>
        <w:t>Инженер путей сообщения</w:t>
      </w:r>
    </w:p>
    <w:p w:rsidR="00105111" w:rsidRPr="00823465" w:rsidRDefault="00105111" w:rsidP="008E01E8">
      <w:pPr>
        <w:ind w:left="2552" w:right="15"/>
        <w:rPr>
          <w:sz w:val="20"/>
          <w:szCs w:val="20"/>
        </w:rPr>
      </w:pPr>
      <w:r w:rsidRPr="00823465">
        <w:rPr>
          <w:sz w:val="20"/>
          <w:szCs w:val="20"/>
        </w:rPr>
        <w:t>Форма  обучения   зао</w:t>
      </w:r>
      <w:r w:rsidRPr="00823465">
        <w:rPr>
          <w:bCs/>
          <w:sz w:val="20"/>
          <w:szCs w:val="20"/>
        </w:rPr>
        <w:t xml:space="preserve">чная </w:t>
      </w:r>
    </w:p>
    <w:p w:rsidR="00105111" w:rsidRPr="00823465" w:rsidRDefault="00105111">
      <w:pPr>
        <w:pStyle w:val="BodyText"/>
        <w:ind w:left="0"/>
        <w:rPr>
          <w:sz w:val="20"/>
          <w:szCs w:val="20"/>
        </w:rPr>
      </w:pPr>
      <w:bookmarkStart w:id="0" w:name="_GoBack"/>
      <w:bookmarkEnd w:id="0"/>
    </w:p>
    <w:p w:rsidR="00105111" w:rsidRPr="00823465" w:rsidRDefault="00105111">
      <w:pPr>
        <w:pStyle w:val="Heading1"/>
        <w:spacing w:line="240" w:lineRule="auto"/>
        <w:ind w:right="104"/>
        <w:rPr>
          <w:sz w:val="20"/>
          <w:szCs w:val="20"/>
        </w:rPr>
      </w:pPr>
      <w:r w:rsidRPr="00823465">
        <w:rPr>
          <w:sz w:val="20"/>
          <w:szCs w:val="20"/>
        </w:rPr>
        <w:t xml:space="preserve">Дисциплина: </w:t>
      </w:r>
      <w:r w:rsidRPr="00823465">
        <w:rPr>
          <w:sz w:val="20"/>
          <w:szCs w:val="20"/>
          <w:u w:val="thick"/>
        </w:rPr>
        <w:t>Б1.В.11Эксплуатация и техническое обслуживание грузовых вагонов</w:t>
      </w:r>
    </w:p>
    <w:p w:rsidR="00105111" w:rsidRPr="00823465" w:rsidRDefault="00105111">
      <w:pPr>
        <w:spacing w:line="320" w:lineRule="exact"/>
        <w:ind w:left="101"/>
        <w:jc w:val="both"/>
        <w:rPr>
          <w:b/>
          <w:sz w:val="20"/>
          <w:szCs w:val="20"/>
        </w:rPr>
      </w:pPr>
      <w:r w:rsidRPr="00823465">
        <w:rPr>
          <w:b/>
          <w:sz w:val="20"/>
          <w:szCs w:val="20"/>
        </w:rPr>
        <w:t>Цели освоения дисциплины:</w:t>
      </w:r>
    </w:p>
    <w:p w:rsidR="00105111" w:rsidRPr="00823465" w:rsidRDefault="00105111" w:rsidP="00DC6E6E">
      <w:pPr>
        <w:pStyle w:val="Heading1"/>
        <w:spacing w:line="322" w:lineRule="exact"/>
        <w:ind w:left="0"/>
        <w:rPr>
          <w:b w:val="0"/>
          <w:bCs w:val="0"/>
          <w:sz w:val="20"/>
          <w:szCs w:val="20"/>
        </w:rPr>
      </w:pPr>
      <w:r w:rsidRPr="00823465">
        <w:rPr>
          <w:b w:val="0"/>
          <w:bCs w:val="0"/>
          <w:sz w:val="20"/>
          <w:szCs w:val="20"/>
        </w:rPr>
        <w:t>формирования у студентов теоретических и практических знаний по эксплуатации и техническом обслуживанию деталей, узлов, агрегатов, систем грузовых вагонов с обеспечением безопасности движения поездов.</w:t>
      </w:r>
    </w:p>
    <w:p w:rsidR="00105111" w:rsidRPr="00823465" w:rsidRDefault="00105111" w:rsidP="00DC6E6E">
      <w:pPr>
        <w:pStyle w:val="Heading1"/>
        <w:spacing w:line="322" w:lineRule="exact"/>
        <w:ind w:left="0"/>
        <w:rPr>
          <w:b w:val="0"/>
          <w:bCs w:val="0"/>
          <w:sz w:val="20"/>
          <w:szCs w:val="20"/>
        </w:rPr>
      </w:pPr>
      <w:r w:rsidRPr="00823465">
        <w:rPr>
          <w:sz w:val="20"/>
          <w:szCs w:val="20"/>
        </w:rPr>
        <w:t>Задачами дисциплины</w:t>
      </w:r>
      <w:r w:rsidRPr="00823465">
        <w:rPr>
          <w:b w:val="0"/>
          <w:bCs w:val="0"/>
          <w:sz w:val="20"/>
          <w:szCs w:val="20"/>
        </w:rPr>
        <w:t xml:space="preserve"> является изучение  конструктивных особенностей узлов и деталей грузовых вагонов; обнаруживать неисправности, регулировать и испытывать оборудование вагонов,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 и техническому обслуживанию подвижного состава; - управлять системами подвижного состава в соответствии с установленными требованиями.</w:t>
      </w:r>
    </w:p>
    <w:p w:rsidR="00105111" w:rsidRPr="00823465" w:rsidRDefault="00105111" w:rsidP="00DC6E6E">
      <w:pPr>
        <w:pStyle w:val="Heading1"/>
        <w:spacing w:line="322" w:lineRule="exact"/>
        <w:ind w:left="0"/>
        <w:rPr>
          <w:b w:val="0"/>
          <w:sz w:val="20"/>
          <w:szCs w:val="20"/>
        </w:rPr>
      </w:pPr>
      <w:r w:rsidRPr="00823465">
        <w:rPr>
          <w:sz w:val="20"/>
          <w:szCs w:val="20"/>
        </w:rPr>
        <w:t>Формируемые компетенции</w:t>
      </w:r>
      <w:r w:rsidRPr="00823465">
        <w:rPr>
          <w:b w:val="0"/>
          <w:sz w:val="20"/>
          <w:szCs w:val="20"/>
        </w:rPr>
        <w:t>:</w:t>
      </w:r>
    </w:p>
    <w:p w:rsidR="00105111" w:rsidRDefault="00105111" w:rsidP="00DC6E6E">
      <w:pPr>
        <w:pStyle w:val="Heading1"/>
        <w:spacing w:before="4"/>
        <w:ind w:left="0"/>
        <w:rPr>
          <w:b w:val="0"/>
          <w:bCs w:val="0"/>
          <w:sz w:val="20"/>
          <w:szCs w:val="20"/>
        </w:rPr>
      </w:pPr>
      <w:r w:rsidRPr="005258DC">
        <w:rPr>
          <w:b w:val="0"/>
          <w:sz w:val="20"/>
          <w:szCs w:val="20"/>
        </w:rPr>
        <w:t xml:space="preserve">ПКC-2. Способен </w:t>
      </w:r>
      <w:r w:rsidRPr="005258DC">
        <w:rPr>
          <w:b w:val="0"/>
          <w:spacing w:val="-1"/>
          <w:sz w:val="20"/>
          <w:szCs w:val="20"/>
        </w:rPr>
        <w:t>организовывать работы по эксплуатации, производству и ремонту вагонов; по разработке проектов объектов инфраструктуры вагонного хозяйства, их технологического оснащения</w:t>
      </w:r>
      <w:r w:rsidRPr="00823465">
        <w:rPr>
          <w:b w:val="0"/>
          <w:bCs w:val="0"/>
          <w:sz w:val="20"/>
          <w:szCs w:val="20"/>
        </w:rPr>
        <w:t xml:space="preserve"> </w:t>
      </w:r>
    </w:p>
    <w:p w:rsidR="00105111" w:rsidRDefault="00105111" w:rsidP="00CA617B">
      <w:pPr>
        <w:pStyle w:val="Heading1"/>
        <w:spacing w:before="4"/>
        <w:ind w:left="0"/>
        <w:rPr>
          <w:sz w:val="20"/>
          <w:szCs w:val="20"/>
        </w:rPr>
      </w:pPr>
      <w:r w:rsidRPr="00823465">
        <w:rPr>
          <w:b w:val="0"/>
          <w:bCs w:val="0"/>
          <w:sz w:val="20"/>
          <w:szCs w:val="20"/>
        </w:rPr>
        <w:t>Индикатор</w:t>
      </w:r>
      <w:r w:rsidRPr="00823465">
        <w:rPr>
          <w:b w:val="0"/>
          <w:bCs w:val="0"/>
          <w:sz w:val="20"/>
          <w:szCs w:val="20"/>
        </w:rPr>
        <w:tab/>
      </w:r>
      <w:r w:rsidRPr="00CA617B">
        <w:rPr>
          <w:b w:val="0"/>
          <w:sz w:val="20"/>
          <w:szCs w:val="20"/>
        </w:rPr>
        <w:t>ПКС-2.1. Знает инфраструктуру вагонного хозяйства; основные функции предприятий и подразделений вагонного хозяйства; умеет координировать работу персонала при выполнении работ по эксплуатации и ремонту вагонов; знает технологию производственных процессов в структурном подразделении организации железнодорожного транспорта; нормативно-технические и руководящие документы по планированию работ участка производства по техническому обслуживанию и ремонту вагонов и основных узлов.</w:t>
      </w:r>
    </w:p>
    <w:p w:rsidR="00105111" w:rsidRPr="00823465" w:rsidRDefault="00105111" w:rsidP="00CA617B">
      <w:pPr>
        <w:pStyle w:val="Heading1"/>
        <w:spacing w:before="4"/>
        <w:ind w:left="0"/>
        <w:rPr>
          <w:sz w:val="20"/>
          <w:szCs w:val="20"/>
        </w:rPr>
      </w:pPr>
      <w:r w:rsidRPr="00823465">
        <w:rPr>
          <w:sz w:val="20"/>
          <w:szCs w:val="20"/>
        </w:rPr>
        <w:t>Планируемые результаты обучения:</w:t>
      </w:r>
    </w:p>
    <w:p w:rsidR="00105111" w:rsidRPr="00823465" w:rsidRDefault="00105111" w:rsidP="00823465">
      <w:pPr>
        <w:pStyle w:val="BodyText"/>
        <w:spacing w:line="360" w:lineRule="auto"/>
        <w:jc w:val="both"/>
        <w:rPr>
          <w:sz w:val="20"/>
          <w:szCs w:val="20"/>
        </w:rPr>
      </w:pPr>
      <w:r w:rsidRPr="00823465">
        <w:rPr>
          <w:sz w:val="20"/>
          <w:szCs w:val="20"/>
        </w:rPr>
        <w:t>В результате освоения дисциплины студент должен:</w:t>
      </w:r>
    </w:p>
    <w:p w:rsidR="00105111" w:rsidRPr="00823465" w:rsidRDefault="00105111" w:rsidP="00823465">
      <w:pPr>
        <w:pStyle w:val="BodyText"/>
        <w:spacing w:line="360" w:lineRule="auto"/>
        <w:ind w:right="105"/>
        <w:jc w:val="both"/>
        <w:rPr>
          <w:sz w:val="20"/>
          <w:szCs w:val="20"/>
        </w:rPr>
      </w:pPr>
      <w:r w:rsidRPr="00823465">
        <w:rPr>
          <w:b/>
          <w:sz w:val="20"/>
          <w:szCs w:val="20"/>
        </w:rPr>
        <w:t>Знать: с</w:t>
      </w:r>
      <w:r w:rsidRPr="00823465">
        <w:rPr>
          <w:sz w:val="20"/>
          <w:szCs w:val="20"/>
        </w:rPr>
        <w:t>труктуру управления эксплуатацией</w:t>
      </w:r>
      <w:r w:rsidRPr="00823465">
        <w:rPr>
          <w:b/>
          <w:bCs/>
          <w:sz w:val="20"/>
          <w:szCs w:val="20"/>
        </w:rPr>
        <w:t xml:space="preserve"> </w:t>
      </w:r>
      <w:r w:rsidRPr="00823465">
        <w:rPr>
          <w:bCs/>
          <w:sz w:val="20"/>
          <w:szCs w:val="20"/>
        </w:rPr>
        <w:t>грузовых вагонов</w:t>
      </w:r>
      <w:r w:rsidRPr="00823465">
        <w:rPr>
          <w:sz w:val="20"/>
          <w:szCs w:val="20"/>
        </w:rPr>
        <w:t>, существующие системы технического обслуживания и ремонта</w:t>
      </w:r>
      <w:r w:rsidRPr="00823465">
        <w:rPr>
          <w:b/>
          <w:bCs/>
          <w:sz w:val="20"/>
          <w:szCs w:val="20"/>
        </w:rPr>
        <w:t xml:space="preserve"> </w:t>
      </w:r>
      <w:r w:rsidRPr="00823465">
        <w:rPr>
          <w:bCs/>
          <w:sz w:val="20"/>
          <w:szCs w:val="20"/>
        </w:rPr>
        <w:t>грузовых вагонов</w:t>
      </w:r>
      <w:r w:rsidRPr="00823465">
        <w:rPr>
          <w:sz w:val="20"/>
          <w:szCs w:val="20"/>
        </w:rPr>
        <w:t xml:space="preserve">, способы организации технического контроля качества ремонта и технического обслуживания </w:t>
      </w:r>
      <w:r w:rsidRPr="00823465">
        <w:rPr>
          <w:bCs/>
          <w:sz w:val="20"/>
          <w:szCs w:val="20"/>
        </w:rPr>
        <w:t>грузовых вагонов</w:t>
      </w:r>
      <w:r w:rsidRPr="00823465">
        <w:rPr>
          <w:sz w:val="20"/>
          <w:szCs w:val="20"/>
        </w:rPr>
        <w:t>.</w:t>
      </w:r>
    </w:p>
    <w:p w:rsidR="00105111" w:rsidRPr="00823465" w:rsidRDefault="00105111" w:rsidP="00823465">
      <w:pPr>
        <w:pStyle w:val="BodyText"/>
        <w:spacing w:line="360" w:lineRule="auto"/>
        <w:ind w:right="105"/>
        <w:jc w:val="both"/>
        <w:rPr>
          <w:sz w:val="20"/>
          <w:szCs w:val="20"/>
        </w:rPr>
      </w:pPr>
      <w:r w:rsidRPr="00823465">
        <w:rPr>
          <w:b/>
          <w:sz w:val="20"/>
          <w:szCs w:val="20"/>
        </w:rPr>
        <w:t xml:space="preserve">Уметь: </w:t>
      </w:r>
      <w:r w:rsidRPr="00823465">
        <w:rPr>
          <w:sz w:val="20"/>
          <w:szCs w:val="20"/>
        </w:rPr>
        <w:t xml:space="preserve">анализировать технологические процессы технического обслуживания </w:t>
      </w:r>
      <w:r w:rsidRPr="00823465">
        <w:rPr>
          <w:bCs/>
          <w:sz w:val="20"/>
          <w:szCs w:val="20"/>
        </w:rPr>
        <w:t>грузовых вагонов</w:t>
      </w:r>
      <w:r w:rsidRPr="00823465">
        <w:rPr>
          <w:sz w:val="20"/>
          <w:szCs w:val="20"/>
        </w:rPr>
        <w:t xml:space="preserve">, выявлять причины отказов элементов </w:t>
      </w:r>
      <w:r w:rsidRPr="00823465">
        <w:rPr>
          <w:bCs/>
          <w:sz w:val="20"/>
          <w:szCs w:val="20"/>
        </w:rPr>
        <w:t>грузовых вагонов</w:t>
      </w:r>
      <w:r w:rsidRPr="00823465">
        <w:rPr>
          <w:sz w:val="20"/>
          <w:szCs w:val="20"/>
        </w:rPr>
        <w:t xml:space="preserve"> или их некачественного ремонта.</w:t>
      </w:r>
    </w:p>
    <w:p w:rsidR="00105111" w:rsidRPr="00823465" w:rsidRDefault="00105111" w:rsidP="00823465">
      <w:pPr>
        <w:pStyle w:val="BodyText"/>
        <w:spacing w:before="1" w:line="360" w:lineRule="auto"/>
        <w:ind w:right="107"/>
        <w:jc w:val="both"/>
        <w:rPr>
          <w:sz w:val="20"/>
          <w:szCs w:val="20"/>
        </w:rPr>
      </w:pPr>
      <w:r w:rsidRPr="00823465">
        <w:rPr>
          <w:b/>
          <w:sz w:val="20"/>
          <w:szCs w:val="20"/>
        </w:rPr>
        <w:t>Владеть: с</w:t>
      </w:r>
      <w:r w:rsidRPr="00823465">
        <w:rPr>
          <w:sz w:val="20"/>
          <w:szCs w:val="20"/>
        </w:rPr>
        <w:t xml:space="preserve">пособами определения производственной мощности и показателями работы предприятий по техническому обслуживанию и ремонту </w:t>
      </w:r>
      <w:r w:rsidRPr="00823465">
        <w:rPr>
          <w:bCs/>
          <w:sz w:val="20"/>
          <w:szCs w:val="20"/>
        </w:rPr>
        <w:t>грузовых вагонов.</w:t>
      </w:r>
    </w:p>
    <w:p w:rsidR="00105111" w:rsidRPr="00823465" w:rsidRDefault="00105111" w:rsidP="00823465">
      <w:pPr>
        <w:pStyle w:val="Heading1"/>
        <w:spacing w:before="6" w:line="360" w:lineRule="auto"/>
        <w:rPr>
          <w:sz w:val="20"/>
          <w:szCs w:val="20"/>
        </w:rPr>
      </w:pPr>
      <w:r w:rsidRPr="00823465">
        <w:rPr>
          <w:sz w:val="20"/>
          <w:szCs w:val="20"/>
        </w:rPr>
        <w:t>Содержание дисциплины:</w:t>
      </w:r>
    </w:p>
    <w:p w:rsidR="00105111" w:rsidRPr="00823465" w:rsidRDefault="00105111" w:rsidP="00823465">
      <w:pPr>
        <w:pStyle w:val="BodyText"/>
        <w:spacing w:line="360" w:lineRule="auto"/>
        <w:ind w:right="2340"/>
        <w:rPr>
          <w:sz w:val="20"/>
          <w:szCs w:val="20"/>
        </w:rPr>
      </w:pPr>
      <w:r w:rsidRPr="00823465">
        <w:rPr>
          <w:sz w:val="20"/>
          <w:szCs w:val="20"/>
        </w:rPr>
        <w:t>Раздел 1. Эксплуатация подвижного состава</w:t>
      </w:r>
    </w:p>
    <w:p w:rsidR="00105111" w:rsidRPr="00823465" w:rsidRDefault="00105111" w:rsidP="00823465">
      <w:pPr>
        <w:pStyle w:val="BodyText"/>
        <w:spacing w:line="360" w:lineRule="auto"/>
        <w:ind w:right="1206"/>
        <w:rPr>
          <w:sz w:val="20"/>
          <w:szCs w:val="20"/>
        </w:rPr>
      </w:pPr>
      <w:r w:rsidRPr="00823465">
        <w:rPr>
          <w:sz w:val="20"/>
          <w:szCs w:val="20"/>
        </w:rPr>
        <w:t>Раздел 2. Система технического обслуживания и ремонта изделий</w:t>
      </w:r>
    </w:p>
    <w:p w:rsidR="00105111" w:rsidRPr="00823465" w:rsidRDefault="00105111" w:rsidP="00823465">
      <w:pPr>
        <w:pStyle w:val="BodyText"/>
        <w:spacing w:line="360" w:lineRule="auto"/>
        <w:ind w:right="72"/>
        <w:jc w:val="both"/>
        <w:rPr>
          <w:sz w:val="20"/>
          <w:szCs w:val="20"/>
        </w:rPr>
      </w:pPr>
      <w:r w:rsidRPr="00823465">
        <w:rPr>
          <w:sz w:val="20"/>
          <w:szCs w:val="20"/>
        </w:rPr>
        <w:t xml:space="preserve">Раздел 3. Системы организации труда и управления технологическими процессами при техническом обслуживании и эксплуатации грузовых вагонов. </w:t>
      </w:r>
    </w:p>
    <w:p w:rsidR="00105111" w:rsidRPr="00823465" w:rsidRDefault="00105111" w:rsidP="00823465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spacing w:line="360" w:lineRule="auto"/>
        <w:ind w:left="101" w:right="105"/>
        <w:rPr>
          <w:bCs/>
          <w:sz w:val="20"/>
          <w:szCs w:val="20"/>
        </w:rPr>
      </w:pPr>
      <w:r w:rsidRPr="00823465">
        <w:rPr>
          <w:bCs/>
          <w:sz w:val="20"/>
          <w:szCs w:val="20"/>
        </w:rPr>
        <w:t>Раздел 4. Самостоятельная работа</w:t>
      </w:r>
    </w:p>
    <w:p w:rsidR="00105111" w:rsidRPr="00823465" w:rsidRDefault="00105111" w:rsidP="00CA617B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spacing w:line="360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823465">
        <w:rPr>
          <w:b/>
          <w:sz w:val="20"/>
          <w:szCs w:val="20"/>
        </w:rPr>
        <w:t xml:space="preserve">работы: </w:t>
      </w:r>
      <w:r w:rsidRPr="00823465">
        <w:rPr>
          <w:sz w:val="20"/>
          <w:szCs w:val="20"/>
        </w:rPr>
        <w:t xml:space="preserve">лекции, </w:t>
      </w:r>
      <w:r w:rsidRPr="00823465">
        <w:rPr>
          <w:spacing w:val="-3"/>
          <w:sz w:val="20"/>
          <w:szCs w:val="20"/>
        </w:rPr>
        <w:t xml:space="preserve">практические </w:t>
      </w:r>
      <w:r w:rsidRPr="00823465">
        <w:rPr>
          <w:sz w:val="20"/>
          <w:szCs w:val="20"/>
        </w:rPr>
        <w:t>занятия, самостоятель</w:t>
      </w:r>
      <w:r>
        <w:rPr>
          <w:sz w:val="20"/>
          <w:szCs w:val="20"/>
        </w:rPr>
        <w:t xml:space="preserve">ная </w:t>
      </w:r>
      <w:r w:rsidRPr="00823465">
        <w:rPr>
          <w:sz w:val="20"/>
          <w:szCs w:val="20"/>
        </w:rPr>
        <w:t>работа.</w:t>
      </w:r>
    </w:p>
    <w:p w:rsidR="00105111" w:rsidRPr="00823465" w:rsidRDefault="00105111" w:rsidP="00823465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823465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823465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823465">
        <w:rPr>
          <w:spacing w:val="-17"/>
          <w:sz w:val="20"/>
          <w:szCs w:val="20"/>
        </w:rPr>
        <w:t xml:space="preserve">и </w:t>
      </w:r>
      <w:r w:rsidRPr="00823465">
        <w:rPr>
          <w:sz w:val="20"/>
          <w:szCs w:val="20"/>
        </w:rPr>
        <w:t>инновационные.</w:t>
      </w:r>
    </w:p>
    <w:p w:rsidR="00105111" w:rsidRPr="00823465" w:rsidRDefault="00105111" w:rsidP="00823465">
      <w:pPr>
        <w:spacing w:line="360" w:lineRule="auto"/>
        <w:ind w:left="101" w:right="104"/>
        <w:jc w:val="both"/>
        <w:rPr>
          <w:sz w:val="20"/>
          <w:szCs w:val="20"/>
        </w:rPr>
      </w:pPr>
      <w:r w:rsidRPr="00823465">
        <w:rPr>
          <w:b/>
          <w:sz w:val="20"/>
          <w:szCs w:val="20"/>
        </w:rPr>
        <w:t xml:space="preserve">Формы текущего контроля успеваемости: </w:t>
      </w:r>
      <w:r w:rsidRPr="00823465">
        <w:rPr>
          <w:sz w:val="20"/>
          <w:szCs w:val="20"/>
        </w:rPr>
        <w:t>собеседование, тестирование, курсовая работа, отчеты по практическим работам.</w:t>
      </w:r>
    </w:p>
    <w:p w:rsidR="00105111" w:rsidRDefault="00105111" w:rsidP="00823465">
      <w:pPr>
        <w:spacing w:line="360" w:lineRule="auto"/>
        <w:ind w:left="101" w:right="2138"/>
        <w:jc w:val="both"/>
        <w:rPr>
          <w:sz w:val="20"/>
          <w:szCs w:val="20"/>
        </w:rPr>
      </w:pPr>
      <w:r w:rsidRPr="00823465">
        <w:rPr>
          <w:b/>
          <w:sz w:val="20"/>
          <w:szCs w:val="20"/>
        </w:rPr>
        <w:t xml:space="preserve">Формы промежуточной аттестации: </w:t>
      </w:r>
      <w:r w:rsidRPr="00823465">
        <w:rPr>
          <w:sz w:val="20"/>
          <w:szCs w:val="20"/>
        </w:rPr>
        <w:t xml:space="preserve">экзамен (5). </w:t>
      </w:r>
    </w:p>
    <w:p w:rsidR="00105111" w:rsidRPr="00823465" w:rsidRDefault="00105111" w:rsidP="00823465">
      <w:pPr>
        <w:spacing w:line="360" w:lineRule="auto"/>
        <w:ind w:left="101" w:right="2138"/>
        <w:jc w:val="both"/>
        <w:rPr>
          <w:sz w:val="20"/>
          <w:szCs w:val="20"/>
        </w:rPr>
      </w:pPr>
      <w:r w:rsidRPr="00823465">
        <w:rPr>
          <w:b/>
          <w:sz w:val="20"/>
          <w:szCs w:val="20"/>
        </w:rPr>
        <w:t>Трудоемкость дисциплины:</w:t>
      </w:r>
      <w:r w:rsidRPr="00823465">
        <w:rPr>
          <w:sz w:val="20"/>
          <w:szCs w:val="20"/>
        </w:rPr>
        <w:t xml:space="preserve"> 7 ЗЕТ.</w:t>
      </w:r>
    </w:p>
    <w:sectPr w:rsidR="00105111" w:rsidRPr="00823465" w:rsidSect="006F46CE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8FB"/>
    <w:rsid w:val="00105111"/>
    <w:rsid w:val="0036710C"/>
    <w:rsid w:val="004D78FB"/>
    <w:rsid w:val="005258DC"/>
    <w:rsid w:val="006F46CE"/>
    <w:rsid w:val="00823465"/>
    <w:rsid w:val="008E01E8"/>
    <w:rsid w:val="00A06E6E"/>
    <w:rsid w:val="00B57BA5"/>
    <w:rsid w:val="00C113B5"/>
    <w:rsid w:val="00CA617B"/>
    <w:rsid w:val="00DC6E6E"/>
    <w:rsid w:val="00E25038"/>
    <w:rsid w:val="00F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C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F46CE"/>
    <w:pPr>
      <w:spacing w:line="319" w:lineRule="exact"/>
      <w:ind w:left="10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E1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F46C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F46CE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E1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6F46CE"/>
  </w:style>
  <w:style w:type="paragraph" w:customStyle="1" w:styleId="TableParagraph">
    <w:name w:val="Table Paragraph"/>
    <w:basedOn w:val="Normal"/>
    <w:uiPriority w:val="99"/>
    <w:rsid w:val="006F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440</Words>
  <Characters>2512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2020-09-27T23:19:00Z</dcterms:created>
  <dcterms:modified xsi:type="dcterms:W3CDTF">2021-03-21T18:57:00Z</dcterms:modified>
</cp:coreProperties>
</file>