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A9" w:rsidRPr="00382270" w:rsidRDefault="00392EA9">
      <w:pPr>
        <w:spacing w:before="73"/>
        <w:ind w:left="1195" w:right="1204" w:firstLine="5"/>
        <w:jc w:val="center"/>
        <w:rPr>
          <w:sz w:val="20"/>
          <w:szCs w:val="20"/>
        </w:rPr>
      </w:pPr>
      <w:r w:rsidRPr="00382270">
        <w:rPr>
          <w:b/>
          <w:sz w:val="20"/>
          <w:szCs w:val="20"/>
        </w:rPr>
        <w:t xml:space="preserve">Аннотация рабочей программы дисциплины </w:t>
      </w:r>
      <w:r w:rsidRPr="00382270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392EA9" w:rsidRPr="00382270" w:rsidRDefault="00392EA9" w:rsidP="002F3C0A">
      <w:pPr>
        <w:ind w:left="2552"/>
        <w:rPr>
          <w:sz w:val="20"/>
          <w:szCs w:val="20"/>
        </w:rPr>
      </w:pPr>
      <w:r w:rsidRPr="00382270">
        <w:rPr>
          <w:sz w:val="20"/>
          <w:szCs w:val="20"/>
        </w:rPr>
        <w:t xml:space="preserve">Квалификация  </w:t>
      </w:r>
      <w:r w:rsidRPr="00382270">
        <w:rPr>
          <w:bCs/>
          <w:sz w:val="20"/>
          <w:szCs w:val="20"/>
        </w:rPr>
        <w:t>Инженер путей сообщения</w:t>
      </w:r>
    </w:p>
    <w:p w:rsidR="00392EA9" w:rsidRPr="00382270" w:rsidRDefault="00392EA9" w:rsidP="002F3C0A">
      <w:pPr>
        <w:ind w:left="2552" w:right="15"/>
        <w:rPr>
          <w:sz w:val="20"/>
          <w:szCs w:val="20"/>
        </w:rPr>
      </w:pPr>
      <w:r w:rsidRPr="00382270">
        <w:rPr>
          <w:sz w:val="20"/>
          <w:szCs w:val="20"/>
        </w:rPr>
        <w:t>Форма  обучения   зао</w:t>
      </w:r>
      <w:r w:rsidRPr="00382270">
        <w:rPr>
          <w:bCs/>
          <w:sz w:val="20"/>
          <w:szCs w:val="20"/>
        </w:rPr>
        <w:t xml:space="preserve">чная </w:t>
      </w:r>
    </w:p>
    <w:p w:rsidR="00392EA9" w:rsidRPr="00382270" w:rsidRDefault="00392EA9">
      <w:pPr>
        <w:pStyle w:val="BodyText"/>
        <w:ind w:left="0"/>
        <w:rPr>
          <w:sz w:val="20"/>
          <w:szCs w:val="20"/>
        </w:rPr>
      </w:pPr>
      <w:bookmarkStart w:id="0" w:name="_GoBack"/>
      <w:bookmarkEnd w:id="0"/>
    </w:p>
    <w:p w:rsidR="00392EA9" w:rsidRPr="00382270" w:rsidRDefault="00392EA9" w:rsidP="00EE2144">
      <w:pPr>
        <w:pStyle w:val="Heading1"/>
        <w:spacing w:line="240" w:lineRule="auto"/>
        <w:ind w:right="103"/>
        <w:jc w:val="both"/>
        <w:rPr>
          <w:sz w:val="20"/>
          <w:szCs w:val="20"/>
          <w:u w:val="thick"/>
        </w:rPr>
      </w:pPr>
      <w:r w:rsidRPr="00382270">
        <w:rPr>
          <w:sz w:val="20"/>
          <w:szCs w:val="20"/>
        </w:rPr>
        <w:t xml:space="preserve">Дисциплина: </w:t>
      </w:r>
      <w:r w:rsidRPr="00382270">
        <w:rPr>
          <w:sz w:val="20"/>
          <w:szCs w:val="20"/>
          <w:u w:val="thick"/>
        </w:rPr>
        <w:t xml:space="preserve">Б1.В.07.Хладотранспорт и специализированный грузовой подвижной состав </w:t>
      </w:r>
    </w:p>
    <w:p w:rsidR="00392EA9" w:rsidRPr="00382270" w:rsidRDefault="00392EA9" w:rsidP="00EE2144">
      <w:pPr>
        <w:pStyle w:val="Heading1"/>
        <w:spacing w:line="240" w:lineRule="auto"/>
        <w:ind w:right="103"/>
        <w:jc w:val="both"/>
        <w:rPr>
          <w:b w:val="0"/>
          <w:sz w:val="20"/>
          <w:szCs w:val="20"/>
        </w:rPr>
      </w:pPr>
      <w:r w:rsidRPr="00382270">
        <w:rPr>
          <w:sz w:val="20"/>
          <w:szCs w:val="20"/>
        </w:rPr>
        <w:t>Цели освоения дисциплины:</w:t>
      </w:r>
    </w:p>
    <w:p w:rsidR="00392EA9" w:rsidRPr="00382270" w:rsidRDefault="00392EA9" w:rsidP="00EE2144">
      <w:pPr>
        <w:pStyle w:val="Heading1"/>
        <w:spacing w:line="320" w:lineRule="exact"/>
        <w:jc w:val="both"/>
        <w:rPr>
          <w:b w:val="0"/>
          <w:bCs w:val="0"/>
          <w:sz w:val="20"/>
          <w:szCs w:val="20"/>
        </w:rPr>
      </w:pPr>
      <w:r w:rsidRPr="00382270">
        <w:rPr>
          <w:b w:val="0"/>
          <w:bCs w:val="0"/>
          <w:sz w:val="20"/>
          <w:szCs w:val="20"/>
        </w:rPr>
        <w:t>формирование у  студентов  знаний  о видах хладотранспорта и специализированных вагонов, особенностей конструкции изотермических и специализированных вагонов; умения различать типы специализированных вагонов по конструкции их узлов; навыков определения теплотехнического расчёта кузова вагона и теплообменных аппаратов; умений расчета технико-экономических параметров вагонов</w:t>
      </w:r>
    </w:p>
    <w:p w:rsidR="00392EA9" w:rsidRPr="00382270" w:rsidRDefault="00392EA9" w:rsidP="00EE2144">
      <w:pPr>
        <w:pStyle w:val="Heading1"/>
        <w:spacing w:line="320" w:lineRule="exact"/>
        <w:jc w:val="both"/>
        <w:rPr>
          <w:b w:val="0"/>
          <w:bCs w:val="0"/>
          <w:sz w:val="20"/>
          <w:szCs w:val="20"/>
        </w:rPr>
      </w:pPr>
      <w:r w:rsidRPr="00382270">
        <w:rPr>
          <w:sz w:val="20"/>
          <w:szCs w:val="20"/>
        </w:rPr>
        <w:t>Задачами дисциплины</w:t>
      </w:r>
      <w:r w:rsidRPr="00382270">
        <w:rPr>
          <w:b w:val="0"/>
          <w:bCs w:val="0"/>
          <w:sz w:val="20"/>
          <w:szCs w:val="20"/>
        </w:rPr>
        <w:t xml:space="preserve"> является привить обучающим навыки расчета, проектирования и эксплуатации тормозных систем вагонов, построения принципиальных схем тормозных систем и проводить испытания тормозного оборудования, используя средства вычислительной техники, с соблюдением требований обеспечения безопасности движения, охраны окружающей среды.</w:t>
      </w:r>
    </w:p>
    <w:p w:rsidR="00392EA9" w:rsidRPr="00382270" w:rsidRDefault="00392EA9" w:rsidP="00EE2144">
      <w:pPr>
        <w:pStyle w:val="Heading1"/>
        <w:spacing w:line="320" w:lineRule="exact"/>
        <w:jc w:val="both"/>
        <w:rPr>
          <w:b w:val="0"/>
          <w:sz w:val="20"/>
          <w:szCs w:val="20"/>
        </w:rPr>
      </w:pPr>
      <w:r w:rsidRPr="00382270">
        <w:rPr>
          <w:sz w:val="20"/>
          <w:szCs w:val="20"/>
        </w:rPr>
        <w:t>Формируемые компетенции</w:t>
      </w:r>
      <w:r w:rsidRPr="00382270">
        <w:rPr>
          <w:b w:val="0"/>
          <w:sz w:val="20"/>
          <w:szCs w:val="20"/>
        </w:rPr>
        <w:t>:</w:t>
      </w:r>
    </w:p>
    <w:p w:rsidR="00392EA9" w:rsidRPr="00382270" w:rsidRDefault="00392EA9" w:rsidP="00EE2144">
      <w:pPr>
        <w:pStyle w:val="Heading1"/>
        <w:spacing w:before="5"/>
        <w:jc w:val="both"/>
        <w:rPr>
          <w:b w:val="0"/>
          <w:bCs w:val="0"/>
          <w:sz w:val="20"/>
          <w:szCs w:val="20"/>
        </w:rPr>
      </w:pPr>
      <w:r w:rsidRPr="00382270">
        <w:rPr>
          <w:b w:val="0"/>
          <w:bCs w:val="0"/>
          <w:sz w:val="20"/>
          <w:szCs w:val="20"/>
        </w:rPr>
        <w:t>ПСК-1. Способен определять основные типы и модели железнодорожного подвижного состава, их назначение и особенности применения; основные технико-экономические параметры подвижного состава</w:t>
      </w:r>
    </w:p>
    <w:p w:rsidR="00392EA9" w:rsidRPr="00382270" w:rsidRDefault="00392EA9" w:rsidP="00EE2144">
      <w:pPr>
        <w:pStyle w:val="Heading1"/>
        <w:spacing w:before="5"/>
        <w:jc w:val="both"/>
        <w:rPr>
          <w:b w:val="0"/>
          <w:bCs w:val="0"/>
          <w:sz w:val="20"/>
          <w:szCs w:val="20"/>
        </w:rPr>
      </w:pPr>
      <w:r w:rsidRPr="00382270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. </w:t>
      </w:r>
      <w:r w:rsidRPr="00382270">
        <w:rPr>
          <w:b w:val="0"/>
          <w:bCs w:val="0"/>
          <w:sz w:val="20"/>
          <w:szCs w:val="20"/>
        </w:rPr>
        <w:t xml:space="preserve">ПСК-1-1. Знает основные виды и назначение тягового и нетягового подвижного состава; умеет различать типы и модели подвижного состава, основные элементы конструкции подвижного состава различных типов;  </w:t>
      </w:r>
    </w:p>
    <w:p w:rsidR="00392EA9" w:rsidRPr="00382270" w:rsidRDefault="00392EA9" w:rsidP="00EE2144">
      <w:pPr>
        <w:pStyle w:val="Heading1"/>
        <w:spacing w:before="5"/>
        <w:jc w:val="both"/>
        <w:rPr>
          <w:b w:val="0"/>
          <w:bCs w:val="0"/>
          <w:sz w:val="20"/>
          <w:szCs w:val="20"/>
        </w:rPr>
      </w:pPr>
      <w:r w:rsidRPr="00382270">
        <w:rPr>
          <w:b w:val="0"/>
          <w:bCs w:val="0"/>
          <w:sz w:val="20"/>
          <w:szCs w:val="20"/>
        </w:rPr>
        <w:t>Владеет навыками определения основных технико-экономических показателей подвижного состава различных типов; устройство, назначение и правила технической эксплуатации железнодорожного подвижного состава.</w:t>
      </w:r>
    </w:p>
    <w:p w:rsidR="00392EA9" w:rsidRPr="00382270" w:rsidRDefault="00392EA9" w:rsidP="00EE2144">
      <w:pPr>
        <w:pStyle w:val="Heading1"/>
        <w:spacing w:before="5"/>
        <w:rPr>
          <w:sz w:val="20"/>
          <w:szCs w:val="20"/>
        </w:rPr>
      </w:pPr>
      <w:r w:rsidRPr="00382270">
        <w:rPr>
          <w:sz w:val="20"/>
          <w:szCs w:val="20"/>
        </w:rPr>
        <w:t>Планируемые результаты обучения:</w:t>
      </w:r>
    </w:p>
    <w:p w:rsidR="00392EA9" w:rsidRPr="00382270" w:rsidRDefault="00392EA9">
      <w:pPr>
        <w:pStyle w:val="BodyText"/>
        <w:spacing w:line="319" w:lineRule="exact"/>
        <w:rPr>
          <w:sz w:val="20"/>
          <w:szCs w:val="20"/>
        </w:rPr>
      </w:pPr>
      <w:r w:rsidRPr="00382270">
        <w:rPr>
          <w:sz w:val="20"/>
          <w:szCs w:val="20"/>
        </w:rPr>
        <w:t>В результате освоения дисциплины студент должен:</w:t>
      </w:r>
    </w:p>
    <w:p w:rsidR="00392EA9" w:rsidRPr="00382270" w:rsidRDefault="00392EA9">
      <w:pPr>
        <w:pStyle w:val="Heading1"/>
        <w:spacing w:before="4"/>
        <w:rPr>
          <w:sz w:val="20"/>
          <w:szCs w:val="20"/>
        </w:rPr>
      </w:pPr>
      <w:r w:rsidRPr="00382270">
        <w:rPr>
          <w:sz w:val="20"/>
          <w:szCs w:val="20"/>
        </w:rPr>
        <w:t>Знать:</w:t>
      </w:r>
    </w:p>
    <w:p w:rsidR="00392EA9" w:rsidRPr="00382270" w:rsidRDefault="00392EA9" w:rsidP="00EE2144">
      <w:pPr>
        <w:spacing w:line="319" w:lineRule="exact"/>
        <w:jc w:val="both"/>
        <w:rPr>
          <w:sz w:val="20"/>
          <w:szCs w:val="20"/>
        </w:rPr>
      </w:pPr>
      <w:r w:rsidRPr="00382270">
        <w:rPr>
          <w:sz w:val="20"/>
          <w:szCs w:val="20"/>
        </w:rPr>
        <w:t>основные типы и модели специализированных грузовых вагонов, их назначение и особенности применения; распознавать конструкцию специализированных грузовых вагонов их устройств, оборудования и приспособлений; перечислить методы выявления неисправностей специализированных грузовых вагонов, эксплуатируемых на магистральных железных дорогах.</w:t>
      </w:r>
    </w:p>
    <w:p w:rsidR="00392EA9" w:rsidRPr="00382270" w:rsidRDefault="00392EA9" w:rsidP="00356C58">
      <w:pPr>
        <w:pStyle w:val="Heading1"/>
        <w:spacing w:before="6"/>
        <w:rPr>
          <w:sz w:val="20"/>
          <w:szCs w:val="20"/>
        </w:rPr>
      </w:pPr>
      <w:r w:rsidRPr="00382270">
        <w:rPr>
          <w:sz w:val="20"/>
          <w:szCs w:val="20"/>
        </w:rPr>
        <w:t>Уметь:</w:t>
      </w:r>
    </w:p>
    <w:p w:rsidR="00392EA9" w:rsidRPr="00382270" w:rsidRDefault="00392EA9" w:rsidP="00356C58">
      <w:pPr>
        <w:pStyle w:val="ListParagraph"/>
        <w:tabs>
          <w:tab w:val="left" w:pos="493"/>
        </w:tabs>
        <w:rPr>
          <w:sz w:val="20"/>
          <w:szCs w:val="20"/>
        </w:rPr>
      </w:pPr>
      <w:r w:rsidRPr="00382270">
        <w:rPr>
          <w:sz w:val="20"/>
          <w:szCs w:val="20"/>
        </w:rPr>
        <w:t>выявлять неисправности специализированных грузовых вагонов в эксплуатации; читать показания приборов для измерения параметров холодильной среды.</w:t>
      </w:r>
    </w:p>
    <w:p w:rsidR="00392EA9" w:rsidRPr="00382270" w:rsidRDefault="00392EA9" w:rsidP="00356C58">
      <w:pPr>
        <w:pStyle w:val="Heading1"/>
        <w:spacing w:before="3"/>
        <w:rPr>
          <w:sz w:val="20"/>
          <w:szCs w:val="20"/>
        </w:rPr>
      </w:pPr>
      <w:r w:rsidRPr="00382270">
        <w:rPr>
          <w:sz w:val="20"/>
          <w:szCs w:val="20"/>
        </w:rPr>
        <w:t>Владеть:</w:t>
      </w:r>
    </w:p>
    <w:p w:rsidR="00392EA9" w:rsidRPr="00382270" w:rsidRDefault="00392EA9" w:rsidP="00356C58">
      <w:pPr>
        <w:pStyle w:val="ListParagraph"/>
        <w:tabs>
          <w:tab w:val="left" w:pos="265"/>
        </w:tabs>
        <w:ind w:right="107"/>
        <w:rPr>
          <w:sz w:val="20"/>
          <w:szCs w:val="20"/>
        </w:rPr>
      </w:pPr>
      <w:r w:rsidRPr="00382270">
        <w:rPr>
          <w:sz w:val="20"/>
          <w:szCs w:val="20"/>
        </w:rPr>
        <w:t>методами вычисления основных технико-экономических показателей подвижного состава и теплового расчета изотермических вагонов различных типов.</w:t>
      </w:r>
    </w:p>
    <w:p w:rsidR="00392EA9" w:rsidRPr="00382270" w:rsidRDefault="00392EA9" w:rsidP="00356C58">
      <w:pPr>
        <w:pStyle w:val="ListParagraph"/>
        <w:tabs>
          <w:tab w:val="left" w:pos="265"/>
        </w:tabs>
        <w:ind w:right="107"/>
        <w:rPr>
          <w:b/>
          <w:sz w:val="20"/>
          <w:szCs w:val="20"/>
        </w:rPr>
      </w:pPr>
      <w:r w:rsidRPr="00382270">
        <w:rPr>
          <w:b/>
          <w:sz w:val="20"/>
          <w:szCs w:val="20"/>
        </w:rPr>
        <w:t>Содержание</w:t>
      </w:r>
      <w:r>
        <w:rPr>
          <w:b/>
          <w:sz w:val="20"/>
          <w:szCs w:val="20"/>
        </w:rPr>
        <w:t xml:space="preserve"> </w:t>
      </w:r>
      <w:r w:rsidRPr="00382270">
        <w:rPr>
          <w:b/>
          <w:sz w:val="20"/>
          <w:szCs w:val="20"/>
        </w:rPr>
        <w:t>дисциплины:</w:t>
      </w:r>
    </w:p>
    <w:p w:rsidR="00392EA9" w:rsidRPr="00382270" w:rsidRDefault="00392EA9" w:rsidP="00356C58">
      <w:pPr>
        <w:pStyle w:val="BodyText"/>
        <w:ind w:right="368"/>
        <w:rPr>
          <w:sz w:val="20"/>
          <w:szCs w:val="20"/>
        </w:rPr>
      </w:pPr>
      <w:r w:rsidRPr="00382270">
        <w:rPr>
          <w:sz w:val="20"/>
          <w:szCs w:val="20"/>
        </w:rPr>
        <w:t>Раздел 1. Общие сведения о специализированном грузовом подвижном составе</w:t>
      </w:r>
    </w:p>
    <w:p w:rsidR="00392EA9" w:rsidRPr="00382270" w:rsidRDefault="00392EA9" w:rsidP="00356C58">
      <w:pPr>
        <w:pStyle w:val="BodyText"/>
        <w:ind w:right="368"/>
        <w:rPr>
          <w:sz w:val="20"/>
          <w:szCs w:val="20"/>
        </w:rPr>
      </w:pPr>
      <w:r w:rsidRPr="00382270">
        <w:rPr>
          <w:sz w:val="20"/>
          <w:szCs w:val="20"/>
        </w:rPr>
        <w:t>Раздел 2. Узлы холодильных установок и их расчёт</w:t>
      </w:r>
    </w:p>
    <w:p w:rsidR="00392EA9" w:rsidRPr="00382270" w:rsidRDefault="00392EA9" w:rsidP="00356C58">
      <w:pPr>
        <w:pStyle w:val="BodyText"/>
        <w:rPr>
          <w:sz w:val="20"/>
          <w:szCs w:val="20"/>
        </w:rPr>
      </w:pPr>
      <w:r w:rsidRPr="00382270">
        <w:rPr>
          <w:sz w:val="20"/>
          <w:szCs w:val="20"/>
        </w:rPr>
        <w:t>Раздел 3. Конструкция и расчёт изотермических вагонов</w:t>
      </w:r>
    </w:p>
    <w:p w:rsidR="00392EA9" w:rsidRPr="00382270" w:rsidRDefault="00392EA9" w:rsidP="00356C58">
      <w:pPr>
        <w:pStyle w:val="BodyText"/>
        <w:rPr>
          <w:sz w:val="20"/>
          <w:szCs w:val="20"/>
        </w:rPr>
      </w:pPr>
      <w:r w:rsidRPr="00382270">
        <w:rPr>
          <w:sz w:val="20"/>
          <w:szCs w:val="20"/>
        </w:rPr>
        <w:t xml:space="preserve">Раздел 4. Общие сведения о хладотранспорте </w:t>
      </w:r>
    </w:p>
    <w:p w:rsidR="00392EA9" w:rsidRPr="00382270" w:rsidRDefault="00392EA9" w:rsidP="00356C58">
      <w:pPr>
        <w:pStyle w:val="BodyText"/>
        <w:rPr>
          <w:sz w:val="20"/>
          <w:szCs w:val="20"/>
        </w:rPr>
      </w:pPr>
      <w:r w:rsidRPr="00382270">
        <w:rPr>
          <w:sz w:val="20"/>
          <w:szCs w:val="20"/>
        </w:rPr>
        <w:t>Раздел 5. Специализированные вагоны, имеющие особые формы кузова, устройства, оборудование и приспособления.</w:t>
      </w:r>
    </w:p>
    <w:p w:rsidR="00392EA9" w:rsidRPr="00382270" w:rsidRDefault="00392EA9" w:rsidP="00356C58">
      <w:pPr>
        <w:pStyle w:val="BodyText"/>
        <w:spacing w:line="322" w:lineRule="exact"/>
        <w:rPr>
          <w:sz w:val="20"/>
          <w:szCs w:val="20"/>
        </w:rPr>
      </w:pPr>
      <w:r w:rsidRPr="00382270">
        <w:rPr>
          <w:sz w:val="20"/>
          <w:szCs w:val="20"/>
        </w:rPr>
        <w:t>Раздел 6. Транспортеры.</w:t>
      </w:r>
    </w:p>
    <w:p w:rsidR="00392EA9" w:rsidRPr="00382270" w:rsidRDefault="00392EA9" w:rsidP="00356C58">
      <w:pPr>
        <w:pStyle w:val="BodyText"/>
        <w:spacing w:line="322" w:lineRule="exact"/>
        <w:rPr>
          <w:sz w:val="20"/>
          <w:szCs w:val="20"/>
        </w:rPr>
      </w:pPr>
      <w:r w:rsidRPr="00382270">
        <w:rPr>
          <w:sz w:val="20"/>
          <w:szCs w:val="20"/>
        </w:rPr>
        <w:t>Раздел 7. Вагоны-самосвалы.</w:t>
      </w:r>
    </w:p>
    <w:p w:rsidR="00392EA9" w:rsidRPr="00382270" w:rsidRDefault="00392EA9" w:rsidP="00356C58">
      <w:pPr>
        <w:pStyle w:val="BodyText"/>
        <w:spacing w:line="322" w:lineRule="exact"/>
        <w:rPr>
          <w:sz w:val="20"/>
          <w:szCs w:val="20"/>
        </w:rPr>
      </w:pPr>
      <w:r w:rsidRPr="00382270">
        <w:rPr>
          <w:sz w:val="20"/>
          <w:szCs w:val="20"/>
        </w:rPr>
        <w:t>Раздел 8. Специализированные вагоны, модернизированные из универсальных вагонов.</w:t>
      </w:r>
    </w:p>
    <w:p w:rsidR="00392EA9" w:rsidRPr="00382270" w:rsidRDefault="00392EA9" w:rsidP="00356C58">
      <w:pPr>
        <w:pStyle w:val="BodyText"/>
        <w:spacing w:line="322" w:lineRule="exact"/>
        <w:rPr>
          <w:sz w:val="20"/>
          <w:szCs w:val="20"/>
        </w:rPr>
      </w:pPr>
      <w:r w:rsidRPr="00382270">
        <w:rPr>
          <w:sz w:val="20"/>
          <w:szCs w:val="20"/>
        </w:rPr>
        <w:t>Раздел 9. Самостоятельная работа</w:t>
      </w:r>
    </w:p>
    <w:p w:rsidR="00392EA9" w:rsidRPr="00382270" w:rsidRDefault="00392EA9" w:rsidP="00356C58">
      <w:pPr>
        <w:tabs>
          <w:tab w:val="left" w:pos="1088"/>
          <w:tab w:val="left" w:pos="2393"/>
          <w:tab w:val="left" w:pos="4617"/>
          <w:tab w:val="left" w:pos="6573"/>
          <w:tab w:val="left" w:pos="7836"/>
        </w:tabs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Виды учебной </w:t>
      </w:r>
      <w:r w:rsidRPr="00382270">
        <w:rPr>
          <w:b/>
          <w:sz w:val="20"/>
          <w:szCs w:val="20"/>
        </w:rPr>
        <w:t xml:space="preserve">работы: </w:t>
      </w:r>
      <w:r w:rsidRPr="00382270">
        <w:rPr>
          <w:sz w:val="20"/>
          <w:szCs w:val="20"/>
        </w:rPr>
        <w:t>лекции,</w:t>
      </w:r>
      <w:r>
        <w:rPr>
          <w:sz w:val="20"/>
          <w:szCs w:val="20"/>
        </w:rPr>
        <w:t xml:space="preserve"> </w:t>
      </w:r>
      <w:r w:rsidRPr="00382270">
        <w:rPr>
          <w:spacing w:val="-3"/>
          <w:sz w:val="20"/>
          <w:szCs w:val="20"/>
        </w:rPr>
        <w:t xml:space="preserve">практические </w:t>
      </w:r>
      <w:r w:rsidRPr="00382270">
        <w:rPr>
          <w:sz w:val="20"/>
          <w:szCs w:val="20"/>
        </w:rPr>
        <w:t>занятия, самостоятельная</w:t>
      </w:r>
      <w:r>
        <w:rPr>
          <w:sz w:val="20"/>
          <w:szCs w:val="20"/>
        </w:rPr>
        <w:t xml:space="preserve"> </w:t>
      </w:r>
      <w:r w:rsidRPr="00382270">
        <w:rPr>
          <w:sz w:val="20"/>
          <w:szCs w:val="20"/>
        </w:rPr>
        <w:t>работа.</w:t>
      </w:r>
    </w:p>
    <w:p w:rsidR="00392EA9" w:rsidRPr="00382270" w:rsidRDefault="00392EA9" w:rsidP="00356C58">
      <w:pPr>
        <w:tabs>
          <w:tab w:val="left" w:pos="2431"/>
          <w:tab w:val="left" w:pos="5093"/>
          <w:tab w:val="left" w:pos="7107"/>
          <w:tab w:val="left" w:pos="9307"/>
        </w:tabs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382270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382270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382270">
        <w:rPr>
          <w:spacing w:val="-17"/>
          <w:sz w:val="20"/>
          <w:szCs w:val="20"/>
        </w:rPr>
        <w:t xml:space="preserve">и </w:t>
      </w:r>
      <w:r w:rsidRPr="00382270">
        <w:rPr>
          <w:sz w:val="20"/>
          <w:szCs w:val="20"/>
        </w:rPr>
        <w:t>инновационные.</w:t>
      </w:r>
    </w:p>
    <w:p w:rsidR="00392EA9" w:rsidRPr="00382270" w:rsidRDefault="00392EA9" w:rsidP="00356C58">
      <w:pPr>
        <w:tabs>
          <w:tab w:val="left" w:pos="1285"/>
          <w:tab w:val="left" w:pos="2710"/>
          <w:tab w:val="left" w:pos="4153"/>
          <w:tab w:val="left" w:pos="6895"/>
          <w:tab w:val="left" w:pos="7419"/>
          <w:tab w:val="left" w:pos="9307"/>
        </w:tabs>
        <w:spacing w:line="242" w:lineRule="auto"/>
        <w:ind w:left="101" w:right="10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Формы текущего </w:t>
      </w:r>
      <w:r w:rsidRPr="00382270">
        <w:rPr>
          <w:b/>
          <w:sz w:val="20"/>
          <w:szCs w:val="20"/>
        </w:rPr>
        <w:t>контроля</w:t>
      </w:r>
      <w:r w:rsidRPr="00382270">
        <w:rPr>
          <w:b/>
          <w:sz w:val="20"/>
          <w:szCs w:val="20"/>
        </w:rPr>
        <w:tab/>
        <w:t xml:space="preserve">успеваемости: </w:t>
      </w:r>
      <w:r w:rsidRPr="00382270">
        <w:rPr>
          <w:sz w:val="20"/>
          <w:szCs w:val="20"/>
        </w:rPr>
        <w:t>опрос по практическим работам, собеседование,</w:t>
      </w:r>
      <w:r>
        <w:rPr>
          <w:sz w:val="20"/>
          <w:szCs w:val="20"/>
        </w:rPr>
        <w:t xml:space="preserve"> </w:t>
      </w:r>
      <w:r w:rsidRPr="00382270">
        <w:rPr>
          <w:sz w:val="20"/>
          <w:szCs w:val="20"/>
        </w:rPr>
        <w:t>тестирование, курсовая работа.</w:t>
      </w:r>
    </w:p>
    <w:p w:rsidR="00392EA9" w:rsidRDefault="00392EA9" w:rsidP="00382270">
      <w:pPr>
        <w:tabs>
          <w:tab w:val="left" w:pos="9498"/>
        </w:tabs>
        <w:ind w:left="101" w:right="2482"/>
        <w:jc w:val="both"/>
        <w:rPr>
          <w:sz w:val="20"/>
          <w:szCs w:val="20"/>
        </w:rPr>
      </w:pPr>
      <w:r w:rsidRPr="00382270">
        <w:rPr>
          <w:b/>
          <w:sz w:val="20"/>
          <w:szCs w:val="20"/>
        </w:rPr>
        <w:t xml:space="preserve">Формы промежуточной аттестации: </w:t>
      </w:r>
      <w:r w:rsidRPr="00382270">
        <w:rPr>
          <w:bCs/>
          <w:sz w:val="20"/>
          <w:szCs w:val="20"/>
        </w:rPr>
        <w:t xml:space="preserve">экзамен </w:t>
      </w:r>
      <w:r w:rsidRPr="00382270">
        <w:rPr>
          <w:sz w:val="20"/>
          <w:szCs w:val="20"/>
        </w:rPr>
        <w:t xml:space="preserve">(4), зачет </w:t>
      </w:r>
      <w:r>
        <w:rPr>
          <w:sz w:val="20"/>
          <w:szCs w:val="20"/>
        </w:rPr>
        <w:t>(</w:t>
      </w:r>
      <w:r w:rsidRPr="00382270">
        <w:rPr>
          <w:sz w:val="20"/>
          <w:szCs w:val="20"/>
        </w:rPr>
        <w:t>4).</w:t>
      </w:r>
    </w:p>
    <w:p w:rsidR="00392EA9" w:rsidRPr="00382270" w:rsidRDefault="00392EA9" w:rsidP="00382270">
      <w:pPr>
        <w:tabs>
          <w:tab w:val="left" w:pos="9498"/>
        </w:tabs>
        <w:ind w:left="101" w:right="2482"/>
        <w:jc w:val="both"/>
        <w:rPr>
          <w:sz w:val="20"/>
          <w:szCs w:val="20"/>
        </w:rPr>
      </w:pPr>
      <w:r w:rsidRPr="00382270">
        <w:rPr>
          <w:sz w:val="20"/>
          <w:szCs w:val="20"/>
        </w:rPr>
        <w:t xml:space="preserve"> </w:t>
      </w:r>
      <w:r w:rsidRPr="00382270">
        <w:rPr>
          <w:b/>
          <w:sz w:val="20"/>
          <w:szCs w:val="20"/>
        </w:rPr>
        <w:t xml:space="preserve">Трудоемкость дисциплины: </w:t>
      </w:r>
      <w:r w:rsidRPr="00382270">
        <w:rPr>
          <w:sz w:val="20"/>
          <w:szCs w:val="20"/>
        </w:rPr>
        <w:t>8 ЗЕТ.</w:t>
      </w:r>
    </w:p>
    <w:sectPr w:rsidR="00392EA9" w:rsidRPr="00382270" w:rsidSect="00DA0279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B623C"/>
    <w:multiLevelType w:val="hybridMultilevel"/>
    <w:tmpl w:val="A38CE08A"/>
    <w:lvl w:ilvl="0" w:tplc="9FF04986">
      <w:numFmt w:val="bullet"/>
      <w:lvlText w:val="-"/>
      <w:lvlJc w:val="left"/>
      <w:pPr>
        <w:ind w:left="101" w:hanging="392"/>
      </w:pPr>
      <w:rPr>
        <w:rFonts w:ascii="Times New Roman" w:eastAsia="Times New Roman" w:hAnsi="Times New Roman" w:hint="default"/>
        <w:w w:val="99"/>
        <w:sz w:val="28"/>
      </w:rPr>
    </w:lvl>
    <w:lvl w:ilvl="1" w:tplc="FF8C44B6">
      <w:numFmt w:val="bullet"/>
      <w:lvlText w:val="•"/>
      <w:lvlJc w:val="left"/>
      <w:pPr>
        <w:ind w:left="1046" w:hanging="392"/>
      </w:pPr>
      <w:rPr>
        <w:rFonts w:hint="default"/>
      </w:rPr>
    </w:lvl>
    <w:lvl w:ilvl="2" w:tplc="8D823338">
      <w:numFmt w:val="bullet"/>
      <w:lvlText w:val="•"/>
      <w:lvlJc w:val="left"/>
      <w:pPr>
        <w:ind w:left="1993" w:hanging="392"/>
      </w:pPr>
      <w:rPr>
        <w:rFonts w:hint="default"/>
      </w:rPr>
    </w:lvl>
    <w:lvl w:ilvl="3" w:tplc="3D4CEED0">
      <w:numFmt w:val="bullet"/>
      <w:lvlText w:val="•"/>
      <w:lvlJc w:val="left"/>
      <w:pPr>
        <w:ind w:left="2939" w:hanging="392"/>
      </w:pPr>
      <w:rPr>
        <w:rFonts w:hint="default"/>
      </w:rPr>
    </w:lvl>
    <w:lvl w:ilvl="4" w:tplc="59E0815C">
      <w:numFmt w:val="bullet"/>
      <w:lvlText w:val="•"/>
      <w:lvlJc w:val="left"/>
      <w:pPr>
        <w:ind w:left="3886" w:hanging="392"/>
      </w:pPr>
      <w:rPr>
        <w:rFonts w:hint="default"/>
      </w:rPr>
    </w:lvl>
    <w:lvl w:ilvl="5" w:tplc="37087AF8">
      <w:numFmt w:val="bullet"/>
      <w:lvlText w:val="•"/>
      <w:lvlJc w:val="left"/>
      <w:pPr>
        <w:ind w:left="4832" w:hanging="392"/>
      </w:pPr>
      <w:rPr>
        <w:rFonts w:hint="default"/>
      </w:rPr>
    </w:lvl>
    <w:lvl w:ilvl="6" w:tplc="DD9407E6">
      <w:numFmt w:val="bullet"/>
      <w:lvlText w:val="•"/>
      <w:lvlJc w:val="left"/>
      <w:pPr>
        <w:ind w:left="5779" w:hanging="392"/>
      </w:pPr>
      <w:rPr>
        <w:rFonts w:hint="default"/>
      </w:rPr>
    </w:lvl>
    <w:lvl w:ilvl="7" w:tplc="8474BB14">
      <w:numFmt w:val="bullet"/>
      <w:lvlText w:val="•"/>
      <w:lvlJc w:val="left"/>
      <w:pPr>
        <w:ind w:left="6725" w:hanging="392"/>
      </w:pPr>
      <w:rPr>
        <w:rFonts w:hint="default"/>
      </w:rPr>
    </w:lvl>
    <w:lvl w:ilvl="8" w:tplc="93CEC022">
      <w:numFmt w:val="bullet"/>
      <w:lvlText w:val="•"/>
      <w:lvlJc w:val="left"/>
      <w:pPr>
        <w:ind w:left="7672" w:hanging="3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4FB"/>
    <w:rsid w:val="002F3C0A"/>
    <w:rsid w:val="00356C58"/>
    <w:rsid w:val="00382270"/>
    <w:rsid w:val="00392EA9"/>
    <w:rsid w:val="005C1B86"/>
    <w:rsid w:val="009D408B"/>
    <w:rsid w:val="009E2C63"/>
    <w:rsid w:val="00A464FB"/>
    <w:rsid w:val="00CC3202"/>
    <w:rsid w:val="00DA0279"/>
    <w:rsid w:val="00EE2144"/>
    <w:rsid w:val="00EE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7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A0279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A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DA027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A0279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2AD2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DA0279"/>
    <w:pPr>
      <w:ind w:left="101" w:right="105"/>
      <w:jc w:val="both"/>
    </w:pPr>
  </w:style>
  <w:style w:type="paragraph" w:customStyle="1" w:styleId="TableParagraph">
    <w:name w:val="Table Paragraph"/>
    <w:basedOn w:val="Normal"/>
    <w:uiPriority w:val="99"/>
    <w:rsid w:val="00DA0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6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484</Words>
  <Characters>2759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7</cp:revision>
  <dcterms:created xsi:type="dcterms:W3CDTF">2020-09-27T23:54:00Z</dcterms:created>
  <dcterms:modified xsi:type="dcterms:W3CDTF">2021-03-21T18:39:00Z</dcterms:modified>
</cp:coreProperties>
</file>