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B1" w:rsidRPr="00EC17B1" w:rsidRDefault="00DC1280" w:rsidP="00EC17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9.3</w:t>
      </w:r>
      <w:r w:rsidR="00EC17B1" w:rsidRPr="00EC17B1">
        <w:rPr>
          <w:rFonts w:ascii="Times New Roman" w:hAnsi="Times New Roman" w:cs="Times New Roman"/>
          <w:b/>
          <w:sz w:val="24"/>
          <w:szCs w:val="24"/>
        </w:rPr>
        <w:t>.4</w:t>
      </w:r>
    </w:p>
    <w:p w:rsidR="00EC17B1" w:rsidRPr="00EC17B1" w:rsidRDefault="00EC17B1" w:rsidP="00EC17B1">
      <w:pPr>
        <w:jc w:val="right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к ППССЗ по специальности </w:t>
      </w:r>
    </w:p>
    <w:p w:rsidR="00EC17B1" w:rsidRPr="00EC17B1" w:rsidRDefault="00EC17B1" w:rsidP="00EC17B1">
      <w:pPr>
        <w:jc w:val="right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>11.02.06 Техническая эксплуатация</w:t>
      </w:r>
    </w:p>
    <w:p w:rsidR="00EC17B1" w:rsidRPr="00EC17B1" w:rsidRDefault="00EC17B1" w:rsidP="00EC17B1">
      <w:pPr>
        <w:jc w:val="right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 транспортного радиоэлектронного </w:t>
      </w:r>
    </w:p>
    <w:p w:rsidR="00EC17B1" w:rsidRPr="00EC17B1" w:rsidRDefault="00EC17B1" w:rsidP="00EC17B1">
      <w:pPr>
        <w:jc w:val="right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>оборудования (по видам транспорта)</w:t>
      </w:r>
    </w:p>
    <w:p w:rsidR="00EC17B1" w:rsidRPr="00EC17B1" w:rsidRDefault="00EC17B1" w:rsidP="00EC17B1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5A7FE5" w:rsidRDefault="00EC17B1" w:rsidP="00EC17B1">
      <w:pPr>
        <w:jc w:val="center"/>
        <w:rPr>
          <w:rFonts w:eastAsia="Calibri"/>
          <w:sz w:val="24"/>
          <w:szCs w:val="24"/>
          <w:lang w:eastAsia="en-US"/>
        </w:rPr>
      </w:pPr>
    </w:p>
    <w:p w:rsidR="00EC17B1" w:rsidRPr="005A7FE5" w:rsidRDefault="00EC17B1" w:rsidP="00EC17B1">
      <w:pPr>
        <w:jc w:val="center"/>
        <w:rPr>
          <w:rFonts w:eastAsia="Calibri"/>
          <w:sz w:val="24"/>
          <w:szCs w:val="24"/>
          <w:lang w:eastAsia="en-US"/>
        </w:rPr>
      </w:pPr>
    </w:p>
    <w:p w:rsidR="00EC17B1" w:rsidRPr="005A7FE5" w:rsidRDefault="00EC17B1" w:rsidP="00EC17B1">
      <w:pPr>
        <w:jc w:val="center"/>
        <w:rPr>
          <w:rFonts w:eastAsia="Calibri"/>
          <w:sz w:val="24"/>
          <w:szCs w:val="24"/>
          <w:lang w:eastAsia="en-US"/>
        </w:rPr>
      </w:pPr>
    </w:p>
    <w:p w:rsidR="00EC17B1" w:rsidRPr="005A7FE5" w:rsidRDefault="00EC17B1" w:rsidP="00EC17B1">
      <w:pPr>
        <w:jc w:val="center"/>
        <w:rPr>
          <w:rFonts w:eastAsia="Calibri"/>
          <w:sz w:val="24"/>
          <w:szCs w:val="24"/>
          <w:lang w:eastAsia="en-US"/>
        </w:rPr>
      </w:pPr>
    </w:p>
    <w:p w:rsidR="00EC17B1" w:rsidRPr="005A7FE5" w:rsidRDefault="00EC17B1" w:rsidP="00EC17B1">
      <w:pPr>
        <w:jc w:val="center"/>
        <w:rPr>
          <w:rFonts w:eastAsia="Calibri"/>
          <w:sz w:val="24"/>
          <w:szCs w:val="24"/>
          <w:lang w:eastAsia="en-US"/>
        </w:rPr>
      </w:pPr>
    </w:p>
    <w:p w:rsidR="00EC17B1" w:rsidRPr="005A7FE5" w:rsidRDefault="00EC17B1" w:rsidP="00EC17B1">
      <w:pPr>
        <w:jc w:val="center"/>
        <w:rPr>
          <w:rFonts w:eastAsia="Calibri"/>
          <w:sz w:val="24"/>
          <w:szCs w:val="24"/>
          <w:lang w:eastAsia="en-US"/>
        </w:rPr>
      </w:pPr>
    </w:p>
    <w:p w:rsidR="00EC17B1" w:rsidRPr="005A7FE5" w:rsidRDefault="00EC17B1" w:rsidP="00EC17B1">
      <w:pPr>
        <w:jc w:val="center"/>
        <w:rPr>
          <w:rFonts w:eastAsia="Calibri"/>
          <w:sz w:val="24"/>
          <w:szCs w:val="24"/>
          <w:lang w:eastAsia="en-US"/>
        </w:rPr>
      </w:pPr>
    </w:p>
    <w:p w:rsidR="00EC17B1" w:rsidRP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17B1" w:rsidRP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17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РАБОЧАЯ ПРОГРАММА УЧЕБНОЙ ДИСЦИПЛИНЫ</w:t>
      </w:r>
    </w:p>
    <w:p w:rsidR="00EC17B1" w:rsidRPr="00EC17B1" w:rsidRDefault="00EC17B1" w:rsidP="00EC17B1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7B1">
        <w:rPr>
          <w:rFonts w:ascii="Times New Roman" w:hAnsi="Times New Roman" w:cs="Times New Roman"/>
          <w:b/>
          <w:sz w:val="28"/>
          <w:szCs w:val="28"/>
        </w:rPr>
        <w:t xml:space="preserve">ОУД.04. МАТЕМАТИКА </w:t>
      </w:r>
    </w:p>
    <w:p w:rsidR="00EC17B1" w:rsidRPr="00EC17B1" w:rsidRDefault="00EC17B1" w:rsidP="00EC17B1">
      <w:pPr>
        <w:spacing w:line="360" w:lineRule="auto"/>
        <w:ind w:right="-1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C17B1" w:rsidRP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spacing w:before="208" w:line="322" w:lineRule="exact"/>
        <w:ind w:firstLine="567"/>
        <w:jc w:val="center"/>
        <w:rPr>
          <w:rFonts w:ascii="Times New Roman" w:hAnsi="Times New Roman" w:cs="Times New Roman"/>
          <w:b/>
          <w:w w:val="102"/>
          <w:sz w:val="28"/>
          <w:szCs w:val="28"/>
        </w:rPr>
      </w:pPr>
      <w:r w:rsidRPr="00EC17B1">
        <w:rPr>
          <w:rFonts w:ascii="Times New Roman" w:hAnsi="Times New Roman" w:cs="Times New Roman"/>
          <w:b/>
          <w:w w:val="102"/>
          <w:sz w:val="28"/>
          <w:szCs w:val="28"/>
        </w:rPr>
        <w:lastRenderedPageBreak/>
        <w:t>СОДЕРЖАНИЕ</w:t>
      </w:r>
    </w:p>
    <w:p w:rsidR="00EC17B1" w:rsidRPr="00EC17B1" w:rsidRDefault="00EC17B1" w:rsidP="00EC17B1">
      <w:pPr>
        <w:spacing w:before="276" w:line="276" w:lineRule="exact"/>
        <w:ind w:firstLine="567"/>
        <w:jc w:val="right"/>
        <w:rPr>
          <w:rFonts w:ascii="Times New Roman" w:hAnsi="Times New Roman" w:cs="Times New Roman"/>
          <w:w w:val="104"/>
          <w:sz w:val="28"/>
          <w:szCs w:val="28"/>
        </w:rPr>
      </w:pPr>
    </w:p>
    <w:tbl>
      <w:tblPr>
        <w:tblW w:w="10543" w:type="dxa"/>
        <w:jc w:val="center"/>
        <w:tblLook w:val="04A0" w:firstRow="1" w:lastRow="0" w:firstColumn="1" w:lastColumn="0" w:noHBand="0" w:noVBand="1"/>
      </w:tblPr>
      <w:tblGrid>
        <w:gridCol w:w="790"/>
        <w:gridCol w:w="9753"/>
      </w:tblGrid>
      <w:tr w:rsidR="00EC17B1" w:rsidRPr="00EC17B1" w:rsidTr="005404C0">
        <w:trPr>
          <w:jc w:val="center"/>
        </w:trPr>
        <w:tc>
          <w:tcPr>
            <w:tcW w:w="790" w:type="dxa"/>
            <w:vAlign w:val="center"/>
          </w:tcPr>
          <w:p w:rsidR="00EC17B1" w:rsidRPr="00EC17B1" w:rsidRDefault="00EC17B1" w:rsidP="005404C0">
            <w:pPr>
              <w:tabs>
                <w:tab w:val="left" w:pos="459"/>
              </w:tabs>
              <w:spacing w:before="240"/>
              <w:ind w:left="360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53" w:type="dxa"/>
          </w:tcPr>
          <w:p w:rsidR="00EC17B1" w:rsidRPr="00EC17B1" w:rsidRDefault="00EC17B1" w:rsidP="005404C0">
            <w:pPr>
              <w:tabs>
                <w:tab w:val="left" w:pos="459"/>
              </w:tabs>
              <w:spacing w:before="240"/>
              <w:ind w:left="142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УЧЕБНОЙ ДИСЦИПЛИНЫ</w:t>
            </w:r>
          </w:p>
        </w:tc>
      </w:tr>
      <w:tr w:rsidR="00EC17B1" w:rsidRPr="00EC17B1" w:rsidTr="005404C0">
        <w:trPr>
          <w:jc w:val="center"/>
        </w:trPr>
        <w:tc>
          <w:tcPr>
            <w:tcW w:w="790" w:type="dxa"/>
            <w:vAlign w:val="center"/>
          </w:tcPr>
          <w:p w:rsidR="00EC17B1" w:rsidRPr="00EC17B1" w:rsidRDefault="00EC17B1" w:rsidP="005404C0">
            <w:pPr>
              <w:tabs>
                <w:tab w:val="left" w:pos="459"/>
              </w:tabs>
              <w:spacing w:before="240"/>
              <w:ind w:left="360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53" w:type="dxa"/>
          </w:tcPr>
          <w:p w:rsidR="00EC17B1" w:rsidRPr="00EC17B1" w:rsidRDefault="00EC17B1" w:rsidP="005404C0">
            <w:pPr>
              <w:tabs>
                <w:tab w:val="left" w:pos="459"/>
              </w:tabs>
              <w:spacing w:before="240"/>
              <w:ind w:left="142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И СОДЕРЖАНИЕ УЧЕБНОЙ ДИСЦИПЛИНЫ</w:t>
            </w:r>
          </w:p>
        </w:tc>
      </w:tr>
      <w:tr w:rsidR="00EC17B1" w:rsidRPr="00EC17B1" w:rsidTr="005404C0">
        <w:trPr>
          <w:jc w:val="center"/>
        </w:trPr>
        <w:tc>
          <w:tcPr>
            <w:tcW w:w="790" w:type="dxa"/>
            <w:vAlign w:val="center"/>
          </w:tcPr>
          <w:p w:rsidR="00EC17B1" w:rsidRPr="00EC17B1" w:rsidRDefault="00EC17B1" w:rsidP="005404C0">
            <w:pPr>
              <w:tabs>
                <w:tab w:val="left" w:pos="459"/>
              </w:tabs>
              <w:spacing w:before="240"/>
              <w:ind w:left="360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53" w:type="dxa"/>
          </w:tcPr>
          <w:p w:rsidR="00EC17B1" w:rsidRPr="00EC17B1" w:rsidRDefault="00EC17B1" w:rsidP="005404C0">
            <w:pPr>
              <w:tabs>
                <w:tab w:val="left" w:pos="459"/>
              </w:tabs>
              <w:spacing w:before="240"/>
              <w:ind w:left="142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</w:tr>
      <w:tr w:rsidR="00EC17B1" w:rsidRPr="00EC17B1" w:rsidTr="005404C0">
        <w:trPr>
          <w:jc w:val="center"/>
        </w:trPr>
        <w:tc>
          <w:tcPr>
            <w:tcW w:w="790" w:type="dxa"/>
            <w:vAlign w:val="center"/>
          </w:tcPr>
          <w:p w:rsidR="00EC17B1" w:rsidRPr="00EC17B1" w:rsidRDefault="00EC17B1" w:rsidP="005404C0">
            <w:pPr>
              <w:tabs>
                <w:tab w:val="left" w:pos="459"/>
              </w:tabs>
              <w:spacing w:before="240"/>
              <w:ind w:left="360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53" w:type="dxa"/>
          </w:tcPr>
          <w:p w:rsidR="00EC17B1" w:rsidRPr="00EC17B1" w:rsidRDefault="00EC17B1" w:rsidP="005404C0">
            <w:pPr>
              <w:tabs>
                <w:tab w:val="left" w:pos="459"/>
              </w:tabs>
              <w:spacing w:before="240"/>
              <w:ind w:left="142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</w:tr>
      <w:tr w:rsidR="00EC17B1" w:rsidRPr="00EC17B1" w:rsidTr="005404C0">
        <w:trPr>
          <w:jc w:val="center"/>
        </w:trPr>
        <w:tc>
          <w:tcPr>
            <w:tcW w:w="790" w:type="dxa"/>
            <w:vAlign w:val="center"/>
          </w:tcPr>
          <w:p w:rsidR="00EC17B1" w:rsidRPr="00EC17B1" w:rsidRDefault="00EC17B1" w:rsidP="005404C0">
            <w:pPr>
              <w:tabs>
                <w:tab w:val="left" w:pos="459"/>
              </w:tabs>
              <w:spacing w:before="240"/>
              <w:ind w:left="360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53" w:type="dxa"/>
          </w:tcPr>
          <w:p w:rsidR="00EC17B1" w:rsidRPr="00EC17B1" w:rsidRDefault="00EC17B1" w:rsidP="005404C0">
            <w:pPr>
              <w:tabs>
                <w:tab w:val="left" w:pos="459"/>
              </w:tabs>
              <w:spacing w:before="240"/>
              <w:ind w:left="142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ИСПОЛЬЗУЕМЫХ МЕТОДОВ ОБУЧЕНИЯ</w:t>
            </w:r>
          </w:p>
        </w:tc>
      </w:tr>
    </w:tbl>
    <w:p w:rsidR="00EC17B1" w:rsidRPr="00EC17B1" w:rsidRDefault="00EC17B1" w:rsidP="00EC17B1">
      <w:pPr>
        <w:spacing w:before="276" w:line="276" w:lineRule="exact"/>
        <w:ind w:firstLine="567"/>
        <w:jc w:val="right"/>
        <w:rPr>
          <w:rFonts w:ascii="Times New Roman" w:hAnsi="Times New Roman" w:cs="Times New Roman"/>
          <w:color w:val="FF0000"/>
          <w:w w:val="104"/>
          <w:sz w:val="28"/>
          <w:szCs w:val="28"/>
        </w:rPr>
      </w:pPr>
    </w:p>
    <w:p w:rsidR="00EC17B1" w:rsidRPr="00EC17B1" w:rsidRDefault="00EC17B1" w:rsidP="00EC17B1">
      <w:pPr>
        <w:spacing w:before="264" w:line="276" w:lineRule="exact"/>
        <w:ind w:firstLine="567"/>
        <w:rPr>
          <w:rFonts w:ascii="Times New Roman" w:hAnsi="Times New Roman" w:cs="Times New Roman"/>
          <w:color w:val="FF0000"/>
        </w:rPr>
      </w:pPr>
      <w:r w:rsidRPr="00EC17B1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EC17B1">
        <w:rPr>
          <w:rFonts w:ascii="Times New Roman" w:hAnsi="Times New Roman" w:cs="Times New Roman"/>
          <w:color w:val="FF0000"/>
        </w:rPr>
        <w:t xml:space="preserve"> </w:t>
      </w:r>
    </w:p>
    <w:p w:rsidR="00EC17B1" w:rsidRPr="00EC17B1" w:rsidRDefault="00EC17B1" w:rsidP="00EC17B1">
      <w:pPr>
        <w:shd w:val="clear" w:color="auto" w:fill="FFFFFF"/>
        <w:ind w:right="-408" w:firstLine="567"/>
        <w:jc w:val="center"/>
        <w:rPr>
          <w:rFonts w:ascii="Times New Roman" w:hAnsi="Times New Roman" w:cs="Times New Roman"/>
          <w:color w:val="FF0000"/>
        </w:rPr>
        <w:sectPr w:rsidR="00EC17B1" w:rsidRPr="00EC17B1" w:rsidSect="00367D5C">
          <w:footerReference w:type="first" r:id="rId7"/>
          <w:pgSz w:w="11909" w:h="16834" w:code="9"/>
          <w:pgMar w:top="567" w:right="567" w:bottom="567" w:left="851" w:header="720" w:footer="720" w:gutter="0"/>
          <w:pgNumType w:start="1"/>
          <w:cols w:space="60"/>
          <w:noEndnote/>
          <w:docGrid w:linePitch="272"/>
        </w:sectPr>
      </w:pPr>
    </w:p>
    <w:p w:rsidR="00EC17B1" w:rsidRPr="00EC17B1" w:rsidRDefault="00EC17B1" w:rsidP="00EC17B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. ПАСПОРТ РАБОЧЕЙ ПРОГРАММЫ УЧЕБНОЙ ДИСЦИПЛИНЫ </w:t>
      </w:r>
    </w:p>
    <w:p w:rsidR="00EC17B1" w:rsidRPr="00EC17B1" w:rsidRDefault="00EC17B1" w:rsidP="00EC17B1">
      <w:pPr>
        <w:shd w:val="clear" w:color="auto" w:fill="FFFFFF"/>
        <w:tabs>
          <w:tab w:val="left" w:pos="490"/>
        </w:tabs>
        <w:ind w:firstLine="70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EC17B1" w:rsidRPr="00EC17B1" w:rsidRDefault="00EC17B1" w:rsidP="00EC17B1">
      <w:pPr>
        <w:shd w:val="clear" w:color="auto" w:fill="FFFFFF"/>
        <w:tabs>
          <w:tab w:val="left" w:pos="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pacing w:val="-3"/>
          <w:sz w:val="24"/>
          <w:szCs w:val="24"/>
        </w:rPr>
        <w:t>1.1.</w:t>
      </w:r>
      <w:r w:rsidRPr="00EC17B1">
        <w:rPr>
          <w:rFonts w:ascii="Times New Roman" w:hAnsi="Times New Roman" w:cs="Times New Roman"/>
          <w:b/>
          <w:bCs/>
          <w:sz w:val="24"/>
          <w:szCs w:val="24"/>
        </w:rPr>
        <w:tab/>
        <w:t>Область применения рабочей программы</w:t>
      </w:r>
    </w:p>
    <w:p w:rsidR="00EC17B1" w:rsidRPr="00EC17B1" w:rsidRDefault="00EC17B1" w:rsidP="00EC17B1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Учебная дисциплина ОУД.04 «Математика» является обязательной частью общеобразовательного цикла основной образовательной программы в соответствии с ФГОС СПО </w:t>
      </w:r>
      <w:r w:rsidR="00DC1280">
        <w:rPr>
          <w:rFonts w:ascii="Times New Roman" w:hAnsi="Times New Roman" w:cs="Times New Roman"/>
          <w:sz w:val="24"/>
          <w:szCs w:val="24"/>
        </w:rPr>
        <w:t>Техническая эксплуатация транспортного радиоэлектронного оборудования(по видам транспорта)</w:t>
      </w:r>
      <w:r w:rsidRPr="00EC17B1">
        <w:rPr>
          <w:rFonts w:ascii="Times New Roman" w:hAnsi="Times New Roman" w:cs="Times New Roman"/>
          <w:sz w:val="24"/>
          <w:szCs w:val="24"/>
        </w:rPr>
        <w:t xml:space="preserve">(утв. приказом Министерства образования и науки РФ от </w:t>
      </w:r>
      <w:r w:rsidR="00DC1280">
        <w:rPr>
          <w:rFonts w:ascii="Times New Roman" w:hAnsi="Times New Roman" w:cs="Times New Roman"/>
          <w:sz w:val="24"/>
          <w:szCs w:val="24"/>
        </w:rPr>
        <w:t>28.072014г. №808</w:t>
      </w:r>
      <w:r w:rsidRPr="00EC17B1">
        <w:rPr>
          <w:rFonts w:ascii="Times New Roman" w:hAnsi="Times New Roman" w:cs="Times New Roman"/>
          <w:sz w:val="24"/>
          <w:szCs w:val="24"/>
        </w:rPr>
        <w:t>).</w:t>
      </w:r>
    </w:p>
    <w:p w:rsidR="00EC17B1" w:rsidRPr="00EC17B1" w:rsidRDefault="00EC17B1" w:rsidP="00EC17B1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програм</w:t>
      </w:r>
      <w:r w:rsidRPr="00EC17B1">
        <w:rPr>
          <w:rFonts w:ascii="Times New Roman" w:hAnsi="Times New Roman" w:cs="Times New Roman"/>
          <w:b/>
          <w:color w:val="000000"/>
          <w:sz w:val="24"/>
          <w:szCs w:val="24"/>
        </w:rPr>
        <w:t>мы подготовки специалистов среднего звена:</w:t>
      </w:r>
    </w:p>
    <w:p w:rsidR="00EC17B1" w:rsidRPr="00EC17B1" w:rsidRDefault="00EC17B1" w:rsidP="00EC17B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>Общеобразовательная учебная дисциплина ОУД.04 «Математика» относится к предметной области «Математика и информатика» ФГОС СОО, утвержденного приказом Министерством образования и науки РФ от 17.05.2012 №413 (в действующей редакции), изучается на углубленном уровне, входит в состав общих общеобразовательных учебных дисциплин, формируемых из обязательных предметных областей ФГОС СОО.</w:t>
      </w:r>
    </w:p>
    <w:p w:rsidR="00EC17B1" w:rsidRPr="00EC17B1" w:rsidRDefault="00EC17B1" w:rsidP="00EC17B1">
      <w:pPr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pacing w:val="-3"/>
          <w:sz w:val="24"/>
          <w:szCs w:val="24"/>
        </w:rPr>
        <w:t>1.3.</w:t>
      </w:r>
      <w:r w:rsidRPr="00EC17B1">
        <w:rPr>
          <w:rFonts w:ascii="Times New Roman" w:hAnsi="Times New Roman" w:cs="Times New Roman"/>
          <w:b/>
          <w:bCs/>
          <w:sz w:val="24"/>
          <w:szCs w:val="24"/>
        </w:rPr>
        <w:tab/>
        <w:t>Цели и планируемые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17B1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EC17B1" w:rsidRPr="00EC17B1" w:rsidRDefault="00EC17B1" w:rsidP="00EC17B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 xml:space="preserve">Основной </w:t>
      </w:r>
      <w:r w:rsidRPr="00EC17B1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EC17B1">
        <w:rPr>
          <w:rFonts w:ascii="Times New Roman" w:hAnsi="Times New Roman" w:cs="Times New Roman"/>
          <w:bCs/>
          <w:sz w:val="24"/>
          <w:szCs w:val="24"/>
        </w:rPr>
        <w:t xml:space="preserve"> освоения </w:t>
      </w:r>
      <w:r w:rsidRPr="00EC17B1">
        <w:rPr>
          <w:rFonts w:ascii="Times New Roman" w:hAnsi="Times New Roman" w:cs="Times New Roman"/>
          <w:sz w:val="24"/>
          <w:szCs w:val="24"/>
        </w:rPr>
        <w:t>общеобразовательной учебной дисциплины ОУД.04 «Математика» на углубленном уровне является успешное продолжение образования по специальности, связанной с прикладным использованием математики.</w:t>
      </w:r>
    </w:p>
    <w:p w:rsidR="00EC17B1" w:rsidRPr="00EC17B1" w:rsidRDefault="00EC17B1" w:rsidP="00EC17B1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Освоение содержания общеобразовательной учебной дисциплины ОУД. 04«Математика» обеспечивает достижение обучающимся следующих </w:t>
      </w:r>
      <w:r w:rsidRPr="00EC17B1">
        <w:rPr>
          <w:rFonts w:ascii="Times New Roman" w:hAnsi="Times New Roman" w:cs="Times New Roman"/>
          <w:b/>
          <w:i/>
          <w:sz w:val="24"/>
          <w:szCs w:val="24"/>
        </w:rPr>
        <w:t>результатов</w:t>
      </w:r>
      <w:r w:rsidRPr="00EC17B1">
        <w:rPr>
          <w:rFonts w:ascii="Times New Roman" w:hAnsi="Times New Roman" w:cs="Times New Roman"/>
          <w:sz w:val="24"/>
          <w:szCs w:val="24"/>
        </w:rPr>
        <w:t>:</w:t>
      </w:r>
    </w:p>
    <w:p w:rsidR="00EC17B1" w:rsidRPr="00EC17B1" w:rsidRDefault="00EC17B1" w:rsidP="00EC17B1">
      <w:pPr>
        <w:tabs>
          <w:tab w:val="left" w:pos="560"/>
          <w:tab w:val="left" w:pos="993"/>
        </w:tabs>
        <w:spacing w:line="0" w:lineRule="atLeas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7B1">
        <w:rPr>
          <w:rFonts w:ascii="Times New Roman" w:eastAsia="Arial" w:hAnsi="Times New Roman" w:cs="Times New Roman"/>
          <w:b/>
          <w:i/>
          <w:sz w:val="24"/>
          <w:szCs w:val="24"/>
        </w:rPr>
        <w:t>личностных (Л)</w:t>
      </w:r>
      <w:r w:rsidRPr="00EC17B1">
        <w:rPr>
          <w:rFonts w:ascii="Times New Roman" w:eastAsia="Arial" w:hAnsi="Times New Roman" w:cs="Times New Roman"/>
          <w:b/>
          <w:sz w:val="24"/>
          <w:szCs w:val="24"/>
        </w:rPr>
        <w:t>: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Л.01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проявление российской гражданской идентичности, патриотизма, уважения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Л.02 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>гражданская позиция</w:t>
      </w:r>
      <w:r w:rsidR="00DC128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>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Л.03</w:t>
      </w:r>
      <w:r w:rsidR="00DC128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>готовность к служению Отечеству, его защите;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Л.04 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Л.05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Л.06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взаимопонимание, находить общие цели и сотрудничать для их достижения;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Л.07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Л.08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нравственное сознание и поведение на основе усвоения общечеловеческих ценностей;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Л.09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Л.10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сформированность эстетического отношение к миру, включая эстетику быта, научного и технического творчества, спорта, общественных отношений;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Л.11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принятие и реализация ценности здорового и безопасного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Л.12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Л.13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осознанный выбор будущей профессии и возможности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Л.14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сформированность экологического мышления, понимания влияния социально-экономических процессов на состояние природной и социальной среды; приобреение опыта эколого-направленной деятельности;</w:t>
      </w:r>
    </w:p>
    <w:p w:rsidR="00EC17B1" w:rsidRPr="00EC17B1" w:rsidRDefault="00EC17B1" w:rsidP="00EC17B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Л.15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ответственное отно</w:t>
      </w:r>
      <w:r w:rsidR="00DC1280">
        <w:rPr>
          <w:rFonts w:ascii="Times New Roman" w:eastAsia="Calibri" w:hAnsi="Times New Roman" w:cs="Times New Roman"/>
          <w:sz w:val="24"/>
          <w:szCs w:val="24"/>
          <w:lang w:eastAsia="ar-SA"/>
        </w:rPr>
        <w:t>ш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>ение к созданию семьи на основе осознанного принятия ценностей семейной жизни</w:t>
      </w:r>
    </w:p>
    <w:p w:rsidR="00EC17B1" w:rsidRPr="00EC17B1" w:rsidRDefault="00EC17B1" w:rsidP="00EC17B1">
      <w:pPr>
        <w:shd w:val="clear" w:color="auto" w:fill="FFFFFF" w:themeFill="background1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eastAsia="Arial" w:hAnsi="Times New Roman" w:cs="Times New Roman"/>
          <w:b/>
          <w:i/>
          <w:sz w:val="24"/>
          <w:szCs w:val="24"/>
        </w:rPr>
        <w:t>метапредметных (М)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М.01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М.02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М.03 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М.04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М.05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М.06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умение определять назначение и функции различных социальных институтов;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М.07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EC17B1" w:rsidRPr="00EC17B1" w:rsidRDefault="00EC17B1" w:rsidP="00EC17B1">
      <w:pPr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М.08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C17B1" w:rsidRPr="00EC17B1" w:rsidRDefault="00EC17B1" w:rsidP="00EC17B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М.09</w:t>
      </w:r>
      <w:r w:rsidRPr="00EC17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</w:p>
    <w:p w:rsidR="00EC17B1" w:rsidRPr="00EC17B1" w:rsidRDefault="00EC17B1" w:rsidP="00EC17B1">
      <w:pPr>
        <w:tabs>
          <w:tab w:val="left" w:pos="560"/>
          <w:tab w:val="left" w:pos="860"/>
          <w:tab w:val="left" w:pos="1134"/>
        </w:tabs>
        <w:ind w:left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C17B1">
        <w:rPr>
          <w:rFonts w:ascii="Times New Roman" w:eastAsia="Arial" w:hAnsi="Times New Roman" w:cs="Times New Roman"/>
          <w:b/>
          <w:i/>
          <w:sz w:val="28"/>
          <w:szCs w:val="28"/>
        </w:rPr>
        <w:t>предметных (П)</w:t>
      </w:r>
      <w:r w:rsidRPr="00EC17B1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EC17B1" w:rsidRPr="00EC17B1" w:rsidRDefault="00EC17B1" w:rsidP="00EC17B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П.01</w:t>
      </w:r>
      <w:r w:rsidRPr="00EC17B1">
        <w:rPr>
          <w:rFonts w:ascii="Times New Roman" w:hAnsi="Times New Roman" w:cs="Times New Roman"/>
          <w:sz w:val="24"/>
          <w:szCs w:val="24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EC17B1" w:rsidRPr="00EC17B1" w:rsidRDefault="00EC17B1" w:rsidP="00EC17B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П.02</w:t>
      </w:r>
      <w:r w:rsidRPr="00EC17B1">
        <w:rPr>
          <w:rFonts w:ascii="Times New Roman" w:hAnsi="Times New Roman" w:cs="Times New Roman"/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EC17B1" w:rsidRPr="00EC17B1" w:rsidRDefault="00EC17B1" w:rsidP="00EC17B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П.03</w:t>
      </w:r>
      <w:r w:rsidRPr="00EC17B1">
        <w:rPr>
          <w:rFonts w:ascii="Times New Roman" w:hAnsi="Times New Roman" w:cs="Times New Roman"/>
          <w:sz w:val="24"/>
          <w:szCs w:val="24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EC17B1" w:rsidRPr="00EC17B1" w:rsidRDefault="00EC17B1" w:rsidP="00EC17B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П.04</w:t>
      </w:r>
      <w:r w:rsidRPr="00EC17B1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C17B1" w:rsidRPr="00EC17B1" w:rsidRDefault="00EC17B1" w:rsidP="00EC17B1">
      <w:pPr>
        <w:shd w:val="clear" w:color="auto" w:fill="FFFFFF" w:themeFill="background1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П.05</w:t>
      </w:r>
      <w:r w:rsidRPr="00EC17B1">
        <w:rPr>
          <w:rFonts w:ascii="Times New Roman" w:hAnsi="Times New Roman" w:cs="Times New Roman"/>
          <w:sz w:val="24"/>
          <w:szCs w:val="24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EC17B1" w:rsidRPr="00EC17B1" w:rsidRDefault="00EC17B1" w:rsidP="00EC17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>В рамках программы общеобразовательной учебной дисциплины ОУД.04 «Математика» реализуется программа воспитания, направленная на формирование следующих личностных результатов (дескриптеров):</w:t>
      </w:r>
    </w:p>
    <w:p w:rsidR="00EC17B1" w:rsidRPr="00EC17B1" w:rsidRDefault="00EC17B1" w:rsidP="00EC1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ЛР.2</w:t>
      </w:r>
      <w:r w:rsidRPr="00EC17B1">
        <w:rPr>
          <w:rFonts w:ascii="Times New Roman" w:hAnsi="Times New Roman" w:cs="Times New Roman"/>
          <w:sz w:val="24"/>
          <w:szCs w:val="24"/>
        </w:rPr>
        <w:t xml:space="preserve"> Проявление активной гражданской позиции, демонстрация приверженности принципам честности, порядочности, открытости, </w:t>
      </w:r>
      <w:r w:rsidRPr="00EC17B1">
        <w:rPr>
          <w:rFonts w:ascii="Times New Roman" w:hAnsi="Times New Roman" w:cs="Times New Roman"/>
          <w:i/>
          <w:sz w:val="24"/>
          <w:szCs w:val="24"/>
        </w:rPr>
        <w:t>экономической</w:t>
      </w:r>
      <w:r w:rsidRPr="00EC17B1">
        <w:rPr>
          <w:rFonts w:ascii="Times New Roman" w:hAnsi="Times New Roman" w:cs="Times New Roman"/>
          <w:sz w:val="24"/>
          <w:szCs w:val="24"/>
        </w:rPr>
        <w:t xml:space="preserve"> активности и участия в </w:t>
      </w:r>
      <w:r w:rsidRPr="00EC17B1">
        <w:rPr>
          <w:rFonts w:ascii="Times New Roman" w:hAnsi="Times New Roman" w:cs="Times New Roman"/>
          <w:sz w:val="24"/>
          <w:szCs w:val="24"/>
        </w:rPr>
        <w:lastRenderedPageBreak/>
        <w:t>студенческом и территориальном самоуправлении, в том числе на условиях добровольчества, продуктивность взаимодействия и участия в деятельности общественных организаций.</w:t>
      </w:r>
    </w:p>
    <w:p w:rsidR="00EC17B1" w:rsidRPr="00EC17B1" w:rsidRDefault="00EC17B1" w:rsidP="00EC1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ЛР.4</w:t>
      </w:r>
      <w:r w:rsidRPr="00EC17B1">
        <w:rPr>
          <w:rFonts w:ascii="Times New Roman" w:hAnsi="Times New Roman" w:cs="Times New Roman"/>
          <w:sz w:val="24"/>
          <w:szCs w:val="24"/>
        </w:rPr>
        <w:t xml:space="preserve"> Проявление и демонстрация уважения к людям труда, осознание ценности собственного труда. Стремление к формированию в сетевой среде личностного и профессионального конструктивного «цифрового следа».</w:t>
      </w:r>
    </w:p>
    <w:p w:rsidR="00EC17B1" w:rsidRPr="00EC17B1" w:rsidRDefault="00EC17B1" w:rsidP="00EC17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z w:val="24"/>
          <w:szCs w:val="24"/>
        </w:rPr>
        <w:t>ЛР.23</w:t>
      </w:r>
      <w:r w:rsidRPr="00EC17B1">
        <w:rPr>
          <w:rFonts w:ascii="Times New Roman" w:hAnsi="Times New Roman" w:cs="Times New Roman"/>
          <w:sz w:val="24"/>
          <w:szCs w:val="24"/>
        </w:rPr>
        <w:t xml:space="preserve"> Получение обучающимися возможности самораскрытия и самореализация личности.</w:t>
      </w:r>
    </w:p>
    <w:p w:rsidR="00EC17B1" w:rsidRPr="00EC17B1" w:rsidRDefault="00EC17B1" w:rsidP="00EC17B1">
      <w:pPr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ЛР.30</w:t>
      </w:r>
      <w:r w:rsidRPr="00EC17B1">
        <w:rPr>
          <w:rFonts w:ascii="Times New Roman" w:hAnsi="Times New Roman" w:cs="Times New Roman"/>
          <w:sz w:val="24"/>
          <w:szCs w:val="24"/>
        </w:rPr>
        <w:t xml:space="preserve"> Осуществление поиска и использования информации, необходимой для эффективного выполнения различных задач, профессионального и личностного развития.</w:t>
      </w:r>
    </w:p>
    <w:p w:rsidR="00EC17B1" w:rsidRPr="00EC17B1" w:rsidRDefault="00EC17B1" w:rsidP="00EC17B1">
      <w:pPr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7B1" w:rsidRPr="00EC17B1" w:rsidRDefault="00EC17B1" w:rsidP="00EC17B1">
      <w:pPr>
        <w:shd w:val="clear" w:color="auto" w:fill="FFFFFF"/>
        <w:tabs>
          <w:tab w:val="left" w:pos="58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pacing w:val="-3"/>
          <w:sz w:val="24"/>
          <w:szCs w:val="24"/>
        </w:rPr>
        <w:t>1.4.</w:t>
      </w:r>
      <w:r w:rsidRPr="00EC17B1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рабочей программы учебной дисциплины:</w:t>
      </w:r>
    </w:p>
    <w:p w:rsidR="00EC17B1" w:rsidRPr="00EC17B1" w:rsidRDefault="00EC17B1" w:rsidP="00EC17B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EC17B1">
        <w:rPr>
          <w:rFonts w:ascii="Times New Roman" w:hAnsi="Times New Roman" w:cs="Times New Roman"/>
          <w:b/>
          <w:sz w:val="24"/>
          <w:szCs w:val="24"/>
        </w:rPr>
        <w:t>354</w:t>
      </w:r>
      <w:r w:rsidR="00DC1280">
        <w:rPr>
          <w:rFonts w:ascii="Times New Roman" w:hAnsi="Times New Roman" w:cs="Times New Roman"/>
          <w:sz w:val="24"/>
          <w:szCs w:val="24"/>
        </w:rPr>
        <w:t xml:space="preserve"> часа </w:t>
      </w:r>
      <w:bookmarkStart w:id="0" w:name="_GoBack"/>
      <w:bookmarkEnd w:id="0"/>
      <w:r w:rsidRPr="00EC17B1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EC17B1" w:rsidRPr="00EC17B1" w:rsidRDefault="00EC17B1" w:rsidP="00EC17B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17B1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обучающегося – </w:t>
      </w:r>
      <w:r w:rsidRPr="00EC17B1">
        <w:rPr>
          <w:rFonts w:ascii="Times New Roman" w:hAnsi="Times New Roman" w:cs="Times New Roman"/>
          <w:b/>
          <w:spacing w:val="-2"/>
          <w:sz w:val="24"/>
          <w:szCs w:val="24"/>
        </w:rPr>
        <w:t>236</w:t>
      </w:r>
      <w:r w:rsidRPr="00EC17B1">
        <w:rPr>
          <w:rFonts w:ascii="Times New Roman" w:hAnsi="Times New Roman" w:cs="Times New Roman"/>
          <w:spacing w:val="-2"/>
          <w:sz w:val="24"/>
          <w:szCs w:val="24"/>
        </w:rPr>
        <w:t xml:space="preserve"> часов; </w:t>
      </w:r>
    </w:p>
    <w:p w:rsidR="00EC17B1" w:rsidRPr="00EC17B1" w:rsidRDefault="00EC17B1" w:rsidP="00EC17B1">
      <w:pPr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EC17B1">
        <w:rPr>
          <w:rFonts w:ascii="Times New Roman" w:hAnsi="Times New Roman" w:cs="Times New Roman"/>
          <w:b/>
          <w:sz w:val="24"/>
          <w:szCs w:val="24"/>
        </w:rPr>
        <w:t>118</w:t>
      </w:r>
      <w:r w:rsidRPr="00EC17B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C17B1" w:rsidRPr="00EC17B1" w:rsidRDefault="00EC17B1" w:rsidP="00EC17B1">
      <w:pPr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br w:type="page"/>
      </w:r>
    </w:p>
    <w:p w:rsidR="00EC17B1" w:rsidRPr="00EC17B1" w:rsidRDefault="00EC17B1" w:rsidP="00EC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C17B1" w:rsidRPr="00EC17B1" w:rsidRDefault="00EC17B1" w:rsidP="00EC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ОУД.04 Математика</w:t>
      </w:r>
    </w:p>
    <w:p w:rsidR="00EC17B1" w:rsidRPr="00EC17B1" w:rsidRDefault="00EC17B1" w:rsidP="00EC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7B1" w:rsidRPr="00EC17B1" w:rsidRDefault="00EC17B1" w:rsidP="00EC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EC17B1" w:rsidRPr="00EC17B1" w:rsidRDefault="00EC17B1" w:rsidP="00EC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6"/>
        <w:gridCol w:w="1935"/>
      </w:tblGrid>
      <w:tr w:rsidR="00EC17B1" w:rsidRPr="00EC17B1" w:rsidTr="005404C0">
        <w:trPr>
          <w:trHeight w:val="460"/>
        </w:trPr>
        <w:tc>
          <w:tcPr>
            <w:tcW w:w="7794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C17B1" w:rsidRPr="00EC17B1" w:rsidTr="005404C0">
        <w:trPr>
          <w:trHeight w:val="285"/>
        </w:trPr>
        <w:tc>
          <w:tcPr>
            <w:tcW w:w="7794" w:type="dxa"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iCs/>
                <w:sz w:val="24"/>
                <w:szCs w:val="24"/>
              </w:rPr>
              <w:t>354</w:t>
            </w:r>
          </w:p>
        </w:tc>
      </w:tr>
      <w:tr w:rsidR="00EC17B1" w:rsidRPr="00EC17B1" w:rsidTr="005404C0">
        <w:trPr>
          <w:trHeight w:val="490"/>
        </w:trPr>
        <w:tc>
          <w:tcPr>
            <w:tcW w:w="7794" w:type="dxa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iCs/>
                <w:sz w:val="24"/>
                <w:szCs w:val="24"/>
              </w:rPr>
              <w:t>236</w:t>
            </w:r>
          </w:p>
        </w:tc>
      </w:tr>
      <w:tr w:rsidR="00EC17B1" w:rsidRPr="00EC17B1" w:rsidTr="005404C0">
        <w:tc>
          <w:tcPr>
            <w:tcW w:w="7794" w:type="dxa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iCs/>
                <w:sz w:val="24"/>
                <w:szCs w:val="24"/>
              </w:rPr>
              <w:t>236</w:t>
            </w:r>
          </w:p>
        </w:tc>
      </w:tr>
      <w:tr w:rsidR="00EC17B1" w:rsidRPr="00EC17B1" w:rsidTr="005404C0">
        <w:tc>
          <w:tcPr>
            <w:tcW w:w="7794" w:type="dxa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7B1" w:rsidRPr="00EC17B1" w:rsidTr="005404C0">
        <w:tc>
          <w:tcPr>
            <w:tcW w:w="7794" w:type="dxa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iCs/>
                <w:sz w:val="24"/>
                <w:szCs w:val="24"/>
              </w:rPr>
              <w:t>118</w:t>
            </w:r>
          </w:p>
        </w:tc>
      </w:tr>
      <w:tr w:rsidR="00EC17B1" w:rsidRPr="00EC17B1" w:rsidTr="005404C0">
        <w:tc>
          <w:tcPr>
            <w:tcW w:w="7794" w:type="dxa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7B1" w:rsidRPr="00EC17B1" w:rsidTr="005404C0">
        <w:trPr>
          <w:trHeight w:val="402"/>
        </w:trPr>
        <w:tc>
          <w:tcPr>
            <w:tcW w:w="7794" w:type="dxa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</w:tr>
      <w:tr w:rsidR="00EC17B1" w:rsidRPr="00EC17B1" w:rsidTr="005404C0">
        <w:trPr>
          <w:trHeight w:val="401"/>
        </w:trPr>
        <w:tc>
          <w:tcPr>
            <w:tcW w:w="7794" w:type="dxa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>создание разверток и моделей геометрических фигур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C17B1" w:rsidRPr="00EC17B1" w:rsidTr="005404C0">
        <w:trPr>
          <w:trHeight w:val="401"/>
        </w:trPr>
        <w:tc>
          <w:tcPr>
            <w:tcW w:w="7794" w:type="dxa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EC17B1" w:rsidRPr="00EC17B1" w:rsidTr="005404C0">
        <w:trPr>
          <w:trHeight w:val="401"/>
        </w:trPr>
        <w:tc>
          <w:tcPr>
            <w:tcW w:w="7794" w:type="dxa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1777" w:type="dxa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EC17B1" w:rsidRPr="00EC17B1" w:rsidTr="005404C0">
        <w:trPr>
          <w:trHeight w:val="401"/>
        </w:trPr>
        <w:tc>
          <w:tcPr>
            <w:tcW w:w="9571" w:type="dxa"/>
            <w:gridSpan w:val="2"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аттестацияв форме экзамена - 1 семестр</w:t>
            </w:r>
          </w:p>
        </w:tc>
      </w:tr>
      <w:tr w:rsidR="00EC17B1" w:rsidRPr="00EC17B1" w:rsidTr="005404C0">
        <w:tc>
          <w:tcPr>
            <w:tcW w:w="9571" w:type="dxa"/>
            <w:gridSpan w:val="2"/>
            <w:shd w:val="clear" w:color="auto" w:fill="auto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экзамена - 2 семестр</w:t>
            </w:r>
          </w:p>
        </w:tc>
      </w:tr>
    </w:tbl>
    <w:p w:rsidR="00EC17B1" w:rsidRPr="00EC17B1" w:rsidRDefault="00EC17B1" w:rsidP="00EC17B1">
      <w:pPr>
        <w:rPr>
          <w:rFonts w:ascii="Times New Roman" w:hAnsi="Times New Roman" w:cs="Times New Roman"/>
        </w:rPr>
        <w:sectPr w:rsidR="00EC17B1" w:rsidRPr="00EC17B1" w:rsidSect="004011B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C17B1" w:rsidRPr="00EC17B1" w:rsidRDefault="00EC17B1" w:rsidP="00EC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lastRenderedPageBreak/>
        <w:t>2.2Тематический план и содержание учебной дисциплиныОУД.04 Математика</w:t>
      </w:r>
    </w:p>
    <w:p w:rsidR="00EC17B1" w:rsidRPr="00EC17B1" w:rsidRDefault="00EC17B1" w:rsidP="00EC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25"/>
        <w:gridCol w:w="142"/>
        <w:gridCol w:w="9254"/>
        <w:gridCol w:w="1519"/>
        <w:gridCol w:w="1860"/>
      </w:tblGrid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Коды </w:t>
            </w:r>
          </w:p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личностных метапредметных, предметных результатов, формированию которых способствует элемент программы</w:t>
            </w:r>
          </w:p>
          <w:p w:rsidR="00EC17B1" w:rsidRPr="00EC17B1" w:rsidRDefault="00EC17B1" w:rsidP="005404C0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 семестр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144/96/48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Введение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3/2/1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Математики в науке, технике, экономике, информационных технологиях и практической деятельности. Ознакомление обучающихся с формами контроля и промежуточной аттестации, основной и дополнительной литературой по дисциплине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Решить демонстрационный вариант ВПР СПО «Математика» для 1 курса 1 вариант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 Развитие понятия о числе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21/14/7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8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1.1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Целые и рациональные </w:t>
            </w: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числа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>Целые и рациональные числа. Арифметические действия над ними.</w:t>
            </w:r>
            <w:r w:rsidRPr="00EC17B1">
              <w:rPr>
                <w:rFonts w:ascii="Times New Roman" w:hAnsi="Times New Roman" w:cs="Times New Roman"/>
                <w:bCs/>
              </w:rPr>
              <w:t xml:space="preserve"> Решение задач на проценты.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>М.01-М.09,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Л.01, Л.02, Л.05-</w:t>
            </w: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>Л.11, Л.13-Л.15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6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Решить демонстрационный вариант ВПР СПО «Математика» для 1 курса 2 вариант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3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>Действительные числа. Арифметические действия над ними. Стандартный вид записи числа. Методы решения задач на проценты.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Нахождение значений числовых выражений.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6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Выполнить работу над ошибками, допущенными при решении демонстрационных вариантов ВПР СПО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1.2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Приближённые вычисления и вычислительные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Приближённые значения величины и погрешности приближений. </w:t>
            </w:r>
            <w:r w:rsidRPr="00EC17B1">
              <w:rPr>
                <w:rFonts w:ascii="Times New Roman" w:hAnsi="Times New Roman" w:cs="Times New Roman"/>
                <w:bCs/>
              </w:rPr>
              <w:t>Абсолютная и относительная погрешности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М.01-М.02, Л.10-Л.15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49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2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Приближённые действия с десятичными дробями. </w:t>
            </w:r>
            <w:r w:rsidRPr="00EC17B1">
              <w:rPr>
                <w:rFonts w:ascii="Times New Roman" w:hAnsi="Times New Roman" w:cs="Times New Roman"/>
                <w:bCs/>
              </w:rPr>
              <w:t>Вычисление приближённых значений с заданной точностью. Округление чисел.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Создание презентации на тему: «Относительная и абсолютная погрешности»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28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Тема 1.3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Комплексные числа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</w:rPr>
              <w:t>Определение комплексного числа. Равные, сопряжённые и противоположные комплексные числа. Модуль и аргумент комплексного числа. Геометрическая интерпретация комплексного числа. Действия над комплексными числами заданными в алгебраической форме. Решение квадратных уравнений в области комплексных чисел.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М.01, М.07-М.09,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Л.01, Л.04-Л.10, Л.13, Л.14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9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задач по теме.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сообщение на тему «История возникновение комплексных чисел»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8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Тригонометрическая форма комплексного числа. Действия над комплексными числами заданными в тригонометрической форме. Переход из алгебраической формы в тригонометрическую и наоборот. Формула Муавра.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6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задач по теме.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Показательная форма комплексного числа. </w:t>
            </w:r>
            <w:r w:rsidRPr="00EC17B1">
              <w:rPr>
                <w:rFonts w:ascii="Times New Roman" w:hAnsi="Times New Roman" w:cs="Times New Roman"/>
              </w:rPr>
              <w:t>Действия над комплексными числами заданными в показательной форме. Выполнение заданий на переход из одной формы в другую.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42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задач по теме.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3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Корни, степени и логарифмы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21/14/7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1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2.1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Корни натуральной степени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Корни натуральной степени из числа и их свойства.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>М.01-М.04, М.07-М.09, Л.01-Л.10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5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4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>Преобразование алгебраических  выражений, содержащих корни.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Вынесение множителя из под знака корня и внесение множителя под знак корня.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Выполнение тождественных преобразований выражений, содержащих корни. Нахождение приближённого значения корня.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1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2.2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Степени с натуральным и действительным показателями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Понятие степени с рациональным и действительным  показателями, её свойства. </w:t>
            </w:r>
            <w:r w:rsidRPr="00EC17B1">
              <w:rPr>
                <w:rFonts w:ascii="Times New Roman" w:hAnsi="Times New Roman" w:cs="Times New Roman"/>
                <w:bCs/>
              </w:rPr>
              <w:t>Преобразование выражений содержащих степени.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М.01-М.05, Л.01-Л.06, Л.14, 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5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Нахождение значений степени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0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0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Преобразование выражений, содержащих степени с использованием свойств степени и формул сокращенного умножения. Практический расчёт по формулам, содержащих степени.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6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7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Преобразование выражений, содержащих степени. Нахождение ОДЗ переменной в выражении, содержащем степень с рациональным показателем.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3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Функции, их свойства и графики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9/6/3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4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3.1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Функции, их свойства и графики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 w:rsidRPr="00EC17B1">
              <w:rPr>
                <w:szCs w:val="24"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right" w:pos="469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  <w:r w:rsidRPr="00EC17B1">
              <w:rPr>
                <w:rFonts w:ascii="Times New Roman" w:hAnsi="Times New Roman" w:cs="Times New Roman"/>
                <w:b/>
                <w:bCs/>
              </w:rPr>
              <w:tab/>
            </w:r>
            <w:r w:rsidRPr="00EC17B1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</w:rPr>
              <w:t>Определение числовой функции. Способы задания функции. Область определения функции. Свойства функции: монотонность, ограниченность, четность и нечетность, периодичность. Арифметические операции над функциями. Сложная функция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Нахождение области определения функции, заданной аналитически.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М.01, М.05, Л.01,Л.02, Л.09-Л.15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67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задач по теме.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График функции. Определение свойств функции по её графику. Простейшие преобразования </w:t>
            </w:r>
            <w:r w:rsidRPr="00EC17B1">
              <w:rPr>
                <w:rFonts w:ascii="Times New Roman" w:hAnsi="Times New Roman" w:cs="Times New Roman"/>
                <w:bCs/>
              </w:rPr>
              <w:lastRenderedPageBreak/>
              <w:t>графиков функций.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задач по теме.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Создание презентации на тему: «Преобразование графиков»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Построение графика функции.</w:t>
            </w:r>
            <w:r w:rsidRPr="00EC17B1">
              <w:rPr>
                <w:rFonts w:ascii="Times New Roman" w:hAnsi="Times New Roman" w:cs="Times New Roman"/>
              </w:rPr>
              <w:t xml:space="preserve"> Арифметические операции над функциями. Сложная функция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7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задач по теме.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0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Степенная, показательная, логарифмическая функции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84/56/28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5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4.1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Степенная функция, её свойства и график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Степенная функция, её свойства и график.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М.01-М.06, Л.01-Л.09, Л.14, 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>ЛР23,ЛР30</w:t>
            </w:r>
          </w:p>
        </w:tc>
      </w:tr>
      <w:tr w:rsidR="00EC17B1" w:rsidRPr="00EC17B1" w:rsidTr="005404C0">
        <w:trPr>
          <w:trHeight w:val="6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0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Взаимно обратные функции. Нахождение функции обратной данной.Построение графика обратной функции.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Определение иррациональных уравнений. Простейшие иррациональные уравнения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6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иррациональных уравнений возведением обеих частей в степень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7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иррациональных уравнений методом замены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8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5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Простейшие иррациональные неравенства.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4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иррациональных уравнений и неравенств графическим способом.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0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подготовить сообщение « Интересные факты из жизни С. Ковалевской»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5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Обобщающее занятие по теме «Степенная функция, её свойства и график»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0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4.2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Показательная функция, её свойства и график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0"/>
              </w:rPr>
            </w:pPr>
            <w:r w:rsidRPr="00EC17B1">
              <w:rPr>
                <w:b/>
                <w:bCs/>
                <w:sz w:val="20"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EC17B1">
              <w:rPr>
                <w:sz w:val="20"/>
              </w:rPr>
              <w:t xml:space="preserve">Показательная функция, её свойства и график. </w:t>
            </w:r>
            <w:r w:rsidRPr="00EC17B1">
              <w:rPr>
                <w:bCs/>
                <w:sz w:val="20"/>
              </w:rPr>
              <w:t xml:space="preserve">Построение графиков показательной функции с помощью преобразований.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1-3 М.01-М.03, М.05-М.09, Л.06-Л.15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12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создание презентации «Построение  графика показательной функции с помощью презентации»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Описание свойств показательной  функции, заданной графически и аналитически.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7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Простейшие показательные уравнения.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показательных уравнений различными способами.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5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Простейшие показательные неравенства.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7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Графический способ решения показательных  неравенств.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Системы показательных уравнений и неравенств.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9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показательных уравнений и неравенств с помощью свойств функции.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7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5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9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Обобщающее занятие по теме «Показательная функция, её свойства и график»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8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4.3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Логарифм. Логарифмическая функция, её свойства и график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0"/>
              </w:rPr>
            </w:pPr>
            <w:r w:rsidRPr="00EC17B1">
              <w:rPr>
                <w:sz w:val="20"/>
              </w:rPr>
              <w:t>Определение логарифма. Основное логарифмическое тождество.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М.01,М.02,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М.04-М.09, Л.01-Л.05, Л.13-Л.15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7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Свойства логарифмов. </w:t>
            </w:r>
            <w:r w:rsidRPr="00EC17B1">
              <w:rPr>
                <w:rFonts w:ascii="Times New Roman" w:hAnsi="Times New Roman" w:cs="Times New Roman"/>
              </w:rPr>
              <w:t>Формула перехода от одного основания логарифма к другому</w:t>
            </w:r>
            <w:r w:rsidRPr="00EC17B1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1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Десятичные и натуральные логарифмы. Нахождение значений логарифмических выражений.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Преобразование логарифмических выражений.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9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5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>Логарифмическая функция, её свойства и график. Построение графиков логарифмических функций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5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Простейшие логарифмические уравнения.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6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логарифмических уравнений различными способами.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  <w:r w:rsidRPr="00EC17B1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lastRenderedPageBreak/>
              <w:t>Решение логарифмических уравнений.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7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Логарифмические неравенства.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демонстрационных экзаменационных заданий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подготовить сообщение « Логарифмы вокруг нас»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логарифмических неравенств различными способами.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9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демонстрационных экзаменационных заданий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систем логарифмических уравнений и неравенств.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демонстрационных экзаменационных заданий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Основы тригонометрии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42/28/14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5.1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Основы тригонометрии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</w:rPr>
            </w:pPr>
            <w:r w:rsidRPr="00EC17B1">
              <w:rPr>
                <w:b/>
                <w:bCs/>
                <w:sz w:val="20"/>
              </w:rPr>
              <w:t>Содержание учебного материала:</w:t>
            </w:r>
            <w:r w:rsidRPr="00EC17B1">
              <w:rPr>
                <w:sz w:val="20"/>
              </w:rPr>
              <w:t xml:space="preserve"> Радианная мера угла. Поворот точки вокруг начала координат.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М.01-М.06, Л.05-Л.12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демонстрационных экзаменационных заданий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>Определение синуса,  косинуса, тангенса, котангенса произвольного угла. Знаки синуса, косинуса, тангенса, котангенса. Обобщение и систематизация знаний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демонстрационных экзаменационных заданий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 семестр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210/140/70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71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5.1</w:t>
            </w:r>
          </w:p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Основы тригонометрии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Зависимость между синусом, косинусом и тангенсом одного и того же угла. Тригонометрические тождества. Доказательство тригонометрических тождеств.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М.01-М.06, Л.05-Л.12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9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8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Синус, косинус и тангенс углов (α ) и (– α). </w:t>
            </w:r>
            <w:r w:rsidRPr="00EC17B1">
              <w:rPr>
                <w:rFonts w:ascii="Times New Roman" w:hAnsi="Times New Roman" w:cs="Times New Roman"/>
                <w:bCs/>
              </w:rPr>
              <w:t>Формулы сложения.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Формулы приведения. </w:t>
            </w:r>
            <w:r w:rsidRPr="00EC17B1">
              <w:rPr>
                <w:rFonts w:ascii="Times New Roman" w:hAnsi="Times New Roman" w:cs="Times New Roman"/>
              </w:rPr>
              <w:t>Вычисление значений тригонометрических выражений.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68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создание презентации по теме « Формулы приведения»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1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5.2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Тригонометрические уравнения и неравенства, системы уравнений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>Простейшие тригонометрические уравнения. Арксинус, арккосинус, арктангенс числа</w:t>
            </w:r>
            <w:r w:rsidRPr="00EC17B1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М.03-М.09, Л.01-Л.06, Л.11-Л.15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83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Тригонометрические уравнения, сводящиеся к квадратным.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Однородные тригонометрические уравнения первой и второй степени.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2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Уравнения вида</w:t>
            </w:r>
            <w:r w:rsidRPr="00EC17B1">
              <w:rPr>
                <w:rFonts w:ascii="Times New Roman" w:hAnsi="Times New Roman" w:cs="Times New Roman"/>
                <w:bCs/>
              </w:rPr>
              <w:fldChar w:fldCharType="begin"/>
            </w:r>
            <w:r w:rsidRPr="00EC17B1">
              <w:rPr>
                <w:rFonts w:ascii="Times New Roman" w:hAnsi="Times New Roman" w:cs="Times New Roman"/>
                <w:bCs/>
              </w:rPr>
              <w:instrText xml:space="preserve"> QUOTE </w:instrText>
            </w:r>
            <w:r w:rsidR="00D6446E">
              <w:rPr>
                <w:rFonts w:ascii="Times New Roman" w:hAnsi="Times New Roman" w:cs="Times New Roman"/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14.25pt" equationxml="&lt;">
                  <v:imagedata r:id="rId8" o:title="" chromakey="white"/>
                </v:shape>
              </w:pict>
            </w:r>
            <w:r w:rsidRPr="00EC17B1">
              <w:rPr>
                <w:rFonts w:ascii="Times New Roman" w:hAnsi="Times New Roman" w:cs="Times New Roman"/>
                <w:bCs/>
              </w:rPr>
              <w:fldChar w:fldCharType="separate"/>
            </w:r>
            <w:r w:rsidR="00D6446E">
              <w:rPr>
                <w:rFonts w:ascii="Times New Roman" w:hAnsi="Times New Roman" w:cs="Times New Roman"/>
                <w:position w:val="-6"/>
              </w:rPr>
              <w:pict>
                <v:shape id="_x0000_i1026" type="#_x0000_t75" style="width:115.5pt;height:14.25pt" equationxml="&lt;">
                  <v:imagedata r:id="rId8" o:title="" chromakey="white"/>
                </v:shape>
              </w:pict>
            </w:r>
            <w:r w:rsidRPr="00EC17B1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1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Уравнения, решаемые разложением на множители левой части. Решение тригонометрических уравнений различными способами.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0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простейших тригонометрических неравенств.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подготовить сообщение по теме: «Применение тригонометрии на железнодорожном транспорте»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5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Тема5.3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Тригонометрические функции, их свойства и графики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</w:rPr>
            </w:pPr>
            <w:r w:rsidRPr="00EC17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Свойства функции у=</w:t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cosx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и её график. Свойства функции </w:t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EC17B1">
              <w:rPr>
                <w:rFonts w:ascii="Times New Roman" w:hAnsi="Times New Roman" w:cs="Times New Roman"/>
                <w:bCs/>
              </w:rPr>
              <w:t>=</w:t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sinx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и её график. Построение графиков тригонометрических функций </w:t>
            </w:r>
            <w:r w:rsidRPr="00EC17B1">
              <w:rPr>
                <w:rFonts w:ascii="Times New Roman" w:hAnsi="Times New Roman" w:cs="Times New Roman"/>
                <w:bCs/>
              </w:rPr>
              <w:fldChar w:fldCharType="begin"/>
            </w:r>
            <w:r w:rsidRPr="00EC17B1">
              <w:rPr>
                <w:rFonts w:ascii="Times New Roman" w:hAnsi="Times New Roman" w:cs="Times New Roman"/>
                <w:bCs/>
              </w:rPr>
              <w:instrText xml:space="preserve"> QUOTE </w:instrText>
            </w:r>
            <w:r w:rsidR="00D6446E">
              <w:rPr>
                <w:rFonts w:ascii="Times New Roman" w:hAnsi="Times New Roman" w:cs="Times New Roman"/>
                <w:position w:val="-6"/>
              </w:rPr>
              <w:pict>
                <v:shape id="_x0000_i1027" type="#_x0000_t75" style="width:49.5pt;height:14.25pt" equationxml="&lt;">
                  <v:imagedata r:id="rId9" o:title="" chromakey="white"/>
                </v:shape>
              </w:pict>
            </w:r>
            <w:r w:rsidRPr="00EC17B1">
              <w:rPr>
                <w:rFonts w:ascii="Times New Roman" w:hAnsi="Times New Roman" w:cs="Times New Roman"/>
                <w:bCs/>
              </w:rPr>
              <w:fldChar w:fldCharType="end"/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 xml:space="preserve">y=cosx </w:t>
            </w:r>
            <w:r w:rsidRPr="00EC17B1">
              <w:rPr>
                <w:rFonts w:ascii="Times New Roman" w:hAnsi="Times New Roman" w:cs="Times New Roman"/>
                <w:bCs/>
              </w:rPr>
              <w:t xml:space="preserve">и </w:t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y=sinx</w:t>
            </w:r>
            <w:r w:rsidRPr="00EC17B1">
              <w:rPr>
                <w:rFonts w:ascii="Times New Roman" w:hAnsi="Times New Roman" w:cs="Times New Roman"/>
                <w:bCs/>
              </w:rPr>
              <w:t xml:space="preserve"> 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М.01-М.09, Л.01-Л.06, Л14, 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>ЛР23,ЛР30</w:t>
            </w:r>
          </w:p>
        </w:tc>
      </w:tr>
      <w:tr w:rsidR="00EC17B1" w:rsidRPr="00EC17B1" w:rsidTr="005404C0">
        <w:trPr>
          <w:trHeight w:val="8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9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Свойства функции </w:t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EC17B1">
              <w:rPr>
                <w:rFonts w:ascii="Times New Roman" w:hAnsi="Times New Roman" w:cs="Times New Roman"/>
                <w:bCs/>
              </w:rPr>
              <w:t>=</w:t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tgx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и её график. Свойства функции </w:t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EC17B1">
              <w:rPr>
                <w:rFonts w:ascii="Times New Roman" w:hAnsi="Times New Roman" w:cs="Times New Roman"/>
                <w:bCs/>
              </w:rPr>
              <w:t>=</w:t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ctgx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и её график. Построение </w:t>
            </w:r>
            <w:r w:rsidRPr="00EC17B1">
              <w:rPr>
                <w:rFonts w:ascii="Times New Roman" w:hAnsi="Times New Roman" w:cs="Times New Roman"/>
                <w:bCs/>
              </w:rPr>
              <w:lastRenderedPageBreak/>
              <w:t xml:space="preserve">графиков тригонометрических функций </w:t>
            </w:r>
            <w:r w:rsidRPr="00EC17B1">
              <w:rPr>
                <w:rFonts w:ascii="Times New Roman" w:hAnsi="Times New Roman" w:cs="Times New Roman"/>
                <w:bCs/>
              </w:rPr>
              <w:fldChar w:fldCharType="begin"/>
            </w:r>
            <w:r w:rsidRPr="00EC17B1">
              <w:rPr>
                <w:rFonts w:ascii="Times New Roman" w:hAnsi="Times New Roman" w:cs="Times New Roman"/>
                <w:bCs/>
              </w:rPr>
              <w:instrText xml:space="preserve"> QUOTE </w:instrText>
            </w:r>
            <w:r w:rsidR="00D6446E">
              <w:rPr>
                <w:rFonts w:ascii="Times New Roman" w:hAnsi="Times New Roman" w:cs="Times New Roman"/>
                <w:position w:val="-6"/>
              </w:rPr>
              <w:pict>
                <v:shape id="_x0000_i1028" type="#_x0000_t75" style="width:49.5pt;height:14.25pt" equationxml="&lt;">
                  <v:imagedata r:id="rId10" o:title="" chromakey="white"/>
                </v:shape>
              </w:pict>
            </w:r>
            <w:r w:rsidRPr="00EC17B1">
              <w:rPr>
                <w:rFonts w:ascii="Times New Roman" w:hAnsi="Times New Roman" w:cs="Times New Roman"/>
                <w:bCs/>
              </w:rPr>
              <w:fldChar w:fldCharType="end"/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EC17B1">
              <w:rPr>
                <w:rFonts w:ascii="Times New Roman" w:hAnsi="Times New Roman" w:cs="Times New Roman"/>
                <w:bCs/>
              </w:rPr>
              <w:t>=</w:t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tgx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и </w:t>
            </w:r>
            <w:r w:rsidRPr="00EC17B1">
              <w:rPr>
                <w:rFonts w:ascii="Times New Roman" w:hAnsi="Times New Roman" w:cs="Times New Roman"/>
                <w:bCs/>
              </w:rPr>
              <w:fldChar w:fldCharType="begin"/>
            </w:r>
            <w:r w:rsidRPr="00EC17B1">
              <w:rPr>
                <w:rFonts w:ascii="Times New Roman" w:hAnsi="Times New Roman" w:cs="Times New Roman"/>
                <w:bCs/>
              </w:rPr>
              <w:instrText xml:space="preserve"> QUOTE </w:instrText>
            </w:r>
            <w:r w:rsidR="00D6446E">
              <w:rPr>
                <w:rFonts w:ascii="Times New Roman" w:hAnsi="Times New Roman" w:cs="Times New Roman"/>
                <w:position w:val="-6"/>
              </w:rPr>
              <w:pict>
                <v:shape id="_x0000_i1029" type="#_x0000_t75" style="width:48.75pt;height:14.25pt" equationxml="&lt;">
                  <v:imagedata r:id="rId11" o:title="" chromakey="white"/>
                </v:shape>
              </w:pict>
            </w:r>
            <w:r w:rsidRPr="00EC17B1">
              <w:rPr>
                <w:rFonts w:ascii="Times New Roman" w:hAnsi="Times New Roman" w:cs="Times New Roman"/>
                <w:bCs/>
              </w:rPr>
              <w:fldChar w:fldCharType="end"/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EC17B1">
              <w:rPr>
                <w:rFonts w:ascii="Times New Roman" w:hAnsi="Times New Roman" w:cs="Times New Roman"/>
                <w:bCs/>
              </w:rPr>
              <w:t>=</w:t>
            </w:r>
            <w:r w:rsidRPr="00EC17B1">
              <w:rPr>
                <w:rFonts w:ascii="Times New Roman" w:hAnsi="Times New Roman" w:cs="Times New Roman"/>
                <w:bCs/>
                <w:lang w:val="en-US"/>
              </w:rPr>
              <w:t>ctgx</w:t>
            </w:r>
            <w:r w:rsidRPr="00EC17B1">
              <w:rPr>
                <w:rFonts w:ascii="Times New Roman" w:hAnsi="Times New Roman" w:cs="Times New Roman"/>
                <w:bCs/>
              </w:rPr>
              <w:t>. Нахождение области значений тригонометрических функций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4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Обратные тригонометрические функции.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создание презентации по теме «Преобразование графиков тригонометрических функций»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6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Начала математического анализа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57/38/19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6.1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Последовательности. Предел последовательности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материала: 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Определение числовой последовательности, </w:t>
            </w:r>
            <w:r w:rsidRPr="00EC17B1">
              <w:rPr>
                <w:rFonts w:ascii="Times New Roman" w:hAnsi="Times New Roman" w:cs="Times New Roman"/>
                <w:bCs/>
              </w:rPr>
              <w:t>нахождение членов числовой последовательности</w:t>
            </w:r>
            <w:r w:rsidRPr="00EC17B1">
              <w:rPr>
                <w:rFonts w:ascii="Times New Roman" w:hAnsi="Times New Roman" w:cs="Times New Roman"/>
              </w:rPr>
              <w:t xml:space="preserve"> ,способы задания и свойства числовой последовательности, </w:t>
            </w:r>
            <w:r w:rsidRPr="00EC17B1">
              <w:rPr>
                <w:rFonts w:ascii="Times New Roman" w:hAnsi="Times New Roman" w:cs="Times New Roman"/>
                <w:i/>
              </w:rPr>
              <w:t>понятие о пределе последовательности ,существование предела монотонной ограниченной последовательности,</w:t>
            </w:r>
            <w:r w:rsidRPr="00EC17B1">
              <w:rPr>
                <w:rFonts w:ascii="Times New Roman" w:hAnsi="Times New Roman" w:cs="Times New Roman"/>
              </w:rPr>
              <w:t xml:space="preserve"> суммирование последовательностей, бесконечно убывающая геометрическая прогрессия и её сумма, </w:t>
            </w:r>
            <w:r w:rsidRPr="00EC17B1">
              <w:rPr>
                <w:rFonts w:ascii="Times New Roman" w:hAnsi="Times New Roman" w:cs="Times New Roman"/>
                <w:i/>
              </w:rPr>
              <w:t xml:space="preserve">понятие о непрерывности функции.  </w:t>
            </w:r>
            <w:r w:rsidRPr="00EC17B1">
              <w:rPr>
                <w:rFonts w:ascii="Times New Roman" w:hAnsi="Times New Roman" w:cs="Times New Roman"/>
                <w:bCs/>
              </w:rPr>
              <w:t>Вычисление предела числовой последовательности.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М.01-М.09, Л.01-</w:t>
            </w: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>Л.06, Л14, 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6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задач по теме.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Понятие непрерывной функции. Предел функции. Вычисление предела  функции в точке.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задач по теме.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подготовить сообщение по теме: «Числа Фибоначчи»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6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6.2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Дифференциальное исчисление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>Производная. Производная степенной функции. Нахождение производной функции.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 xml:space="preserve">М.01, 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М.04-М.09, Л.01-Л.05, Л.13-Л.15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86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Правила дифференцирования. Вычисление производной функции в заданной точке.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1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Производные элементарных функций. Нахождение производной сложной функции.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>Вторая производная.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Геометрический смысл производной. Уравнение касательной. Физический смысл производной.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Возрастание и убывание функции.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Экстремумы функции. </w:t>
            </w:r>
            <w:r w:rsidRPr="00EC17B1">
              <w:rPr>
                <w:rFonts w:ascii="Times New Roman" w:hAnsi="Times New Roman" w:cs="Times New Roman"/>
              </w:rPr>
              <w:t>Выпуклость  графика функции вверх и вниз, точки перегиба.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Применение производной к построению графиков функций. Определение свойств функции с помощью производной.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Наибольшее и наименьшее значения функции.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Применение производной  при решении прикладных задач.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12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создание презентации по теме «Определение свойств функции по графику производной»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49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6.3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Интегральное исчисление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Первообразная. Правила нахождения первообразной. Таблица первообразных.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 xml:space="preserve">М.01, 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М.03-М.09, Л.06-Л.15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7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Нахождение первообразной функции.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5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Неопределенный интеграл. Нахождение неопределенного интеграла.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3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Задачи, приводящие к понятию определенного интеграла. </w:t>
            </w:r>
            <w:r w:rsidRPr="00EC17B1">
              <w:rPr>
                <w:rFonts w:ascii="Times New Roman" w:hAnsi="Times New Roman" w:cs="Times New Roman"/>
              </w:rPr>
              <w:t>Формула Ньютона – Лейбница.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5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9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Вычисление определенного интеграла различными методами. Вычисление определенного интеграла.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4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0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Геометрический смысл определенного интеграла.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39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 xml:space="preserve">приготовить сообщение  по теме «И.Ньютон. Его роль в развитии математического анализа»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2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Вычисление площадей плоских фигур с помощью определенного интеграла.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9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1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Применение определенного интеграла к решению практических задач.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создание презентации по теме « Геометрический смысл определённого интеграла»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7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Прямые и плоскости в пространстве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18/12/6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6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7.1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Прямые и плоскости в пространстве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Аксиомы стереометрии, основные фигуры в пространстве. Взаимное расположение двух прямых в пространстве.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М.01-М.09, Л.01-Л.06, Л.12-Л.15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>ЛР23,ЛР30</w:t>
            </w:r>
          </w:p>
        </w:tc>
      </w:tr>
      <w:tr w:rsidR="00EC17B1" w:rsidRPr="00EC17B1" w:rsidTr="005404C0">
        <w:trPr>
          <w:trHeight w:val="82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создание презентации по теме « Аксиомы стереометрии»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3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Следствия из аксиом стереометрии. Решение задач на применение аксиом стереометрии.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6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Параллельность прямых, прямой и плоскости, плоскостей.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47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6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Перпендикулярность прямой и плоскости. Перпендикулярность плоскостей. Перпендикуляр и наклонная. Угол между прямой и плоскостью. ТТП. Решение задач на применение теоремы о трёх перпендикулярах.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0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1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Двугранный угол. </w:t>
            </w:r>
            <w:r w:rsidRPr="00EC17B1">
              <w:rPr>
                <w:rFonts w:ascii="Times New Roman" w:hAnsi="Times New Roman" w:cs="Times New Roman"/>
              </w:rPr>
              <w:t xml:space="preserve">Угол между плоскостями. </w:t>
            </w:r>
            <w:r w:rsidRPr="00EC17B1">
              <w:rPr>
                <w:rFonts w:ascii="Times New Roman" w:hAnsi="Times New Roman" w:cs="Times New Roman"/>
                <w:bCs/>
              </w:rPr>
              <w:t>Перпендикулярность плоскостей.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5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8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Изображение пространственных фигур. Параллельное и ортогональное проектирование. </w:t>
            </w:r>
            <w:r w:rsidRPr="00EC17B1">
              <w:rPr>
                <w:rFonts w:ascii="Times New Roman" w:hAnsi="Times New Roman" w:cs="Times New Roman"/>
              </w:rPr>
              <w:t xml:space="preserve">Симметрия относительно плоскости. </w:t>
            </w:r>
            <w:r w:rsidRPr="00EC17B1">
              <w:rPr>
                <w:rFonts w:ascii="Times New Roman" w:hAnsi="Times New Roman" w:cs="Times New Roman"/>
                <w:i/>
              </w:rPr>
              <w:t>Площадь ортогональной проекции.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Раздел 8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Координаты и векторы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18/12/6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6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8.1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Векторы в пространстве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>Понятие вектора в пространстве, модуль вектора, равенство векторов, действия над векторами.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М.01-М.03,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М.06-М.09,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Л.01, Л.02, Л.07-Л.15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60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2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>Компланарные векторы. Разложение вектора по трём некомпланарным векторам. Угол  между двумя векторами, проекция вектора на ось.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0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2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 Решение практических задач. Построение вектора в пространстве.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создание презентации по теме « действия над векторами в пространстве»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7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8.2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Метод координат в </w:t>
            </w: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пространстве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Координаты точки и координаты вектора. Простейшие задачи в координатах.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М.01-М.06, Л.01-Л.10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27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приготовить сообщение  по теме « Изображение точек в пространстве»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Скалярное произведение векторов. Вычисление угла между векторами и плоскостями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42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43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Уравнение сферы, плоскости, 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9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Многогранники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12/8/4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281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9.1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Многогранники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pStyle w:val="af4"/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EC17B1" w:rsidRPr="00EC17B1" w:rsidRDefault="00EC17B1" w:rsidP="005404C0">
            <w:pPr>
              <w:pStyle w:val="a6"/>
              <w:rPr>
                <w:lang w:eastAsia="ar-SA"/>
              </w:rPr>
            </w:pPr>
            <w:r w:rsidRPr="00EC17B1">
              <w:rPr>
                <w:lang w:eastAsia="ar-SA"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pStyle w:val="af4"/>
              <w:spacing w:line="240" w:lineRule="auto"/>
              <w:jc w:val="both"/>
              <w:rPr>
                <w:rFonts w:eastAsia="Times New Roman"/>
                <w:bCs/>
                <w:sz w:val="24"/>
              </w:rPr>
            </w:pPr>
            <w:r w:rsidRPr="00EC17B1">
              <w:rPr>
                <w:rFonts w:eastAsia="Times New Roman"/>
                <w:b w:val="0"/>
              </w:rPr>
              <w:t xml:space="preserve">Понятие многогранника. Правильные многогранники. Вершины, ребра, грани многогранника. </w:t>
            </w:r>
            <w:r w:rsidRPr="00EC17B1">
              <w:rPr>
                <w:rFonts w:eastAsia="Times New Roman"/>
                <w:b w:val="0"/>
                <w:i/>
              </w:rPr>
              <w:t>Развертка. Многогранные углы</w:t>
            </w:r>
            <w:r w:rsidRPr="00EC17B1">
              <w:rPr>
                <w:rFonts w:eastAsia="Times New Roman"/>
                <w:b w:val="0"/>
              </w:rPr>
              <w:t xml:space="preserve">. </w:t>
            </w:r>
            <w:r w:rsidRPr="00EC17B1">
              <w:rPr>
                <w:rFonts w:eastAsia="Times New Roman"/>
                <w:b w:val="0"/>
                <w:i/>
              </w:rPr>
              <w:t>Выпуклые многогранники. Теорема Эйлера.</w:t>
            </w:r>
            <w:r w:rsidRPr="00EC17B1">
              <w:rPr>
                <w:rFonts w:eastAsia="Times New Roman"/>
                <w:b w:val="0"/>
              </w:rPr>
              <w:t xml:space="preserve"> 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М.01-М.05, М.09,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 Л.01-Л.03, Л.13-Л.15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86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Создание презентации по теме: «Многогранники вокруг нас»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0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Прямоугольный параллелепипед. Куб. Призма.</w:t>
            </w:r>
            <w:r w:rsidRPr="00EC17B1">
              <w:rPr>
                <w:rFonts w:ascii="Times New Roman" w:hAnsi="Times New Roman" w:cs="Times New Roman"/>
              </w:rPr>
              <w:t xml:space="preserve"> Прямая и </w:t>
            </w:r>
            <w:r w:rsidRPr="00EC17B1">
              <w:rPr>
                <w:rFonts w:ascii="Times New Roman" w:hAnsi="Times New Roman" w:cs="Times New Roman"/>
                <w:i/>
              </w:rPr>
              <w:t>наклонная</w:t>
            </w:r>
            <w:r w:rsidRPr="00EC17B1">
              <w:rPr>
                <w:rFonts w:ascii="Times New Roman" w:hAnsi="Times New Roman" w:cs="Times New Roman"/>
              </w:rPr>
              <w:t xml:space="preserve"> призма. Правильная призма. Сечения куба, призмы. Симметрии в кубе, в параллелепипеде.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Вычисление основных элементов параллелепипеда.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72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Индивидуальное задание: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Изготовить  модель призмы 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8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Пирамида.</w:t>
            </w:r>
            <w:r w:rsidRPr="00EC17B1">
              <w:rPr>
                <w:rFonts w:ascii="Times New Roman" w:hAnsi="Times New Roman" w:cs="Times New Roman"/>
              </w:rPr>
              <w:t xml:space="preserve"> Правильная пирамида. </w:t>
            </w:r>
            <w:r w:rsidRPr="00EC17B1">
              <w:rPr>
                <w:rFonts w:ascii="Times New Roman" w:hAnsi="Times New Roman" w:cs="Times New Roman"/>
                <w:i/>
              </w:rPr>
              <w:t>Усечённая пирамида</w:t>
            </w:r>
            <w:r w:rsidRPr="00EC17B1">
              <w:rPr>
                <w:rFonts w:ascii="Times New Roman" w:hAnsi="Times New Roman" w:cs="Times New Roman"/>
              </w:rPr>
              <w:t>. Тетраэдр. Сечение пирамиды.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Вычисление основных элементов  пирамиды.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11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Индивидуальное задание: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Изготовить  модель пирамиды.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6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задач на нахождение основных элементов пирамиды и призмы.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10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Тела и поверхности вращения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9/6/3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6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Тема 10.1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Тела и поверхности вращения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Цилиндр. Сечения цилиндра плоскостью.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Поверхность вращения. Тело вращения. </w:t>
            </w:r>
            <w:r w:rsidRPr="00EC17B1">
              <w:rPr>
                <w:rFonts w:ascii="Times New Roman" w:hAnsi="Times New Roman" w:cs="Times New Roman"/>
                <w:bCs/>
              </w:rPr>
              <w:t>Вычисление основных элементов цилиндра.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М.02-М.09, Л.05-Л.15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11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Индивидуальное задание: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Изготовить  модель цилиндра.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9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Конус.  Сечения конуса плоскостью.</w:t>
            </w:r>
            <w:r w:rsidRPr="00EC17B1">
              <w:rPr>
                <w:rFonts w:ascii="Times New Roman" w:hAnsi="Times New Roman" w:cs="Times New Roman"/>
                <w:i/>
              </w:rPr>
              <w:t xml:space="preserve"> Усечённый конус.</w:t>
            </w:r>
            <w:r w:rsidRPr="00EC17B1">
              <w:rPr>
                <w:rFonts w:ascii="Times New Roman" w:hAnsi="Times New Roman" w:cs="Times New Roman"/>
                <w:bCs/>
              </w:rPr>
              <w:t xml:space="preserve"> Вычисление основных элементов конуса.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4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Индивидуальное задание: </w:t>
            </w:r>
            <w:r w:rsidRPr="00EC17B1">
              <w:rPr>
                <w:rFonts w:ascii="Times New Roman" w:hAnsi="Times New Roman" w:cs="Times New Roman"/>
                <w:bCs/>
              </w:rPr>
              <w:t>Изготовить модель конуса.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5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Сфера и шар. Их сечения плоскостью. </w:t>
            </w:r>
            <w:r w:rsidRPr="00EC17B1">
              <w:rPr>
                <w:rFonts w:ascii="Times New Roman" w:hAnsi="Times New Roman" w:cs="Times New Roman"/>
              </w:rPr>
              <w:t xml:space="preserve">Взаимное расположение плоскости и шара. </w:t>
            </w:r>
            <w:r w:rsidRPr="00EC17B1">
              <w:rPr>
                <w:rFonts w:ascii="Times New Roman" w:hAnsi="Times New Roman" w:cs="Times New Roman"/>
                <w:i/>
              </w:rPr>
              <w:t>Касательная плоскость и сфера</w:t>
            </w:r>
            <w:r w:rsidRPr="00EC17B1">
              <w:rPr>
                <w:rFonts w:ascii="Times New Roman" w:hAnsi="Times New Roman" w:cs="Times New Roman"/>
                <w:bCs/>
              </w:rPr>
              <w:t>. Вычисление основных элементов шара.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41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Индивидуальное задание: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1.Изготовить  модель шара. 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2.Создание презентации по теме: « Тела вращения вокруг нас»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Раздел 11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Измерения в геометрии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18/12/6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07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11.1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Измерения в геометрии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EC17B1">
              <w:rPr>
                <w:rFonts w:ascii="Times New Roman" w:hAnsi="Times New Roman" w:cs="Times New Roman"/>
                <w:bCs/>
              </w:rPr>
              <w:t xml:space="preserve">: Понятие объёма. Объём и площадь поверхности прямоугольного параллелепипеда. Решение задач  на вычисление площади поверхности и объема </w:t>
            </w:r>
            <w:r w:rsidRPr="00EC17B1">
              <w:rPr>
                <w:rFonts w:ascii="Times New Roman" w:hAnsi="Times New Roman" w:cs="Times New Roman"/>
              </w:rPr>
              <w:t xml:space="preserve"> прямоугольного параллелепипеда, Формулы для вычисления объёма и площади поверхности куба  и прямоугольного параллелепипеда.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М.01-М.03, М.06-М.09, Л.01-Л.07, Л.12-Л.15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62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12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EC17B1">
              <w:rPr>
                <w:rFonts w:ascii="Times New Roman" w:hAnsi="Times New Roman" w:cs="Times New Roman"/>
                <w:bCs/>
              </w:rPr>
              <w:t>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Объём и площадь поверхности призмы. Решение задач  на вычисление площади поверхности и объема </w:t>
            </w:r>
            <w:r w:rsidRPr="00EC17B1">
              <w:rPr>
                <w:rFonts w:ascii="Times New Roman" w:hAnsi="Times New Roman" w:cs="Times New Roman"/>
              </w:rPr>
              <w:t>призмы. Формулы для вычисления объёма и площади поверхности призмы.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6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18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EC17B1">
              <w:rPr>
                <w:rFonts w:ascii="Times New Roman" w:hAnsi="Times New Roman" w:cs="Times New Roman"/>
                <w:bCs/>
              </w:rPr>
              <w:t>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Объём и площадь поверхности пирамиды. Решение задач  на вычисление площади поверхности и объема </w:t>
            </w:r>
            <w:r w:rsidRPr="00EC17B1">
              <w:rPr>
                <w:rFonts w:ascii="Times New Roman" w:hAnsi="Times New Roman" w:cs="Times New Roman"/>
              </w:rPr>
              <w:t>пирамиды. Формулы для вычисления объёма и площади поверхности пирамиды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0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12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EC17B1">
              <w:rPr>
                <w:rFonts w:ascii="Times New Roman" w:hAnsi="Times New Roman" w:cs="Times New Roman"/>
                <w:bCs/>
              </w:rPr>
              <w:t>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Объём и площадь поверхности конуса. Решение задач  на вычисление площади поверхности и объема </w:t>
            </w:r>
            <w:r w:rsidRPr="00EC17B1">
              <w:rPr>
                <w:rFonts w:ascii="Times New Roman" w:hAnsi="Times New Roman" w:cs="Times New Roman"/>
              </w:rPr>
              <w:t>конуса. Формулы для вычисления объёма и площади поверхности куба  конуса.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4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100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EC17B1">
              <w:rPr>
                <w:rFonts w:ascii="Times New Roman" w:hAnsi="Times New Roman" w:cs="Times New Roman"/>
                <w:bCs/>
              </w:rPr>
              <w:t>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Объём и площадь поверхности цилиндра. Решение задач  на вычисление площади поверхности и объема </w:t>
            </w:r>
            <w:r w:rsidRPr="00EC17B1">
              <w:rPr>
                <w:rFonts w:ascii="Times New Roman" w:hAnsi="Times New Roman" w:cs="Times New Roman"/>
              </w:rPr>
              <w:t>цилиндра. Формулы для вычисления объёма и площади поверхности куба  цилиндра.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7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42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  <w:r w:rsidRPr="00EC17B1">
              <w:rPr>
                <w:rFonts w:ascii="Times New Roman" w:hAnsi="Times New Roman" w:cs="Times New Roman"/>
                <w:bCs/>
              </w:rPr>
              <w:t>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Подобие тел. Отношение площадей поверхностей и объёмов подобных тел.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12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Элементы комбинаторики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9/6/3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5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12.1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Комбинаторные задачи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</w:rPr>
              <w:t>Основные понятия комбинаторики. Примеры комбинаторных задач. Формула бинома Ньютона. Свойства биноминальных коэффициентов. Треугольник Паскаля 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          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 xml:space="preserve">М.01, М.02, </w:t>
            </w: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>М.05-М.09, Л.01-Л.03, Л.08-Л.15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82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6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Перестановки. Размещения. Сочетания.</w:t>
            </w:r>
            <w:r w:rsidRPr="00EC17B1">
              <w:rPr>
                <w:rFonts w:ascii="Times New Roman" w:hAnsi="Times New Roman" w:cs="Times New Roman"/>
              </w:rPr>
              <w:t xml:space="preserve"> Задачи на подсчёт числа размещений, перестановок, сочетаний.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5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>Решение задач на перебор вариантов. Формула бинома Ньютона. Свойства биноминальных коэффициентов. Треугольник Паскаля 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Индивидуальное задание:</w:t>
            </w:r>
          </w:p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  <w:bCs/>
              </w:rPr>
              <w:t>Создание презентации по теме: « Задачи, решаемые перебором вариантов»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13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Элементы теории вероятностей. Элементы математической статистики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12/8/4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 xml:space="preserve"> М.01-М.05, Л.01-Л.06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7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13.1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 Элементы теории вероятностей. Элементы математической статистики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pStyle w:val="af4"/>
              <w:spacing w:line="240" w:lineRule="auto"/>
              <w:jc w:val="both"/>
              <w:rPr>
                <w:rFonts w:eastAsia="Times New Roman"/>
                <w:b w:val="0"/>
                <w:iCs/>
                <w:sz w:val="24"/>
                <w:szCs w:val="24"/>
              </w:rPr>
            </w:pPr>
          </w:p>
          <w:p w:rsidR="00EC17B1" w:rsidRPr="00EC17B1" w:rsidRDefault="00EC17B1" w:rsidP="005404C0">
            <w:pPr>
              <w:pStyle w:val="a6"/>
              <w:rPr>
                <w:lang w:eastAsia="ar-SA"/>
              </w:rPr>
            </w:pPr>
            <w:r w:rsidRPr="00EC17B1">
              <w:rPr>
                <w:lang w:eastAsia="ar-SA"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pStyle w:val="af4"/>
              <w:tabs>
                <w:tab w:val="num" w:pos="567"/>
              </w:tabs>
              <w:spacing w:line="240" w:lineRule="auto"/>
              <w:jc w:val="both"/>
              <w:rPr>
                <w:rFonts w:eastAsia="Times New Roman"/>
                <w:b w:val="0"/>
                <w:i/>
                <w:sz w:val="24"/>
                <w:szCs w:val="24"/>
              </w:rPr>
            </w:pPr>
            <w:r w:rsidRPr="00EC17B1">
              <w:rPr>
                <w:rFonts w:eastAsia="Times New Roman"/>
                <w:b w:val="0"/>
                <w:iCs/>
              </w:rPr>
              <w:t xml:space="preserve">События. Вероятность события. Теоремы сложения  и умножения вероятностей. </w:t>
            </w:r>
            <w:r w:rsidRPr="00EC17B1">
              <w:rPr>
                <w:rFonts w:eastAsia="Times New Roman"/>
                <w:b w:val="0"/>
                <w:i/>
                <w:iCs/>
              </w:rPr>
              <w:t>Понятие о независимости событий</w:t>
            </w:r>
            <w:r w:rsidRPr="00EC17B1">
              <w:rPr>
                <w:rFonts w:eastAsia="Times New Roman"/>
                <w:b w:val="0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задач на определение  вероятности события.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pStyle w:val="af4"/>
              <w:tabs>
                <w:tab w:val="num" w:pos="567"/>
              </w:tabs>
              <w:spacing w:line="240" w:lineRule="auto"/>
              <w:jc w:val="both"/>
              <w:rPr>
                <w:rFonts w:eastAsia="Times New Roman"/>
                <w:b w:val="0"/>
              </w:rPr>
            </w:pPr>
            <w:r w:rsidRPr="00EC17B1">
              <w:rPr>
                <w:rFonts w:eastAsia="Times New Roman"/>
                <w:b w:val="0"/>
                <w:iCs/>
              </w:rPr>
              <w:t xml:space="preserve">Дискретная случайная величина, закон ее распределения. Числовые характеристики дискретной случайной величины. 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материала: 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Представление данных.Анализ информации статистического характера.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iCs/>
              </w:rPr>
              <w:t xml:space="preserve">Понятие о задачах математической статистики. </w:t>
            </w:r>
            <w:r w:rsidRPr="00EC17B1">
              <w:rPr>
                <w:rFonts w:ascii="Times New Roman" w:hAnsi="Times New Roman" w:cs="Times New Roman"/>
                <w:spacing w:val="-4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Индивидуальное задание: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Создание презентации по теме: « Задачи, решаемые перебором вариантов»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Раздел 14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 Уравнения и неравенства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21/14/7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78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Тема 14.1 Уравнения и </w:t>
            </w:r>
            <w:r w:rsidRPr="00EC17B1">
              <w:rPr>
                <w:rFonts w:ascii="Times New Roman" w:hAnsi="Times New Roman" w:cs="Times New Roman"/>
                <w:b/>
                <w:bCs/>
              </w:rPr>
              <w:lastRenderedPageBreak/>
              <w:t>системы уравнений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pStyle w:val="af4"/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  <w:r w:rsidRPr="00EC17B1">
              <w:rPr>
                <w:rFonts w:eastAsia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lastRenderedPageBreak/>
              <w:t>Решение комбинированных уравнений.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</w:rPr>
              <w:t xml:space="preserve">Равносильность уравнений, систем уравнений. Рациональные, иррациональные, показательные, </w:t>
            </w:r>
            <w:r w:rsidRPr="00EC17B1">
              <w:rPr>
                <w:rFonts w:ascii="Times New Roman" w:hAnsi="Times New Roman" w:cs="Times New Roman"/>
                <w:bCs/>
              </w:rPr>
              <w:t xml:space="preserve">логарифмические </w:t>
            </w:r>
            <w:r w:rsidRPr="00EC17B1">
              <w:rPr>
                <w:rFonts w:ascii="Times New Roman" w:hAnsi="Times New Roman" w:cs="Times New Roman"/>
              </w:rPr>
              <w:t xml:space="preserve">и тригонометрические уравнения. Основные приемы их решения. </w:t>
            </w:r>
            <w:r w:rsidRPr="00EC17B1">
              <w:rPr>
                <w:rFonts w:ascii="Times New Roman" w:hAnsi="Times New Roman" w:cs="Times New Roman"/>
                <w:bCs/>
              </w:rPr>
              <w:t xml:space="preserve">Использование монотонности функций при решении  уравнений.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М.01-М.05, Л.01-Л.06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6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957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уравнений методом замены и графическим методом. Решение  уравнений, содержащих переменную под знаком модуля.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6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систем уравнений.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Тема 14.2  Неравенства и системы неравенств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pStyle w:val="af4"/>
              <w:spacing w:line="240" w:lineRule="auto"/>
              <w:jc w:val="both"/>
              <w:rPr>
                <w:rFonts w:eastAsia="Times New Roman"/>
                <w:b w:val="0"/>
                <w:sz w:val="24"/>
                <w:szCs w:val="24"/>
              </w:rPr>
            </w:pPr>
          </w:p>
          <w:p w:rsidR="00EC17B1" w:rsidRPr="00EC17B1" w:rsidRDefault="00EC17B1" w:rsidP="005404C0">
            <w:pPr>
              <w:pStyle w:val="a6"/>
              <w:rPr>
                <w:lang w:eastAsia="ar-SA"/>
              </w:rPr>
            </w:pPr>
            <w:r w:rsidRPr="00EC17B1">
              <w:rPr>
                <w:lang w:eastAsia="ar-SA"/>
              </w:rPr>
              <w:t>1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</w:rPr>
              <w:t xml:space="preserve">Рациональные, иррациональные, показательные и </w:t>
            </w:r>
            <w:r w:rsidRPr="00EC17B1">
              <w:rPr>
                <w:rFonts w:ascii="Times New Roman" w:hAnsi="Times New Roman" w:cs="Times New Roman"/>
                <w:i/>
                <w:iCs/>
              </w:rPr>
              <w:t>тригонометрические неравенства</w:t>
            </w:r>
            <w:r w:rsidRPr="00EC17B1">
              <w:rPr>
                <w:rFonts w:ascii="Times New Roman" w:hAnsi="Times New Roman" w:cs="Times New Roman"/>
              </w:rPr>
              <w:t xml:space="preserve">. Основные приемы их решения. </w:t>
            </w:r>
            <w:r w:rsidRPr="00EC17B1">
              <w:rPr>
                <w:rFonts w:ascii="Times New Roman" w:hAnsi="Times New Roman" w:cs="Times New Roman"/>
                <w:bCs/>
              </w:rPr>
              <w:t>Решение неравенств методом интервалов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М.01-М.09, Л.01-</w:t>
            </w:r>
            <w:r w:rsidRPr="00EC17B1">
              <w:rPr>
                <w:rFonts w:ascii="Times New Roman" w:hAnsi="Times New Roman" w:cs="Times New Roman"/>
                <w:bCs/>
                <w:i/>
              </w:rPr>
              <w:lastRenderedPageBreak/>
              <w:t>Л.05, Л.10-Л.15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П.01-П.04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ЛР2,ЛР4,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C17B1">
              <w:rPr>
                <w:rFonts w:ascii="Times New Roman" w:hAnsi="Times New Roman" w:cs="Times New Roman"/>
                <w:bCs/>
                <w:i/>
              </w:rPr>
              <w:t>ЛР23,ЛР30</w:t>
            </w: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демонстрационных экзаменационных заданий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82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  <w:bCs/>
              </w:rPr>
              <w:t xml:space="preserve">Решение неравенств графическим способом. Решение неравенств, содержащих переменную под знаком модуля.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демонстрационных экзаменационных заданий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Содержание учебного материала: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</w:rPr>
              <w:t>Использование свойств и графиков функций при решении неравенств. Изображение на координатной плоскости множества решений уравнений и неравенств  с двумя переменными и их систем</w:t>
            </w:r>
            <w:r w:rsidRPr="00EC17B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демонстрационных экзаменационных заданий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систем неравенств.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5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Решение демонстрационных экзаменационных заданий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C17B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C17B1" w:rsidRPr="00EC17B1" w:rsidTr="005404C0">
        <w:trPr>
          <w:trHeight w:val="2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EC17B1">
              <w:rPr>
                <w:rFonts w:ascii="Times New Roman" w:hAnsi="Times New Roman" w:cs="Times New Roman"/>
                <w:b/>
                <w:bCs/>
                <w:i/>
              </w:rPr>
              <w:t>ИТОГО:</w:t>
            </w:r>
          </w:p>
        </w:tc>
        <w:tc>
          <w:tcPr>
            <w:tcW w:w="9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7B1" w:rsidRPr="00EC17B1" w:rsidRDefault="00EC17B1" w:rsidP="00540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354/236/118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EC17B1" w:rsidRPr="00EC17B1" w:rsidRDefault="00EC17B1" w:rsidP="00EC17B1">
      <w:pPr>
        <w:rPr>
          <w:rFonts w:ascii="Times New Roman" w:hAnsi="Times New Roman" w:cs="Times New Roman"/>
          <w:b/>
        </w:rPr>
      </w:pPr>
    </w:p>
    <w:p w:rsidR="00EC17B1" w:rsidRPr="00EC17B1" w:rsidRDefault="00EC17B1" w:rsidP="00EC17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C17B1" w:rsidRPr="00EC17B1" w:rsidRDefault="00EC17B1" w:rsidP="00EC17B1">
      <w:pPr>
        <w:rPr>
          <w:rFonts w:ascii="Times New Roman" w:hAnsi="Times New Roman" w:cs="Times New Roman"/>
        </w:rPr>
        <w:sectPr w:rsidR="00EC17B1" w:rsidRPr="00EC17B1" w:rsidSect="008126E2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EC17B1" w:rsidRPr="00EC17B1" w:rsidRDefault="00EC17B1" w:rsidP="00EC17B1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z w:val="24"/>
          <w:szCs w:val="24"/>
        </w:rPr>
        <w:t>3.1. Реализация программы дисциплины требует наличия учебного кабинета «Математика».</w:t>
      </w:r>
    </w:p>
    <w:p w:rsidR="00EC17B1" w:rsidRPr="00EC17B1" w:rsidRDefault="00EC17B1" w:rsidP="00EC17B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Для реализациирабочей программы учебной дисциплины ОУД.04 «Математика» имеется в наличии учебный кабинет №«Математика», оснащенный типовым оборудованием. 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- посадочные места по количеству обучающихся;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пособий;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- комплект электронных видеоматериалов;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- задания для контрольных работ;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- материалы экзамена.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- персональный компьютер с лицензионным программным обеспечением;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- проектор с экраном.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Залы: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17B1">
        <w:rPr>
          <w:rFonts w:ascii="Times New Roman" w:hAnsi="Times New Roman" w:cs="Times New Roman"/>
          <w:bCs/>
          <w:sz w:val="24"/>
          <w:szCs w:val="24"/>
        </w:rPr>
        <w:t>Библиотека, читальный зал с выходом в сеть Интернет.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C17B1" w:rsidRPr="00EC17B1" w:rsidRDefault="00EC17B1" w:rsidP="00EC17B1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17B1" w:rsidRPr="00EC17B1" w:rsidRDefault="00EC17B1" w:rsidP="00EC17B1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C17B1"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:rsidR="00EC17B1" w:rsidRPr="00EC17B1" w:rsidRDefault="00EC17B1" w:rsidP="00EC17B1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17B1" w:rsidRPr="00EC17B1" w:rsidRDefault="00EC17B1" w:rsidP="00EC17B1">
      <w:pPr>
        <w:pStyle w:val="af2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lang w:eastAsia="ru-RU"/>
        </w:rPr>
      </w:pPr>
      <w:r w:rsidRPr="00EC17B1">
        <w:t>Козлов В.В. Математика: алгебра и начала математического анализа, геометрия: учебник для 10 класса общеобразовательных организаций. Базовый и углублённый уровни / В.В. Козлов, А.А. Никитин. - Москва : Русское слово, 2020. - 464 с. - ISBN 978-5-533-00359-9. — Текст : электронный  //Электронно- библиотечная система ibooks.ru - URL: https://ibooks.ru/bookshelf/374152/. - Режим доступа: ЭБС «Ibooks», по паролю</w:t>
      </w:r>
    </w:p>
    <w:p w:rsidR="00EC17B1" w:rsidRPr="00EC17B1" w:rsidRDefault="00EC17B1" w:rsidP="00EC17B1">
      <w:pPr>
        <w:pStyle w:val="af2"/>
        <w:numPr>
          <w:ilvl w:val="0"/>
          <w:numId w:val="2"/>
        </w:numPr>
        <w:tabs>
          <w:tab w:val="left" w:pos="851"/>
        </w:tabs>
        <w:suppressAutoHyphens w:val="0"/>
        <w:ind w:left="0" w:firstLine="709"/>
        <w:jc w:val="both"/>
        <w:rPr>
          <w:lang w:eastAsia="ru-RU"/>
        </w:rPr>
      </w:pPr>
      <w:r w:rsidRPr="00EC17B1">
        <w:t>Козлов В.В. Математика: алгебра и начала математического анализа, геометрия: учебник для 11 класса общеобразовательных организаций. Базовый и углублённый уровни / В.В. Козлов, А.А. Никитин. - Москва : Русское слово, 2020. - 464 с. - ISBN 978-5-533-00274-5. — Текст : электронный  //Электронно- библиотечная система ibooks.ru - URL: https://ibooks.ru/bookshelf/374166/. - Режим доступа: ЭБС «Ibooks», по паролю</w:t>
      </w:r>
    </w:p>
    <w:p w:rsidR="00EC17B1" w:rsidRPr="00EC17B1" w:rsidRDefault="00EC17B1" w:rsidP="00EC17B1">
      <w:pPr>
        <w:tabs>
          <w:tab w:val="num" w:pos="644"/>
          <w:tab w:val="left" w:pos="851"/>
        </w:tabs>
        <w:suppressAutoHyphens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17B1" w:rsidRPr="00EC17B1" w:rsidRDefault="00EC17B1" w:rsidP="00EC17B1">
      <w:pPr>
        <w:tabs>
          <w:tab w:val="num" w:pos="644"/>
        </w:tabs>
        <w:suppressAutoHyphens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z w:val="24"/>
          <w:szCs w:val="24"/>
        </w:rPr>
        <w:t xml:space="preserve">3.2.2. Дополнительные источники </w:t>
      </w:r>
    </w:p>
    <w:p w:rsidR="00EC17B1" w:rsidRPr="00EC17B1" w:rsidRDefault="00EC17B1" w:rsidP="00EC17B1">
      <w:pPr>
        <w:tabs>
          <w:tab w:val="num" w:pos="644"/>
        </w:tabs>
        <w:suppressAutoHyphens/>
        <w:ind w:firstLine="56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C17B1" w:rsidRPr="00EC17B1" w:rsidRDefault="00EC17B1" w:rsidP="00EC17B1">
      <w:pPr>
        <w:pStyle w:val="af2"/>
        <w:numPr>
          <w:ilvl w:val="0"/>
          <w:numId w:val="3"/>
        </w:numPr>
        <w:tabs>
          <w:tab w:val="num" w:pos="0"/>
        </w:tabs>
        <w:spacing w:after="200" w:line="276" w:lineRule="auto"/>
        <w:ind w:left="0" w:firstLine="709"/>
        <w:jc w:val="both"/>
      </w:pPr>
      <w:r w:rsidRPr="00EC17B1">
        <w:lastRenderedPageBreak/>
        <w:t xml:space="preserve">Всероссийские интернет-олимпиады. - </w:t>
      </w:r>
      <w:r w:rsidRPr="00EC17B1">
        <w:rPr>
          <w:lang w:val="en-US"/>
        </w:rPr>
        <w:t>URL</w:t>
      </w:r>
      <w:r w:rsidRPr="00EC17B1">
        <w:t xml:space="preserve">: </w:t>
      </w:r>
      <w:hyperlink r:id="rId12" w:history="1">
        <w:r w:rsidRPr="00EC17B1">
          <w:rPr>
            <w:rStyle w:val="af0"/>
          </w:rPr>
          <w:t>https://online-olympiad.ru</w:t>
        </w:r>
      </w:hyperlink>
      <w:r w:rsidRPr="00EC17B1">
        <w:t xml:space="preserve"> /- Текст: электронный.</w:t>
      </w:r>
    </w:p>
    <w:p w:rsidR="00EC17B1" w:rsidRPr="00EC17B1" w:rsidRDefault="00EC17B1" w:rsidP="00EC17B1">
      <w:pPr>
        <w:pStyle w:val="af2"/>
        <w:numPr>
          <w:ilvl w:val="0"/>
          <w:numId w:val="3"/>
        </w:numPr>
        <w:suppressAutoHyphens w:val="0"/>
        <w:ind w:left="0" w:firstLine="709"/>
        <w:jc w:val="both"/>
        <w:rPr>
          <w:lang w:eastAsia="ru-RU"/>
        </w:rPr>
      </w:pPr>
      <w:r w:rsidRPr="00EC17B1">
        <w:rPr>
          <w:lang w:eastAsia="ru-RU"/>
        </w:rPr>
        <w:t xml:space="preserve">Единая коллекция цифровых образовательных ресурсов. - </w:t>
      </w:r>
      <w:r w:rsidRPr="00EC17B1">
        <w:rPr>
          <w:lang w:val="en-US" w:eastAsia="ru-RU"/>
        </w:rPr>
        <w:t>URL</w:t>
      </w:r>
      <w:r w:rsidRPr="00EC17B1">
        <w:rPr>
          <w:lang w:eastAsia="ru-RU"/>
        </w:rPr>
        <w:t xml:space="preserve">: </w:t>
      </w:r>
      <w:hyperlink w:history="1">
        <w:r w:rsidRPr="00EC17B1">
          <w:rPr>
            <w:rStyle w:val="af0"/>
            <w:lang w:eastAsia="ru-RU"/>
          </w:rPr>
          <w:t>http://school-collection.edu.ru /</w:t>
        </w:r>
      </w:hyperlink>
      <w:r w:rsidRPr="00EC17B1">
        <w:rPr>
          <w:lang w:eastAsia="ru-RU"/>
        </w:rPr>
        <w:t xml:space="preserve"> - Текст: электронный.</w:t>
      </w:r>
    </w:p>
    <w:p w:rsidR="00EC17B1" w:rsidRPr="00EC17B1" w:rsidRDefault="00EC17B1" w:rsidP="00EC17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Информационная система «Единое окно доступа к образовательным ресурсам». - </w:t>
      </w:r>
      <w:r w:rsidRPr="00EC17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17B1">
        <w:rPr>
          <w:rFonts w:ascii="Times New Roman" w:hAnsi="Times New Roman" w:cs="Times New Roman"/>
          <w:sz w:val="24"/>
          <w:szCs w:val="24"/>
        </w:rPr>
        <w:t xml:space="preserve">:  </w:t>
      </w:r>
      <w:hyperlink w:history="1"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http://window.edu.ru /</w:t>
        </w:r>
      </w:hyperlink>
      <w:r w:rsidRPr="00EC17B1">
        <w:rPr>
          <w:rFonts w:ascii="Times New Roman" w:hAnsi="Times New Roman" w:cs="Times New Roman"/>
          <w:sz w:val="24"/>
          <w:szCs w:val="24"/>
        </w:rPr>
        <w:t xml:space="preserve"> - Текст: электронный.</w:t>
      </w:r>
    </w:p>
    <w:p w:rsidR="00EC17B1" w:rsidRPr="00EC17B1" w:rsidRDefault="00EC17B1" w:rsidP="00EC17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(НЭБ). - </w:t>
      </w:r>
      <w:r w:rsidRPr="00EC17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17B1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http://www.elibrary.ru</w:t>
        </w:r>
      </w:hyperlink>
      <w:r w:rsidRPr="00EC17B1">
        <w:rPr>
          <w:rFonts w:ascii="Times New Roman" w:hAnsi="Times New Roman" w:cs="Times New Roman"/>
          <w:sz w:val="24"/>
          <w:szCs w:val="24"/>
        </w:rPr>
        <w:t xml:space="preserve"> / - Текст: электронный.</w:t>
      </w:r>
    </w:p>
    <w:p w:rsidR="00EC17B1" w:rsidRPr="00EC17B1" w:rsidRDefault="00EC17B1" w:rsidP="00EC17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Открытый колледж. Математика. - </w:t>
      </w:r>
      <w:r w:rsidRPr="00EC17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17B1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https://mathematics.ru</w:t>
        </w:r>
      </w:hyperlink>
      <w:r w:rsidRPr="00EC17B1">
        <w:rPr>
          <w:rFonts w:ascii="Times New Roman" w:hAnsi="Times New Roman" w:cs="Times New Roman"/>
          <w:sz w:val="24"/>
          <w:szCs w:val="24"/>
        </w:rPr>
        <w:t xml:space="preserve"> / - Текст: электронный.</w:t>
      </w:r>
    </w:p>
    <w:p w:rsidR="00EC17B1" w:rsidRPr="00EC17B1" w:rsidRDefault="00EC17B1" w:rsidP="00EC17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Повторим математику. - </w:t>
      </w:r>
      <w:r w:rsidRPr="00EC17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17B1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http://www.mathteachers.narod.ru</w:t>
        </w:r>
      </w:hyperlink>
      <w:r w:rsidRPr="00EC17B1">
        <w:rPr>
          <w:rStyle w:val="c3"/>
          <w:rFonts w:ascii="Times New Roman" w:hAnsi="Times New Roman" w:cs="Times New Roman"/>
          <w:sz w:val="24"/>
          <w:szCs w:val="24"/>
        </w:rPr>
        <w:t xml:space="preserve"> / </w:t>
      </w:r>
      <w:r w:rsidRPr="00EC17B1">
        <w:rPr>
          <w:rFonts w:ascii="Times New Roman" w:hAnsi="Times New Roman" w:cs="Times New Roman"/>
          <w:sz w:val="24"/>
          <w:szCs w:val="24"/>
        </w:rPr>
        <w:t>- Текст: электронный.</w:t>
      </w:r>
    </w:p>
    <w:p w:rsidR="00EC17B1" w:rsidRPr="00EC17B1" w:rsidRDefault="00EC17B1" w:rsidP="00EC17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Справочник по математике для школьников. - </w:t>
      </w:r>
      <w:r w:rsidRPr="00EC17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17B1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resolventa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demo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/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demomath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htm</w:t>
        </w:r>
      </w:hyperlink>
      <w:r w:rsidRPr="00EC17B1">
        <w:rPr>
          <w:rFonts w:ascii="Times New Roman" w:hAnsi="Times New Roman" w:cs="Times New Roman"/>
          <w:sz w:val="24"/>
          <w:szCs w:val="24"/>
        </w:rPr>
        <w:t xml:space="preserve"> / (дата обращения: 12.07.2021). - Текст: электронный.</w:t>
      </w:r>
    </w:p>
    <w:p w:rsidR="00EC17B1" w:rsidRPr="00EC17B1" w:rsidRDefault="00EC17B1" w:rsidP="00EC17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Средняя математическая интернет школа. - </w:t>
      </w:r>
      <w:r w:rsidRPr="00EC17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17B1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http://www.bymath.net /</w:t>
        </w:r>
      </w:hyperlink>
      <w:r w:rsidRPr="00EC17B1">
        <w:rPr>
          <w:rFonts w:ascii="Times New Roman" w:hAnsi="Times New Roman" w:cs="Times New Roman"/>
          <w:sz w:val="24"/>
          <w:szCs w:val="24"/>
        </w:rPr>
        <w:t xml:space="preserve"> (дата обращения: 12.07.2021). - Текст: электронный.</w:t>
      </w:r>
    </w:p>
    <w:p w:rsidR="00EC17B1" w:rsidRPr="00EC17B1" w:rsidRDefault="00EC17B1" w:rsidP="00EC17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образование». - </w:t>
      </w:r>
      <w:r w:rsidRPr="00EC17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17B1">
        <w:rPr>
          <w:rFonts w:ascii="Times New Roman" w:hAnsi="Times New Roman" w:cs="Times New Roman"/>
          <w:sz w:val="24"/>
          <w:szCs w:val="24"/>
        </w:rPr>
        <w:t xml:space="preserve">:  </w:t>
      </w:r>
      <w:hyperlink w:history="1"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 xml:space="preserve"> /</w:t>
        </w:r>
      </w:hyperlink>
      <w:r w:rsidRPr="00EC17B1">
        <w:rPr>
          <w:rFonts w:ascii="Times New Roman" w:hAnsi="Times New Roman" w:cs="Times New Roman"/>
          <w:sz w:val="24"/>
          <w:szCs w:val="24"/>
        </w:rPr>
        <w:t xml:space="preserve"> (дата обращения: 02.07.2021). - Текст: электронный.</w:t>
      </w:r>
    </w:p>
    <w:p w:rsidR="00EC17B1" w:rsidRPr="00EC17B1" w:rsidRDefault="00EC17B1" w:rsidP="00EC17B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7B1"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ресурсов. - </w:t>
      </w:r>
      <w:r w:rsidRPr="00EC17B1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C17B1">
        <w:rPr>
          <w:rFonts w:ascii="Times New Roman" w:hAnsi="Times New Roman" w:cs="Times New Roman"/>
          <w:sz w:val="24"/>
          <w:szCs w:val="24"/>
        </w:rPr>
        <w:t xml:space="preserve">: </w:t>
      </w:r>
      <w:hyperlink w:history="1">
        <w:r w:rsidRPr="00EC17B1">
          <w:rPr>
            <w:rStyle w:val="af0"/>
            <w:rFonts w:ascii="Times New Roman" w:hAnsi="Times New Roman" w:cs="Times New Roman"/>
            <w:sz w:val="24"/>
            <w:szCs w:val="24"/>
          </w:rPr>
          <w:t>http://fcior.edu.ru /</w:t>
        </w:r>
      </w:hyperlink>
      <w:r w:rsidRPr="00EC17B1">
        <w:rPr>
          <w:rFonts w:ascii="Times New Roman" w:hAnsi="Times New Roman" w:cs="Times New Roman"/>
          <w:sz w:val="24"/>
          <w:szCs w:val="24"/>
        </w:rPr>
        <w:t xml:space="preserve"> (дата обращения: 01.07.2021). - Текст: электронный.</w:t>
      </w:r>
    </w:p>
    <w:p w:rsidR="00EC17B1" w:rsidRPr="00EC17B1" w:rsidRDefault="00EC17B1" w:rsidP="00EC17B1">
      <w:pPr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7B1" w:rsidRPr="00EC17B1" w:rsidRDefault="00EC17B1" w:rsidP="00EC17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C17B1" w:rsidRPr="00EC17B1" w:rsidRDefault="00EC17B1" w:rsidP="00EC17B1">
      <w:pPr>
        <w:shd w:val="clear" w:color="auto" w:fill="FFFFFF"/>
        <w:tabs>
          <w:tab w:val="left" w:pos="706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C17B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КОНТРОЛЬ И ОЦЕНКА РЕЗУЛЬТАТОВ ОСВОЕНИЯ УЧЕБНОЙ</w:t>
      </w:r>
      <w:r w:rsidRPr="00EC17B1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ДИСЦИПЛИНЫ</w:t>
      </w:r>
    </w:p>
    <w:p w:rsidR="00EC17B1" w:rsidRPr="00EC17B1" w:rsidRDefault="00EC17B1" w:rsidP="00EC17B1">
      <w:pPr>
        <w:shd w:val="clear" w:color="auto" w:fill="FFFFFF"/>
        <w:tabs>
          <w:tab w:val="left" w:pos="70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544"/>
        <w:gridCol w:w="3118"/>
      </w:tblGrid>
      <w:tr w:rsidR="00EC17B1" w:rsidRPr="00EC17B1" w:rsidTr="005404C0">
        <w:tc>
          <w:tcPr>
            <w:tcW w:w="379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  <w:b/>
                <w:bCs/>
                <w:w w:val="99"/>
              </w:rPr>
              <w:t>Результаты обучения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 xml:space="preserve">Критерии оценки </w:t>
            </w:r>
          </w:p>
        </w:tc>
        <w:tc>
          <w:tcPr>
            <w:tcW w:w="3118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EC17B1" w:rsidRPr="00EC17B1" w:rsidTr="005404C0">
        <w:tc>
          <w:tcPr>
            <w:tcW w:w="10456" w:type="dxa"/>
            <w:gridSpan w:val="3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Л.01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проявление российской гражданской идентичности, патриотизма, уважения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анкетирование</w:t>
            </w: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достижений, экспертная оценка</w:t>
            </w: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Л.02 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Л.03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готовность к служению Отечеству, его защите;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Л.04 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Л.05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сформированность основ 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Л.06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взаимопонимание, находить общие цели и сотрудничать для их достижения;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Л.07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Л.08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нравственное сознание и поведение на основе усвоения общечеловеческих ценностей;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Л.09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Л.10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сформированность эстетического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Л.11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принятие и реализация ценности здорового и безопасного 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Л.12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Л.13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осознанный выбор будущей профессии и возможности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Л.14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сформированность экологического мышления, понимания влияния социально-экономических процессов на состояние природной и социальной среды; приобреение опыта эколого-направленной деятельности;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hd w:val="clear" w:color="auto" w:fill="FFFFFF" w:themeFill="background1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Л.15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ответственное отноение к созданию семьи на основе осознанного принятия ценностей семейной жизни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7B1" w:rsidRPr="00EC17B1" w:rsidTr="005404C0">
        <w:tc>
          <w:tcPr>
            <w:tcW w:w="10456" w:type="dxa"/>
            <w:gridSpan w:val="3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Метапредметные результаты</w:t>
            </w: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М.01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за определенными аспектами деятельности обучающихся или их продвижением в обучении, оценка процесса </w:t>
            </w: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 творческих работ, тестирование, оценка результатов рефлексии (листы самоанализа, протоколы собеседований и т.д.); оценка комплексных работ на междисциплинарной основе, мониторинг сформированности основных учебных умений, портфолио обучающегося, защита индивидуального проекта (выставка и презентация проекта)</w:t>
            </w: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М.02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М.03 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М.04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М.05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ресурсосбережения, правовых и этических норм, норм информационной безопасности;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М.06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умение определять назначение и функции различных социальных институтов;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М.07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 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М.08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</w:rPr>
            </w:pPr>
            <w:r w:rsidRPr="00EC17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М.09</w:t>
            </w: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10456" w:type="dxa"/>
            <w:gridSpan w:val="3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Предметные результаты</w:t>
            </w: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П.01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результатов устных ответов, тестирования, выполнения практических работ, 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самостоятельных работ, </w:t>
            </w: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работ, проектов, экзаменационных заданий, портфолио</w:t>
            </w: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П.02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понятийного аппарата по основным разделам курса математики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П.03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умений моделировать реальные ситуации, исследовать построенные модели, интерпретировать полученный результат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П.04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П.05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10456" w:type="dxa"/>
            <w:gridSpan w:val="3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ЛР.2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активной гражданской позиции, демонстрация приверженности принципам честности, порядочности, открытости, </w:t>
            </w:r>
            <w:r w:rsidRPr="00EC17B1"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экономической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и участия в студенческом и территориальном самоуправлении, в том числе на условиях добровольчества, продуктивность взаимодействия и участия в деятельности общественных организаций.</w:t>
            </w:r>
          </w:p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hd w:val="clear" w:color="auto" w:fill="FFFFFF"/>
              <w:tabs>
                <w:tab w:val="left" w:pos="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к работе на благо Отечества, 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и общественно-политической жизни страны</w:t>
            </w:r>
          </w:p>
        </w:tc>
        <w:tc>
          <w:tcPr>
            <w:tcW w:w="3118" w:type="dxa"/>
            <w:vMerge w:val="restart"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анкетирование</w:t>
            </w: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 достижений, экспертная оценка</w:t>
            </w:r>
          </w:p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hd w:val="clear" w:color="auto" w:fill="FFFFFF"/>
              <w:tabs>
                <w:tab w:val="left" w:pos="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ЛР.4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 демонстрация уважения к людям труда, осознание ценности собственного труда. Стремление к формированию в сетевой среде личностного и профессионального конструктивного «цифрового 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следа».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уважения к людям труда, осознание ценности собственного труда</w:t>
            </w: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осознание и понимание понятия «цифровой след»</w:t>
            </w: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hd w:val="clear" w:color="auto" w:fill="FFFFFF"/>
              <w:tabs>
                <w:tab w:val="left" w:pos="5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ЛР.23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обучающимися возможности самораскрытия и самореализация личности.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самообразовательной деятельности</w:t>
            </w: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17B1" w:rsidRPr="00EC17B1" w:rsidTr="005404C0">
        <w:tc>
          <w:tcPr>
            <w:tcW w:w="3794" w:type="dxa"/>
          </w:tcPr>
          <w:p w:rsidR="00EC17B1" w:rsidRPr="00EC17B1" w:rsidRDefault="00EC17B1" w:rsidP="005404C0">
            <w:pPr>
              <w:shd w:val="clear" w:color="auto" w:fill="FFFFFF"/>
              <w:tabs>
                <w:tab w:val="left" w:pos="5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ЛР.30</w:t>
            </w: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поиска и использования информации, необходимой для эффективного выполнения различных задач, профессионального и личностного развития.</w:t>
            </w:r>
          </w:p>
        </w:tc>
        <w:tc>
          <w:tcPr>
            <w:tcW w:w="3544" w:type="dxa"/>
            <w:vAlign w:val="center"/>
          </w:tcPr>
          <w:p w:rsidR="00EC17B1" w:rsidRPr="00EC17B1" w:rsidRDefault="00EC17B1" w:rsidP="0054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рассматривать противоречивую или неполную информацию, не отклоняя ее автоматически и не делая поспешных и преждевременных выводов </w:t>
            </w:r>
          </w:p>
        </w:tc>
        <w:tc>
          <w:tcPr>
            <w:tcW w:w="3118" w:type="dxa"/>
            <w:vMerge/>
            <w:vAlign w:val="center"/>
          </w:tcPr>
          <w:p w:rsidR="00EC17B1" w:rsidRPr="00EC17B1" w:rsidRDefault="00EC17B1" w:rsidP="00540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C17B1" w:rsidRPr="00EC17B1" w:rsidRDefault="00EC17B1" w:rsidP="00EC17B1">
      <w:pPr>
        <w:rPr>
          <w:rFonts w:ascii="Times New Roman" w:hAnsi="Times New Roman" w:cs="Times New Roman"/>
        </w:rPr>
      </w:pPr>
    </w:p>
    <w:p w:rsidR="00EC17B1" w:rsidRPr="00EC17B1" w:rsidRDefault="00EC17B1" w:rsidP="00EC17B1">
      <w:pPr>
        <w:rPr>
          <w:rFonts w:ascii="Times New Roman" w:hAnsi="Times New Roman" w:cs="Times New Roman"/>
        </w:rPr>
      </w:pPr>
      <w:r w:rsidRPr="00EC17B1">
        <w:rPr>
          <w:rFonts w:ascii="Times New Roman" w:hAnsi="Times New Roman" w:cs="Times New Roman"/>
        </w:rPr>
        <w:br w:type="page"/>
      </w:r>
    </w:p>
    <w:p w:rsidR="00EC17B1" w:rsidRPr="00EC17B1" w:rsidRDefault="00EC17B1" w:rsidP="00EC17B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C17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5. ПЕРЕЧЕНЬ ИСПОЛЬЗУЕМЫХ МЕТОДОВ ОБУЧЕНИЯ</w:t>
      </w:r>
    </w:p>
    <w:p w:rsidR="00EC17B1" w:rsidRPr="00EC17B1" w:rsidRDefault="00EC17B1" w:rsidP="00EC17B1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7B1">
        <w:rPr>
          <w:rFonts w:ascii="Times New Roman" w:eastAsia="Calibri" w:hAnsi="Times New Roman" w:cs="Times New Roman"/>
          <w:sz w:val="24"/>
          <w:szCs w:val="24"/>
          <w:lang w:eastAsia="en-US"/>
        </w:rPr>
        <w:t>5.1 Пассивные: взаимодействие преподавателя как субъекта с обучающимся как объектом познавательной деятельности (лекции, чтение, опросы и т.д.)</w:t>
      </w:r>
    </w:p>
    <w:p w:rsidR="00EC17B1" w:rsidRPr="00EC17B1" w:rsidRDefault="00EC17B1" w:rsidP="00EC17B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7B1">
        <w:rPr>
          <w:rFonts w:ascii="Times New Roman" w:eastAsia="Calibri" w:hAnsi="Times New Roman" w:cs="Times New Roman"/>
          <w:sz w:val="24"/>
          <w:szCs w:val="24"/>
          <w:lang w:eastAsia="en-US"/>
        </w:rPr>
        <w:t>5.2 Активные и интерактивные: взаимодействие преподавателя как субъекта с обучающимся как субъектом познавательной деятельности (мозговой штурм, эвристические беседы, дискуссии, круглые столы, кейс-метод, конкурсы самостоятельных и практических работ, деловые игры и др.)</w:t>
      </w:r>
    </w:p>
    <w:p w:rsidR="00EC17B1" w:rsidRPr="00EC17B1" w:rsidRDefault="00EC17B1" w:rsidP="00EC17B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17B1" w:rsidRPr="00EC17B1" w:rsidRDefault="00EC17B1" w:rsidP="00EC17B1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17B1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интерактивных занятий</w:t>
      </w:r>
    </w:p>
    <w:p w:rsidR="00EC17B1" w:rsidRPr="00EC17B1" w:rsidRDefault="00EC17B1" w:rsidP="00EC17B1">
      <w:pPr>
        <w:pStyle w:val="211"/>
        <w:widowControl w:val="0"/>
        <w:spacing w:after="0" w:line="240" w:lineRule="auto"/>
        <w:jc w:val="both"/>
      </w:pPr>
    </w:p>
    <w:p w:rsidR="00EC17B1" w:rsidRPr="00EC17B1" w:rsidRDefault="00EC17B1" w:rsidP="00EC17B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3448"/>
      </w:tblGrid>
      <w:tr w:rsidR="00EC17B1" w:rsidRPr="00EC17B1" w:rsidTr="005404C0">
        <w:tc>
          <w:tcPr>
            <w:tcW w:w="817" w:type="dxa"/>
            <w:shd w:val="clear" w:color="auto" w:fill="auto"/>
          </w:tcPr>
          <w:p w:rsidR="00EC17B1" w:rsidRPr="00EC17B1" w:rsidRDefault="00EC17B1" w:rsidP="005404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C17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jc w:val="center"/>
              <w:rPr>
                <w:rFonts w:ascii="Times New Roman" w:eastAsia="Franklin Gothic Demi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jc w:val="center"/>
              <w:rPr>
                <w:rFonts w:ascii="Times New Roman" w:eastAsia="Franklin Gothic Demi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</w:p>
          <w:p w:rsidR="00EC17B1" w:rsidRPr="00EC17B1" w:rsidRDefault="00EC17B1" w:rsidP="005404C0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уравнений с модулем</w:t>
            </w:r>
          </w:p>
          <w:p w:rsidR="00EC17B1" w:rsidRPr="00EC17B1" w:rsidRDefault="00EC17B1" w:rsidP="005404C0">
            <w:pPr>
              <w:spacing w:line="239" w:lineRule="auto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числа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Мозговой штурм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Корни, степени, логарифмы</w:t>
            </w:r>
          </w:p>
          <w:p w:rsidR="00EC17B1" w:rsidRPr="00EC17B1" w:rsidRDefault="00EC17B1" w:rsidP="005404C0">
            <w:pPr>
              <w:spacing w:line="239" w:lineRule="auto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Обобщающее занятие по теме «Логарифмы»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eastAsia="Franklin Gothic Demi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Аксиомы стереометрии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Теорема о трех перпендикулярах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Круглый стол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eastAsia="Franklin Gothic Demi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Комбинаторика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виды соединений в комбинаторике.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Методы решения комбинаторных задач.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Круглый стол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eastAsia="Franklin Gothic Demi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Координаты и векторы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eastAsia="Franklin Gothic Demi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Основы тригонометрии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sz w:val="24"/>
                <w:szCs w:val="24"/>
              </w:rPr>
              <w:t>6.1 Простейшие тригонометрические уравнения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Урок-соревнование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eastAsia="Franklin Gothic Demi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Функции и графики</w:t>
            </w:r>
          </w:p>
          <w:p w:rsidR="00EC17B1" w:rsidRPr="00EC17B1" w:rsidRDefault="00EC17B1" w:rsidP="005404C0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Степенная функция и её график</w:t>
            </w:r>
          </w:p>
          <w:p w:rsidR="00EC17B1" w:rsidRPr="00EC17B1" w:rsidRDefault="00EC17B1" w:rsidP="005404C0">
            <w:pPr>
              <w:spacing w:line="239" w:lineRule="auto"/>
              <w:ind w:left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sz w:val="24"/>
                <w:szCs w:val="24"/>
              </w:rPr>
              <w:t>Логарифмическая функция её свойства и график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 xml:space="preserve">Работа в группах. </w:t>
            </w: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Многогранники и круглые тела</w:t>
            </w:r>
          </w:p>
          <w:p w:rsidR="00EC17B1" w:rsidRPr="00EC17B1" w:rsidRDefault="00EC17B1" w:rsidP="005404C0">
            <w:pPr>
              <w:spacing w:line="239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sz w:val="24"/>
                <w:szCs w:val="24"/>
              </w:rPr>
              <w:t>Многогранники</w:t>
            </w:r>
          </w:p>
          <w:p w:rsidR="00EC17B1" w:rsidRPr="00EC17B1" w:rsidRDefault="00EC17B1" w:rsidP="005404C0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Работа в группах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Наибольшее и наименьшее значение функции на отрезке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Проблемное обучение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Интеграл и его применение</w:t>
            </w: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Площадь криволинейной трапеции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  <w:tr w:rsidR="00EC17B1" w:rsidRPr="00EC17B1" w:rsidTr="005404C0">
        <w:tc>
          <w:tcPr>
            <w:tcW w:w="817" w:type="dxa"/>
            <w:shd w:val="clear" w:color="auto" w:fill="auto"/>
            <w:vAlign w:val="center"/>
          </w:tcPr>
          <w:p w:rsidR="00EC17B1" w:rsidRPr="00EC17B1" w:rsidRDefault="00EC17B1" w:rsidP="00EC17B1">
            <w:pPr>
              <w:pStyle w:val="af2"/>
              <w:numPr>
                <w:ilvl w:val="0"/>
                <w:numId w:val="1"/>
              </w:numPr>
              <w:suppressAutoHyphens w:val="0"/>
              <w:spacing w:after="200" w:line="252" w:lineRule="auto"/>
              <w:ind w:left="0" w:firstLine="0"/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  <w:p w:rsidR="00EC17B1" w:rsidRPr="00EC17B1" w:rsidRDefault="00EC17B1" w:rsidP="005404C0">
            <w:pPr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Равносильность уравнений</w:t>
            </w:r>
          </w:p>
        </w:tc>
        <w:tc>
          <w:tcPr>
            <w:tcW w:w="3448" w:type="dxa"/>
            <w:shd w:val="clear" w:color="auto" w:fill="auto"/>
          </w:tcPr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</w:p>
          <w:p w:rsidR="00EC17B1" w:rsidRPr="00EC17B1" w:rsidRDefault="00EC17B1" w:rsidP="005404C0">
            <w:pPr>
              <w:spacing w:line="239" w:lineRule="auto"/>
              <w:ind w:left="34" w:hanging="34"/>
              <w:rPr>
                <w:rFonts w:ascii="Times New Roman" w:eastAsia="Franklin Gothic Demi" w:hAnsi="Times New Roman" w:cs="Times New Roman"/>
                <w:sz w:val="24"/>
                <w:szCs w:val="24"/>
              </w:rPr>
            </w:pPr>
            <w:r w:rsidRPr="00EC17B1">
              <w:rPr>
                <w:rFonts w:ascii="Times New Roman" w:eastAsia="Franklin Gothic Demi" w:hAnsi="Times New Roman" w:cs="Times New Roman"/>
                <w:sz w:val="24"/>
                <w:szCs w:val="24"/>
              </w:rPr>
              <w:t>Работа в малых группах</w:t>
            </w:r>
          </w:p>
        </w:tc>
      </w:tr>
    </w:tbl>
    <w:p w:rsidR="00EC17B1" w:rsidRPr="00EC17B1" w:rsidRDefault="00EC17B1" w:rsidP="00EC17B1">
      <w:pPr>
        <w:rPr>
          <w:rFonts w:ascii="Times New Roman" w:hAnsi="Times New Roman" w:cs="Times New Roman"/>
          <w:sz w:val="24"/>
          <w:szCs w:val="24"/>
        </w:rPr>
      </w:pPr>
    </w:p>
    <w:p w:rsidR="00EC17B1" w:rsidRPr="00EC17B1" w:rsidRDefault="00EC17B1" w:rsidP="00EC17B1">
      <w:pPr>
        <w:rPr>
          <w:rFonts w:ascii="Times New Roman" w:hAnsi="Times New Roman" w:cs="Times New Roman"/>
        </w:rPr>
      </w:pPr>
    </w:p>
    <w:p w:rsidR="00335036" w:rsidRDefault="00335036" w:rsidP="00EC17B1">
      <w:pPr>
        <w:shd w:val="clear" w:color="auto" w:fill="FFFFFF"/>
        <w:ind w:right="18"/>
        <w:jc w:val="center"/>
      </w:pPr>
    </w:p>
    <w:sectPr w:rsidR="00335036" w:rsidSect="008126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6E" w:rsidRDefault="00D6446E">
      <w:pPr>
        <w:spacing w:after="0" w:line="240" w:lineRule="auto"/>
      </w:pPr>
      <w:r>
        <w:separator/>
      </w:r>
    </w:p>
  </w:endnote>
  <w:endnote w:type="continuationSeparator" w:id="0">
    <w:p w:rsidR="00D6446E" w:rsidRDefault="00D6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ED" w:rsidRDefault="00EC17B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fldChar w:fldCharType="end"/>
    </w:r>
  </w:p>
  <w:p w:rsidR="004C15ED" w:rsidRDefault="00D644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6E" w:rsidRDefault="00D6446E">
      <w:pPr>
        <w:spacing w:after="0" w:line="240" w:lineRule="auto"/>
      </w:pPr>
      <w:r>
        <w:separator/>
      </w:r>
    </w:p>
  </w:footnote>
  <w:footnote w:type="continuationSeparator" w:id="0">
    <w:p w:rsidR="00D6446E" w:rsidRDefault="00D6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1BBE760A"/>
    <w:multiLevelType w:val="multilevel"/>
    <w:tmpl w:val="E1B2F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 w15:restartNumberingAfterBreak="0">
    <w:nsid w:val="3B711CCD"/>
    <w:multiLevelType w:val="hybridMultilevel"/>
    <w:tmpl w:val="242AD152"/>
    <w:lvl w:ilvl="0" w:tplc="5130F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C01D8"/>
    <w:multiLevelType w:val="hybridMultilevel"/>
    <w:tmpl w:val="DDD248A4"/>
    <w:lvl w:ilvl="0" w:tplc="5130F0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7B1"/>
    <w:rsid w:val="00335036"/>
    <w:rsid w:val="00D6446E"/>
    <w:rsid w:val="00DC1280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EE875-C01F-4555-8118-8A27D7CC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17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7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C17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EC17B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C17B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7B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C17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EC17B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EC17B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C17B1"/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EC17B1"/>
    <w:pPr>
      <w:spacing w:after="0" w:line="288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EC17B1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EC17B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Мой Заголовок 2"/>
    <w:basedOn w:val="a"/>
    <w:rsid w:val="00EC17B1"/>
    <w:pPr>
      <w:widowControl w:val="0"/>
      <w:suppressAutoHyphens/>
      <w:spacing w:before="280" w:after="280" w:line="240" w:lineRule="auto"/>
      <w:ind w:firstLine="425"/>
    </w:pPr>
    <w:rPr>
      <w:rFonts w:ascii="Arial" w:eastAsia="Times New Roman" w:hAnsi="Arial" w:cs="Times New Roman"/>
      <w:b/>
      <w:iCs/>
      <w:noProof/>
      <w:snapToGrid w:val="0"/>
      <w:sz w:val="28"/>
      <w:szCs w:val="28"/>
    </w:rPr>
  </w:style>
  <w:style w:type="paragraph" w:customStyle="1" w:styleId="11">
    <w:name w:val="Мой заголовок1"/>
    <w:basedOn w:val="3"/>
    <w:rsid w:val="00EC17B1"/>
  </w:style>
  <w:style w:type="paragraph" w:styleId="3">
    <w:name w:val="Body Text Indent 3"/>
    <w:basedOn w:val="a"/>
    <w:link w:val="30"/>
    <w:uiPriority w:val="99"/>
    <w:semiHidden/>
    <w:unhideWhenUsed/>
    <w:rsid w:val="00EC17B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C17B1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EC17B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C17B1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nhideWhenUsed/>
    <w:rsid w:val="00EC17B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EC17B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C17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C17B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C17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EC17B1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link w:val="ad"/>
    <w:qFormat/>
    <w:rsid w:val="00EC17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Основной текст_"/>
    <w:link w:val="24"/>
    <w:rsid w:val="00EC17B1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e"/>
    <w:rsid w:val="00EC17B1"/>
    <w:pPr>
      <w:widowControl w:val="0"/>
      <w:shd w:val="clear" w:color="auto" w:fill="FFFFFF"/>
      <w:spacing w:after="120" w:line="317" w:lineRule="exact"/>
      <w:ind w:hanging="1400"/>
      <w:jc w:val="center"/>
    </w:pPr>
    <w:rPr>
      <w:sz w:val="27"/>
      <w:szCs w:val="27"/>
    </w:rPr>
  </w:style>
  <w:style w:type="character" w:customStyle="1" w:styleId="af">
    <w:name w:val="Основной текст + Полужирный"/>
    <w:rsid w:val="00EC17B1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12">
    <w:name w:val="Основной текст1"/>
    <w:rsid w:val="00EC17B1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31">
    <w:name w:val="Основной текст3"/>
    <w:basedOn w:val="a"/>
    <w:rsid w:val="00EC17B1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EC1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EC17B1"/>
    <w:rPr>
      <w:color w:val="0000FF"/>
      <w:u w:val="single"/>
    </w:rPr>
  </w:style>
  <w:style w:type="character" w:customStyle="1" w:styleId="FontStyle113">
    <w:name w:val="Font Style113"/>
    <w:rsid w:val="00EC17B1"/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rsid w:val="00EC1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EC17B1"/>
    <w:pPr>
      <w:widowControl w:val="0"/>
      <w:autoSpaceDE w:val="0"/>
      <w:autoSpaceDN w:val="0"/>
      <w:spacing w:after="0" w:line="240" w:lineRule="auto"/>
      <w:ind w:left="1133" w:firstLine="71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styleId="af1">
    <w:name w:val="FollowedHyperlink"/>
    <w:basedOn w:val="a0"/>
    <w:uiPriority w:val="99"/>
    <w:semiHidden/>
    <w:unhideWhenUsed/>
    <w:rsid w:val="00EC17B1"/>
    <w:rPr>
      <w:color w:val="800080"/>
      <w:u w:val="single"/>
    </w:rPr>
  </w:style>
  <w:style w:type="paragraph" w:customStyle="1" w:styleId="211">
    <w:name w:val="Основной текст 21"/>
    <w:basedOn w:val="a"/>
    <w:rsid w:val="00EC17B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3"/>
    <w:uiPriority w:val="99"/>
    <w:qFormat/>
    <w:rsid w:val="00EC17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Subtitle"/>
    <w:basedOn w:val="a"/>
    <w:next w:val="a6"/>
    <w:link w:val="af5"/>
    <w:uiPriority w:val="99"/>
    <w:qFormat/>
    <w:rsid w:val="00EC17B1"/>
    <w:pPr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f5">
    <w:name w:val="Подзаголовок Знак"/>
    <w:basedOn w:val="a0"/>
    <w:link w:val="af4"/>
    <w:uiPriority w:val="99"/>
    <w:rsid w:val="00EC17B1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EC17B1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EC17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EC17B1"/>
    <w:rPr>
      <w:rFonts w:ascii="Times New Roman" w:hAnsi="Times New Roman" w:cs="Times New Roman"/>
      <w:sz w:val="26"/>
      <w:szCs w:val="26"/>
    </w:rPr>
  </w:style>
  <w:style w:type="paragraph" w:styleId="af6">
    <w:name w:val="Normal (Web)"/>
    <w:basedOn w:val="a"/>
    <w:uiPriority w:val="99"/>
    <w:rsid w:val="00EC17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EC17B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R">
    <w:name w:val="NR"/>
    <w:basedOn w:val="a"/>
    <w:uiPriority w:val="99"/>
    <w:rsid w:val="00EC17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rsid w:val="00EC17B1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C17B1"/>
    <w:rPr>
      <w:rFonts w:ascii="Times New Roman" w:eastAsia="Calibri" w:hAnsi="Times New Roman" w:cs="Times New Roman"/>
      <w:sz w:val="16"/>
      <w:szCs w:val="16"/>
    </w:rPr>
  </w:style>
  <w:style w:type="character" w:customStyle="1" w:styleId="af7">
    <w:name w:val="Символ сноски"/>
    <w:uiPriority w:val="99"/>
    <w:rsid w:val="00EC17B1"/>
    <w:rPr>
      <w:sz w:val="20"/>
      <w:vertAlign w:val="superscript"/>
    </w:rPr>
  </w:style>
  <w:style w:type="paragraph" w:customStyle="1" w:styleId="310">
    <w:name w:val="Основной текст с отступом 31"/>
    <w:basedOn w:val="a"/>
    <w:uiPriority w:val="99"/>
    <w:rsid w:val="00EC17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8">
    <w:name w:val="footnote text"/>
    <w:basedOn w:val="a"/>
    <w:link w:val="af9"/>
    <w:uiPriority w:val="99"/>
    <w:rsid w:val="00EC17B1"/>
    <w:pPr>
      <w:widowControl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EC17B1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Title"/>
    <w:basedOn w:val="a"/>
    <w:link w:val="afb"/>
    <w:uiPriority w:val="99"/>
    <w:qFormat/>
    <w:rsid w:val="00EC17B1"/>
    <w:pPr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8"/>
      <w:szCs w:val="28"/>
    </w:rPr>
  </w:style>
  <w:style w:type="character" w:customStyle="1" w:styleId="afb">
    <w:name w:val="Название Знак"/>
    <w:basedOn w:val="a0"/>
    <w:link w:val="afa"/>
    <w:uiPriority w:val="99"/>
    <w:rsid w:val="00EC17B1"/>
    <w:rPr>
      <w:rFonts w:ascii="Times New Roman" w:eastAsia="Calibri" w:hAnsi="Times New Roman" w:cs="Times New Roman"/>
      <w:b/>
      <w:color w:val="000000"/>
      <w:sz w:val="28"/>
      <w:szCs w:val="28"/>
    </w:rPr>
  </w:style>
  <w:style w:type="character" w:styleId="afc">
    <w:name w:val="page number"/>
    <w:uiPriority w:val="99"/>
    <w:rsid w:val="00EC17B1"/>
    <w:rPr>
      <w:rFonts w:cs="Times New Roman"/>
    </w:rPr>
  </w:style>
  <w:style w:type="character" w:customStyle="1" w:styleId="afd">
    <w:name w:val="Текст выноски Знак"/>
    <w:basedOn w:val="a0"/>
    <w:link w:val="afe"/>
    <w:uiPriority w:val="99"/>
    <w:semiHidden/>
    <w:rsid w:val="00EC17B1"/>
    <w:rPr>
      <w:rFonts w:ascii="Tahoma" w:eastAsia="Times New Roman" w:hAnsi="Tahoma" w:cs="Times New Roman"/>
      <w:sz w:val="16"/>
      <w:szCs w:val="16"/>
    </w:rPr>
  </w:style>
  <w:style w:type="paragraph" w:styleId="afe">
    <w:name w:val="Balloon Text"/>
    <w:basedOn w:val="a"/>
    <w:link w:val="afd"/>
    <w:uiPriority w:val="99"/>
    <w:semiHidden/>
    <w:unhideWhenUsed/>
    <w:rsid w:val="00EC17B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EC17B1"/>
    <w:rPr>
      <w:rFonts w:ascii="Tahoma" w:hAnsi="Tahoma" w:cs="Tahoma"/>
      <w:sz w:val="16"/>
      <w:szCs w:val="16"/>
    </w:rPr>
  </w:style>
  <w:style w:type="paragraph" w:styleId="25">
    <w:name w:val="Body Text 2"/>
    <w:basedOn w:val="a"/>
    <w:link w:val="26"/>
    <w:uiPriority w:val="99"/>
    <w:rsid w:val="00EC17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EC17B1"/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Текст концевой сноски Знак"/>
    <w:basedOn w:val="a0"/>
    <w:link w:val="aff0"/>
    <w:uiPriority w:val="99"/>
    <w:semiHidden/>
    <w:rsid w:val="00EC17B1"/>
    <w:rPr>
      <w:rFonts w:ascii="Times New Roman" w:eastAsia="Times New Roman" w:hAnsi="Times New Roman" w:cs="Times New Roman"/>
      <w:sz w:val="20"/>
      <w:szCs w:val="20"/>
    </w:rPr>
  </w:style>
  <w:style w:type="paragraph" w:styleId="aff0">
    <w:name w:val="endnote text"/>
    <w:basedOn w:val="a"/>
    <w:link w:val="aff"/>
    <w:uiPriority w:val="99"/>
    <w:semiHidden/>
    <w:rsid w:val="00EC1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Текст концевой сноски Знак1"/>
    <w:basedOn w:val="a0"/>
    <w:uiPriority w:val="99"/>
    <w:semiHidden/>
    <w:rsid w:val="00EC17B1"/>
    <w:rPr>
      <w:sz w:val="20"/>
      <w:szCs w:val="20"/>
    </w:rPr>
  </w:style>
  <w:style w:type="character" w:customStyle="1" w:styleId="apple-converted-space">
    <w:name w:val="apple-converted-space"/>
    <w:basedOn w:val="a0"/>
    <w:rsid w:val="00EC17B1"/>
  </w:style>
  <w:style w:type="character" w:customStyle="1" w:styleId="serp-urlitem">
    <w:name w:val="serp-url__item"/>
    <w:basedOn w:val="a0"/>
    <w:rsid w:val="00EC17B1"/>
  </w:style>
  <w:style w:type="character" w:customStyle="1" w:styleId="newstitle">
    <w:name w:val="newstitle"/>
    <w:basedOn w:val="a0"/>
    <w:rsid w:val="00EC17B1"/>
  </w:style>
  <w:style w:type="character" w:customStyle="1" w:styleId="ad">
    <w:name w:val="Без интервала Знак"/>
    <w:link w:val="ac"/>
    <w:locked/>
    <w:rsid w:val="00EC17B1"/>
    <w:rPr>
      <w:rFonts w:ascii="Calibri" w:eastAsia="Times New Roman" w:hAnsi="Calibri" w:cs="Times New Roman"/>
    </w:rPr>
  </w:style>
  <w:style w:type="paragraph" w:styleId="34">
    <w:name w:val="toc 3"/>
    <w:basedOn w:val="a"/>
    <w:next w:val="a"/>
    <w:autoRedefine/>
    <w:uiPriority w:val="39"/>
    <w:unhideWhenUsed/>
    <w:qFormat/>
    <w:rsid w:val="00EC17B1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c3">
    <w:name w:val="c3"/>
    <w:basedOn w:val="a0"/>
    <w:uiPriority w:val="99"/>
    <w:rsid w:val="00EC17B1"/>
  </w:style>
  <w:style w:type="character" w:customStyle="1" w:styleId="af3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2"/>
    <w:uiPriority w:val="99"/>
    <w:qFormat/>
    <w:locked/>
    <w:rsid w:val="00EC17B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library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nline-olympia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esolventa.ru/demo/demomath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mathteachers.narod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mathemati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7580</Words>
  <Characters>43209</Characters>
  <Application>Microsoft Office Word</Application>
  <DocSecurity>0</DocSecurity>
  <Lines>360</Lines>
  <Paragraphs>101</Paragraphs>
  <ScaleCrop>false</ScaleCrop>
  <Company>СТЖТ-филиал СамГУПС</Company>
  <LinksUpToDate>false</LinksUpToDate>
  <CharactersWithSpaces>50688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VorotilovaEA</dc:creator>
  <cp:keywords/>
  <dc:description/>
  <cp:lastModifiedBy>Лариса Журавлева</cp:lastModifiedBy>
  <cp:revision>4</cp:revision>
  <dcterms:created xsi:type="dcterms:W3CDTF">2022-07-04T07:59:00Z</dcterms:created>
  <dcterms:modified xsi:type="dcterms:W3CDTF">2022-07-05T05:35:00Z</dcterms:modified>
</cp:coreProperties>
</file>