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7A1D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8258FE">
        <w:rPr>
          <w:rFonts w:ascii="Times New Roman" w:hAnsi="Times New Roman" w:cs="Times New Roman"/>
          <w:sz w:val="24"/>
        </w:rPr>
        <w:t>20</w:t>
      </w:r>
    </w:p>
    <w:p w:rsidR="00825D5A" w:rsidRDefault="00825D5A" w:rsidP="007A1D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258FE" w:rsidRDefault="008258FE" w:rsidP="008258FE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23.02.01 Организация перевозок и </w:t>
      </w:r>
    </w:p>
    <w:p w:rsidR="00825D5A" w:rsidRDefault="008258FE" w:rsidP="008258FE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управление на транспорте (по видам)</w:t>
      </w:r>
    </w:p>
    <w:p w:rsidR="007A1D50" w:rsidRPr="000A186C" w:rsidRDefault="007A1D50" w:rsidP="00825D5A">
      <w:pPr>
        <w:jc w:val="right"/>
        <w:rPr>
          <w:rFonts w:ascii="Times New Roman" w:hAnsi="Times New Roman" w:cs="Times New Roman"/>
          <w:sz w:val="28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  <w:r>
        <w:rPr>
          <w:rStyle w:val="a5"/>
          <w:rFonts w:ascii="Times New Roman" w:hAnsi="Times New Roman"/>
          <w:b/>
          <w:sz w:val="24"/>
        </w:rPr>
        <w:footnoteReference w:id="1"/>
      </w:r>
    </w:p>
    <w:p w:rsidR="000A186C" w:rsidRDefault="00953312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ОГСЭ 02 </w:t>
      </w:r>
      <w:r w:rsidR="000A186C">
        <w:rPr>
          <w:rFonts w:ascii="Times New Roman" w:hAnsi="Times New Roman" w:cs="Times New Roman"/>
          <w:b/>
          <w:sz w:val="24"/>
        </w:rPr>
        <w:t>ИСТОРИЯ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C249CB" w:rsidRDefault="00413A49" w:rsidP="00825D5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>23.02</w:t>
      </w:r>
      <w:r w:rsidR="008258FE">
        <w:rPr>
          <w:rFonts w:ascii="Times New Roman" w:hAnsi="Times New Roman"/>
          <w:b/>
          <w:spacing w:val="-2"/>
          <w:sz w:val="24"/>
        </w:rPr>
        <w:t>.01</w:t>
      </w:r>
      <w:r w:rsidR="000A186C">
        <w:rPr>
          <w:rFonts w:ascii="Times New Roman" w:hAnsi="Times New Roman"/>
          <w:b/>
          <w:spacing w:val="-2"/>
          <w:sz w:val="24"/>
        </w:rPr>
        <w:t xml:space="preserve"> </w:t>
      </w:r>
      <w:r w:rsidR="008258FE">
        <w:rPr>
          <w:rFonts w:ascii="Times New Roman" w:hAnsi="Times New Roman"/>
          <w:b/>
          <w:spacing w:val="-2"/>
          <w:sz w:val="24"/>
        </w:rPr>
        <w:t>Организация перевозок и управление на транспорте (по видам)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0A186C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8FE" w:rsidRDefault="008258FE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8FE" w:rsidRDefault="008258FE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8FE" w:rsidRDefault="008258FE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7A1D50" w:rsidP="007A1D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825D5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330211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A186C">
        <w:rPr>
          <w:rFonts w:ascii="Times New Roman" w:hAnsi="Times New Roman" w:cs="Times New Roman"/>
          <w:sz w:val="24"/>
          <w:szCs w:val="24"/>
        </w:rPr>
        <w:t xml:space="preserve"> </w:t>
      </w:r>
      <w:r w:rsidR="00AD2AA3">
        <w:rPr>
          <w:rFonts w:ascii="Times New Roman" w:hAnsi="Times New Roman" w:cs="Times New Roman"/>
          <w:sz w:val="24"/>
          <w:szCs w:val="24"/>
        </w:rPr>
        <w:t xml:space="preserve">ОГСЭ 02 </w:t>
      </w:r>
      <w:r w:rsidR="000A186C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8258FE">
        <w:rPr>
          <w:rFonts w:ascii="Times New Roman" w:hAnsi="Times New Roman" w:cs="Times New Roman"/>
          <w:color w:val="000000"/>
          <w:spacing w:val="-2"/>
          <w:sz w:val="24"/>
          <w:szCs w:val="24"/>
        </w:rPr>
        <w:t>23.02.01</w:t>
      </w:r>
      <w:r w:rsidR="000A18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258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Организация перевозок и управление на транспорте (по видам) </w:t>
      </w:r>
      <w:r w:rsidR="00883D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Приказ Министерства образования и науки </w:t>
      </w:r>
      <w:r w:rsidR="008258FE">
        <w:rPr>
          <w:rFonts w:ascii="Times New Roman" w:hAnsi="Times New Roman" w:cs="Times New Roman"/>
          <w:color w:val="000000"/>
          <w:spacing w:val="-2"/>
          <w:sz w:val="24"/>
          <w:szCs w:val="24"/>
        </w:rPr>
        <w:t>РФ об утверждении ФГОС СПО  №376</w:t>
      </w:r>
      <w:r w:rsidR="00883D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22 апреля 2014г.; Приказ Министерства просвещения РФ  О внесении изменений в ФГОС СПО №796 п.27  от 1 сентября 2022 г.)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622D45" w:rsidRPr="008258FE" w:rsidRDefault="00825D5A" w:rsidP="008258FE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</w:t>
      </w:r>
      <w:bookmarkStart w:id="0" w:name="_GoBack"/>
      <w:bookmarkEnd w:id="0"/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>икл</w:t>
      </w:r>
      <w:r w:rsidR="000A186C">
        <w:rPr>
          <w:rFonts w:ascii="Times New Roman" w:hAnsi="Times New Roman" w:cs="Times New Roman"/>
          <w:sz w:val="24"/>
          <w:szCs w:val="24"/>
        </w:rPr>
        <w:t xml:space="preserve"> Социально-экономических дисциплин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0A186C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86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186C" w:rsidRPr="000A186C" w:rsidRDefault="000A186C" w:rsidP="000A186C">
      <w:pPr>
        <w:spacing w:after="12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У.1</w:t>
      </w:r>
      <w:r w:rsidRPr="000A18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0A186C" w:rsidRPr="000A186C" w:rsidRDefault="000A186C" w:rsidP="00743C92">
      <w:pPr>
        <w:tabs>
          <w:tab w:val="left" w:pos="438"/>
        </w:tabs>
        <w:spacing w:after="120"/>
        <w:ind w:left="-4" w:right="-108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У.2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 и культурных проблем</w:t>
      </w:r>
      <w:r w:rsidR="00743C92">
        <w:rPr>
          <w:rFonts w:ascii="Times New Roman" w:hAnsi="Times New Roman" w:cs="Times New Roman"/>
          <w:sz w:val="24"/>
          <w:szCs w:val="24"/>
        </w:rPr>
        <w:t>,</w:t>
      </w:r>
      <w:r w:rsidR="00743C92" w:rsidRPr="00743C92">
        <w:rPr>
          <w:rFonts w:ascii="Times New Roman" w:hAnsi="Times New Roman" w:cs="Times New Roman"/>
          <w:sz w:val="24"/>
          <w:szCs w:val="24"/>
        </w:rPr>
        <w:t xml:space="preserve"> </w:t>
      </w:r>
      <w:r w:rsidR="00743C92" w:rsidRPr="000A186C">
        <w:rPr>
          <w:rFonts w:ascii="Times New Roman" w:hAnsi="Times New Roman" w:cs="Times New Roman"/>
          <w:sz w:val="24"/>
          <w:szCs w:val="24"/>
        </w:rPr>
        <w:t>отстаива</w:t>
      </w:r>
      <w:r w:rsidR="00743C92">
        <w:rPr>
          <w:rFonts w:ascii="Times New Roman" w:hAnsi="Times New Roman" w:cs="Times New Roman"/>
          <w:sz w:val="24"/>
          <w:szCs w:val="24"/>
        </w:rPr>
        <w:t>ть активную гражданскую позицию</w:t>
      </w:r>
    </w:p>
    <w:p w:rsidR="00825D5A" w:rsidRPr="000A186C" w:rsidRDefault="00825D5A" w:rsidP="00622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З.1</w:t>
      </w:r>
      <w:r w:rsidRPr="000A186C">
        <w:rPr>
          <w:rFonts w:ascii="Times New Roman" w:eastAsia="Courier New" w:hAnsi="Times New Roman" w:cs="Times New Roman"/>
          <w:b/>
          <w:sz w:val="24"/>
          <w:szCs w:val="24"/>
        </w:rPr>
        <w:t>-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93152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Pr="000A186C">
        <w:rPr>
          <w:rFonts w:ascii="Times New Roman" w:hAnsi="Times New Roman" w:cs="Times New Roman"/>
          <w:sz w:val="24"/>
          <w:szCs w:val="24"/>
        </w:rPr>
        <w:t xml:space="preserve"> развития ключевых регионов мира на рубеже веков (ХХ и ХХI вв.);</w:t>
      </w:r>
    </w:p>
    <w:p w:rsidR="000A186C" w:rsidRPr="000A186C" w:rsidRDefault="000A186C" w:rsidP="00413A49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З.2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сущнос</w:t>
      </w:r>
      <w:r w:rsidR="00393152">
        <w:rPr>
          <w:rFonts w:ascii="Times New Roman" w:hAnsi="Times New Roman" w:cs="Times New Roman"/>
          <w:sz w:val="24"/>
          <w:szCs w:val="24"/>
        </w:rPr>
        <w:t>ть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 причин</w:t>
      </w:r>
      <w:r w:rsidR="00393152">
        <w:rPr>
          <w:rFonts w:ascii="Times New Roman" w:hAnsi="Times New Roman" w:cs="Times New Roman"/>
          <w:sz w:val="24"/>
          <w:szCs w:val="24"/>
        </w:rPr>
        <w:t>ы</w:t>
      </w:r>
      <w:r w:rsidRPr="000A186C">
        <w:rPr>
          <w:rFonts w:ascii="Times New Roman" w:hAnsi="Times New Roman" w:cs="Times New Roman"/>
          <w:sz w:val="24"/>
          <w:szCs w:val="24"/>
        </w:rPr>
        <w:t xml:space="preserve"> локальных,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региональных,</w:t>
      </w:r>
      <w:r w:rsidR="00413A49">
        <w:rPr>
          <w:rFonts w:ascii="Times New Roman" w:hAnsi="Times New Roman" w:cs="Times New Roman"/>
          <w:sz w:val="24"/>
          <w:szCs w:val="24"/>
        </w:rPr>
        <w:t xml:space="preserve"> </w:t>
      </w:r>
      <w:r w:rsidR="00393152">
        <w:rPr>
          <w:rFonts w:ascii="Times New Roman" w:hAnsi="Times New Roman" w:cs="Times New Roman"/>
          <w:sz w:val="24"/>
          <w:szCs w:val="24"/>
        </w:rPr>
        <w:t>м</w:t>
      </w:r>
      <w:r w:rsidRPr="000A186C">
        <w:rPr>
          <w:rFonts w:ascii="Times New Roman" w:hAnsi="Times New Roman" w:cs="Times New Roman"/>
          <w:sz w:val="24"/>
          <w:szCs w:val="24"/>
        </w:rPr>
        <w:t>ежгосударственны</w:t>
      </w:r>
      <w:r w:rsidR="00393152">
        <w:rPr>
          <w:rFonts w:ascii="Times New Roman" w:hAnsi="Times New Roman" w:cs="Times New Roman"/>
          <w:sz w:val="24"/>
          <w:szCs w:val="24"/>
        </w:rPr>
        <w:t>х</w:t>
      </w:r>
      <w:r w:rsidRPr="000A186C">
        <w:rPr>
          <w:rFonts w:ascii="Times New Roman" w:hAnsi="Times New Roman" w:cs="Times New Roman"/>
          <w:sz w:val="24"/>
          <w:szCs w:val="24"/>
        </w:rPr>
        <w:t xml:space="preserve">  конфликтов в конце ХХ –начале ХХI вв.;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З.3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393152">
        <w:rPr>
          <w:rFonts w:ascii="Times New Roman" w:hAnsi="Times New Roman" w:cs="Times New Roman"/>
          <w:sz w:val="24"/>
          <w:szCs w:val="24"/>
        </w:rPr>
        <w:t>основные процессы</w:t>
      </w:r>
      <w:r w:rsidR="009B7450">
        <w:rPr>
          <w:rFonts w:ascii="Times New Roman" w:hAnsi="Times New Roman" w:cs="Times New Roman"/>
          <w:sz w:val="24"/>
          <w:szCs w:val="24"/>
        </w:rPr>
        <w:t xml:space="preserve"> (интеграционные ,поликультурные, миграционные и иные)</w:t>
      </w:r>
      <w:r w:rsidRPr="000A186C">
        <w:rPr>
          <w:rFonts w:ascii="Times New Roman" w:hAnsi="Times New Roman" w:cs="Times New Roman"/>
          <w:sz w:val="24"/>
          <w:szCs w:val="24"/>
        </w:rPr>
        <w:t xml:space="preserve"> политического и экономического развития ведущих государств</w:t>
      </w:r>
      <w:r w:rsidR="00413A49">
        <w:rPr>
          <w:rFonts w:ascii="Times New Roman" w:hAnsi="Times New Roman" w:cs="Times New Roman"/>
          <w:sz w:val="24"/>
          <w:szCs w:val="24"/>
        </w:rPr>
        <w:t xml:space="preserve"> и регионов </w:t>
      </w:r>
      <w:r w:rsidRPr="000A186C">
        <w:rPr>
          <w:rFonts w:ascii="Times New Roman" w:hAnsi="Times New Roman" w:cs="Times New Roman"/>
          <w:sz w:val="24"/>
          <w:szCs w:val="24"/>
        </w:rPr>
        <w:t>мира;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З.4</w:t>
      </w:r>
      <w:r w:rsidRPr="000A186C">
        <w:rPr>
          <w:rFonts w:ascii="Times New Roman" w:hAnsi="Times New Roman" w:cs="Times New Roman"/>
          <w:sz w:val="24"/>
          <w:szCs w:val="24"/>
        </w:rPr>
        <w:t xml:space="preserve">  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393152">
        <w:rPr>
          <w:rFonts w:ascii="Times New Roman" w:hAnsi="Times New Roman" w:cs="Times New Roman"/>
          <w:sz w:val="24"/>
          <w:szCs w:val="24"/>
        </w:rPr>
        <w:t>назначение</w:t>
      </w:r>
      <w:r w:rsidRPr="000A186C">
        <w:rPr>
          <w:rFonts w:ascii="Times New Roman" w:hAnsi="Times New Roman" w:cs="Times New Roman"/>
          <w:sz w:val="24"/>
          <w:szCs w:val="24"/>
        </w:rPr>
        <w:t xml:space="preserve"> ООН,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НАТО,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ЕС и других организаций и осн</w:t>
      </w:r>
      <w:r w:rsidR="00143465">
        <w:rPr>
          <w:rFonts w:ascii="Times New Roman" w:hAnsi="Times New Roman" w:cs="Times New Roman"/>
          <w:sz w:val="24"/>
          <w:szCs w:val="24"/>
        </w:rPr>
        <w:t>овные направления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их деятельности;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З.5 </w:t>
      </w:r>
      <w:r w:rsidR="009B7450">
        <w:rPr>
          <w:rFonts w:ascii="Times New Roman" w:eastAsia="Courier New" w:hAnsi="Times New Roman" w:cs="Times New Roman"/>
          <w:sz w:val="24"/>
          <w:szCs w:val="24"/>
        </w:rPr>
        <w:t>-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43465">
        <w:rPr>
          <w:rFonts w:ascii="Times New Roman" w:eastAsia="Courier New" w:hAnsi="Times New Roman" w:cs="Times New Roman"/>
          <w:sz w:val="24"/>
          <w:szCs w:val="24"/>
        </w:rPr>
        <w:t xml:space="preserve">о </w:t>
      </w:r>
      <w:r w:rsidRPr="000A186C">
        <w:rPr>
          <w:rFonts w:ascii="Times New Roman" w:hAnsi="Times New Roman" w:cs="Times New Roman"/>
          <w:sz w:val="24"/>
          <w:szCs w:val="24"/>
        </w:rPr>
        <w:t>роли науки,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культуры и религии в сохранении и  укреплении национальных и государственных традиций</w:t>
      </w:r>
      <w:r w:rsidR="00143465">
        <w:rPr>
          <w:rFonts w:ascii="Times New Roman" w:hAnsi="Times New Roman" w:cs="Times New Roman"/>
          <w:sz w:val="24"/>
          <w:szCs w:val="24"/>
        </w:rPr>
        <w:t>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З.6 </w:t>
      </w:r>
      <w:r w:rsidR="00143465">
        <w:rPr>
          <w:rFonts w:ascii="Times New Roman" w:eastAsia="Courier New" w:hAnsi="Times New Roman" w:cs="Times New Roman"/>
          <w:sz w:val="24"/>
          <w:szCs w:val="24"/>
        </w:rPr>
        <w:t>–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43465">
        <w:rPr>
          <w:rFonts w:ascii="Times New Roman" w:eastAsia="Courier New" w:hAnsi="Times New Roman" w:cs="Times New Roman"/>
          <w:sz w:val="24"/>
          <w:szCs w:val="24"/>
        </w:rPr>
        <w:t xml:space="preserve">о </w:t>
      </w:r>
      <w:r w:rsidR="00143465">
        <w:rPr>
          <w:rFonts w:ascii="Times New Roman" w:hAnsi="Times New Roman" w:cs="Times New Roman"/>
          <w:sz w:val="24"/>
          <w:szCs w:val="24"/>
        </w:rPr>
        <w:t>содержании и назначении</w:t>
      </w:r>
      <w:r w:rsidRPr="000A186C">
        <w:rPr>
          <w:rFonts w:ascii="Times New Roman" w:hAnsi="Times New Roman" w:cs="Times New Roman"/>
          <w:sz w:val="24"/>
          <w:szCs w:val="24"/>
        </w:rPr>
        <w:t xml:space="preserve"> важнейших правовых и законодательных актов </w:t>
      </w:r>
      <w:r>
        <w:rPr>
          <w:rFonts w:ascii="Times New Roman" w:hAnsi="Times New Roman" w:cs="Times New Roman"/>
          <w:sz w:val="24"/>
          <w:szCs w:val="24"/>
        </w:rPr>
        <w:t xml:space="preserve">мирового и регионального </w:t>
      </w:r>
      <w:r w:rsidRPr="000A186C">
        <w:rPr>
          <w:rFonts w:ascii="Times New Roman" w:hAnsi="Times New Roman" w:cs="Times New Roman"/>
          <w:sz w:val="24"/>
          <w:szCs w:val="24"/>
        </w:rPr>
        <w:t>значения.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01.</w:t>
      </w:r>
      <w:r w:rsidRPr="000A186C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413A49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02.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03.</w:t>
      </w:r>
      <w:r w:rsidRPr="000A186C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 04. </w:t>
      </w:r>
      <w:r w:rsidRPr="000A186C">
        <w:rPr>
          <w:rFonts w:ascii="Times New Roman" w:hAnsi="Times New Roman" w:cs="Times New Roman"/>
          <w:sz w:val="24"/>
          <w:szCs w:val="24"/>
        </w:rPr>
        <w:t>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взаимодействовать и работать в коллективе и команде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05.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06.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07.</w:t>
      </w:r>
      <w:r w:rsidRPr="000A186C">
        <w:rPr>
          <w:rFonts w:ascii="Times New Roman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7F44B0" w:rsidRPr="007F44B0" w:rsidRDefault="007F44B0" w:rsidP="007F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4B0">
        <w:rPr>
          <w:rFonts w:ascii="Times New Roman" w:hAnsi="Times New Roman" w:cs="Times New Roman"/>
          <w:b/>
          <w:sz w:val="24"/>
          <w:szCs w:val="24"/>
        </w:rPr>
        <w:t>ОК 08.</w:t>
      </w:r>
      <w:r w:rsidRPr="007F44B0">
        <w:rPr>
          <w:rFonts w:ascii="Times New Roman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F44B0" w:rsidRPr="007F44B0" w:rsidRDefault="007F44B0" w:rsidP="007F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4B0">
        <w:rPr>
          <w:rFonts w:ascii="Times New Roman" w:hAnsi="Times New Roman" w:cs="Times New Roman"/>
          <w:b/>
          <w:sz w:val="24"/>
          <w:szCs w:val="24"/>
        </w:rPr>
        <w:t>ОК 09.</w:t>
      </w:r>
      <w:r w:rsidRPr="007F44B0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языках.</w:t>
      </w:r>
    </w:p>
    <w:p w:rsidR="007F44B0" w:rsidRPr="00851A77" w:rsidRDefault="007F44B0" w:rsidP="007F44B0">
      <w:pPr>
        <w:widowControl w:val="0"/>
        <w:tabs>
          <w:tab w:val="left" w:pos="360"/>
        </w:tabs>
        <w:spacing w:line="360" w:lineRule="auto"/>
      </w:pPr>
    </w:p>
    <w:p w:rsidR="00825D5A" w:rsidRDefault="00825D5A" w:rsidP="00622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7F44B0">
      <w:pPr>
        <w:spacing w:after="0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 w:rsidR="00622D45">
        <w:rPr>
          <w:rFonts w:ascii="Times New Roman" w:hAnsi="Times New Roman"/>
          <w:sz w:val="24"/>
          <w:szCs w:val="24"/>
        </w:rPr>
        <w:t>При освоении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0A186C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0A186C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ЛР11 Проявляющий уважение к эстетическим ценностям, обладающий основами эстетической культуры;</w:t>
      </w:r>
    </w:p>
    <w:p w:rsidR="000A186C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ЛР15 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ЛР18 Ценностное отношение обучающихся к людям иной национальности, веры, культуры; уважительного отношения к их взглядам;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ЛР24 Ценностное отношение обучающихся к культуре, и искусству, к культуре речи и культуре поведения, к красоте и гармонии.</w:t>
      </w:r>
    </w:p>
    <w:p w:rsidR="00825D5A" w:rsidRPr="00AA7736" w:rsidRDefault="00825D5A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7F44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AA7736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2A76F6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написание эссе, подготовка к практическим занятиям,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подготовка практико-ориентированных работ проектного характера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домашняя работа, подготовка докладов, сообщений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AA7736" w:rsidRPr="00AA7736" w:rsidRDefault="00825D5A" w:rsidP="00AA77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</w:t>
            </w:r>
            <w:r w:rsidRP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="00AA7736" w:rsidRP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(в </w:t>
            </w:r>
            <w:r w:rsidR="00AA7736" w:rsidRPr="00AA77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семестре - для студентов, обучающихся на базе основного общего образования, в 1 семестре -  для студентов, обучающихся на базе среднего общего образования) </w:t>
            </w:r>
          </w:p>
          <w:p w:rsidR="00825D5A" w:rsidRPr="005A6B34" w:rsidRDefault="00825D5A" w:rsidP="00622D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BD688A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8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AA773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 – 2 семестр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AA7736" w:rsidRPr="008A40B2" w:rsidRDefault="00AA7736" w:rsidP="00AA77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</w:rPr>
      </w:pPr>
      <w:r w:rsidRPr="008A40B2">
        <w:rPr>
          <w:rFonts w:ascii="Times New Roman" w:hAnsi="Times New Roman" w:cs="Times New Roman"/>
          <w:b w:val="0"/>
          <w:color w:val="auto"/>
        </w:rPr>
        <w:t xml:space="preserve">  2.2.1  Тематический план и содержание учебной дисциплины          ОГСЭ.02    </w:t>
      </w:r>
      <w:r w:rsidRPr="008A40B2">
        <w:rPr>
          <w:rFonts w:ascii="Times New Roman" w:hAnsi="Times New Roman" w:cs="Times New Roman"/>
          <w:b w:val="0"/>
          <w:caps/>
          <w:color w:val="auto"/>
        </w:rPr>
        <w:t xml:space="preserve">ИСТОРИЯ </w:t>
      </w:r>
    </w:p>
    <w:p w:rsidR="00AA7736" w:rsidRPr="008A40B2" w:rsidRDefault="00AA7736" w:rsidP="00AA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93"/>
        <w:gridCol w:w="9238"/>
        <w:gridCol w:w="1750"/>
        <w:gridCol w:w="1755"/>
      </w:tblGrid>
      <w:tr w:rsidR="00AA7736" w:rsidRPr="00E03FB6" w:rsidTr="00667E20">
        <w:trPr>
          <w:trHeight w:val="20"/>
        </w:trPr>
        <w:tc>
          <w:tcPr>
            <w:tcW w:w="2415" w:type="dxa"/>
          </w:tcPr>
          <w:p w:rsidR="00E03FB6" w:rsidRPr="00E03FB6" w:rsidRDefault="00E03FB6" w:rsidP="00E03F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AA7736" w:rsidRPr="00E03FB6" w:rsidRDefault="00AA7736" w:rsidP="00E03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E03FB6" w:rsidRPr="00E03FB6" w:rsidRDefault="00E03FB6" w:rsidP="00E03F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AA7736" w:rsidRPr="00E03FB6" w:rsidRDefault="00E03FB6" w:rsidP="00E03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55" w:type="dxa"/>
          </w:tcPr>
          <w:p w:rsidR="00AA7736" w:rsidRPr="00E03FB6" w:rsidRDefault="00E03FB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</w:pPr>
            <w:r w:rsidRPr="00E03FB6"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  <w:t>Развитие СССР и его место в мире в 1980-е гг.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14+6=20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25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0093E" w:rsidRDefault="0080093E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AA7736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0093E"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 w:rsidR="0080093E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государственной власти в СССР к началу 1980-х годов. Особенности идеологии, национальной и социально-экономической политики.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750" w:type="dxa"/>
            <w:vMerge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908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 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особенностей идеологии, социально-экономичесой  и национальной политики СССР к нач. 80-х г. 20 века.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фото и кино материалов, анализ документов по различным аспектам идеологии, социальной и национальной политики СССР к началу 80-х годов 20 века.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81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right="-56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эссе: Обосновано ли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774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особенностей культурного развития народов Советского Союза.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наглядным и текстовым материалом, раскрывающим характер творчества художников, писателей, архитекторов, ученых  СССР 70-х г.г.  на фоне традиций русской культуры.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915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0" w:hanging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сообщений по темам: </w:t>
            </w:r>
            <w:r w:rsidRPr="00E03F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Диссидентское движение,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«третьего мира», </w:t>
            </w:r>
            <w:r w:rsidRPr="00E03F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 советских войск в Афганистан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83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историческими картами  и документами, раскрывающими основные направления и особенности внешней политики СССР в 1980-е гг.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документального материала.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презентаций по темам: Евросоюз и его развитие; Бархатные революции в странах Восточной Европы, Падение Берлинской стены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политических  событии  в Восточной Европе во второй  половине 80-х.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документального (наглядного и текстового) материала, раскрывающего деятельность политических партий и оппозиционных государственной власти, сил в Восточной Европе.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0093E" w:rsidRDefault="0080093E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093E" w:rsidRDefault="007F44B0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9F3E7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темам: Политические портреты М.С. Горбачева, Б.Н. Ельцина, А.В. Собчака, Н.И. Рыжкова, А.Н. Яковлева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 содержания  документального материала раскрывающего отражение событий в Восточной Европе на дезинтеграционных процессах в СССР.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биографий политических деятелей СССР  второй половины 1980-х г.г., анализ содержания программных документов и взглядов избранных деятелей.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A7736" w:rsidRPr="00E03FB6" w:rsidRDefault="00AA7736" w:rsidP="00AA773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 w:firstLine="0"/>
              <w:jc w:val="both"/>
              <w:rPr>
                <w:b/>
                <w:bCs/>
              </w:rPr>
            </w:pPr>
            <w:r w:rsidRPr="00E03FB6">
              <w:rPr>
                <w:rStyle w:val="FontStyle16"/>
                <w:sz w:val="24"/>
                <w:szCs w:val="24"/>
              </w:rPr>
              <w:t>подготовка сообщения «М.С.Горбачев»(исторический портрет)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историческими картами СССР и РФ за 1989-1991 гг.: экономический,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внешнеполитический, культурный, геополитический анализ произошедших в этот период событий. Ликвидация (распад) СССР и образование СНГ. Российская Федерации как правопреемница СССР.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AA7736" w:rsidRPr="00E03FB6" w:rsidRDefault="00AA7736" w:rsidP="00AA773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426"/>
              </w:tabs>
              <w:spacing w:line="200" w:lineRule="exact"/>
              <w:ind w:left="0" w:firstLine="0"/>
              <w:rPr>
                <w:b/>
                <w:bCs/>
              </w:rPr>
            </w:pPr>
            <w:r w:rsidRPr="00E03FB6">
              <w:rPr>
                <w:bCs/>
              </w:rPr>
              <w:t>подготовка презентаций по темам: «Новое политическое мышление», «Расширение НАТО на Восток»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конце ХХ – начале ХХ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34+10=44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Постсоветское пространство в 90-е гг. ХХ века.</w:t>
            </w:r>
          </w:p>
        </w:tc>
        <w:tc>
          <w:tcPr>
            <w:tcW w:w="9531" w:type="dxa"/>
            <w:gridSpan w:val="2"/>
            <w:tcBorders>
              <w:bottom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A40B2" w:rsidRDefault="008A40B2" w:rsidP="008A4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AA7736" w:rsidP="008A4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 xml:space="preserve"> 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национальные и религиозные конфликты на пространстве бывшего СССР в 1990 – е гг.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</w:t>
            </w:r>
          </w:p>
        </w:tc>
        <w:tc>
          <w:tcPr>
            <w:tcW w:w="1750" w:type="dxa"/>
            <w:vMerge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в тезисной форме перечень важнейших внешнеполитических задач, стоящих перед Россией после распада территории СССР.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характера  и причин,  локальных  конфликтов на пространстве бывшего СССР в 1990 - гг. 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 –е гг.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6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AA7736" w:rsidRPr="00E03FB6" w:rsidRDefault="00AA7736" w:rsidP="00AA7736">
            <w:pPr>
              <w:numPr>
                <w:ilvl w:val="0"/>
                <w:numId w:val="29"/>
              </w:numPr>
              <w:tabs>
                <w:tab w:val="left" w:pos="27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«Международные организации»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A7736" w:rsidRPr="00E03FB6" w:rsidRDefault="00AA7736" w:rsidP="0080093E">
            <w:pPr>
              <w:pStyle w:val="Style3"/>
              <w:tabs>
                <w:tab w:val="left" w:pos="426"/>
              </w:tabs>
              <w:spacing w:line="200" w:lineRule="exact"/>
              <w:rPr>
                <w:b/>
                <w:bCs/>
              </w:rPr>
            </w:pPr>
            <w:r w:rsidRPr="00E03FB6">
              <w:rPr>
                <w:bCs/>
              </w:rPr>
              <w:t>Анализ программных документов ООН, ЮНЕСКО, ЕС  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vMerge/>
          </w:tcPr>
          <w:p w:rsidR="00AA7736" w:rsidRPr="00E03FB6" w:rsidRDefault="00AA7736" w:rsidP="0080093E">
            <w:pPr>
              <w:pStyle w:val="Style3"/>
              <w:widowControl/>
              <w:tabs>
                <w:tab w:val="left" w:pos="42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прогноз востребованности конкретных профессий и специальностей для российской экономики на ближайшие несколько лет. Обоснуйте свой прогноз.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документального материала, содержащего информацию о международных доктринах об устройстве мира и   роли России в этих проектах.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>- подготовка сообщения «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доктрины об устройстве мира»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9531" w:type="dxa"/>
            <w:gridSpan w:val="2"/>
            <w:tcBorders>
              <w:bottom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40B2" w:rsidRDefault="008A40B2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7F44B0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</w:t>
            </w:r>
          </w:p>
          <w:p w:rsidR="00AA7736" w:rsidRPr="00E03FB6" w:rsidRDefault="00AA7736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5,8,15.17,18,24</w:t>
            </w:r>
          </w:p>
        </w:tc>
      </w:tr>
      <w:tr w:rsidR="00AA7736" w:rsidRPr="00E03FB6" w:rsidTr="00667E20">
        <w:trPr>
          <w:trHeight w:val="1000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55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и анализ текстов договоров России со странами СНГ и вновь образованными государствами</w:t>
            </w:r>
            <w:r w:rsidR="008A4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определения внешнеполитической линии РФ.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59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 анализ понятий «суверенитет», «независимость», «самостоятельность» по отношению к государственной политике. 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000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внутренней политики России на Северном Кавказе. Причины, участники, содержание, результаты вооруженного конфликта в этом регионе.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исторических и географических карт Северного Кавказа, биографий деятелей обеих сторон конфликта, их программные документы. Выработка студентами различных моделей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решения конфликта.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№11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 xml:space="preserve">-подготовить сообщение «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Вооруженные  конфликты на Северном Кавказе»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изменений в территориальном устройстве Российской Федерации рассмотрение политических карт 1993-2009 гг. и решений Президента по реформе территориального устройства РФ.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>- подготовить сообщение «Федеральные округа РФ»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gridAfter w:val="1"/>
          <w:wAfter w:w="1755" w:type="dxa"/>
          <w:trHeight w:val="994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8" w:type="dxa"/>
          </w:tcPr>
          <w:p w:rsidR="00AA7736" w:rsidRPr="00E03FB6" w:rsidRDefault="00AA7736" w:rsidP="00AA7736">
            <w:pPr>
              <w:numPr>
                <w:ilvl w:val="0"/>
                <w:numId w:val="25"/>
              </w:numPr>
              <w:tabs>
                <w:tab w:val="clear" w:pos="785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AA7736" w:rsidRPr="00E03FB6" w:rsidRDefault="00AA7736" w:rsidP="00AA7736">
            <w:pPr>
              <w:numPr>
                <w:ilvl w:val="0"/>
                <w:numId w:val="25"/>
              </w:numPr>
              <w:tabs>
                <w:tab w:val="clear" w:pos="785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1750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13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документов  международных организаций  в сфере глобализации различных сторон жизни общества  и политические ориентиры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документов ВТО, ЕЭС, ОСЭР, НАТО в сфере глобализации различных сторон жизни общества с позиции гражданина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формирования единого образовательного и культурного пространства в Европе и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отдельных регионах мира.  Участие России в этом процессе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03FB6">
                <w:rPr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1992 г</w:t>
              </w:r>
            </w:smartTag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 целью выявления причин и результатов процесса внедрения рыночных отношений в систему российского образования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№13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схожие и отличительные стороны процессов построения глобального коммунистического общества в начале ХХ века и построения глобального демократического общества во второй половине ХХ начала ХХ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483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России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 5, 8, 11,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15,17,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18, 24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Идеи «поликультурности» и молодежные экстремистские движения.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15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наглядного и текстового материала, отражающего  проблему экспансии в Россию западной системы ценностей и формирование «массовой культуры».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16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"Круглый стол"  по проблеме: Место традиционных религий, многовековых культур народов России в условиях "массовой культуры"  глобального мира.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17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Сопоставление и анализ документов, отражающих идеи "политкультурности" и формирования националистических  настроений  и экстремистских молодежных организаций в Европе и России. </w:t>
            </w:r>
          </w:p>
        </w:tc>
        <w:tc>
          <w:tcPr>
            <w:tcW w:w="1750" w:type="dxa"/>
            <w:shd w:val="clear" w:color="auto" w:fill="auto"/>
          </w:tcPr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остоятельная работа обучающихся №14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Эссе: Согласны ли Вы с утверждением, что культура общества это и есть его идеология. Обоснуйте свою позицию.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Сообщение «Современная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54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8A40B2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 5, 8,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15,17,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18, 24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18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перспективных  направлений и основных проблем развития РФ на современном этапе.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направлении  и проблем в развитии РФ.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19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20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документального материала, отражающего инновационный характер научных открытий и технических достижений современной России.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21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"Круглый стол" - Сохранение традиционных нравственных ценностей и индивидуальных свобод человека, его нравственных ценностей и убеждений в условиях усиления стандартизации различных сторон жизни общества как основы развития культуры в РФ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22 </w:t>
            </w:r>
          </w:p>
          <w:p w:rsidR="00AA7736" w:rsidRPr="00E03FB6" w:rsidRDefault="00AA7736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Вызовы будущего и Россия. 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242CB0" w:rsidTr="00667E20">
        <w:trPr>
          <w:trHeight w:val="20"/>
        </w:trPr>
        <w:tc>
          <w:tcPr>
            <w:tcW w:w="2415" w:type="dxa"/>
            <w:vMerge/>
          </w:tcPr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1" w:type="dxa"/>
            <w:gridSpan w:val="2"/>
          </w:tcPr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0F357C">
              <w:rPr>
                <w:rFonts w:ascii="Times New Roman" w:hAnsi="Times New Roman" w:cs="Times New Roman"/>
                <w:b/>
                <w:bCs/>
              </w:rPr>
              <w:t>Сам</w:t>
            </w:r>
            <w:r w:rsidR="00EC045B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№15</w:t>
            </w:r>
          </w:p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0F357C">
              <w:rPr>
                <w:rFonts w:ascii="Times New Roman" w:hAnsi="Times New Roman" w:cs="Times New Roman"/>
                <w:bCs/>
              </w:rPr>
              <w:t xml:space="preserve">Эссе: Почему по мере ослабления центральной государственной власти происходило усиление </w:t>
            </w:r>
            <w:r w:rsidRPr="000F357C">
              <w:rPr>
                <w:rFonts w:ascii="Times New Roman" w:hAnsi="Times New Roman" w:cs="Times New Roman"/>
                <w:bCs/>
              </w:rPr>
              <w:lastRenderedPageBreak/>
              <w:t>межнациональных конфликтов в СССР – России на протяжении 1980-2000 гг.</w:t>
            </w:r>
          </w:p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CB0">
              <w:rPr>
                <w:bCs/>
              </w:rPr>
              <w:t xml:space="preserve"> </w:t>
            </w:r>
          </w:p>
        </w:tc>
        <w:tc>
          <w:tcPr>
            <w:tcW w:w="1750" w:type="dxa"/>
            <w:shd w:val="clear" w:color="auto" w:fill="auto"/>
          </w:tcPr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  <w:r w:rsidRPr="000F357C">
              <w:rPr>
                <w:rFonts w:ascii="Times New Roman" w:hAnsi="Times New Roman" w:cs="Times New Roman"/>
                <w:bCs/>
                <w:i/>
              </w:rPr>
              <w:lastRenderedPageBreak/>
              <w:t>2,5</w:t>
            </w:r>
          </w:p>
        </w:tc>
        <w:tc>
          <w:tcPr>
            <w:tcW w:w="1755" w:type="dxa"/>
          </w:tcPr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7E20" w:rsidRPr="00242CB0" w:rsidTr="00883D2B">
        <w:trPr>
          <w:trHeight w:val="20"/>
        </w:trPr>
        <w:tc>
          <w:tcPr>
            <w:tcW w:w="15451" w:type="dxa"/>
            <w:gridSpan w:val="5"/>
          </w:tcPr>
          <w:p w:rsidR="00667E20" w:rsidRPr="00667E20" w:rsidRDefault="00667E20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E20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: дифференцированный зачет</w:t>
            </w:r>
          </w:p>
        </w:tc>
      </w:tr>
    </w:tbl>
    <w:p w:rsidR="00AA7736" w:rsidRDefault="00AA7736" w:rsidP="00AA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0F357C" w:rsidRPr="00EC045B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5B">
        <w:rPr>
          <w:rFonts w:ascii="Times New Roman" w:hAnsi="Times New Roman" w:cs="Times New Roman"/>
          <w:b/>
          <w:sz w:val="28"/>
          <w:szCs w:val="28"/>
        </w:rPr>
        <w:t xml:space="preserve">2.2.2  Тематический план и содержание учебной дисциплины  ОГСЭ.02    </w:t>
      </w:r>
      <w:r w:rsidRPr="00EC045B">
        <w:rPr>
          <w:rFonts w:ascii="Times New Roman" w:hAnsi="Times New Roman" w:cs="Times New Roman"/>
          <w:b/>
          <w:caps/>
          <w:sz w:val="28"/>
          <w:szCs w:val="28"/>
        </w:rPr>
        <w:t>ИСТОРИЯ</w:t>
      </w:r>
      <w:r w:rsidRPr="00EC04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C045B">
        <w:rPr>
          <w:rFonts w:ascii="Times New Roman" w:hAnsi="Times New Roman" w:cs="Times New Roman"/>
          <w:b/>
          <w:i/>
          <w:sz w:val="28"/>
          <w:szCs w:val="28"/>
        </w:rPr>
        <w:t>заочная форма обучения)</w:t>
      </w:r>
    </w:p>
    <w:p w:rsid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776"/>
        <w:gridCol w:w="2403"/>
        <w:gridCol w:w="2823"/>
      </w:tblGrid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E03FB6" w:rsidRDefault="000F357C" w:rsidP="000F35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E03FB6" w:rsidRDefault="000F357C" w:rsidP="000F35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З/О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(л)+4 (п)  + 8(с) =14</w:t>
            </w:r>
          </w:p>
        </w:tc>
        <w:tc>
          <w:tcPr>
            <w:tcW w:w="2823" w:type="dxa"/>
            <w:shd w:val="clear" w:color="auto" w:fill="FFFFFF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  <w:t>Развитие СССР и его место в мире в 1980-е гг</w:t>
            </w:r>
            <w:r w:rsidRPr="000F357C">
              <w:rPr>
                <w:rStyle w:val="FontStyle18"/>
                <w:b w:val="0"/>
                <w:bCs w:val="0"/>
                <w:smallCaps w:val="0"/>
                <w:sz w:val="24"/>
                <w:szCs w:val="24"/>
                <w:rtl/>
              </w:rPr>
              <w:t>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  <w:shd w:val="clear" w:color="auto" w:fill="FFFFFF"/>
          </w:tcPr>
          <w:p w:rsidR="000F357C" w:rsidRDefault="000F357C" w:rsidP="000F35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57C" w:rsidRPr="00E03FB6" w:rsidRDefault="000F357C" w:rsidP="000F35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государственной власти в СССР к началу 1980-х годов. Особенности идеологии, национальной и социально-экономической политики.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2403" w:type="dxa"/>
            <w:shd w:val="clear" w:color="auto" w:fill="FFFFFF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3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Практическое занятие № 1 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особенностей идеологии, социально-экономической  и национальной политики СССР к нач. 80-х г. 20 века.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фото и кино материалов, анализ документов по различным аспектам идеологии, социальной и национальной политики СССР к началу 80-х годов 20 века.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6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особенностей культурного развития народов Советского Союза.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наглядным и текстовым материалом, раскрывающим характер творчества художников, писателей, архитекторов, ученых  СССР 70-х г.г.  на фоне традиций русской культуры.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0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3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историческими картами  и документами, раскрывающими основные направления и особенности внешней политики СССР в 1980-е гг.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документального материала.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событий в Восточной Европе на дезинтеграционных процессах  в СССР.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(распад) СССР и образование СНГ. Российская Федерации как правопреемница СССР.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26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4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политических  событии  в Восточной Европе во второй  половине 80-х.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Рассмотрение и анализ документального (наглядного и текстового) материала, раскрывающего деятельность политических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партий и оппозиционных государственной власти, сил в Восточной Европе.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6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Практическое занятие № 5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 содержания  документального материала раскрывающего отражение событий в Восточной Европе на дезинтеграционных процессах в СССР.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биографий политических деятелей СССР  второй половины 1980-х г.г., анализ содержания программных документов и взглядов избранных деятелей.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24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6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культурный, геополитический анализ произошедших в этот период событий.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конце ХХ – начале ХХ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(п)+46(с)=50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Постсоветское пространство в 90-е гг. ХХ века.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национальные и религиозные конфликты на пространстве бывшего СССР в 1990 – е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47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7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характера  и причин,  локальных  конфликтов на пространстве бывшего СССР в 1990 - гг. 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 с историческими картами и документами, раскрывающими причины и характер локальных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конфликтов в РФ и СНГ в 1990 –е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9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8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программных документов ООН, ЮНЕСКО, ЕС   в отношении постсоветского пространства: культурный, социально-экономический и политический аспекты.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79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9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документального материала, содержащего информацию о международных доктринах об устройстве мира и   роли России в этих проектах.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88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10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02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11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внутренней политики России на Северном Кавказе. Причины, 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участники, содержание, результаты вооруженного конфликта в этом регионе. 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11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Практическое занятие № 12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изменений в территориальном устройстве Российской Федерации рассмотрение политических карт 1993-2009 гг. и решений Президента по реформе территориального устройства РФ.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994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5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13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документов  международных организаций  в сфере глобализации различных сторон жизни общества  и политические ориентиры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документов ВТО, ЕЭС, ОСЭР, НАТО в сфере глобализации различных сторон жизни общества с позиции гражданина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418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14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формирования единого образовательного и культурного пространства в Европе и отдельных регионах мира.  Участие России в этом процессе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F357C">
                <w:rPr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1992 г</w:t>
              </w:r>
            </w:smartTag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 целью выявления причин и результатов процесса внедрения рыночных отношений в систему российского образования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культуры в России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Идеи «поликультурности» и молодежные экстремистские движения.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49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15  Анализ  наглядного и текстового материала, отражающего  проблему экспансии в Россию западной системы ценностей и формирование «массовой культуры».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78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16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традиционных религий, многовековых культур народов России в условиях "массовой культуры"  глобального мира.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13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17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Сопоставление и анализ документов, отражающих идеи "политкультурности" и формирования националистических  настроений  и экстремистских молодежных организаций в Европе и России.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54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71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перспективных  направлений и основных проблем развития РФ на современном этапе.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направлении  и проблем в развитии РФ.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85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19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33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20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документального материала, отражающего инновационный характер научных открытий и технических достижений современной России.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25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21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человека, его нравственных ценностей и убеждений в условиях усиления стандартизации различных сторон жизни общества как основы развития культуры в РФ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64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22</w:t>
            </w:r>
          </w:p>
          <w:p w:rsidR="000F357C" w:rsidRPr="000F357C" w:rsidRDefault="000F357C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Вызовы будущего и Россия.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64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Обязательных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2ч (л)+6ч (п) =8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Самостоятельных54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E20" w:rsidRPr="000F357C" w:rsidTr="00883D2B">
        <w:trPr>
          <w:trHeight w:val="640"/>
        </w:trPr>
        <w:tc>
          <w:tcPr>
            <w:tcW w:w="15417" w:type="dxa"/>
            <w:gridSpan w:val="4"/>
          </w:tcPr>
          <w:p w:rsidR="00667E20" w:rsidRPr="000F357C" w:rsidRDefault="00667E20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22D4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386D0F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357C" w:rsidRPr="00386D0F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F357C" w:rsidRPr="00386D0F" w:rsidSect="00883D2B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667E20">
        <w:rPr>
          <w:rFonts w:ascii="Times New Roman" w:hAnsi="Times New Roman" w:cs="Times New Roman"/>
          <w:bCs/>
          <w:spacing w:val="-2"/>
          <w:sz w:val="24"/>
        </w:rPr>
        <w:t xml:space="preserve"> «Социально-экономических дисциплин»</w:t>
      </w:r>
      <w:r w:rsidR="00667E20">
        <w:rPr>
          <w:rFonts w:ascii="Times New Roman" w:hAnsi="Times New Roman" w:cs="Times New Roman"/>
          <w:color w:val="FF0000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</w:t>
      </w:r>
      <w:r w:rsidR="00622D45">
        <w:rPr>
          <w:rFonts w:ascii="Times New Roman" w:hAnsi="Times New Roman" w:cs="Times New Roman"/>
          <w:sz w:val="24"/>
        </w:rPr>
        <w:t>соответствующее</w:t>
      </w:r>
      <w:r w:rsidRPr="00610412">
        <w:rPr>
          <w:rFonts w:ascii="Times New Roman" w:hAnsi="Times New Roman" w:cs="Times New Roman"/>
          <w:sz w:val="24"/>
        </w:rPr>
        <w:t xml:space="preserve"> современным требованиям безопаснос</w:t>
      </w:r>
      <w:r w:rsidR="00622D45">
        <w:rPr>
          <w:rFonts w:ascii="Times New Roman" w:hAnsi="Times New Roman" w:cs="Times New Roman"/>
          <w:sz w:val="24"/>
        </w:rPr>
        <w:t>ти и надёжности, предусматривающее</w:t>
      </w:r>
      <w:r w:rsidRPr="00610412">
        <w:rPr>
          <w:rFonts w:ascii="Times New Roman" w:hAnsi="Times New Roman" w:cs="Times New Roman"/>
          <w:sz w:val="24"/>
        </w:rPr>
        <w:t xml:space="preserve"> возможность многофункционального использования кабинета, с целью изучения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CA34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264" w:rsidRDefault="00B56264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6E1A57" w:rsidRDefault="006E1A57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1A57" w:rsidRDefault="006E1A57" w:rsidP="006E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E1A57" w:rsidRDefault="006E1A57" w:rsidP="006E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  <w:t>Электронная платформа: Zoom;</w:t>
      </w:r>
    </w:p>
    <w:p w:rsidR="006E1A57" w:rsidRDefault="006E1A57" w:rsidP="006E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  <w:t xml:space="preserve"> Электронная платформа Moodle.</w:t>
      </w:r>
    </w:p>
    <w:p w:rsidR="006E1A57" w:rsidRPr="00610412" w:rsidRDefault="006E1A57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56264" w:rsidRPr="00610412" w:rsidRDefault="00B56264" w:rsidP="00B562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B56264" w:rsidRPr="00610412" w:rsidRDefault="00B56264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Pr="00772328" w:rsidRDefault="00667E20" w:rsidP="00667E20">
      <w:pPr>
        <w:pStyle w:val="Style11"/>
        <w:widowControl/>
        <w:spacing w:line="240" w:lineRule="auto"/>
        <w:ind w:firstLine="0"/>
        <w:rPr>
          <w:rStyle w:val="FontStyle16"/>
        </w:rPr>
      </w:pPr>
    </w:p>
    <w:p w:rsidR="00667E20" w:rsidRPr="00667E20" w:rsidRDefault="00667E20" w:rsidP="00667E20">
      <w:pPr>
        <w:pStyle w:val="Style3"/>
        <w:widowControl/>
        <w:numPr>
          <w:ilvl w:val="2"/>
          <w:numId w:val="34"/>
        </w:numPr>
        <w:spacing w:line="360" w:lineRule="auto"/>
        <w:jc w:val="both"/>
        <w:rPr>
          <w:rStyle w:val="FontStyle16"/>
          <w:sz w:val="24"/>
          <w:szCs w:val="24"/>
        </w:rPr>
      </w:pPr>
      <w:r w:rsidRPr="00667E20">
        <w:rPr>
          <w:rStyle w:val="FontStyle16"/>
          <w:b/>
          <w:sz w:val="24"/>
          <w:szCs w:val="24"/>
        </w:rPr>
        <w:t>Основные источники</w:t>
      </w:r>
      <w:r w:rsidRPr="00667E20">
        <w:rPr>
          <w:rStyle w:val="FontStyle16"/>
          <w:sz w:val="24"/>
          <w:szCs w:val="24"/>
        </w:rPr>
        <w:t xml:space="preserve"> </w:t>
      </w:r>
    </w:p>
    <w:p w:rsidR="00667E20" w:rsidRPr="00667E20" w:rsidRDefault="00667E20" w:rsidP="00667E20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7E20">
        <w:rPr>
          <w:rFonts w:ascii="Times New Roman" w:hAnsi="Times New Roman" w:cs="Times New Roman"/>
          <w:sz w:val="24"/>
          <w:szCs w:val="24"/>
        </w:rPr>
        <w:t xml:space="preserve"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2019. — 300 с. Режим доступа: Текст : электронный // ЭБС Юрайт [сайт]. с. 2 — URL: https://urait.ru/bcode/436506/p.2 </w:t>
      </w:r>
    </w:p>
    <w:p w:rsidR="00667E20" w:rsidRPr="00667E20" w:rsidRDefault="00667E20" w:rsidP="00667E20">
      <w:pPr>
        <w:pStyle w:val="Style3"/>
        <w:widowControl/>
        <w:tabs>
          <w:tab w:val="left" w:pos="426"/>
        </w:tabs>
        <w:spacing w:line="276" w:lineRule="auto"/>
        <w:jc w:val="both"/>
        <w:rPr>
          <w:rStyle w:val="FontStyle16"/>
          <w:sz w:val="24"/>
          <w:szCs w:val="24"/>
        </w:rPr>
      </w:pPr>
    </w:p>
    <w:p w:rsidR="00667E20" w:rsidRPr="00667E20" w:rsidRDefault="00667E20" w:rsidP="00667E20">
      <w:pPr>
        <w:pStyle w:val="Style3"/>
        <w:widowControl/>
        <w:tabs>
          <w:tab w:val="left" w:pos="426"/>
        </w:tabs>
        <w:spacing w:line="360" w:lineRule="auto"/>
        <w:jc w:val="both"/>
        <w:rPr>
          <w:rStyle w:val="FontStyle16"/>
          <w:sz w:val="24"/>
          <w:szCs w:val="24"/>
        </w:rPr>
      </w:pPr>
      <w:r w:rsidRPr="00667E20">
        <w:rPr>
          <w:rStyle w:val="FontStyle16"/>
          <w:b/>
          <w:sz w:val="24"/>
          <w:szCs w:val="24"/>
        </w:rPr>
        <w:t xml:space="preserve">        3.2.2  Дополнительная литература</w:t>
      </w:r>
      <w:r w:rsidRPr="00667E20">
        <w:rPr>
          <w:rStyle w:val="FontStyle16"/>
          <w:sz w:val="24"/>
          <w:szCs w:val="24"/>
        </w:rPr>
        <w:t xml:space="preserve"> </w:t>
      </w:r>
    </w:p>
    <w:p w:rsidR="00667E20" w:rsidRPr="00667E20" w:rsidRDefault="00667E20" w:rsidP="00667E20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E2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Бершадская, О.В.</w:t>
      </w:r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Отечественная история в контексте мировой истории. ХХ век : учебное пособие / Бершадская О.В., Титоренко М.Ф. — Москва : Русайнс, 2019. — 129 с. — ISBN 978-5-4365-1722-3. — URL: </w:t>
      </w:r>
      <w:hyperlink r:id="rId10" w:history="1">
        <w:r w:rsidRPr="00667E2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https://book.ru/book/935706</w:t>
        </w:r>
      </w:hyperlink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— Текст: электронный.</w:t>
      </w:r>
    </w:p>
    <w:p w:rsidR="00667E20" w:rsidRPr="00667E20" w:rsidRDefault="00667E20" w:rsidP="00667E20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История России для технических специальностей : учебник для среднего профессионального образования / М. Н. Зуев [и др.] ; под редакцией М. Н. Зуева, А. А. Чернобаева. — 4-е изд., перераб. и доп. — Москва : Издательство Юрайт, 2019. — 531 с. Режим доступа:  Текст : электронный // ЭБС Юрайт [сайт]. с. 2 — URL: https://biblio-online.ru/bcode/430762/p.2 </w:t>
      </w:r>
    </w:p>
    <w:p w:rsidR="00667E20" w:rsidRPr="00667E20" w:rsidRDefault="00667E20" w:rsidP="00667E20">
      <w:pPr>
        <w:pStyle w:val="Style13"/>
        <w:widowControl/>
        <w:tabs>
          <w:tab w:val="left" w:pos="533"/>
        </w:tabs>
        <w:spacing w:line="360" w:lineRule="auto"/>
        <w:ind w:left="1080"/>
        <w:jc w:val="both"/>
        <w:rPr>
          <w:rStyle w:val="FontStyle15"/>
          <w:rFonts w:eastAsia="Calibri"/>
          <w:sz w:val="24"/>
          <w:szCs w:val="24"/>
        </w:rPr>
      </w:pPr>
    </w:p>
    <w:p w:rsidR="00667E20" w:rsidRPr="00667E20" w:rsidRDefault="00667E20" w:rsidP="00667E20">
      <w:pPr>
        <w:pStyle w:val="Style13"/>
        <w:widowControl/>
        <w:tabs>
          <w:tab w:val="left" w:pos="533"/>
        </w:tabs>
        <w:spacing w:line="360" w:lineRule="auto"/>
        <w:ind w:left="1080"/>
        <w:jc w:val="both"/>
        <w:rPr>
          <w:rStyle w:val="FontStyle15"/>
          <w:rFonts w:eastAsia="Calibri"/>
          <w:sz w:val="24"/>
          <w:szCs w:val="24"/>
        </w:rPr>
      </w:pPr>
      <w:r w:rsidRPr="00667E20">
        <w:rPr>
          <w:rStyle w:val="FontStyle15"/>
          <w:rFonts w:eastAsia="Calibri"/>
          <w:sz w:val="24"/>
          <w:szCs w:val="24"/>
        </w:rPr>
        <w:t>3.2.3  Интернет-ресурсы: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bCs w:val="0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 xml:space="preserve">Россия в глобальной политике. Режим доступа: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www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.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globalaffairs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.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bCs w:val="0"/>
          <w:sz w:val="24"/>
          <w:szCs w:val="24"/>
        </w:rPr>
      </w:pP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Интернет – портал СНГ.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Режим доступа: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hyperlink r:id="rId11" w:history="1">
        <w:r w:rsidRPr="00667E20">
          <w:rPr>
            <w:rStyle w:val="a4"/>
            <w:spacing w:val="-20"/>
            <w:lang w:val="en-US"/>
          </w:rPr>
          <w:t>www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e</w:t>
        </w:r>
        <w:r w:rsidRPr="00667E20">
          <w:rPr>
            <w:rStyle w:val="a4"/>
            <w:spacing w:val="-20"/>
          </w:rPr>
          <w:t>-</w:t>
        </w:r>
        <w:r w:rsidRPr="00667E20">
          <w:rPr>
            <w:rStyle w:val="a4"/>
            <w:spacing w:val="-20"/>
            <w:lang w:val="en-US"/>
          </w:rPr>
          <w:t>cis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info</w:t>
        </w:r>
      </w:hyperlink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sz w:val="24"/>
          <w:szCs w:val="24"/>
        </w:rPr>
      </w:pP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История новой России. </w:t>
      </w:r>
      <w:r w:rsidRPr="00667E20">
        <w:rPr>
          <w:rStyle w:val="FontStyle15"/>
          <w:rFonts w:eastAsia="Calibri"/>
          <w:b w:val="0"/>
          <w:sz w:val="24"/>
          <w:szCs w:val="24"/>
        </w:rPr>
        <w:t>Режим доступа: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-90.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>Шубин А.  Россия - 2020 г.: будущее страны в условиях глобальных перемен. Режим доступа:</w:t>
      </w:r>
      <w:r w:rsidRPr="00667E20">
        <w:t xml:space="preserve"> </w:t>
      </w:r>
      <w:hyperlink r:id="rId12" w:history="1">
        <w:r w:rsidRPr="00667E20">
          <w:rPr>
            <w:rStyle w:val="a4"/>
            <w:spacing w:val="-20"/>
            <w:lang w:val="en-US"/>
          </w:rPr>
          <w:t>http</w:t>
        </w:r>
        <w:r w:rsidRPr="00667E20">
          <w:rPr>
            <w:rStyle w:val="a4"/>
            <w:spacing w:val="-20"/>
          </w:rPr>
          <w:t>://</w:t>
        </w:r>
        <w:r w:rsidRPr="00667E20">
          <w:rPr>
            <w:rStyle w:val="a4"/>
            <w:spacing w:val="-20"/>
            <w:lang w:val="en-US"/>
          </w:rPr>
          <w:t>www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xliby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ru</w:t>
        </w:r>
        <w:r w:rsidRPr="00667E20">
          <w:rPr>
            <w:rStyle w:val="a4"/>
            <w:spacing w:val="-20"/>
          </w:rPr>
          <w:t>/</w:t>
        </w:r>
        <w:r w:rsidRPr="00667E20">
          <w:rPr>
            <w:rStyle w:val="a4"/>
            <w:spacing w:val="-20"/>
            <w:lang w:val="en-US"/>
          </w:rPr>
          <w:t>politika</w:t>
        </w:r>
        <w:r w:rsidRPr="00667E20">
          <w:rPr>
            <w:rStyle w:val="a4"/>
            <w:spacing w:val="-20"/>
          </w:rPr>
          <w:t>/</w:t>
        </w:r>
        <w:r w:rsidRPr="00667E20">
          <w:rPr>
            <w:rStyle w:val="a4"/>
            <w:spacing w:val="-20"/>
            <w:lang w:val="en-US"/>
          </w:rPr>
          <w:t>rossija</w:t>
        </w:r>
      </w:hyperlink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i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mir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v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2020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godu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>Перестройка. Режим доступа : http:/ /www.encyclopaedia-russia.ru/article.php</w:t>
      </w:r>
    </w:p>
    <w:p w:rsidR="00667E20" w:rsidRPr="00667E20" w:rsidRDefault="00667E20" w:rsidP="00667E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Zoom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Moodle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67E20" w:rsidRPr="00CA3499" w:rsidRDefault="00667E20" w:rsidP="00667E20">
      <w:pPr>
        <w:pStyle w:val="a3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99">
        <w:rPr>
          <w:rFonts w:ascii="Times New Roman" w:hAnsi="Times New Roman" w:cs="Times New Roman"/>
          <w:b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667E20" w:rsidRPr="00386D0F" w:rsidRDefault="00667E20" w:rsidP="00667E20">
      <w:pPr>
        <w:pStyle w:val="Style7"/>
        <w:widowControl/>
        <w:tabs>
          <w:tab w:val="num" w:pos="284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667E20" w:rsidRDefault="00667E20" w:rsidP="00667E20">
      <w:pPr>
        <w:pStyle w:val="Style7"/>
        <w:widowControl/>
        <w:tabs>
          <w:tab w:val="num" w:pos="284"/>
        </w:tabs>
        <w:spacing w:line="360" w:lineRule="auto"/>
        <w:ind w:left="284"/>
        <w:jc w:val="both"/>
        <w:rPr>
          <w:sz w:val="28"/>
          <w:szCs w:val="28"/>
        </w:rPr>
      </w:pPr>
    </w:p>
    <w:p w:rsidR="00667E20" w:rsidRPr="00610412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9" w:rsidRPr="00036A11" w:rsidRDefault="00825D5A" w:rsidP="00CE71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E7139" w:rsidRPr="00036A11">
        <w:rPr>
          <w:rFonts w:ascii="Times New Roman" w:hAnsi="Times New Roman" w:cs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CE7139" w:rsidRPr="00036A11" w:rsidRDefault="00CE7139" w:rsidP="00CE71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A11">
        <w:rPr>
          <w:rFonts w:ascii="Times New Roman" w:hAnsi="Times New Roman" w:cs="Times New Roman"/>
          <w:bCs/>
          <w:sz w:val="24"/>
          <w:szCs w:val="24"/>
        </w:rPr>
        <w:t>Контроль</w:t>
      </w:r>
      <w:r w:rsidRPr="00036A11">
        <w:rPr>
          <w:rFonts w:ascii="Times New Roman" w:hAnsi="Times New Roman" w:cs="Times New Roman"/>
          <w:sz w:val="24"/>
          <w:szCs w:val="24"/>
        </w:rPr>
        <w:t xml:space="preserve"> </w:t>
      </w:r>
      <w:r w:rsidRPr="00036A11">
        <w:rPr>
          <w:rFonts w:ascii="Times New Roman" w:hAnsi="Times New Roman" w:cs="Times New Roman"/>
          <w:bCs/>
          <w:sz w:val="24"/>
          <w:szCs w:val="24"/>
        </w:rPr>
        <w:t>и оценка</w:t>
      </w:r>
      <w:r w:rsidRPr="00036A11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учебного предмета осуществляются преподавателем в процессе проведения лекционных и аудиторных практических занятий, выполнения обучающимися графических работ.</w:t>
      </w:r>
    </w:p>
    <w:p w:rsidR="00CE7139" w:rsidRPr="00036A11" w:rsidRDefault="00CE7139" w:rsidP="00CE71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A11">
        <w:rPr>
          <w:rFonts w:ascii="Times New Roman" w:hAnsi="Times New Roman" w:cs="Times New Roman"/>
          <w:sz w:val="24"/>
          <w:szCs w:val="24"/>
        </w:rPr>
        <w:t>Промежуточная аттестация в форме дифференцированного зачета.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3827"/>
        <w:gridCol w:w="3118"/>
      </w:tblGrid>
      <w:tr w:rsidR="00CE7139" w:rsidRPr="00B16DEE" w:rsidTr="00CB5CD6">
        <w:trPr>
          <w:trHeight w:val="102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Результаты обучения</w:t>
            </w:r>
          </w:p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(У, З, ОК/ПК, ЛР)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CE7139" w:rsidRPr="00B16DEE" w:rsidTr="00CB5CD6">
        <w:trPr>
          <w:trHeight w:val="3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7139" w:rsidRPr="00B16DEE" w:rsidTr="00CB5CD6">
        <w:trPr>
          <w:trHeight w:val="16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E37BB8" w:rsidRDefault="00CE7139" w:rsidP="00CB5CD6">
            <w:pPr>
              <w:spacing w:after="120"/>
              <w:ind w:right="-108"/>
              <w:jc w:val="both"/>
              <w:rPr>
                <w:rFonts w:ascii="Times New Roman" w:hAnsi="Times New Roman" w:cs="Times New Roman"/>
              </w:rPr>
            </w:pPr>
            <w:r w:rsidRPr="00E37BB8">
              <w:rPr>
                <w:rFonts w:ascii="Times New Roman" w:hAnsi="Times New Roman" w:cs="Times New Roman"/>
                <w:b/>
              </w:rPr>
              <w:t>У.1</w:t>
            </w:r>
            <w:r w:rsidRPr="00E37B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E37BB8">
              <w:rPr>
                <w:rFonts w:ascii="Times New Roman" w:eastAsia="Courier New" w:hAnsi="Times New Roman" w:cs="Times New Roman"/>
              </w:rPr>
              <w:t xml:space="preserve">- </w:t>
            </w:r>
            <w:r w:rsidRPr="00E37BB8">
              <w:rPr>
                <w:rFonts w:ascii="Times New Roman" w:hAnsi="Times New Roman" w:cs="Times New Roman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Способность оперативного поиска необходимой информации с использованием различных средств.</w:t>
            </w:r>
          </w:p>
          <w:p w:rsidR="00CE7139" w:rsidRPr="00E37BB8" w:rsidRDefault="00CE7139" w:rsidP="00CB5CD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Обоснованность трактовки материалов из исторических источников, способность к их критическому осмыслению и анализу.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Описание места России в мировом историческом процессе и влияние на нее мировых исторических явлений и тенденций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Знает основы организации работы в команде; умеет брать на себя ответственность за работу членов команды (подчиненных), результат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Проявляет уважение к эстетическим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ценностям, обладающий основами эстетической культуры;</w:t>
            </w:r>
          </w:p>
          <w:p w:rsidR="00CE7139" w:rsidRPr="00B16DEE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4D46F8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4D46F8" w:rsidRDefault="00CE7139" w:rsidP="00CB5CD6">
            <w:pPr>
              <w:tabs>
                <w:tab w:val="left" w:pos="438"/>
              </w:tabs>
              <w:spacing w:after="120"/>
              <w:ind w:left="-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У.2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6F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отечественных, региональных, мировых социально-экономических, политических  и культурных проблем, отстаивать активную гражданскую позицию</w:t>
            </w:r>
          </w:p>
          <w:p w:rsidR="00CE7139" w:rsidRPr="004D46F8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4D46F8" w:rsidRDefault="00CE7139" w:rsidP="00CB5C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Демонстрирует способность к осмыслению причинно-следственных связей среди фактов и событий современных, исторических</w:t>
            </w:r>
          </w:p>
          <w:p w:rsidR="00CE7139" w:rsidRPr="004D46F8" w:rsidRDefault="00CE7139" w:rsidP="00CB5C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Обоснованность выделения критериев выборки достоверной информации из источников</w:t>
            </w:r>
          </w:p>
          <w:p w:rsidR="00CE7139" w:rsidRPr="004D46F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Способность оценить историческое наследие значимых лиц мировой и отечественной истории</w:t>
            </w:r>
          </w:p>
          <w:p w:rsidR="00CE7139" w:rsidRPr="004D46F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Планировать и развивать собственное профессиональное и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планировать и развивать собственное профессиональное и личное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903A43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03A4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4D46F8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З.1</w:t>
            </w:r>
            <w:r w:rsidRPr="004D46F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-</w:t>
            </w:r>
            <w:r w:rsidRPr="004D46F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основных направлений развития ключевых регионов мира на рубеже веков (ХХ и ХХI вв.);</w:t>
            </w:r>
          </w:p>
          <w:p w:rsidR="00CE7139" w:rsidRPr="00B16DEE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основных направлений развития всех сфер жизни и деятельности регионов мира на рубеже 20-21 веков</w:t>
            </w:r>
          </w:p>
          <w:p w:rsidR="00CE7139" w:rsidRPr="00B16DEE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выбирать способы решения задач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Участвует в спортивных кружках,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мониторинг самостоятельной 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ЛР 30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16D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З.2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сущности и причин локальных,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региональных,</w:t>
            </w: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межгосударственных  конфликтов в конце ХХ –начале ХХI вв.;</w:t>
            </w:r>
          </w:p>
          <w:p w:rsidR="00CE7139" w:rsidRPr="00B16DEE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C5F5A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сущности и причин локальных, региональных, межгосударственных конфликтов в конце XX – начале XXI вв.</w:t>
            </w:r>
          </w:p>
          <w:p w:rsidR="00CE7139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39" w:rsidRPr="00B16DEE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проявляет гражданско-патриотическую позицию, демонстрирует поведение на основе общечеловеческих ценностей, толерантен в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ЛР 30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16D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C5F5A" w:rsidRDefault="00CE7139" w:rsidP="00CB5CD6">
            <w:pPr>
              <w:pStyle w:val="a6"/>
              <w:spacing w:after="0"/>
              <w:rPr>
                <w:b/>
                <w:sz w:val="20"/>
                <w:szCs w:val="20"/>
              </w:rPr>
            </w:pP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З.3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основных процессов политического и экономического развития ведущих государств и регионов  мира;</w:t>
            </w:r>
          </w:p>
          <w:p w:rsidR="00CE7139" w:rsidRPr="00EC5F5A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основных процессов политического и экономического развития ведущих государств и регионов  мира;</w:t>
            </w:r>
          </w:p>
          <w:p w:rsidR="00CE7139" w:rsidRPr="00EC5F5A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ц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енностное отношение к культуре, и искусству, к культуре речи и культуре поведения, к красоте и гармонии.</w:t>
            </w:r>
          </w:p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назначения ООН,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НАТО,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ЕС и других организаций и основных направлений их деятельности;</w:t>
            </w:r>
          </w:p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pStyle w:val="p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171">
              <w:rPr>
                <w:sz w:val="20"/>
                <w:szCs w:val="20"/>
              </w:rPr>
              <w:t>Анализирует  программные документы ООН, ЮНЕСКО, ЕС, ОЭСР в отношении постсоветского пространства: культурный, социально- экономический и политический аспекты – ориентирование в современной экономической, политической, культурной ситуации в России и мире</w:t>
            </w:r>
          </w:p>
          <w:p w:rsidR="00CE7139" w:rsidRPr="00BD7171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назначение ООН, НАТО, ЕС и др. организаций и их деятельности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Планировать и развивать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планировать и развивать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З.5 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роли науки,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культуры и религии в сохранении и  укреплении национальных и государственных традиций</w:t>
            </w:r>
          </w:p>
          <w:p w:rsidR="00CE7139" w:rsidRPr="00BD7171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pStyle w:val="p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171">
              <w:rPr>
                <w:sz w:val="20"/>
                <w:szCs w:val="20"/>
              </w:rPr>
              <w:t>Выявляет взаимосвязи отечественных, региональных, мировых социально- экономических, политических и культурных проблем, 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Содействует охране окружающей среды, ресурсосбережению, умеет применять знания об изменении климата, владеет навыками бережливого производства.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16DEE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З.6 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содержания и умение анализировать содержание и назначение важнейших правовых и законодательных актов мирового и регионального значения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Проявляет и демонстрирует уважение к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16DEE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</w:tbl>
    <w:p w:rsidR="00CE7139" w:rsidRDefault="00CE7139" w:rsidP="00CE7139">
      <w:pPr>
        <w:autoSpaceDE w:val="0"/>
        <w:autoSpaceDN w:val="0"/>
        <w:adjustRightInd w:val="0"/>
        <w:spacing w:after="0" w:line="360" w:lineRule="auto"/>
        <w:jc w:val="both"/>
        <w:sectPr w:rsidR="00CE7139">
          <w:pgSz w:w="11906" w:h="16838"/>
          <w:pgMar w:top="1134" w:right="1134" w:bottom="567" w:left="1418" w:header="709" w:footer="709" w:gutter="0"/>
          <w:cols w:space="720"/>
          <w:docGrid w:linePitch="360"/>
        </w:sectPr>
      </w:pPr>
    </w:p>
    <w:p w:rsidR="00825D5A" w:rsidRDefault="00825D5A" w:rsidP="00CE7139">
      <w:pPr>
        <w:spacing w:after="0" w:line="240" w:lineRule="auto"/>
        <w:jc w:val="center"/>
      </w:pPr>
    </w:p>
    <w:p w:rsidR="00825D5A" w:rsidRPr="00CA3499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  <w:r w:rsidRPr="00CA3499">
        <w:rPr>
          <w:rStyle w:val="16"/>
          <w:rFonts w:ascii="Times New Roman" w:hAnsi="Times New Roman"/>
          <w:b/>
          <w:sz w:val="24"/>
          <w:szCs w:val="24"/>
        </w:rPr>
        <w:t>5.ПЕРЕЧЕНЬ ИСПОЛЬЗУЕМЫХ МЕТОДОВ ОБУЧЕНИЯ</w:t>
      </w:r>
    </w:p>
    <w:p w:rsidR="00EA0FCC" w:rsidRPr="00CA3499" w:rsidRDefault="00EA0FCC" w:rsidP="00EA0FCC">
      <w:pPr>
        <w:numPr>
          <w:ilvl w:val="1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b/>
          <w:sz w:val="24"/>
          <w:szCs w:val="24"/>
        </w:rPr>
        <w:t xml:space="preserve">  Пассивные: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демонстрация учебных фильмов;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рассказ;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чтение и опрос.</w:t>
      </w:r>
    </w:p>
    <w:p w:rsidR="00EA0FCC" w:rsidRPr="00CA3499" w:rsidRDefault="00EA0FCC" w:rsidP="00EA0FC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EA0FCC" w:rsidRPr="00CA3499" w:rsidRDefault="00EA0FCC" w:rsidP="00EA0FC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CC" w:rsidRPr="00CA3499" w:rsidRDefault="00EA0FCC" w:rsidP="00EA0FCC">
      <w:pPr>
        <w:numPr>
          <w:ilvl w:val="1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Активные и интерактивные: 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активные и интерактивные лекции;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работа в группах;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учебная дискуссия;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деловые и ролевые игры;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игровые упражнения;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творческие задания;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решение проблемных задач;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анализ конкретных ситуаций;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метод модульного обучения;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практический эксперимент;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обучение с использованием компьютерных обучающих программ.</w:t>
      </w:r>
    </w:p>
    <w:p w:rsidR="00EA0FCC" w:rsidRPr="00CA3499" w:rsidRDefault="00EA0FCC" w:rsidP="00EA0FCC">
      <w:pPr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A349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EA0FCC" w:rsidRPr="00CA3499" w:rsidRDefault="00EA0FCC" w:rsidP="00EA0FCC">
      <w:pPr>
        <w:jc w:val="center"/>
        <w:rPr>
          <w:sz w:val="24"/>
          <w:szCs w:val="24"/>
        </w:rPr>
      </w:pPr>
    </w:p>
    <w:p w:rsidR="00B56264" w:rsidRPr="00B56264" w:rsidRDefault="00B56264" w:rsidP="00825D5A">
      <w:pPr>
        <w:pStyle w:val="1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825D5A" w:rsidRDefault="00825D5A" w:rsidP="00825D5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3"/>
      <w:footerReference w:type="defaul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5F" w:rsidRPr="004C712E" w:rsidRDefault="005F115F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5F115F" w:rsidRPr="004C712E" w:rsidRDefault="005F115F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58FE">
      <w:rPr>
        <w:rStyle w:val="af0"/>
        <w:noProof/>
      </w:rPr>
      <w:t>6</w:t>
    </w:r>
    <w:r>
      <w:rPr>
        <w:rStyle w:val="af0"/>
      </w:rPr>
      <w:fldChar w:fldCharType="end"/>
    </w:r>
  </w:p>
  <w:p w:rsidR="00BD688A" w:rsidRDefault="00BD688A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D688A" w:rsidRDefault="00BD688A" w:rsidP="005717D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58FE">
      <w:rPr>
        <w:rStyle w:val="af0"/>
        <w:noProof/>
      </w:rPr>
      <w:t>44</w:t>
    </w:r>
    <w:r>
      <w:rPr>
        <w:rStyle w:val="af0"/>
      </w:rPr>
      <w:fldChar w:fldCharType="end"/>
    </w:r>
  </w:p>
  <w:p w:rsidR="00BD688A" w:rsidRDefault="00BD688A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5F" w:rsidRPr="004C712E" w:rsidRDefault="005F115F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5F115F" w:rsidRPr="004C712E" w:rsidRDefault="005F115F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  <w:footnote w:id="1">
    <w:p w:rsidR="00BD688A" w:rsidRPr="00AC249E" w:rsidRDefault="00BD688A" w:rsidP="00825D5A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A064A39"/>
    <w:multiLevelType w:val="multilevel"/>
    <w:tmpl w:val="7D6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3350"/>
    <w:multiLevelType w:val="multilevel"/>
    <w:tmpl w:val="B9E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56F19DB"/>
    <w:multiLevelType w:val="multilevel"/>
    <w:tmpl w:val="133647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2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 w15:restartNumberingAfterBreak="0">
    <w:nsid w:val="5ED15186"/>
    <w:multiLevelType w:val="hybridMultilevel"/>
    <w:tmpl w:val="1BDC3BDC"/>
    <w:lvl w:ilvl="0" w:tplc="49FCD6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F812EB3"/>
    <w:multiLevelType w:val="multilevel"/>
    <w:tmpl w:val="84B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36DE0"/>
    <w:multiLevelType w:val="hybridMultilevel"/>
    <w:tmpl w:val="D2943242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6F65E9"/>
    <w:multiLevelType w:val="hybridMultilevel"/>
    <w:tmpl w:val="66682486"/>
    <w:lvl w:ilvl="0" w:tplc="5FB29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A4B43"/>
    <w:multiLevelType w:val="hybridMultilevel"/>
    <w:tmpl w:val="279AA83E"/>
    <w:lvl w:ilvl="0" w:tplc="E9F2A410"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F3758"/>
    <w:multiLevelType w:val="hybridMultilevel"/>
    <w:tmpl w:val="761A2610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7"/>
  </w:num>
  <w:num w:numId="10">
    <w:abstractNumId w:val="18"/>
  </w:num>
  <w:num w:numId="11">
    <w:abstractNumId w:val="2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34"/>
  </w:num>
  <w:num w:numId="17">
    <w:abstractNumId w:val="12"/>
  </w:num>
  <w:num w:numId="18">
    <w:abstractNumId w:val="0"/>
  </w:num>
  <w:num w:numId="19">
    <w:abstractNumId w:val="15"/>
  </w:num>
  <w:num w:numId="20">
    <w:abstractNumId w:val="3"/>
  </w:num>
  <w:num w:numId="21">
    <w:abstractNumId w:val="31"/>
  </w:num>
  <w:num w:numId="22">
    <w:abstractNumId w:val="32"/>
  </w:num>
  <w:num w:numId="23">
    <w:abstractNumId w:val="4"/>
  </w:num>
  <w:num w:numId="24">
    <w:abstractNumId w:val="13"/>
  </w:num>
  <w:num w:numId="25">
    <w:abstractNumId w:val="23"/>
  </w:num>
  <w:num w:numId="26">
    <w:abstractNumId w:val="24"/>
  </w:num>
  <w:num w:numId="27">
    <w:abstractNumId w:val="26"/>
  </w:num>
  <w:num w:numId="28">
    <w:abstractNumId w:val="33"/>
  </w:num>
  <w:num w:numId="29">
    <w:abstractNumId w:val="30"/>
  </w:num>
  <w:num w:numId="30">
    <w:abstractNumId w:val="6"/>
  </w:num>
  <w:num w:numId="31">
    <w:abstractNumId w:val="2"/>
  </w:num>
  <w:num w:numId="32">
    <w:abstractNumId w:val="25"/>
  </w:num>
  <w:num w:numId="33">
    <w:abstractNumId w:val="29"/>
  </w:num>
  <w:num w:numId="34">
    <w:abstractNumId w:val="11"/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072DE"/>
    <w:rsid w:val="000149C3"/>
    <w:rsid w:val="000420C3"/>
    <w:rsid w:val="00077E2F"/>
    <w:rsid w:val="00093506"/>
    <w:rsid w:val="000A186C"/>
    <w:rsid w:val="000B5B53"/>
    <w:rsid w:val="000C24A7"/>
    <w:rsid w:val="000D50A6"/>
    <w:rsid w:val="000F357C"/>
    <w:rsid w:val="000F7591"/>
    <w:rsid w:val="0013666F"/>
    <w:rsid w:val="00136DAB"/>
    <w:rsid w:val="001430CE"/>
    <w:rsid w:val="00143465"/>
    <w:rsid w:val="00156A92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171D4"/>
    <w:rsid w:val="00245922"/>
    <w:rsid w:val="0025197A"/>
    <w:rsid w:val="0027165E"/>
    <w:rsid w:val="00297A6C"/>
    <w:rsid w:val="002C1E8E"/>
    <w:rsid w:val="002C5AD3"/>
    <w:rsid w:val="002E403E"/>
    <w:rsid w:val="0032529E"/>
    <w:rsid w:val="00330211"/>
    <w:rsid w:val="00332F7E"/>
    <w:rsid w:val="003333F1"/>
    <w:rsid w:val="00355DB2"/>
    <w:rsid w:val="00363AA4"/>
    <w:rsid w:val="0039080A"/>
    <w:rsid w:val="00393152"/>
    <w:rsid w:val="003947E1"/>
    <w:rsid w:val="003A7D58"/>
    <w:rsid w:val="00412062"/>
    <w:rsid w:val="00413A49"/>
    <w:rsid w:val="0041552E"/>
    <w:rsid w:val="00450F79"/>
    <w:rsid w:val="00455F01"/>
    <w:rsid w:val="004835BE"/>
    <w:rsid w:val="00494AA5"/>
    <w:rsid w:val="0049796B"/>
    <w:rsid w:val="004A474C"/>
    <w:rsid w:val="004B7DED"/>
    <w:rsid w:val="004C14DF"/>
    <w:rsid w:val="004F4A5B"/>
    <w:rsid w:val="00503309"/>
    <w:rsid w:val="0052746A"/>
    <w:rsid w:val="005342E8"/>
    <w:rsid w:val="00536931"/>
    <w:rsid w:val="00562CDD"/>
    <w:rsid w:val="005717DB"/>
    <w:rsid w:val="00585B24"/>
    <w:rsid w:val="0059002E"/>
    <w:rsid w:val="005B16D4"/>
    <w:rsid w:val="005C7762"/>
    <w:rsid w:val="005F115F"/>
    <w:rsid w:val="00622D45"/>
    <w:rsid w:val="0065124C"/>
    <w:rsid w:val="006546C5"/>
    <w:rsid w:val="00667E20"/>
    <w:rsid w:val="006A4EA9"/>
    <w:rsid w:val="006E1A57"/>
    <w:rsid w:val="007030F0"/>
    <w:rsid w:val="00733799"/>
    <w:rsid w:val="0074201E"/>
    <w:rsid w:val="00743C92"/>
    <w:rsid w:val="00767985"/>
    <w:rsid w:val="0077210E"/>
    <w:rsid w:val="007A1D50"/>
    <w:rsid w:val="007D78C8"/>
    <w:rsid w:val="007F44B0"/>
    <w:rsid w:val="0080093E"/>
    <w:rsid w:val="00804D50"/>
    <w:rsid w:val="0081652F"/>
    <w:rsid w:val="00817366"/>
    <w:rsid w:val="00821100"/>
    <w:rsid w:val="008258FE"/>
    <w:rsid w:val="00825D5A"/>
    <w:rsid w:val="008331C6"/>
    <w:rsid w:val="00837E1C"/>
    <w:rsid w:val="00840FDF"/>
    <w:rsid w:val="0085093C"/>
    <w:rsid w:val="00876460"/>
    <w:rsid w:val="00883D2B"/>
    <w:rsid w:val="008A40B2"/>
    <w:rsid w:val="008E17C1"/>
    <w:rsid w:val="00911BDF"/>
    <w:rsid w:val="009307D6"/>
    <w:rsid w:val="00953312"/>
    <w:rsid w:val="00977EBA"/>
    <w:rsid w:val="0099536D"/>
    <w:rsid w:val="009B7450"/>
    <w:rsid w:val="009B76E5"/>
    <w:rsid w:val="009D4849"/>
    <w:rsid w:val="009E75A4"/>
    <w:rsid w:val="009F3E7C"/>
    <w:rsid w:val="00A27BDD"/>
    <w:rsid w:val="00A33D6C"/>
    <w:rsid w:val="00A34724"/>
    <w:rsid w:val="00A375BA"/>
    <w:rsid w:val="00A41562"/>
    <w:rsid w:val="00A55B93"/>
    <w:rsid w:val="00A62B8B"/>
    <w:rsid w:val="00A65AA9"/>
    <w:rsid w:val="00A826F5"/>
    <w:rsid w:val="00A86BEA"/>
    <w:rsid w:val="00AA7736"/>
    <w:rsid w:val="00AD2AA3"/>
    <w:rsid w:val="00AE5B0B"/>
    <w:rsid w:val="00B2605A"/>
    <w:rsid w:val="00B37F61"/>
    <w:rsid w:val="00B46C1B"/>
    <w:rsid w:val="00B56264"/>
    <w:rsid w:val="00B66A19"/>
    <w:rsid w:val="00B72874"/>
    <w:rsid w:val="00B9145C"/>
    <w:rsid w:val="00B92850"/>
    <w:rsid w:val="00BB251F"/>
    <w:rsid w:val="00BB69F2"/>
    <w:rsid w:val="00BC6833"/>
    <w:rsid w:val="00BD688A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A3499"/>
    <w:rsid w:val="00CC1E26"/>
    <w:rsid w:val="00CC7F8E"/>
    <w:rsid w:val="00CE7139"/>
    <w:rsid w:val="00D33AA1"/>
    <w:rsid w:val="00D740B3"/>
    <w:rsid w:val="00D842E7"/>
    <w:rsid w:val="00DC1FEE"/>
    <w:rsid w:val="00E03FB6"/>
    <w:rsid w:val="00E24C5A"/>
    <w:rsid w:val="00E30ADF"/>
    <w:rsid w:val="00E416A1"/>
    <w:rsid w:val="00E447D2"/>
    <w:rsid w:val="00E91C4B"/>
    <w:rsid w:val="00EA0FCC"/>
    <w:rsid w:val="00EA2ADA"/>
    <w:rsid w:val="00EC045B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F056D8-E884-4E57-B0F4-CC662B1C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FontStyle18">
    <w:name w:val="Font Style18"/>
    <w:rsid w:val="00AA7736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3">
    <w:name w:val="Style3"/>
    <w:basedOn w:val="a"/>
    <w:rsid w:val="00AA773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A773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667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67E20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67E2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667E2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14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622D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22D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liby.ru/politika/rossi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cis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ok.ru/book/93570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19AA-3927-4D6E-B963-D91BD1D3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15067</Words>
  <Characters>85886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34</cp:revision>
  <cp:lastPrinted>2023-03-23T05:46:00Z</cp:lastPrinted>
  <dcterms:created xsi:type="dcterms:W3CDTF">2023-03-02T10:27:00Z</dcterms:created>
  <dcterms:modified xsi:type="dcterms:W3CDTF">2023-06-30T05:12:00Z</dcterms:modified>
</cp:coreProperties>
</file>