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7A1D50">
        <w:rPr>
          <w:rFonts w:ascii="Times New Roman" w:hAnsi="Times New Roman" w:cs="Times New Roman"/>
          <w:sz w:val="24"/>
        </w:rPr>
        <w:t>16</w:t>
      </w:r>
    </w:p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7A1D50" w:rsidRDefault="00562CDD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23.02.06 Т</w:t>
      </w:r>
      <w:r w:rsidR="000A186C" w:rsidRPr="000A186C">
        <w:rPr>
          <w:rFonts w:ascii="Times New Roman" w:hAnsi="Times New Roman"/>
          <w:spacing w:val="-2"/>
          <w:sz w:val="24"/>
        </w:rPr>
        <w:t xml:space="preserve">ехническая эксплуатация </w:t>
      </w:r>
    </w:p>
    <w:p w:rsidR="007A1D50" w:rsidRDefault="000A186C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0A186C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7A1D50" w:rsidRPr="007A1D50" w:rsidRDefault="007A1D50" w:rsidP="007A1D50">
      <w:pPr>
        <w:spacing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A1D50">
        <w:rPr>
          <w:rFonts w:ascii="Times New Roman" w:hAnsi="Times New Roman" w:cs="Times New Roman"/>
          <w:bCs/>
          <w:sz w:val="24"/>
          <w:szCs w:val="24"/>
        </w:rPr>
        <w:t xml:space="preserve">(направление подготовки: </w:t>
      </w:r>
      <w:r w:rsidR="00840FDF">
        <w:rPr>
          <w:rFonts w:ascii="Times New Roman" w:hAnsi="Times New Roman" w:cs="Times New Roman"/>
          <w:bCs/>
          <w:sz w:val="24"/>
          <w:szCs w:val="24"/>
        </w:rPr>
        <w:t>тепловозы</w:t>
      </w:r>
      <w:r w:rsidRPr="007A1D50">
        <w:rPr>
          <w:rFonts w:ascii="Times New Roman" w:hAnsi="Times New Roman" w:cs="Times New Roman"/>
          <w:bCs/>
          <w:sz w:val="24"/>
          <w:szCs w:val="24"/>
        </w:rPr>
        <w:t>)</w:t>
      </w:r>
    </w:p>
    <w:p w:rsidR="00825D5A" w:rsidRDefault="00825D5A" w:rsidP="00825D5A">
      <w:pPr>
        <w:jc w:val="right"/>
        <w:rPr>
          <w:rFonts w:ascii="Times New Roman" w:hAnsi="Times New Roman"/>
          <w:spacing w:val="-2"/>
          <w:sz w:val="24"/>
        </w:rPr>
      </w:pPr>
    </w:p>
    <w:p w:rsidR="007A1D50" w:rsidRPr="000A186C" w:rsidRDefault="007A1D50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0A186C" w:rsidRDefault="00953312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ОГСЭ 02 </w:t>
      </w:r>
      <w:r w:rsidR="000A186C">
        <w:rPr>
          <w:rFonts w:ascii="Times New Roman" w:hAnsi="Times New Roman" w:cs="Times New Roman"/>
          <w:b/>
          <w:sz w:val="24"/>
        </w:rPr>
        <w:t>ИСТОРИЯ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413A49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</w:t>
      </w:r>
      <w:r w:rsidR="000A186C">
        <w:rPr>
          <w:rFonts w:ascii="Times New Roman" w:hAnsi="Times New Roman"/>
          <w:b/>
          <w:spacing w:val="-2"/>
          <w:sz w:val="24"/>
        </w:rPr>
        <w:t>.06 Техническая 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A186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7A1D50" w:rsidP="007A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A186C">
        <w:rPr>
          <w:rFonts w:ascii="Times New Roman" w:hAnsi="Times New Roman" w:cs="Times New Roman"/>
          <w:sz w:val="24"/>
          <w:szCs w:val="24"/>
        </w:rPr>
        <w:t xml:space="preserve"> </w:t>
      </w:r>
      <w:r w:rsidR="00AD2AA3">
        <w:rPr>
          <w:rFonts w:ascii="Times New Roman" w:hAnsi="Times New Roman" w:cs="Times New Roman"/>
          <w:sz w:val="24"/>
          <w:szCs w:val="24"/>
        </w:rPr>
        <w:t xml:space="preserve">ОГСЭ 02 </w:t>
      </w:r>
      <w:r w:rsidR="000A186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0A186C">
        <w:rPr>
          <w:rFonts w:ascii="Times New Roman" w:hAnsi="Times New Roman" w:cs="Times New Roman"/>
          <w:color w:val="000000"/>
          <w:spacing w:val="-2"/>
          <w:sz w:val="24"/>
          <w:szCs w:val="24"/>
        </w:rPr>
        <w:t>23.02.06 Техническая эксплуатация по</w:t>
      </w:r>
      <w:r w:rsidR="00883D2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движного состава железных дорог (Приказ Министерства образования и науки РФ об утверждении ФГОС СПО  №388 от 22 апреля 2014г.; Приказ Министерства просвещения РФ  О внесении изменений в ФГОС СПО №796 п.27  от 1 сентября 2022 г.)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40FDF" w:rsidRPr="00336C68" w:rsidRDefault="00840FDF" w:rsidP="00840F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40FDF" w:rsidRPr="00336C68" w:rsidRDefault="00840FDF" w:rsidP="00840FDF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840FDF" w:rsidRPr="00336C68" w:rsidRDefault="00840FDF" w:rsidP="0084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D45" w:rsidRDefault="00622D45" w:rsidP="00622D45">
      <w:pPr>
        <w:ind w:firstLine="720"/>
        <w:jc w:val="both"/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>икл</w:t>
      </w:r>
      <w:r w:rsidR="000A186C">
        <w:rPr>
          <w:rFonts w:ascii="Times New Roman" w:hAnsi="Times New Roman" w:cs="Times New Roman"/>
          <w:sz w:val="24"/>
          <w:szCs w:val="24"/>
        </w:rPr>
        <w:t xml:space="preserve"> Социально-экономических дисциплин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A186C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186C" w:rsidRPr="000A186C" w:rsidRDefault="000A186C" w:rsidP="000A186C">
      <w:pPr>
        <w:spacing w:after="12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У.1</w:t>
      </w:r>
      <w:r w:rsidRPr="000A18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A186C" w:rsidRPr="000A186C" w:rsidRDefault="000A186C" w:rsidP="00743C92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</w:t>
      </w:r>
      <w:r w:rsidR="00743C92">
        <w:rPr>
          <w:rFonts w:ascii="Times New Roman" w:hAnsi="Times New Roman" w:cs="Times New Roman"/>
          <w:sz w:val="24"/>
          <w:szCs w:val="24"/>
        </w:rPr>
        <w:t>,</w:t>
      </w:r>
      <w:r w:rsidR="00743C92" w:rsidRPr="00743C92">
        <w:rPr>
          <w:rFonts w:ascii="Times New Roman" w:hAnsi="Times New Roman" w:cs="Times New Roman"/>
          <w:sz w:val="24"/>
          <w:szCs w:val="24"/>
        </w:rPr>
        <w:t xml:space="preserve"> </w:t>
      </w:r>
      <w:r w:rsidR="00743C92" w:rsidRPr="000A186C">
        <w:rPr>
          <w:rFonts w:ascii="Times New Roman" w:hAnsi="Times New Roman" w:cs="Times New Roman"/>
          <w:sz w:val="24"/>
          <w:szCs w:val="24"/>
        </w:rPr>
        <w:t>отстаива</w:t>
      </w:r>
      <w:r w:rsidR="00743C92">
        <w:rPr>
          <w:rFonts w:ascii="Times New Roman" w:hAnsi="Times New Roman" w:cs="Times New Roman"/>
          <w:sz w:val="24"/>
          <w:szCs w:val="24"/>
        </w:rPr>
        <w:t>ть активную гражданскую позицию</w:t>
      </w:r>
    </w:p>
    <w:p w:rsidR="00825D5A" w:rsidRPr="000A186C" w:rsidRDefault="00825D5A" w:rsidP="00622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З.1</w:t>
      </w:r>
      <w:r w:rsidRPr="000A186C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развития ключевых регионов мира на рубеже веков (ХХ и ХХI вв.);</w:t>
      </w:r>
    </w:p>
    <w:p w:rsidR="000A186C" w:rsidRPr="000A186C" w:rsidRDefault="000A186C" w:rsidP="00413A49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сущнос</w:t>
      </w:r>
      <w:r w:rsidR="00393152">
        <w:rPr>
          <w:rFonts w:ascii="Times New Roman" w:hAnsi="Times New Roman" w:cs="Times New Roman"/>
          <w:sz w:val="24"/>
          <w:szCs w:val="24"/>
        </w:rPr>
        <w:t>ть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3152">
        <w:rPr>
          <w:rFonts w:ascii="Times New Roman" w:hAnsi="Times New Roman" w:cs="Times New Roman"/>
          <w:sz w:val="24"/>
          <w:szCs w:val="24"/>
        </w:rPr>
        <w:t>ы</w:t>
      </w:r>
      <w:r w:rsidRPr="000A186C">
        <w:rPr>
          <w:rFonts w:ascii="Times New Roman" w:hAnsi="Times New Roman" w:cs="Times New Roman"/>
          <w:sz w:val="24"/>
          <w:szCs w:val="24"/>
        </w:rPr>
        <w:t xml:space="preserve"> локальных,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региональных,</w:t>
      </w:r>
      <w:r w:rsidR="00413A49">
        <w:rPr>
          <w:rFonts w:ascii="Times New Roman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м</w:t>
      </w:r>
      <w:r w:rsidRPr="000A186C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393152">
        <w:rPr>
          <w:rFonts w:ascii="Times New Roman" w:hAnsi="Times New Roman" w:cs="Times New Roman"/>
          <w:sz w:val="24"/>
          <w:szCs w:val="24"/>
        </w:rPr>
        <w:t>х</w:t>
      </w:r>
      <w:r w:rsidRPr="000A186C">
        <w:rPr>
          <w:rFonts w:ascii="Times New Roman" w:hAnsi="Times New Roman" w:cs="Times New Roman"/>
          <w:sz w:val="24"/>
          <w:szCs w:val="24"/>
        </w:rPr>
        <w:t xml:space="preserve">  конфликтов в конце ХХ –начале ХХI вв.;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З.3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основные процессы</w:t>
      </w:r>
      <w:r w:rsidR="009B7450">
        <w:rPr>
          <w:rFonts w:ascii="Times New Roman" w:hAnsi="Times New Roman" w:cs="Times New Roman"/>
          <w:sz w:val="24"/>
          <w:szCs w:val="24"/>
        </w:rPr>
        <w:t xml:space="preserve"> (интеграционные ,поликультурные, миграционные и иные)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</w:t>
      </w:r>
      <w:r w:rsidR="00413A49">
        <w:rPr>
          <w:rFonts w:ascii="Times New Roman" w:hAnsi="Times New Roman" w:cs="Times New Roman"/>
          <w:sz w:val="24"/>
          <w:szCs w:val="24"/>
        </w:rPr>
        <w:t xml:space="preserve"> и регионов </w:t>
      </w:r>
      <w:r w:rsidRPr="000A186C">
        <w:rPr>
          <w:rFonts w:ascii="Times New Roman" w:hAnsi="Times New Roman" w:cs="Times New Roman"/>
          <w:sz w:val="24"/>
          <w:szCs w:val="24"/>
        </w:rPr>
        <w:t>мира;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З.4</w:t>
      </w:r>
      <w:r w:rsidRPr="000A186C">
        <w:rPr>
          <w:rFonts w:ascii="Times New Roman" w:hAnsi="Times New Roman" w:cs="Times New Roman"/>
          <w:sz w:val="24"/>
          <w:szCs w:val="24"/>
        </w:rPr>
        <w:t xml:space="preserve">  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назначение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ООН,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НАТО,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ЕС и других организаций и осн</w:t>
      </w:r>
      <w:r w:rsidR="00143465">
        <w:rPr>
          <w:rFonts w:ascii="Times New Roman" w:hAnsi="Times New Roman" w:cs="Times New Roman"/>
          <w:sz w:val="24"/>
          <w:szCs w:val="24"/>
        </w:rPr>
        <w:t>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З.5 </w:t>
      </w:r>
      <w:r w:rsidR="009B7450">
        <w:rPr>
          <w:rFonts w:ascii="Times New Roman" w:eastAsia="Courier New" w:hAnsi="Times New Roman" w:cs="Times New Roman"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Pr="000A186C">
        <w:rPr>
          <w:rFonts w:ascii="Times New Roman" w:hAnsi="Times New Roman" w:cs="Times New Roman"/>
          <w:sz w:val="24"/>
          <w:szCs w:val="24"/>
        </w:rPr>
        <w:t>роли науки,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культуры и религии в сохранении и  укреплении национальных и государственных традиций</w:t>
      </w:r>
      <w:r w:rsidR="00143465">
        <w:rPr>
          <w:rFonts w:ascii="Times New Roman" w:hAnsi="Times New Roman" w:cs="Times New Roman"/>
          <w:sz w:val="24"/>
          <w:szCs w:val="24"/>
        </w:rPr>
        <w:t>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З.6 </w:t>
      </w:r>
      <w:r w:rsidR="00143465">
        <w:rPr>
          <w:rFonts w:ascii="Times New Roman" w:eastAsia="Courier New" w:hAnsi="Times New Roman" w:cs="Times New Roman"/>
          <w:sz w:val="24"/>
          <w:szCs w:val="24"/>
        </w:rPr>
        <w:t>–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="00143465">
        <w:rPr>
          <w:rFonts w:ascii="Times New Roman" w:hAnsi="Times New Roman" w:cs="Times New Roman"/>
          <w:sz w:val="24"/>
          <w:szCs w:val="24"/>
        </w:rPr>
        <w:t>содержании и назначении</w:t>
      </w:r>
      <w:r w:rsidRPr="000A186C">
        <w:rPr>
          <w:rFonts w:ascii="Times New Roman" w:hAnsi="Times New Roman" w:cs="Times New Roman"/>
          <w:sz w:val="24"/>
          <w:szCs w:val="24"/>
        </w:rPr>
        <w:t xml:space="preserve"> важнейших правовых и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мирового и регионального </w:t>
      </w:r>
      <w:r w:rsidRPr="000A186C">
        <w:rPr>
          <w:rFonts w:ascii="Times New Roman" w:hAnsi="Times New Roman" w:cs="Times New Roman"/>
          <w:sz w:val="24"/>
          <w:szCs w:val="24"/>
        </w:rPr>
        <w:t>значения.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lastRenderedPageBreak/>
        <w:t>ОК 01.</w:t>
      </w:r>
      <w:r w:rsidRPr="000A186C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13A49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02.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03.</w:t>
      </w:r>
      <w:r w:rsidRPr="000A186C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ОК 04. </w:t>
      </w:r>
      <w:r w:rsidRPr="000A186C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взаимодействовать и работать в коллективе и команде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05.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06.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07.</w:t>
      </w:r>
      <w:r w:rsidRPr="000A186C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08.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09.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7F44B0" w:rsidRPr="00851A77" w:rsidRDefault="007F44B0" w:rsidP="007F44B0">
      <w:pPr>
        <w:widowControl w:val="0"/>
        <w:tabs>
          <w:tab w:val="left" w:pos="360"/>
        </w:tabs>
        <w:spacing w:line="360" w:lineRule="auto"/>
      </w:pPr>
    </w:p>
    <w:p w:rsidR="00825D5A" w:rsidRDefault="00825D5A" w:rsidP="00622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7F44B0">
      <w:pPr>
        <w:spacing w:after="0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 w:rsidR="00622D45">
        <w:rPr>
          <w:rFonts w:ascii="Times New Roman" w:hAnsi="Times New Roman"/>
          <w:sz w:val="24"/>
          <w:szCs w:val="24"/>
        </w:rPr>
        <w:t>При освоении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ЛР11 Проявляющий уважение к эстетическим ценностям, обладающий основами эстетической культуры;</w:t>
      </w:r>
    </w:p>
    <w:p w:rsidR="000A186C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ЛР15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 xml:space="preserve">ЛР17 Ценностное отношение обучающихся к своему Отечеству, к своей малой и большой </w:t>
      </w:r>
      <w:r w:rsidRPr="00AA7736">
        <w:rPr>
          <w:rFonts w:ascii="Times New Roman" w:hAnsi="Times New Roman" w:cs="Times New Roman"/>
          <w:sz w:val="24"/>
          <w:szCs w:val="24"/>
        </w:rPr>
        <w:lastRenderedPageBreak/>
        <w:t>Родине, уважительного отношения к ее истории и ответственного отношения к ее современности;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ЛР18 Ценностное отношение обучающихся к людям иной национальности, веры, культуры; уважительного отношения к их взглядам;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AA7736" w:rsidRDefault="00825D5A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7F44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A7736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написание эссе, подготовка к практическим занятиям,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докладов, сообщений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AA7736" w:rsidRPr="00AA7736" w:rsidRDefault="00825D5A" w:rsidP="00AA77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</w:t>
            </w:r>
            <w:r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AA7736"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 </w:t>
            </w:r>
            <w:r w:rsidR="00AA7736" w:rsidRPr="00AA7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семестре - для студентов, обучающихся на базе основного общего образования, в 1 семестре -  для студентов, обучающихся на базе среднего общего образования) </w:t>
            </w:r>
          </w:p>
          <w:p w:rsidR="00825D5A" w:rsidRPr="005A6B34" w:rsidRDefault="00825D5A" w:rsidP="00622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BD688A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A773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 – 2 семестр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A7736" w:rsidRPr="008A40B2" w:rsidRDefault="00AA7736" w:rsidP="00AA77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 w:rsidRPr="008A40B2">
        <w:rPr>
          <w:rFonts w:ascii="Times New Roman" w:hAnsi="Times New Roman" w:cs="Times New Roman"/>
          <w:b w:val="0"/>
          <w:color w:val="auto"/>
        </w:rPr>
        <w:t xml:space="preserve">  2.2.1  Тематический план и содержание учебной дисциплины          ОГСЭ.02    </w:t>
      </w:r>
      <w:r w:rsidRPr="008A40B2">
        <w:rPr>
          <w:rFonts w:ascii="Times New Roman" w:hAnsi="Times New Roman" w:cs="Times New Roman"/>
          <w:b w:val="0"/>
          <w:caps/>
          <w:color w:val="auto"/>
        </w:rPr>
        <w:t xml:space="preserve">ИСТОРИЯ </w:t>
      </w:r>
    </w:p>
    <w:p w:rsidR="00AA7736" w:rsidRPr="008A40B2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93"/>
        <w:gridCol w:w="9238"/>
        <w:gridCol w:w="1750"/>
        <w:gridCol w:w="1755"/>
      </w:tblGrid>
      <w:tr w:rsidR="00AA7736" w:rsidRPr="00E03FB6" w:rsidTr="00667E20">
        <w:trPr>
          <w:trHeight w:val="20"/>
        </w:trPr>
        <w:tc>
          <w:tcPr>
            <w:tcW w:w="2415" w:type="dxa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A7736" w:rsidRPr="00E03FB6" w:rsidRDefault="00AA773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AA7736" w:rsidRPr="00E03FB6" w:rsidRDefault="00E03FB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</w:tcPr>
          <w:p w:rsidR="00AA7736" w:rsidRPr="00E03FB6" w:rsidRDefault="00E03FB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</w:pPr>
            <w:r w:rsidRPr="00E03FB6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14+6=20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25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08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социально-экономичесой  и национальной политики СССР к нач. 80-х г. 20 века.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81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right="-56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Обосновано ли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77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15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по темам: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Диссидентское движение,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«третьего мира»,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 советских войск в Афганистан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83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 Евросоюз и его развитие; Бархатные революции в странах Восточной Европы, Падение Берлинской стены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политических  событии  в Восточной Европе во второй  половине 80-х.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власти, сил в Восточной Европе.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93E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F3E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темам: Политические портреты М.С. Горбачева, Б.Н. Ельцина, А.В. Собчака, Н.И. Рыжкова, А.Н. Яковлева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jc w:val="both"/>
              <w:rPr>
                <w:b/>
                <w:bCs/>
              </w:rPr>
            </w:pPr>
            <w:r w:rsidRPr="00E03FB6">
              <w:rPr>
                <w:rStyle w:val="FontStyle16"/>
                <w:sz w:val="24"/>
                <w:szCs w:val="24"/>
              </w:rPr>
              <w:t>подготовка сообщения «М.С.Горбачев»(исторический портрет)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историческими картами СССР и РФ за 1989-1991 гг.: экономический,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внешнеполитический, культурный, геополитический анализ произошедших в этот период событий. 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</w:tabs>
              <w:spacing w:line="200" w:lineRule="exact"/>
              <w:ind w:left="0" w:firstLine="0"/>
              <w:rPr>
                <w:b/>
                <w:bCs/>
              </w:rPr>
            </w:pPr>
            <w:r w:rsidRPr="00E03FB6">
              <w:rPr>
                <w:bCs/>
              </w:rPr>
              <w:t>подготовка презентаций по темам: «Новое политическое мышление», «Расширение НАТО на Восток»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34+10=44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A40B2" w:rsidRDefault="008A40B2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 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 тезисной форме перечень важнейших внешнеполитических задач, стоящих перед Россией после распада территории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 –е гг.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6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AA7736" w:rsidRPr="00E03FB6" w:rsidRDefault="00AA7736" w:rsidP="00AA7736">
            <w:pPr>
              <w:numPr>
                <w:ilvl w:val="0"/>
                <w:numId w:val="29"/>
              </w:numPr>
              <w:tabs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«Международные организации»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pStyle w:val="Style3"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  <w:r w:rsidRPr="00E03FB6">
              <w:rPr>
                <w:bCs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/>
          </w:tcPr>
          <w:p w:rsidR="00AA7736" w:rsidRPr="00E03FB6" w:rsidRDefault="00AA7736" w:rsidP="0080093E">
            <w:pPr>
              <w:pStyle w:val="Style3"/>
              <w:widowControl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подготовка сообщения «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доктрины об устройстве мира»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</w:t>
            </w:r>
          </w:p>
          <w:p w:rsidR="00AA7736" w:rsidRPr="00E03FB6" w:rsidRDefault="00AA7736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5,8,15.17,18,24</w:t>
            </w: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5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</w:t>
            </w:r>
            <w:r w:rsidR="008A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определения внешнеполитической линии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9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анализ понятий «суверенитет», «независимость», «самостоятельность» по отношению к государственной политике.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участники, содержание, результаты вооруженного конфликта в этом регионе.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исторических и географических карт Северного Кавказа, биографий деятелей обеих сторон конфликта, их программные документы. Выработка студентами различных моделей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решения конфликта.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-подготовить сообщение «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 конфликты на Северном Кавказе»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подготовить сообщение «Федеральные округа РФ»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gridAfter w:val="1"/>
          <w:wAfter w:w="1755" w:type="dxa"/>
          <w:trHeight w:val="99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8" w:type="dxa"/>
          </w:tcPr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750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13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формирования единого образовательного и культурного пространства в Европе и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регионах мира.  Участие России в этом процессе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FB6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схожие и отличительные стороны процессов построения глобального коммунистического общества в начале ХХ века и построения глобального демократического общества во второй половине ХХ начала ХХ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483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"Круглый стол"  по проблеме: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Согласны ли Вы с утверждением, что культура общества это и есть его идеология. Обоснуйте свою позицию.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«Современная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54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18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20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21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"Круглый стол" - 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 </w:t>
            </w:r>
          </w:p>
          <w:p w:rsidR="00AA7736" w:rsidRPr="00E03FB6" w:rsidRDefault="00AA7736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242CB0" w:rsidTr="00667E20">
        <w:trPr>
          <w:trHeight w:val="20"/>
        </w:trPr>
        <w:tc>
          <w:tcPr>
            <w:tcW w:w="2415" w:type="dxa"/>
            <w:vMerge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1" w:type="dxa"/>
            <w:gridSpan w:val="2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0F357C">
              <w:rPr>
                <w:rFonts w:ascii="Times New Roman" w:hAnsi="Times New Roman" w:cs="Times New Roman"/>
                <w:b/>
                <w:bCs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№15</w:t>
            </w:r>
          </w:p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0F357C">
              <w:rPr>
                <w:rFonts w:ascii="Times New Roman" w:hAnsi="Times New Roman" w:cs="Times New Roman"/>
                <w:bCs/>
              </w:rPr>
              <w:t xml:space="preserve">Эссе: Почему по мере ослабления центральной государственной власти происходило усиление </w:t>
            </w:r>
            <w:r w:rsidRPr="000F357C">
              <w:rPr>
                <w:rFonts w:ascii="Times New Roman" w:hAnsi="Times New Roman" w:cs="Times New Roman"/>
                <w:bCs/>
              </w:rPr>
              <w:lastRenderedPageBreak/>
              <w:t>межнациональных конфликтов в СССР – России на протяжении 1980-2000 гг.</w:t>
            </w:r>
          </w:p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CB0">
              <w:rPr>
                <w:bCs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0F357C">
              <w:rPr>
                <w:rFonts w:ascii="Times New Roman" w:hAnsi="Times New Roman" w:cs="Times New Roman"/>
                <w:bCs/>
                <w:i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7E20" w:rsidRPr="00242CB0" w:rsidTr="00883D2B">
        <w:trPr>
          <w:trHeight w:val="20"/>
        </w:trPr>
        <w:tc>
          <w:tcPr>
            <w:tcW w:w="15451" w:type="dxa"/>
            <w:gridSpan w:val="5"/>
          </w:tcPr>
          <w:p w:rsidR="00667E20" w:rsidRPr="00667E20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: дифференцированный зачет</w:t>
            </w:r>
          </w:p>
        </w:tc>
      </w:tr>
    </w:tbl>
    <w:p w:rsidR="00AA7736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0F357C" w:rsidRPr="00EC045B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5B">
        <w:rPr>
          <w:rFonts w:ascii="Times New Roman" w:hAnsi="Times New Roman" w:cs="Times New Roman"/>
          <w:b/>
          <w:sz w:val="28"/>
          <w:szCs w:val="28"/>
        </w:rPr>
        <w:t xml:space="preserve">2.2.2  Тематический план и содержание учебной дисциплины  ОГСЭ.02    </w:t>
      </w:r>
      <w:r w:rsidRPr="00EC045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  <w:r w:rsidRPr="00EC04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045B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обучения)</w:t>
      </w: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6"/>
        <w:gridCol w:w="2403"/>
        <w:gridCol w:w="2823"/>
      </w:tblGrid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(л)+4 (п)  + 8(с) =14</w:t>
            </w:r>
          </w:p>
        </w:tc>
        <w:tc>
          <w:tcPr>
            <w:tcW w:w="282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</w:t>
            </w: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  <w:rtl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  <w:shd w:val="clear" w:color="auto" w:fill="FFFFFF"/>
          </w:tcPr>
          <w:p w:rsidR="000F357C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57C" w:rsidRPr="00E03FB6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240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 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социально-экономической  и национальной политики СССР к нач. 80-х г. 20 века.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событий в Восточной Европе на дезинтеграционных процессах  в СССР.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26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4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политических  событии  в Восточной Европе во второй  половине 80-х.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партий и оппозиционных государственной власти, сил в Восточной Европе.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Практическое занятие № 5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4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культурный, геополитический анализ произошедших в этот период событий.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(п)+46(с)=50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47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7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конфликтов в РФ и СНГ в 1990 –е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8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88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2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11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участники, содержание, результаты вооруженного конфликта в этом регионе. 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12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94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5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13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418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формирования единого образовательного и культурного пространства в Европе и отдельных регионах мира.  Участие России в этом процессе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F357C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России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4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  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8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17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54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7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85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20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5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21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22</w:t>
            </w:r>
          </w:p>
          <w:p w:rsidR="000F357C" w:rsidRPr="000F357C" w:rsidRDefault="000F357C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Обязательных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2ч (л)+6ч (п) =8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Самостоятельных54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E20" w:rsidRPr="000F357C" w:rsidTr="00883D2B">
        <w:trPr>
          <w:trHeight w:val="640"/>
        </w:trPr>
        <w:tc>
          <w:tcPr>
            <w:tcW w:w="15417" w:type="dxa"/>
            <w:gridSpan w:val="4"/>
          </w:tcPr>
          <w:p w:rsidR="00667E20" w:rsidRPr="000F357C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22D4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57C" w:rsidRPr="00386D0F" w:rsidSect="00883D2B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667E20">
        <w:rPr>
          <w:rFonts w:ascii="Times New Roman" w:hAnsi="Times New Roman" w:cs="Times New Roman"/>
          <w:bCs/>
          <w:spacing w:val="-2"/>
          <w:sz w:val="24"/>
        </w:rPr>
        <w:t xml:space="preserve"> «Социально-экономических дисциплин»</w:t>
      </w:r>
      <w:r w:rsidR="00667E20">
        <w:rPr>
          <w:rFonts w:ascii="Times New Roman" w:hAnsi="Times New Roman" w:cs="Times New Roman"/>
          <w:color w:val="FF0000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</w:t>
      </w:r>
      <w:r w:rsidR="00622D45">
        <w:rPr>
          <w:rFonts w:ascii="Times New Roman" w:hAnsi="Times New Roman" w:cs="Times New Roman"/>
          <w:sz w:val="24"/>
        </w:rPr>
        <w:t>соответствующее</w:t>
      </w:r>
      <w:r w:rsidRPr="00610412">
        <w:rPr>
          <w:rFonts w:ascii="Times New Roman" w:hAnsi="Times New Roman" w:cs="Times New Roman"/>
          <w:sz w:val="24"/>
        </w:rPr>
        <w:t xml:space="preserve"> современным требованиям безопаснос</w:t>
      </w:r>
      <w:r w:rsidR="00622D45">
        <w:rPr>
          <w:rFonts w:ascii="Times New Roman" w:hAnsi="Times New Roman" w:cs="Times New Roman"/>
          <w:sz w:val="24"/>
        </w:rPr>
        <w:t>ти и надёжности, предусматривающее</w:t>
      </w:r>
      <w:r w:rsidRPr="00610412">
        <w:rPr>
          <w:rFonts w:ascii="Times New Roman" w:hAnsi="Times New Roman" w:cs="Times New Roman"/>
          <w:sz w:val="24"/>
        </w:rPr>
        <w:t xml:space="preserve"> возможность многофункционального использования кабинета, с целью изучения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CA34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6E1A57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Электронная платформа: Zoom;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 Электронная платформа Moodle.</w:t>
      </w:r>
    </w:p>
    <w:p w:rsidR="006E1A57" w:rsidRPr="00610412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56264" w:rsidRPr="00610412" w:rsidRDefault="00B56264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6264" w:rsidRPr="00610412" w:rsidRDefault="00B56264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  <w:bookmarkStart w:id="0" w:name="_GoBack"/>
      <w:bookmarkEnd w:id="0"/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Pr="00772328" w:rsidRDefault="00667E20" w:rsidP="00667E20">
      <w:pPr>
        <w:pStyle w:val="Style11"/>
        <w:widowControl/>
        <w:spacing w:line="240" w:lineRule="auto"/>
        <w:ind w:firstLine="0"/>
        <w:rPr>
          <w:rStyle w:val="FontStyle16"/>
        </w:rPr>
      </w:pPr>
    </w:p>
    <w:p w:rsidR="00667E20" w:rsidRPr="00667E20" w:rsidRDefault="00667E20" w:rsidP="00667E20">
      <w:pPr>
        <w:pStyle w:val="Style3"/>
        <w:widowControl/>
        <w:numPr>
          <w:ilvl w:val="2"/>
          <w:numId w:val="34"/>
        </w:numPr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>Основные источники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sz w:val="24"/>
          <w:szCs w:val="24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2019. — 300 с. Режим доступа: Текст : электронный // ЭБС Юрайт [сайт]. с. 2 — URL: https://urait.ru/bcode/436506/p.2 </w:t>
      </w: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276" w:lineRule="auto"/>
        <w:jc w:val="both"/>
        <w:rPr>
          <w:rStyle w:val="FontStyle16"/>
          <w:sz w:val="24"/>
          <w:szCs w:val="24"/>
        </w:rPr>
      </w:pP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 xml:space="preserve">        3.2.2  Дополнительная литература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Бершадская, О.В.</w:t>
      </w: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Отечественная история в контексте мировой истории. ХХ век : учебное пособие / Бершадская О.В., Титоренко М.Ф. — Москва : Русайнс, 2019. — 129 с. — ISBN 978-5-4365-1722-3. — URL: </w:t>
      </w:r>
      <w:hyperlink r:id="rId10" w:history="1">
        <w:r w:rsidRPr="00667E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https://book.ru/book/935706</w:t>
        </w:r>
      </w:hyperlink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— Текст: электронный.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Режим доступа:  Текст : электронный // ЭБС Юрайт [сайт]. с. 2 — URL: https://biblio-online.ru/bcode/430762/p.2 </w:t>
      </w: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sz w:val="24"/>
          <w:szCs w:val="24"/>
        </w:rPr>
        <w:t>3.2.3  Интернет-ресурсы: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 xml:space="preserve">Россия в глобальной политике. Режим доступа: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www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.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globalaffairs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Интернет – портал СНГ.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hyperlink r:id="rId11" w:history="1"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e</w:t>
        </w:r>
        <w:r w:rsidRPr="00667E20">
          <w:rPr>
            <w:rStyle w:val="a4"/>
            <w:spacing w:val="-20"/>
          </w:rPr>
          <w:t>-</w:t>
        </w:r>
        <w:r w:rsidRPr="00667E20">
          <w:rPr>
            <w:rStyle w:val="a4"/>
            <w:spacing w:val="-20"/>
            <w:lang w:val="en-US"/>
          </w:rPr>
          <w:t>cis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info</w:t>
        </w:r>
      </w:hyperlink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История новой России. </w:t>
      </w:r>
      <w:r w:rsidRPr="00667E20">
        <w:rPr>
          <w:rStyle w:val="FontStyle15"/>
          <w:rFonts w:eastAsia="Calibri"/>
          <w:b w:val="0"/>
          <w:sz w:val="24"/>
          <w:szCs w:val="24"/>
        </w:rPr>
        <w:t>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-90.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Шубин А.  Россия - 2020 г.: будущее страны в условиях глобальных перемен. Режим доступа:</w:t>
      </w:r>
      <w:r w:rsidRPr="00667E20">
        <w:t xml:space="preserve"> </w:t>
      </w:r>
      <w:hyperlink r:id="rId12" w:history="1">
        <w:r w:rsidRPr="00667E20">
          <w:rPr>
            <w:rStyle w:val="a4"/>
            <w:spacing w:val="-20"/>
            <w:lang w:val="en-US"/>
          </w:rPr>
          <w:t>http</w:t>
        </w:r>
        <w:r w:rsidRPr="00667E20">
          <w:rPr>
            <w:rStyle w:val="a4"/>
            <w:spacing w:val="-20"/>
          </w:rPr>
          <w:t>://</w:t>
        </w:r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xliby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ru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politika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rossija</w:t>
        </w:r>
      </w:hyperlink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i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mir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v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2020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godu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Перестройка. Режим доступа : http:/ /www.encyclopaedia-russia.ru/article.php</w:t>
      </w:r>
    </w:p>
    <w:p w:rsidR="00667E20" w:rsidRPr="00667E20" w:rsidRDefault="00667E20" w:rsidP="00667E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7E20" w:rsidRPr="00CA3499" w:rsidRDefault="00667E20" w:rsidP="00667E20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9">
        <w:rPr>
          <w:rFonts w:ascii="Times New Roman" w:hAnsi="Times New Roman" w:cs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7E20" w:rsidRPr="00386D0F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67E20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67E20" w:rsidRPr="00610412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9" w:rsidRPr="00036A11" w:rsidRDefault="00825D5A" w:rsidP="00CE71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E7139" w:rsidRPr="00036A11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036A11">
        <w:rPr>
          <w:rFonts w:ascii="Times New Roman" w:hAnsi="Times New Roman" w:cs="Times New Roman"/>
          <w:sz w:val="24"/>
          <w:szCs w:val="24"/>
        </w:rPr>
        <w:t xml:space="preserve"> </w:t>
      </w:r>
      <w:r w:rsidRPr="00036A11">
        <w:rPr>
          <w:rFonts w:ascii="Times New Roman" w:hAnsi="Times New Roman" w:cs="Times New Roman"/>
          <w:bCs/>
          <w:sz w:val="24"/>
          <w:szCs w:val="24"/>
        </w:rPr>
        <w:t>и оценка</w:t>
      </w:r>
      <w:r w:rsidRPr="00036A11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предмета осуществляются преподавателем в процессе проведения лекционных и аудиторных практических занятий, выполнения обучающимися графических работ.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3827"/>
        <w:gridCol w:w="3118"/>
      </w:tblGrid>
      <w:tr w:rsidR="00CE7139" w:rsidRPr="00B16DEE" w:rsidTr="00CB5CD6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Результаты обучения</w:t>
            </w:r>
          </w:p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CE7139" w:rsidRPr="00B16DEE" w:rsidTr="00CB5CD6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7139" w:rsidRPr="00B16DEE" w:rsidTr="00CB5CD6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120"/>
              <w:ind w:right="-108"/>
              <w:jc w:val="both"/>
              <w:rPr>
                <w:rFonts w:ascii="Times New Roman" w:hAnsi="Times New Roman" w:cs="Times New Roman"/>
              </w:rPr>
            </w:pPr>
            <w:r w:rsidRPr="00E37BB8">
              <w:rPr>
                <w:rFonts w:ascii="Times New Roman" w:hAnsi="Times New Roman" w:cs="Times New Roman"/>
                <w:b/>
              </w:rPr>
              <w:t>У.1</w:t>
            </w:r>
            <w:r w:rsidRPr="00E37B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37BB8">
              <w:rPr>
                <w:rFonts w:ascii="Times New Roman" w:eastAsia="Courier New" w:hAnsi="Times New Roman" w:cs="Times New Roman"/>
              </w:rPr>
              <w:t xml:space="preserve">- </w:t>
            </w:r>
            <w:r w:rsidRPr="00E37BB8">
              <w:rPr>
                <w:rFonts w:ascii="Times New Roman" w:hAnsi="Times New Roman" w:cs="Times New Roma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Способность оперативного поиска необходимой информации с использованием различных средств.</w:t>
            </w:r>
          </w:p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Обоснованность трактовки материалов из исторических источников, способность к их критическому осмыслению и анализу.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команды (подчиненных), результат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уважение к эстетическим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У.2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 и культурных проблем, отстаивать активную гражданскую позицию</w:t>
            </w:r>
          </w:p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к осмыслению причинно-следственных связей среди фактов и событий современных, исторических</w:t>
            </w:r>
          </w:p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Обоснованность выделения критериев выборки достоверной информации из источников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Способность оценить историческое наследие значимых лиц мировой и отечественной истории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собственное профессиональное и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903A43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03A4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З.1</w:t>
            </w:r>
            <w:r w:rsidRPr="004D46F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 развития ключевых регионов мира на рубеже веков (ХХ и ХХI вв.);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основных направлений развития всех сфер жизни и деятельности регионов мира на рубеже 20-21 веков</w:t>
            </w: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выбирать способы решения задач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Участвует в спортивных кружках,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З.2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сущности и причин локальных,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региональных,</w:t>
            </w: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межгосударственных  конфликтов в конце ХХ –начале ХХI вв.;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сущности и причин локальных, региональных, межгосударственных конфликтов в конце XX – начале XXI вв.</w:t>
            </w:r>
          </w:p>
          <w:p w:rsidR="00CE7139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З.3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ц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культуре, и искусству, к культуре речи и культуре поведения, к красоте и гармонии.</w:t>
            </w:r>
          </w:p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назначения ООН,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НАТО,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ЕС и других организаций и основных направлений их деятельности;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Анализирует  программные документы ООН, ЮНЕСКО, ЕС, ОЭСР в отношении постсоветского пространства: культурный, социально- экономический и политический аспекты – ориентирование в современной экономической, политической, культурной ситуации в России и мире</w:t>
            </w:r>
          </w:p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др. организаций и их деятельности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З.5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роли науки,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культуры и религии в сохранении и  укреплении национальных и государственных традиций</w:t>
            </w:r>
          </w:p>
          <w:p w:rsidR="00CE7139" w:rsidRPr="00BD7171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Выявляет взаимосвязи отечественных, региональных, мировых социально- экономических, политических и культурных проблем,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Содействует охране окружающей среды, ресурсосбережению, умеет применять знания об изменении климата, владеет навыками бережливого производства.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З.6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содержания и умение анализировать содержание и назначение важнейших правовых и законодательных актов мирового и регионального значения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и демонстрирует уважение к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CE7139" w:rsidRDefault="00CE7139" w:rsidP="00CE7139">
      <w:pPr>
        <w:autoSpaceDE w:val="0"/>
        <w:autoSpaceDN w:val="0"/>
        <w:adjustRightInd w:val="0"/>
        <w:spacing w:after="0" w:line="360" w:lineRule="auto"/>
        <w:jc w:val="both"/>
        <w:sectPr w:rsidR="00CE7139">
          <w:pgSz w:w="11906" w:h="16838"/>
          <w:pgMar w:top="1134" w:right="1134" w:bottom="567" w:left="1418" w:header="709" w:footer="709" w:gutter="0"/>
          <w:cols w:space="720"/>
          <w:docGrid w:linePitch="360"/>
        </w:sectPr>
      </w:pPr>
    </w:p>
    <w:p w:rsidR="00825D5A" w:rsidRDefault="00825D5A" w:rsidP="00CE7139">
      <w:pPr>
        <w:spacing w:after="0" w:line="240" w:lineRule="auto"/>
        <w:jc w:val="center"/>
      </w:pPr>
    </w:p>
    <w:p w:rsidR="00825D5A" w:rsidRPr="00CA3499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CA3499">
        <w:rPr>
          <w:rStyle w:val="16"/>
          <w:rFonts w:ascii="Times New Roman" w:hAnsi="Times New Roman"/>
          <w:b/>
          <w:sz w:val="24"/>
          <w:szCs w:val="24"/>
        </w:rPr>
        <w:t>5.ПЕРЕЧЕНЬ ИСПОЛЬЗУЕМЫХ МЕТОДОВ ОБУЧЕНИЯ</w:t>
      </w: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Пассивные: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демонстрация учебных фильмов;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рассказ;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чтение и опрос.</w:t>
      </w:r>
    </w:p>
    <w:p w:rsidR="00EA0FCC" w:rsidRPr="00CA3499" w:rsidRDefault="00EA0FCC" w:rsidP="00EA0FC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активные и интерактивные лекции;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учебная дискуссия;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деловые и ролевые игры;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игровые упражнения;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решение проблемных задач;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анализ конкретных ситуаций;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метод модульного обучения;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практический эксперимент;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обучение с использованием компьютерных обучающих программ.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EA0FCC" w:rsidRPr="00CA3499" w:rsidRDefault="00EA0FCC" w:rsidP="00EA0FCC">
      <w:pPr>
        <w:jc w:val="center"/>
        <w:rPr>
          <w:sz w:val="24"/>
          <w:szCs w:val="24"/>
        </w:rPr>
      </w:pPr>
    </w:p>
    <w:p w:rsidR="00B56264" w:rsidRPr="00B56264" w:rsidRDefault="00B56264" w:rsidP="00825D5A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825D5A" w:rsidRDefault="00825D5A" w:rsidP="00825D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09" w:rsidRPr="004C712E" w:rsidRDefault="00503309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503309" w:rsidRPr="004C712E" w:rsidRDefault="0050330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1A57">
      <w:rPr>
        <w:rStyle w:val="af0"/>
        <w:noProof/>
      </w:rPr>
      <w:t>23</w:t>
    </w:r>
    <w:r>
      <w:rPr>
        <w:rStyle w:val="af0"/>
      </w:rPr>
      <w:fldChar w:fldCharType="end"/>
    </w:r>
  </w:p>
  <w:p w:rsidR="00BD688A" w:rsidRDefault="00BD688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1A57">
      <w:rPr>
        <w:rStyle w:val="af0"/>
        <w:noProof/>
      </w:rPr>
      <w:t>45</w: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09" w:rsidRPr="004C712E" w:rsidRDefault="00503309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503309" w:rsidRPr="004C712E" w:rsidRDefault="0050330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BD688A" w:rsidRPr="00AC249E" w:rsidRDefault="00BD688A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6F19DB"/>
    <w:multiLevelType w:val="multilevel"/>
    <w:tmpl w:val="133647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6F65E9"/>
    <w:multiLevelType w:val="hybridMultilevel"/>
    <w:tmpl w:val="66682486"/>
    <w:lvl w:ilvl="0" w:tplc="5FB2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34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31"/>
  </w:num>
  <w:num w:numId="22">
    <w:abstractNumId w:val="32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30"/>
  </w:num>
  <w:num w:numId="30">
    <w:abstractNumId w:val="6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72DE"/>
    <w:rsid w:val="000149C3"/>
    <w:rsid w:val="000420C3"/>
    <w:rsid w:val="00077E2F"/>
    <w:rsid w:val="00093506"/>
    <w:rsid w:val="000A186C"/>
    <w:rsid w:val="000B5B53"/>
    <w:rsid w:val="000C24A7"/>
    <w:rsid w:val="000D50A6"/>
    <w:rsid w:val="000F357C"/>
    <w:rsid w:val="000F7591"/>
    <w:rsid w:val="0013666F"/>
    <w:rsid w:val="00136DAB"/>
    <w:rsid w:val="001430CE"/>
    <w:rsid w:val="00143465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171D4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2F7E"/>
    <w:rsid w:val="003333F1"/>
    <w:rsid w:val="00355DB2"/>
    <w:rsid w:val="00363AA4"/>
    <w:rsid w:val="0039080A"/>
    <w:rsid w:val="00393152"/>
    <w:rsid w:val="003947E1"/>
    <w:rsid w:val="003A7D58"/>
    <w:rsid w:val="00412062"/>
    <w:rsid w:val="00413A49"/>
    <w:rsid w:val="0041552E"/>
    <w:rsid w:val="00450F79"/>
    <w:rsid w:val="00455F01"/>
    <w:rsid w:val="004835BE"/>
    <w:rsid w:val="00494AA5"/>
    <w:rsid w:val="0049796B"/>
    <w:rsid w:val="004A474C"/>
    <w:rsid w:val="004B7DED"/>
    <w:rsid w:val="004C14DF"/>
    <w:rsid w:val="004F4A5B"/>
    <w:rsid w:val="00503309"/>
    <w:rsid w:val="0052746A"/>
    <w:rsid w:val="005342E8"/>
    <w:rsid w:val="00536931"/>
    <w:rsid w:val="00562CDD"/>
    <w:rsid w:val="005717DB"/>
    <w:rsid w:val="00585B24"/>
    <w:rsid w:val="0059002E"/>
    <w:rsid w:val="005B16D4"/>
    <w:rsid w:val="005C7762"/>
    <w:rsid w:val="00622D45"/>
    <w:rsid w:val="0065124C"/>
    <w:rsid w:val="006546C5"/>
    <w:rsid w:val="00667E20"/>
    <w:rsid w:val="006A4EA9"/>
    <w:rsid w:val="006E1A57"/>
    <w:rsid w:val="007030F0"/>
    <w:rsid w:val="00733799"/>
    <w:rsid w:val="0074201E"/>
    <w:rsid w:val="00743C92"/>
    <w:rsid w:val="00767985"/>
    <w:rsid w:val="0077210E"/>
    <w:rsid w:val="007A1D50"/>
    <w:rsid w:val="007D78C8"/>
    <w:rsid w:val="007F44B0"/>
    <w:rsid w:val="0080093E"/>
    <w:rsid w:val="00804D50"/>
    <w:rsid w:val="0081652F"/>
    <w:rsid w:val="00817366"/>
    <w:rsid w:val="00821100"/>
    <w:rsid w:val="00825D5A"/>
    <w:rsid w:val="008331C6"/>
    <w:rsid w:val="00837E1C"/>
    <w:rsid w:val="00840FDF"/>
    <w:rsid w:val="0085093C"/>
    <w:rsid w:val="00876460"/>
    <w:rsid w:val="00883D2B"/>
    <w:rsid w:val="008A40B2"/>
    <w:rsid w:val="008E17C1"/>
    <w:rsid w:val="00911BDF"/>
    <w:rsid w:val="009307D6"/>
    <w:rsid w:val="00953312"/>
    <w:rsid w:val="00977EBA"/>
    <w:rsid w:val="0099536D"/>
    <w:rsid w:val="009B7450"/>
    <w:rsid w:val="009B76E5"/>
    <w:rsid w:val="009D4849"/>
    <w:rsid w:val="009E75A4"/>
    <w:rsid w:val="009F3E7C"/>
    <w:rsid w:val="00A27BDD"/>
    <w:rsid w:val="00A33D6C"/>
    <w:rsid w:val="00A34724"/>
    <w:rsid w:val="00A375BA"/>
    <w:rsid w:val="00A41562"/>
    <w:rsid w:val="00A55B93"/>
    <w:rsid w:val="00A62B8B"/>
    <w:rsid w:val="00A65AA9"/>
    <w:rsid w:val="00A826F5"/>
    <w:rsid w:val="00A86BEA"/>
    <w:rsid w:val="00AA7736"/>
    <w:rsid w:val="00AD2AA3"/>
    <w:rsid w:val="00AE5B0B"/>
    <w:rsid w:val="00B2605A"/>
    <w:rsid w:val="00B37F61"/>
    <w:rsid w:val="00B46C1B"/>
    <w:rsid w:val="00B56264"/>
    <w:rsid w:val="00B66A19"/>
    <w:rsid w:val="00B72874"/>
    <w:rsid w:val="00B9145C"/>
    <w:rsid w:val="00B92850"/>
    <w:rsid w:val="00BB251F"/>
    <w:rsid w:val="00BB69F2"/>
    <w:rsid w:val="00BC6833"/>
    <w:rsid w:val="00BD688A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A3499"/>
    <w:rsid w:val="00CC1E26"/>
    <w:rsid w:val="00CC7F8E"/>
    <w:rsid w:val="00CE7139"/>
    <w:rsid w:val="00D33AA1"/>
    <w:rsid w:val="00D740B3"/>
    <w:rsid w:val="00D842E7"/>
    <w:rsid w:val="00DC1FEE"/>
    <w:rsid w:val="00E03FB6"/>
    <w:rsid w:val="00E24C5A"/>
    <w:rsid w:val="00E30ADF"/>
    <w:rsid w:val="00E416A1"/>
    <w:rsid w:val="00E447D2"/>
    <w:rsid w:val="00E91C4B"/>
    <w:rsid w:val="00EA0FCC"/>
    <w:rsid w:val="00EA2ADA"/>
    <w:rsid w:val="00EC045B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056D8-E884-4E57-B0F4-CC662B1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FontStyle18">
    <w:name w:val="Font Style18"/>
    <w:rsid w:val="00AA7736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3">
    <w:name w:val="Style3"/>
    <w:basedOn w:val="a"/>
    <w:rsid w:val="00AA773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A77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67E20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67E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667E2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622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22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liby.ru/politika/ross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is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3570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3F7B-56DB-4C97-AFA4-8FBFEA3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45</Pages>
  <Words>15126</Words>
  <Characters>86224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32</cp:revision>
  <cp:lastPrinted>2023-03-23T05:46:00Z</cp:lastPrinted>
  <dcterms:created xsi:type="dcterms:W3CDTF">2023-03-02T10:27:00Z</dcterms:created>
  <dcterms:modified xsi:type="dcterms:W3CDTF">2023-04-13T09:34:00Z</dcterms:modified>
</cp:coreProperties>
</file>