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3D" w:rsidRPr="00A441C1" w:rsidRDefault="007D7D3D" w:rsidP="007D7D3D">
      <w:pPr>
        <w:jc w:val="right"/>
      </w:pPr>
      <w:r w:rsidRPr="00A441C1">
        <w:t>Приложение 9.3.</w:t>
      </w:r>
      <w:r>
        <w:t>2</w:t>
      </w:r>
      <w:r w:rsidR="008C0740">
        <w:t>4</w:t>
      </w:r>
    </w:p>
    <w:p w:rsidR="007D7D3D" w:rsidRPr="00A441C1" w:rsidRDefault="007D7D3D" w:rsidP="007D7D3D">
      <w:pPr>
        <w:jc w:val="right"/>
      </w:pPr>
      <w:r w:rsidRPr="00A441C1">
        <w:t xml:space="preserve">ОПОП-ППССЗ по специальности </w:t>
      </w:r>
    </w:p>
    <w:p w:rsidR="007D7D3D" w:rsidRPr="00A441C1" w:rsidRDefault="007D7D3D" w:rsidP="007D7D3D">
      <w:pPr>
        <w:jc w:val="right"/>
      </w:pPr>
      <w:r w:rsidRPr="00A441C1">
        <w:t>11.02.06 Техническая эксплуатация</w:t>
      </w:r>
    </w:p>
    <w:p w:rsidR="007D7D3D" w:rsidRPr="00A441C1" w:rsidRDefault="007D7D3D" w:rsidP="007D7D3D">
      <w:pPr>
        <w:jc w:val="right"/>
      </w:pPr>
      <w:r w:rsidRPr="00A441C1">
        <w:t xml:space="preserve"> транспортного радиоэлектронного </w:t>
      </w:r>
    </w:p>
    <w:p w:rsidR="007D7D3D" w:rsidRPr="00A441C1" w:rsidRDefault="007D7D3D" w:rsidP="007D7D3D">
      <w:pPr>
        <w:jc w:val="right"/>
      </w:pPr>
      <w:r w:rsidRPr="00A441C1">
        <w:t>оборудования (по видам транспорта)</w:t>
      </w:r>
    </w:p>
    <w:p w:rsidR="007D7D3D" w:rsidRPr="00C249CB" w:rsidRDefault="007D7D3D" w:rsidP="007D7D3D">
      <w:pPr>
        <w:rPr>
          <w:sz w:val="28"/>
        </w:rPr>
      </w:pPr>
    </w:p>
    <w:p w:rsidR="007D7D3D" w:rsidRPr="00463984" w:rsidRDefault="007D7D3D" w:rsidP="007D7D3D"/>
    <w:p w:rsidR="007D7D3D" w:rsidRPr="00463984" w:rsidRDefault="007D7D3D" w:rsidP="007D7D3D"/>
    <w:p w:rsidR="007D7D3D" w:rsidRDefault="007D7D3D" w:rsidP="007D7D3D"/>
    <w:p w:rsidR="007D7D3D" w:rsidRDefault="007D7D3D" w:rsidP="007D7D3D"/>
    <w:p w:rsidR="007D7D3D" w:rsidRDefault="007D7D3D" w:rsidP="007D7D3D"/>
    <w:p w:rsidR="007D7D3D" w:rsidRDefault="007D7D3D" w:rsidP="007D7D3D"/>
    <w:p w:rsidR="007D7D3D" w:rsidRDefault="007D7D3D" w:rsidP="007D7D3D"/>
    <w:p w:rsidR="007D7D3D" w:rsidRPr="00463984" w:rsidRDefault="007D7D3D" w:rsidP="007D7D3D"/>
    <w:p w:rsidR="007D7D3D" w:rsidRPr="00463984" w:rsidRDefault="007D7D3D" w:rsidP="007D7D3D"/>
    <w:p w:rsidR="007D7D3D" w:rsidRPr="00463984" w:rsidRDefault="007D7D3D" w:rsidP="007D7D3D"/>
    <w:p w:rsidR="007D7D3D" w:rsidRPr="00463984" w:rsidRDefault="007D7D3D" w:rsidP="007D7D3D">
      <w:pPr>
        <w:spacing w:line="360" w:lineRule="auto"/>
        <w:jc w:val="center"/>
        <w:rPr>
          <w:rFonts w:eastAsia="Calibri"/>
          <w:b/>
        </w:rPr>
      </w:pPr>
      <w:r w:rsidRPr="00463984">
        <w:rPr>
          <w:rFonts w:eastAsia="Calibri"/>
          <w:b/>
        </w:rPr>
        <w:t>РАБОЧАЯ ПРОГРАММА УЧЕБНОЙ ДИСЦИПЛИНЫ</w:t>
      </w:r>
      <w:r>
        <w:rPr>
          <w:rStyle w:val="ae"/>
          <w:rFonts w:eastAsia="Calibri"/>
          <w:b/>
        </w:rPr>
        <w:footnoteReference w:id="1"/>
      </w:r>
    </w:p>
    <w:p w:rsidR="007D7D3D" w:rsidRPr="00463984" w:rsidRDefault="007D7D3D" w:rsidP="007D7D3D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ОП.</w:t>
      </w:r>
      <w:r w:rsidRPr="00463984">
        <w:rPr>
          <w:rFonts w:eastAsia="Calibri"/>
          <w:b/>
        </w:rPr>
        <w:t>0</w:t>
      </w:r>
      <w:r>
        <w:rPr>
          <w:rFonts w:eastAsia="Calibri"/>
          <w:b/>
        </w:rPr>
        <w:t>2</w:t>
      </w:r>
      <w:r w:rsidRPr="00463984">
        <w:rPr>
          <w:rFonts w:eastAsia="Calibri"/>
          <w:b/>
        </w:rPr>
        <w:t xml:space="preserve"> </w:t>
      </w:r>
      <w:r>
        <w:rPr>
          <w:rFonts w:eastAsia="Calibri"/>
          <w:b/>
        </w:rPr>
        <w:t>МЕТРОЛОГИЯ И СТАНДАРТИЗАЦИЯ</w:t>
      </w:r>
    </w:p>
    <w:p w:rsidR="007D7D3D" w:rsidRPr="00463984" w:rsidRDefault="007D7D3D" w:rsidP="007D7D3D">
      <w:pPr>
        <w:spacing w:line="360" w:lineRule="auto"/>
        <w:jc w:val="center"/>
        <w:rPr>
          <w:rFonts w:eastAsia="Calibri"/>
          <w:b/>
        </w:rPr>
      </w:pPr>
      <w:r w:rsidRPr="00463984">
        <w:rPr>
          <w:rFonts w:eastAsia="Calibri"/>
          <w:b/>
        </w:rPr>
        <w:t>для специальности</w:t>
      </w:r>
    </w:p>
    <w:p w:rsidR="007D7D3D" w:rsidRPr="00A441C1" w:rsidRDefault="007D7D3D" w:rsidP="00EB5F71">
      <w:pPr>
        <w:tabs>
          <w:tab w:val="center" w:pos="4677"/>
        </w:tabs>
        <w:spacing w:line="360" w:lineRule="auto"/>
        <w:jc w:val="center"/>
        <w:rPr>
          <w:b/>
        </w:rPr>
      </w:pPr>
      <w:r w:rsidRPr="00A441C1">
        <w:rPr>
          <w:b/>
        </w:rPr>
        <w:t>11.02.06 Техническая эксплуатация транспортного радиоэлектронного оборудования</w:t>
      </w:r>
    </w:p>
    <w:p w:rsidR="007D7D3D" w:rsidRPr="00A441C1" w:rsidRDefault="007D7D3D" w:rsidP="007D7D3D">
      <w:pPr>
        <w:spacing w:line="360" w:lineRule="auto"/>
        <w:jc w:val="center"/>
        <w:rPr>
          <w:b/>
        </w:rPr>
      </w:pPr>
      <w:r w:rsidRPr="00A441C1">
        <w:rPr>
          <w:b/>
        </w:rPr>
        <w:t>(по видам транспорта)</w:t>
      </w:r>
    </w:p>
    <w:p w:rsidR="007D7D3D" w:rsidRDefault="007D7D3D" w:rsidP="007D7D3D">
      <w:pPr>
        <w:spacing w:line="360" w:lineRule="auto"/>
        <w:jc w:val="center"/>
        <w:rPr>
          <w:rFonts w:eastAsia="Calibri"/>
          <w:i/>
        </w:rPr>
      </w:pPr>
    </w:p>
    <w:p w:rsidR="008C0740" w:rsidRPr="00463984" w:rsidRDefault="008C0740" w:rsidP="007D7D3D">
      <w:pPr>
        <w:spacing w:line="360" w:lineRule="auto"/>
        <w:jc w:val="center"/>
        <w:rPr>
          <w:rFonts w:eastAsia="Calibri"/>
          <w:i/>
        </w:rPr>
      </w:pPr>
    </w:p>
    <w:p w:rsidR="007D7D3D" w:rsidRPr="00463984" w:rsidRDefault="007D7D3D" w:rsidP="007D7D3D">
      <w:pPr>
        <w:spacing w:line="360" w:lineRule="auto"/>
        <w:jc w:val="center"/>
        <w:rPr>
          <w:rFonts w:eastAsia="Calibri"/>
          <w:i/>
        </w:rPr>
      </w:pPr>
      <w:r w:rsidRPr="00463984">
        <w:rPr>
          <w:rFonts w:eastAsia="Calibri"/>
          <w:i/>
        </w:rPr>
        <w:t xml:space="preserve">Базовая подготовка </w:t>
      </w:r>
    </w:p>
    <w:p w:rsidR="007D7D3D" w:rsidRDefault="007D7D3D" w:rsidP="007D7D3D">
      <w:pPr>
        <w:spacing w:line="360" w:lineRule="auto"/>
        <w:jc w:val="center"/>
        <w:rPr>
          <w:rFonts w:eastAsia="Calibri"/>
          <w:i/>
        </w:rPr>
      </w:pPr>
      <w:r w:rsidRPr="00463984">
        <w:rPr>
          <w:rFonts w:eastAsia="Calibri"/>
          <w:i/>
        </w:rPr>
        <w:t>среднего профессионального образования</w:t>
      </w:r>
    </w:p>
    <w:p w:rsidR="007D7D3D" w:rsidRPr="00463984" w:rsidRDefault="007D7D3D" w:rsidP="007D7D3D">
      <w:pPr>
        <w:spacing w:line="360" w:lineRule="auto"/>
        <w:jc w:val="center"/>
        <w:rPr>
          <w:rFonts w:eastAsia="Calibri"/>
          <w:i/>
        </w:rPr>
      </w:pPr>
      <w:r w:rsidRPr="00463984">
        <w:rPr>
          <w:rFonts w:eastAsia="Calibri"/>
          <w:i/>
        </w:rPr>
        <w:t xml:space="preserve">(год </w:t>
      </w:r>
      <w:r w:rsidR="00261F9A">
        <w:rPr>
          <w:rFonts w:eastAsia="Calibri"/>
          <w:i/>
        </w:rPr>
        <w:t>начала подготовки по УП</w:t>
      </w:r>
      <w:r w:rsidRPr="00463984">
        <w:rPr>
          <w:rFonts w:eastAsia="Calibri"/>
          <w:i/>
        </w:rPr>
        <w:t>: 20</w:t>
      </w:r>
      <w:r w:rsidR="008C0740">
        <w:rPr>
          <w:rFonts w:eastAsia="Calibri"/>
          <w:i/>
        </w:rPr>
        <w:t>2</w:t>
      </w:r>
      <w:r w:rsidR="00261F9A">
        <w:rPr>
          <w:rFonts w:eastAsia="Calibri"/>
          <w:i/>
        </w:rPr>
        <w:t>3</w:t>
      </w:r>
      <w:r w:rsidRPr="00463984">
        <w:rPr>
          <w:rFonts w:eastAsia="Calibri"/>
          <w:i/>
        </w:rPr>
        <w:t>)</w:t>
      </w:r>
    </w:p>
    <w:p w:rsidR="008C0740" w:rsidRDefault="008C0740" w:rsidP="008C0740">
      <w:pPr>
        <w:spacing w:after="200" w:line="276" w:lineRule="auto"/>
        <w:jc w:val="center"/>
        <w:rPr>
          <w:rFonts w:eastAsia="Calibri"/>
        </w:rPr>
      </w:pPr>
    </w:p>
    <w:p w:rsidR="008C0740" w:rsidRDefault="008C0740" w:rsidP="008C0740">
      <w:pPr>
        <w:spacing w:after="200" w:line="276" w:lineRule="auto"/>
        <w:jc w:val="center"/>
        <w:rPr>
          <w:rFonts w:eastAsia="Calibri"/>
        </w:rPr>
      </w:pPr>
    </w:p>
    <w:p w:rsidR="008C0740" w:rsidRDefault="008C0740" w:rsidP="008C0740">
      <w:pPr>
        <w:spacing w:after="200" w:line="276" w:lineRule="auto"/>
        <w:jc w:val="center"/>
        <w:rPr>
          <w:rFonts w:eastAsia="Calibri"/>
        </w:rPr>
      </w:pPr>
    </w:p>
    <w:p w:rsidR="008C0740" w:rsidRDefault="008C0740" w:rsidP="008C0740">
      <w:pPr>
        <w:spacing w:after="200" w:line="276" w:lineRule="auto"/>
        <w:jc w:val="center"/>
        <w:rPr>
          <w:rFonts w:eastAsia="Calibri"/>
        </w:rPr>
      </w:pPr>
    </w:p>
    <w:p w:rsidR="008C0740" w:rsidRDefault="008C0740" w:rsidP="008C0740">
      <w:pPr>
        <w:spacing w:after="200" w:line="276" w:lineRule="auto"/>
        <w:jc w:val="center"/>
        <w:rPr>
          <w:rFonts w:eastAsia="Calibri"/>
        </w:rPr>
      </w:pPr>
    </w:p>
    <w:p w:rsidR="008C0740" w:rsidRDefault="008C0740" w:rsidP="008C0740">
      <w:pPr>
        <w:spacing w:after="200" w:line="276" w:lineRule="auto"/>
        <w:jc w:val="center"/>
        <w:rPr>
          <w:rFonts w:eastAsia="Calibri"/>
        </w:rPr>
      </w:pPr>
    </w:p>
    <w:p w:rsidR="008C0740" w:rsidRDefault="008C0740" w:rsidP="008C0740">
      <w:pPr>
        <w:spacing w:after="200" w:line="276" w:lineRule="auto"/>
        <w:jc w:val="center"/>
        <w:rPr>
          <w:rFonts w:eastAsia="Calibri"/>
        </w:rPr>
      </w:pPr>
    </w:p>
    <w:p w:rsidR="00636256" w:rsidRDefault="00636256" w:rsidP="008C0740">
      <w:pPr>
        <w:spacing w:after="200" w:line="276" w:lineRule="auto"/>
        <w:jc w:val="center"/>
        <w:rPr>
          <w:rFonts w:eastAsia="Calibri"/>
        </w:rPr>
      </w:pPr>
    </w:p>
    <w:p w:rsidR="008C0740" w:rsidRDefault="008C0740" w:rsidP="008C0740">
      <w:pPr>
        <w:spacing w:after="200" w:line="276" w:lineRule="auto"/>
        <w:jc w:val="center"/>
        <w:rPr>
          <w:rFonts w:eastAsia="Calibri"/>
        </w:rPr>
      </w:pPr>
    </w:p>
    <w:p w:rsidR="007D7D3D" w:rsidRDefault="007D7D3D" w:rsidP="008C0740">
      <w:pPr>
        <w:spacing w:after="200"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br w:type="page"/>
      </w:r>
    </w:p>
    <w:p w:rsidR="00BF21F2" w:rsidRPr="000F0E96" w:rsidRDefault="00BF21F2" w:rsidP="00470B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0" w:name="_GoBack"/>
      <w:bookmarkEnd w:id="0"/>
      <w:r w:rsidRPr="000F0E96">
        <w:rPr>
          <w:b/>
        </w:rPr>
        <w:lastRenderedPageBreak/>
        <w:t>СОДЕРЖАНИЕ</w:t>
      </w:r>
    </w:p>
    <w:tbl>
      <w:tblPr>
        <w:tblW w:w="9747" w:type="dxa"/>
        <w:tblLook w:val="01E0"/>
      </w:tblPr>
      <w:tblGrid>
        <w:gridCol w:w="8046"/>
        <w:gridCol w:w="1701"/>
      </w:tblGrid>
      <w:tr w:rsidR="00BF21F2" w:rsidRPr="000F0E96" w:rsidTr="002D3304">
        <w:tc>
          <w:tcPr>
            <w:tcW w:w="8046" w:type="dxa"/>
            <w:shd w:val="clear" w:color="auto" w:fill="auto"/>
          </w:tcPr>
          <w:p w:rsidR="00BF21F2" w:rsidRPr="000F0E96" w:rsidRDefault="00BF21F2" w:rsidP="00595164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701" w:type="dxa"/>
            <w:shd w:val="clear" w:color="auto" w:fill="auto"/>
          </w:tcPr>
          <w:p w:rsidR="00BF21F2" w:rsidRPr="000F0E96" w:rsidRDefault="00BF21F2" w:rsidP="007834DA">
            <w:pPr>
              <w:ind w:left="851"/>
              <w:jc w:val="center"/>
              <w:rPr>
                <w:b/>
              </w:rPr>
            </w:pPr>
          </w:p>
        </w:tc>
      </w:tr>
      <w:tr w:rsidR="00BF21F2" w:rsidRPr="000F0E96" w:rsidTr="002D3304">
        <w:tc>
          <w:tcPr>
            <w:tcW w:w="8046" w:type="dxa"/>
            <w:shd w:val="clear" w:color="auto" w:fill="auto"/>
          </w:tcPr>
          <w:p w:rsidR="00BF21F2" w:rsidRPr="000F0E96" w:rsidRDefault="00BF21F2" w:rsidP="002D3304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b/>
                <w:caps/>
              </w:rPr>
            </w:pPr>
            <w:r w:rsidRPr="000F0E96">
              <w:rPr>
                <w:b/>
                <w:caps/>
              </w:rPr>
              <w:t>ПАСПОРТ РАБОЧЕЙПРОГРАММЫ УЧЕБНОЙ ДИСЦИПЛИНЫ</w:t>
            </w:r>
          </w:p>
          <w:p w:rsidR="00BF21F2" w:rsidRPr="000F0E96" w:rsidRDefault="00BF21F2" w:rsidP="002D3304"/>
        </w:tc>
        <w:tc>
          <w:tcPr>
            <w:tcW w:w="1701" w:type="dxa"/>
            <w:shd w:val="clear" w:color="auto" w:fill="auto"/>
          </w:tcPr>
          <w:p w:rsidR="00BF21F2" w:rsidRPr="000F0E96" w:rsidRDefault="002D3304" w:rsidP="007834DA">
            <w:pPr>
              <w:ind w:left="851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F21F2" w:rsidRPr="000F0E96">
              <w:rPr>
                <w:b/>
              </w:rPr>
              <w:t>5</w:t>
            </w:r>
          </w:p>
        </w:tc>
      </w:tr>
      <w:tr w:rsidR="00BF21F2" w:rsidRPr="000F0E96" w:rsidTr="002D3304">
        <w:tc>
          <w:tcPr>
            <w:tcW w:w="8046" w:type="dxa"/>
            <w:shd w:val="clear" w:color="auto" w:fill="auto"/>
          </w:tcPr>
          <w:p w:rsidR="00BF21F2" w:rsidRPr="000F0E96" w:rsidRDefault="00470BB5" w:rsidP="002D3304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b/>
                <w:caps/>
              </w:rPr>
            </w:pPr>
            <w:r w:rsidRPr="000F0E96">
              <w:rPr>
                <w:b/>
                <w:caps/>
              </w:rPr>
              <w:t xml:space="preserve">СТРУКТУРА и </w:t>
            </w:r>
            <w:r w:rsidR="00BF21F2" w:rsidRPr="000F0E96">
              <w:rPr>
                <w:b/>
                <w:caps/>
              </w:rPr>
              <w:t>содержание УЧЕБНОЙ ДИСЦИПЛИНЫ</w:t>
            </w:r>
          </w:p>
          <w:p w:rsidR="00BF21F2" w:rsidRPr="000F0E96" w:rsidRDefault="00BF21F2" w:rsidP="002D3304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701" w:type="dxa"/>
            <w:shd w:val="clear" w:color="auto" w:fill="auto"/>
          </w:tcPr>
          <w:p w:rsidR="00BF21F2" w:rsidRPr="000F0E96" w:rsidRDefault="002D3304" w:rsidP="007834DA">
            <w:pPr>
              <w:ind w:left="851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F21F2" w:rsidRPr="000F0E96">
              <w:rPr>
                <w:b/>
              </w:rPr>
              <w:t>6</w:t>
            </w:r>
          </w:p>
        </w:tc>
      </w:tr>
      <w:tr w:rsidR="00BF21F2" w:rsidRPr="000F0E96" w:rsidTr="002D3304">
        <w:trPr>
          <w:trHeight w:val="670"/>
        </w:trPr>
        <w:tc>
          <w:tcPr>
            <w:tcW w:w="8046" w:type="dxa"/>
            <w:shd w:val="clear" w:color="auto" w:fill="auto"/>
          </w:tcPr>
          <w:p w:rsidR="00BF21F2" w:rsidRPr="000F0E96" w:rsidRDefault="00BF21F2" w:rsidP="002D3304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b/>
                <w:caps/>
              </w:rPr>
            </w:pPr>
            <w:r w:rsidRPr="000F0E96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BF21F2" w:rsidRPr="000F0E96" w:rsidRDefault="00BF21F2" w:rsidP="002D3304">
            <w:pPr>
              <w:pStyle w:val="1"/>
              <w:tabs>
                <w:tab w:val="num" w:pos="0"/>
              </w:tabs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701" w:type="dxa"/>
            <w:shd w:val="clear" w:color="auto" w:fill="auto"/>
          </w:tcPr>
          <w:p w:rsidR="00BF21F2" w:rsidRPr="000F0E96" w:rsidRDefault="002D3304" w:rsidP="0014016F">
            <w:pPr>
              <w:ind w:left="851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00444F" w:rsidRPr="000F0E96">
              <w:rPr>
                <w:b/>
              </w:rPr>
              <w:t>1</w:t>
            </w:r>
            <w:r w:rsidR="0014016F">
              <w:rPr>
                <w:b/>
              </w:rPr>
              <w:t>1</w:t>
            </w:r>
          </w:p>
        </w:tc>
      </w:tr>
      <w:tr w:rsidR="00BF21F2" w:rsidRPr="000F0E96" w:rsidTr="002D3304">
        <w:trPr>
          <w:trHeight w:val="1080"/>
        </w:trPr>
        <w:tc>
          <w:tcPr>
            <w:tcW w:w="8046" w:type="dxa"/>
            <w:shd w:val="clear" w:color="auto" w:fill="auto"/>
          </w:tcPr>
          <w:p w:rsidR="00BF21F2" w:rsidRPr="000F0E96" w:rsidRDefault="00BF21F2" w:rsidP="002D3304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b/>
                <w:caps/>
              </w:rPr>
            </w:pPr>
            <w:r w:rsidRPr="000F0E9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72EC6" w:rsidRPr="000F0E96" w:rsidRDefault="00072EC6" w:rsidP="00072EC6"/>
          <w:p w:rsidR="00BF21F2" w:rsidRPr="000F0E96" w:rsidRDefault="00072EC6" w:rsidP="00554071">
            <w:pPr>
              <w:pStyle w:val="1"/>
              <w:ind w:left="851" w:hanging="851"/>
              <w:jc w:val="both"/>
              <w:rPr>
                <w:b/>
                <w:caps/>
              </w:rPr>
            </w:pPr>
            <w:r w:rsidRPr="000F0E96">
              <w:rPr>
                <w:b/>
                <w:caps/>
              </w:rPr>
              <w:t>5.ПЕРЕЧЕНЬ ИСПОЛЬЗУЕМЫХМЕТОДОВ ОБУЧЕНИЯ</w:t>
            </w:r>
          </w:p>
        </w:tc>
        <w:tc>
          <w:tcPr>
            <w:tcW w:w="1701" w:type="dxa"/>
            <w:shd w:val="clear" w:color="auto" w:fill="auto"/>
          </w:tcPr>
          <w:p w:rsidR="00F820E1" w:rsidRPr="000F0E96" w:rsidRDefault="002D3304" w:rsidP="007834DA">
            <w:pPr>
              <w:ind w:left="851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BF21F2" w:rsidRPr="000F0E96">
              <w:rPr>
                <w:b/>
              </w:rPr>
              <w:t>1</w:t>
            </w:r>
            <w:r>
              <w:rPr>
                <w:b/>
              </w:rPr>
              <w:t>3</w:t>
            </w:r>
          </w:p>
          <w:p w:rsidR="00F820E1" w:rsidRPr="000F0E96" w:rsidRDefault="00F820E1" w:rsidP="00F820E1"/>
          <w:p w:rsidR="00F820E1" w:rsidRPr="000F0E96" w:rsidRDefault="00F820E1" w:rsidP="00F820E1"/>
          <w:p w:rsidR="00BF21F2" w:rsidRPr="000F0E96" w:rsidRDefault="00F820E1" w:rsidP="002D3304">
            <w:pPr>
              <w:jc w:val="right"/>
              <w:rPr>
                <w:b/>
              </w:rPr>
            </w:pPr>
            <w:r w:rsidRPr="000F0E96">
              <w:rPr>
                <w:b/>
              </w:rPr>
              <w:t>14</w:t>
            </w:r>
          </w:p>
        </w:tc>
      </w:tr>
    </w:tbl>
    <w:p w:rsidR="00BF21F2" w:rsidRPr="000F0E96" w:rsidRDefault="00BF21F2" w:rsidP="007834DA"/>
    <w:p w:rsidR="00BF21F2" w:rsidRPr="000F0E96" w:rsidRDefault="00BF21F2" w:rsidP="007834DA">
      <w:r w:rsidRPr="000F0E96">
        <w:br w:type="page"/>
      </w:r>
    </w:p>
    <w:p w:rsidR="00BF21F2" w:rsidRPr="000F0E96" w:rsidRDefault="007834DA" w:rsidP="00663B66">
      <w:pPr>
        <w:jc w:val="center"/>
        <w:rPr>
          <w:b/>
        </w:rPr>
      </w:pPr>
      <w:r w:rsidRPr="000F0E96">
        <w:rPr>
          <w:b/>
        </w:rPr>
        <w:lastRenderedPageBreak/>
        <w:t xml:space="preserve">1 </w:t>
      </w:r>
      <w:r w:rsidR="00663B66" w:rsidRPr="000F0E96">
        <w:rPr>
          <w:b/>
        </w:rPr>
        <w:t xml:space="preserve">ПАСПОРТ РАБОЧЕЙ </w:t>
      </w:r>
      <w:r w:rsidR="00BF21F2" w:rsidRPr="000F0E96">
        <w:rPr>
          <w:b/>
        </w:rPr>
        <w:t>ПРОГРАММЫ УЧЕБНОЙ ДИСЦИПЛИНЫ</w:t>
      </w:r>
    </w:p>
    <w:p w:rsidR="00BF21F2" w:rsidRPr="000F0E96" w:rsidRDefault="00EA2BDE" w:rsidP="00663B66">
      <w:pPr>
        <w:jc w:val="center"/>
        <w:rPr>
          <w:b/>
        </w:rPr>
      </w:pPr>
      <w:r>
        <w:rPr>
          <w:b/>
        </w:rPr>
        <w:t>ОП.0</w:t>
      </w:r>
      <w:r w:rsidR="008C4879">
        <w:rPr>
          <w:b/>
        </w:rPr>
        <w:t xml:space="preserve">2 </w:t>
      </w:r>
      <w:r w:rsidR="007834DA" w:rsidRPr="000F0E96">
        <w:rPr>
          <w:b/>
        </w:rPr>
        <w:t>МЕТРОЛОГИЯ И СТАНДАРТИЗАЦИЯ</w:t>
      </w:r>
    </w:p>
    <w:p w:rsidR="00BF21F2" w:rsidRPr="000F0E96" w:rsidRDefault="00BF21F2" w:rsidP="00663B66">
      <w:pPr>
        <w:ind w:firstLine="709"/>
        <w:rPr>
          <w:b/>
        </w:rPr>
      </w:pPr>
      <w:r w:rsidRPr="000F0E96">
        <w:rPr>
          <w:b/>
        </w:rPr>
        <w:t>1.1</w:t>
      </w:r>
      <w:r w:rsidR="00BB4466" w:rsidRPr="000F0E96">
        <w:rPr>
          <w:b/>
        </w:rPr>
        <w:t>.</w:t>
      </w:r>
      <w:r w:rsidR="00663B66" w:rsidRPr="000F0E96">
        <w:rPr>
          <w:b/>
        </w:rPr>
        <w:tab/>
        <w:t xml:space="preserve">Область применения рабочей </w:t>
      </w:r>
      <w:r w:rsidRPr="000F0E96">
        <w:rPr>
          <w:b/>
        </w:rPr>
        <w:t>программы</w:t>
      </w:r>
    </w:p>
    <w:p w:rsidR="006E249F" w:rsidRPr="000F0E96" w:rsidRDefault="007834DA" w:rsidP="006E2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0F0E96">
        <w:t>Рабочая п</w:t>
      </w:r>
      <w:r w:rsidR="00BF21F2" w:rsidRPr="000F0E96">
        <w:t xml:space="preserve">рограмма учебной дисциплины </w:t>
      </w:r>
      <w:r w:rsidR="000521F9">
        <w:t>ОП.0</w:t>
      </w:r>
      <w:r w:rsidR="008C4879">
        <w:t>2</w:t>
      </w:r>
      <w:r w:rsidR="002727E2" w:rsidRPr="000F0E96">
        <w:rPr>
          <w:rFonts w:eastAsia="Calibri"/>
          <w:bCs/>
          <w:color w:val="000000"/>
        </w:rPr>
        <w:t xml:space="preserve"> Метрология и стандартизация </w:t>
      </w:r>
      <w:r w:rsidR="00BF21F2" w:rsidRPr="000F0E96">
        <w:t>является частью основной профессиональной образовательной программы</w:t>
      </w:r>
      <w:r w:rsidR="00246924">
        <w:t xml:space="preserve">–программы </w:t>
      </w:r>
      <w:r w:rsidR="000521F9">
        <w:t>подготовки специалистов среднего звена</w:t>
      </w:r>
      <w:r w:rsidR="005D1D9F">
        <w:t xml:space="preserve"> (далее ОПОП-ППССЗ)</w:t>
      </w:r>
      <w:r w:rsidR="00BF21F2" w:rsidRPr="000F0E96">
        <w:t xml:space="preserve"> в соответствии с ФГОС по специальности СПО </w:t>
      </w:r>
      <w:r w:rsidR="006E249F" w:rsidRPr="000F0E96">
        <w:t xml:space="preserve">11.02.06 Техническая эксплуатация транспортного радиоэлектронного оборудования (по видам транспорта) </w:t>
      </w:r>
    </w:p>
    <w:p w:rsidR="00BF21F2" w:rsidRPr="000F0E96" w:rsidRDefault="00BF21F2" w:rsidP="006E2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0F0E96">
        <w:t xml:space="preserve">Рабочая программа учебной дисциплины может быть использована при профессиональной подготовке, повышении квалификации и переподготовке по профессиям рабочих: </w:t>
      </w:r>
    </w:p>
    <w:p w:rsidR="00BF21F2" w:rsidRPr="000F0E96" w:rsidRDefault="00BF21F2" w:rsidP="002727E2">
      <w:pPr>
        <w:widowControl w:val="0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0F0E96">
        <w:t>19876 Электромонтер по ремонту и обслуживанию аппаратуры и устройств связи</w:t>
      </w:r>
    </w:p>
    <w:p w:rsidR="007D7D3D" w:rsidRDefault="00BF21F2" w:rsidP="0066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0E96">
        <w:rPr>
          <w:b/>
        </w:rPr>
        <w:t xml:space="preserve">1.2. Место учебной дисциплины в структуре </w:t>
      </w:r>
      <w:r w:rsidR="00246924">
        <w:rPr>
          <w:b/>
        </w:rPr>
        <w:t>ОПОП-ППСЗ</w:t>
      </w:r>
      <w:r w:rsidRPr="000F0E96">
        <w:t xml:space="preserve">: </w:t>
      </w:r>
    </w:p>
    <w:p w:rsidR="00BF21F2" w:rsidRPr="000F0E96" w:rsidRDefault="00BF21F2" w:rsidP="0066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0E96">
        <w:t>профессиональный цикл, общепрофессиональные дисциплины</w:t>
      </w:r>
      <w:r w:rsidR="007834DA" w:rsidRPr="000F0E96">
        <w:t>.</w:t>
      </w:r>
    </w:p>
    <w:p w:rsidR="00BF21F2" w:rsidRPr="000F0E96" w:rsidRDefault="00655D5F" w:rsidP="0066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</w:rPr>
        <w:t xml:space="preserve">1.3.1 </w:t>
      </w:r>
      <w:r w:rsidR="00BF21F2" w:rsidRPr="000F0E96">
        <w:rPr>
          <w:b/>
        </w:rPr>
        <w:t>Цели и задачи дисциплины – требования к результатам освоения дисциплины для базовой  подготовки:</w:t>
      </w:r>
    </w:p>
    <w:p w:rsidR="00BF21F2" w:rsidRPr="000F0E96" w:rsidRDefault="00BF21F2" w:rsidP="00663B66">
      <w:pPr>
        <w:tabs>
          <w:tab w:val="num" w:pos="180"/>
        </w:tabs>
        <w:ind w:firstLine="709"/>
        <w:rPr>
          <w:b/>
        </w:rPr>
      </w:pPr>
      <w:r w:rsidRPr="000F0E96">
        <w:t>В результате освоения учебно</w:t>
      </w:r>
      <w:r w:rsidR="007834DA" w:rsidRPr="000F0E96">
        <w:t xml:space="preserve">й дисциплины обучающийся должен  </w:t>
      </w:r>
      <w:r w:rsidRPr="000F0E96">
        <w:rPr>
          <w:b/>
        </w:rPr>
        <w:t>уметь:</w:t>
      </w:r>
    </w:p>
    <w:p w:rsidR="00BF21F2" w:rsidRPr="000F0E96" w:rsidRDefault="00BF21F2" w:rsidP="00663B66">
      <w:pPr>
        <w:numPr>
          <w:ilvl w:val="0"/>
          <w:numId w:val="2"/>
        </w:numPr>
        <w:tabs>
          <w:tab w:val="clear" w:pos="2244"/>
          <w:tab w:val="num" w:pos="1080"/>
        </w:tabs>
        <w:ind w:left="0" w:firstLine="709"/>
        <w:jc w:val="both"/>
      </w:pPr>
      <w:r w:rsidRPr="000F0E96">
        <w:t>применять ГОСТы и стандарты в оформлении технической документации;</w:t>
      </w:r>
    </w:p>
    <w:p w:rsidR="00BF21F2" w:rsidRPr="000F0E96" w:rsidRDefault="00BF21F2" w:rsidP="00663B66">
      <w:pPr>
        <w:numPr>
          <w:ilvl w:val="0"/>
          <w:numId w:val="2"/>
        </w:numPr>
        <w:tabs>
          <w:tab w:val="clear" w:pos="2244"/>
          <w:tab w:val="num" w:pos="1080"/>
        </w:tabs>
        <w:ind w:left="0" w:firstLine="709"/>
        <w:jc w:val="both"/>
      </w:pPr>
      <w:r w:rsidRPr="000F0E96">
        <w:t>руководствоваться отраслевыми стандартами в профессиональной деятельности;</w:t>
      </w:r>
    </w:p>
    <w:p w:rsidR="00BF21F2" w:rsidRPr="000F0E96" w:rsidRDefault="00BF21F2" w:rsidP="00663B66">
      <w:pPr>
        <w:numPr>
          <w:ilvl w:val="0"/>
          <w:numId w:val="2"/>
        </w:numPr>
        <w:tabs>
          <w:tab w:val="clear" w:pos="2244"/>
          <w:tab w:val="num" w:pos="1080"/>
        </w:tabs>
        <w:ind w:left="0" w:firstLine="709"/>
        <w:jc w:val="both"/>
      </w:pPr>
      <w:r w:rsidRPr="000F0E96">
        <w:t>оценивать показатели качества оборудования;</w:t>
      </w:r>
    </w:p>
    <w:p w:rsidR="00BF21F2" w:rsidRPr="000F0E96" w:rsidRDefault="007834DA" w:rsidP="00663B66">
      <w:pPr>
        <w:ind w:firstLine="709"/>
        <w:jc w:val="both"/>
        <w:rPr>
          <w:b/>
        </w:rPr>
      </w:pPr>
      <w:r w:rsidRPr="000F0E96">
        <w:t xml:space="preserve">В результате освоения учебной дисциплины обучающийся должен  </w:t>
      </w:r>
      <w:r w:rsidR="00BF21F2" w:rsidRPr="000F0E96">
        <w:rPr>
          <w:b/>
        </w:rPr>
        <w:t>знать:</w:t>
      </w:r>
    </w:p>
    <w:p w:rsidR="00027D48" w:rsidRPr="000F0E96" w:rsidRDefault="00027D48" w:rsidP="00663B66">
      <w:pPr>
        <w:autoSpaceDE w:val="0"/>
        <w:autoSpaceDN w:val="0"/>
        <w:adjustRightInd w:val="0"/>
        <w:ind w:right="-180" w:firstLine="709"/>
        <w:rPr>
          <w:rFonts w:eastAsiaTheme="minorHAnsi"/>
          <w:color w:val="000000"/>
          <w:lang w:eastAsia="en-US"/>
        </w:rPr>
      </w:pPr>
      <w:r w:rsidRPr="000F0E96">
        <w:rPr>
          <w:rFonts w:eastAsiaTheme="minorHAnsi"/>
          <w:color w:val="000000"/>
          <w:lang w:eastAsia="en-US"/>
        </w:rPr>
        <w:t xml:space="preserve">– основные термины и определения метрологии, стандартизации и сертификации; </w:t>
      </w:r>
    </w:p>
    <w:p w:rsidR="005D1D9F" w:rsidRDefault="00027D48" w:rsidP="00663B66">
      <w:pPr>
        <w:tabs>
          <w:tab w:val="num" w:pos="1080"/>
        </w:tabs>
        <w:ind w:left="709"/>
        <w:jc w:val="both"/>
      </w:pPr>
      <w:r w:rsidRPr="000F0E96">
        <w:rPr>
          <w:rFonts w:eastAsiaTheme="minorHAnsi"/>
          <w:color w:val="000000"/>
          <w:lang w:eastAsia="en-US"/>
        </w:rPr>
        <w:t xml:space="preserve">– </w:t>
      </w:r>
      <w:r w:rsidRPr="000F0E96">
        <w:t>отраслевые стандарты.</w:t>
      </w:r>
    </w:p>
    <w:p w:rsidR="00974A31" w:rsidRDefault="00655D5F" w:rsidP="00663B66">
      <w:pPr>
        <w:tabs>
          <w:tab w:val="num" w:pos="1080"/>
        </w:tabs>
        <w:ind w:left="709"/>
        <w:jc w:val="both"/>
      </w:pPr>
      <w:r>
        <w:t xml:space="preserve">1.3.2 </w:t>
      </w:r>
      <w:r w:rsidR="005D1D9F">
        <w:t>В результате освоения учебной дисциплины обучающийся должен сформировать следующие компетенции:</w:t>
      </w:r>
    </w:p>
    <w:p w:rsidR="00BF21F2" w:rsidRPr="00974A31" w:rsidRDefault="005D1D9F" w:rsidP="00663B66">
      <w:pPr>
        <w:tabs>
          <w:tab w:val="num" w:pos="1080"/>
        </w:tabs>
        <w:ind w:left="709"/>
        <w:jc w:val="both"/>
        <w:rPr>
          <w:b/>
        </w:rPr>
      </w:pPr>
      <w:r w:rsidRPr="00974A31">
        <w:rPr>
          <w:b/>
        </w:rPr>
        <w:t xml:space="preserve"> -общие</w:t>
      </w:r>
      <w:r w:rsidR="00974A31" w:rsidRPr="00974A31">
        <w:rPr>
          <w:b/>
        </w:rPr>
        <w:t>:</w:t>
      </w:r>
    </w:p>
    <w:p w:rsidR="00554071" w:rsidRPr="000F0E96" w:rsidRDefault="00261F9A" w:rsidP="00554071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ОК</w:t>
      </w:r>
      <w:r w:rsidR="00554071" w:rsidRPr="000F0E96">
        <w:rPr>
          <w:b/>
        </w:rPr>
        <w:t>1.</w:t>
      </w:r>
      <w:r w:rsidR="00554071" w:rsidRPr="000F0E96">
        <w:t xml:space="preserve"> Понимать сущность и социальную значимость своей будущей профессии, проявлять к ней устойчивый интерес.</w:t>
      </w:r>
    </w:p>
    <w:p w:rsidR="00554071" w:rsidRPr="000F0E96" w:rsidRDefault="00261F9A" w:rsidP="00554071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ОК</w:t>
      </w:r>
      <w:r w:rsidR="00554071" w:rsidRPr="000F0E96">
        <w:rPr>
          <w:b/>
        </w:rPr>
        <w:t>2.</w:t>
      </w:r>
      <w:r w:rsidR="00554071" w:rsidRPr="000F0E96"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4071" w:rsidRPr="000F0E96" w:rsidRDefault="00261F9A" w:rsidP="00554071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ОК</w:t>
      </w:r>
      <w:r w:rsidR="00554071" w:rsidRPr="000F0E96">
        <w:rPr>
          <w:b/>
        </w:rPr>
        <w:t>3.</w:t>
      </w:r>
      <w:r w:rsidR="00554071" w:rsidRPr="000F0E96">
        <w:t xml:space="preserve"> Принимать решения в стандартных и нестандартных ситуациях и нести за них ответственность.</w:t>
      </w:r>
    </w:p>
    <w:p w:rsidR="00554071" w:rsidRPr="000F0E96" w:rsidRDefault="00261F9A" w:rsidP="00554071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ОК</w:t>
      </w:r>
      <w:r w:rsidR="00554071" w:rsidRPr="000F0E96">
        <w:rPr>
          <w:b/>
        </w:rPr>
        <w:t>4.</w:t>
      </w:r>
      <w:r w:rsidR="00554071" w:rsidRPr="000F0E96"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54071" w:rsidRPr="000F0E96" w:rsidRDefault="00261F9A" w:rsidP="00554071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ОК</w:t>
      </w:r>
      <w:r w:rsidR="00554071" w:rsidRPr="000F0E96">
        <w:rPr>
          <w:b/>
        </w:rPr>
        <w:t>5</w:t>
      </w:r>
      <w:r w:rsidR="00554071" w:rsidRPr="000F0E96">
        <w:t>. Использовать информационно-коммуникационные технологии в профессиональной деятельности.</w:t>
      </w:r>
    </w:p>
    <w:p w:rsidR="00554071" w:rsidRPr="000F0E96" w:rsidRDefault="00261F9A" w:rsidP="00554071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ОК</w:t>
      </w:r>
      <w:r w:rsidR="00554071" w:rsidRPr="000F0E96">
        <w:rPr>
          <w:b/>
        </w:rPr>
        <w:t>6</w:t>
      </w:r>
      <w:r w:rsidR="00554071" w:rsidRPr="000F0E96">
        <w:t>. Работать в коллективе и в команде, эффективно общаться с коллегами, руководством, потребителями.</w:t>
      </w:r>
    </w:p>
    <w:p w:rsidR="00554071" w:rsidRPr="000F0E96" w:rsidRDefault="00261F9A" w:rsidP="00554071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ОК</w:t>
      </w:r>
      <w:r w:rsidR="00554071" w:rsidRPr="000F0E96">
        <w:rPr>
          <w:b/>
        </w:rPr>
        <w:t>7</w:t>
      </w:r>
      <w:r w:rsidR="00554071" w:rsidRPr="000F0E96">
        <w:t>. Брать на себя ответственность за работу членов команды (подчиненных), за результат выполнения заданий.</w:t>
      </w:r>
    </w:p>
    <w:p w:rsidR="00554071" w:rsidRPr="000F0E96" w:rsidRDefault="00261F9A" w:rsidP="00554071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ОК</w:t>
      </w:r>
      <w:r w:rsidR="00554071" w:rsidRPr="000F0E96">
        <w:rPr>
          <w:b/>
        </w:rPr>
        <w:t>8</w:t>
      </w:r>
      <w:r w:rsidR="00554071" w:rsidRPr="000F0E96"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4071" w:rsidRPr="000F0E96" w:rsidRDefault="00261F9A" w:rsidP="00554071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ОК</w:t>
      </w:r>
      <w:r w:rsidR="00554071" w:rsidRPr="000F0E96">
        <w:rPr>
          <w:b/>
        </w:rPr>
        <w:t>9.</w:t>
      </w:r>
      <w:r w:rsidR="00554071" w:rsidRPr="000F0E96">
        <w:t xml:space="preserve"> Ориентироваться в условиях частой смены технологий в профессиональной деятельности.</w:t>
      </w:r>
    </w:p>
    <w:p w:rsidR="00554071" w:rsidRPr="000F0E96" w:rsidRDefault="00554071" w:rsidP="00554071">
      <w:pPr>
        <w:ind w:firstLine="709"/>
        <w:jc w:val="both"/>
        <w:rPr>
          <w:color w:val="000000" w:themeColor="text1"/>
        </w:rPr>
      </w:pPr>
      <w:r w:rsidRPr="00974A31">
        <w:rPr>
          <w:b/>
          <w:color w:val="000000" w:themeColor="text1"/>
        </w:rPr>
        <w:t>-профессиональные</w:t>
      </w:r>
      <w:r w:rsidRPr="000F0E96">
        <w:rPr>
          <w:color w:val="000000" w:themeColor="text1"/>
        </w:rPr>
        <w:t>:</w:t>
      </w:r>
    </w:p>
    <w:p w:rsidR="00554071" w:rsidRPr="000F0E96" w:rsidRDefault="00554071" w:rsidP="0055407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0E96">
        <w:rPr>
          <w:rFonts w:eastAsiaTheme="minorHAnsi"/>
          <w:b/>
          <w:lang w:eastAsia="en-US"/>
        </w:rPr>
        <w:t>ПК</w:t>
      </w:r>
      <w:r w:rsidR="00261F9A">
        <w:rPr>
          <w:rFonts w:eastAsiaTheme="minorHAnsi"/>
          <w:b/>
          <w:lang w:eastAsia="en-US"/>
        </w:rPr>
        <w:t>.</w:t>
      </w:r>
      <w:r w:rsidRPr="000F0E96">
        <w:rPr>
          <w:rFonts w:eastAsiaTheme="minorHAnsi"/>
          <w:b/>
          <w:lang w:eastAsia="en-US"/>
        </w:rPr>
        <w:t>1.1</w:t>
      </w:r>
      <w:r w:rsidR="00261F9A">
        <w:rPr>
          <w:rFonts w:eastAsiaTheme="minorHAnsi"/>
          <w:lang w:eastAsia="en-US"/>
        </w:rPr>
        <w:t xml:space="preserve"> </w:t>
      </w:r>
      <w:r w:rsidRPr="000F0E96">
        <w:rPr>
          <w:rFonts w:eastAsiaTheme="minorHAnsi"/>
          <w:lang w:eastAsia="en-US"/>
        </w:rPr>
        <w:t>Выполнять работы по монтажу, вводу в действие, демонтажу транспортного радиоэлектронного оборудования</w:t>
      </w:r>
    </w:p>
    <w:p w:rsidR="00554071" w:rsidRPr="000F0E96" w:rsidRDefault="00554071" w:rsidP="0055407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0E96">
        <w:rPr>
          <w:rFonts w:eastAsiaTheme="minorHAnsi"/>
          <w:b/>
          <w:lang w:eastAsia="en-US"/>
        </w:rPr>
        <w:t>ПК</w:t>
      </w:r>
      <w:r w:rsidR="00261F9A">
        <w:rPr>
          <w:rFonts w:eastAsiaTheme="minorHAnsi"/>
          <w:b/>
          <w:lang w:eastAsia="en-US"/>
        </w:rPr>
        <w:t>.</w:t>
      </w:r>
      <w:r w:rsidRPr="000F0E96">
        <w:rPr>
          <w:rFonts w:eastAsiaTheme="minorHAnsi"/>
          <w:b/>
          <w:lang w:eastAsia="en-US"/>
        </w:rPr>
        <w:t>1.2</w:t>
      </w:r>
      <w:r w:rsidRPr="000F0E96">
        <w:rPr>
          <w:rFonts w:eastAsiaTheme="minorHAnsi"/>
          <w:lang w:eastAsia="en-US"/>
        </w:rPr>
        <w:t xml:space="preserve"> Выполнять работы по монтажу кабельных и волоконно-оптических линий связи.</w:t>
      </w:r>
    </w:p>
    <w:p w:rsidR="00554071" w:rsidRPr="000F0E96" w:rsidRDefault="00554071" w:rsidP="0055407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0E96">
        <w:rPr>
          <w:rFonts w:eastAsiaTheme="minorHAnsi"/>
          <w:b/>
          <w:lang w:eastAsia="en-US"/>
        </w:rPr>
        <w:t>ПК</w:t>
      </w:r>
      <w:r w:rsidR="00261F9A">
        <w:rPr>
          <w:rFonts w:eastAsiaTheme="minorHAnsi"/>
          <w:b/>
          <w:lang w:eastAsia="en-US"/>
        </w:rPr>
        <w:t>.1.3</w:t>
      </w:r>
      <w:r w:rsidRPr="000F0E96">
        <w:rPr>
          <w:rFonts w:eastAsiaTheme="minorHAnsi"/>
          <w:b/>
          <w:lang w:eastAsia="en-US"/>
        </w:rPr>
        <w:t xml:space="preserve"> </w:t>
      </w:r>
      <w:r w:rsidRPr="000F0E96">
        <w:rPr>
          <w:rFonts w:eastAsiaTheme="minorHAnsi"/>
          <w:lang w:eastAsia="en-US"/>
        </w:rPr>
        <w:t xml:space="preserve">Производить пусконаладочные работы по вводу в действие транспортного радиоэлектронного оборудования различных видов связи  и систем передачи данных. </w:t>
      </w:r>
    </w:p>
    <w:p w:rsidR="00554071" w:rsidRPr="000F0E96" w:rsidRDefault="00554071" w:rsidP="00261F9A">
      <w:pPr>
        <w:pStyle w:val="Style7"/>
        <w:widowControl/>
        <w:spacing w:line="240" w:lineRule="auto"/>
        <w:ind w:firstLine="709"/>
        <w:rPr>
          <w:rFonts w:eastAsiaTheme="minorHAnsi"/>
          <w:b/>
          <w:lang w:eastAsia="en-US"/>
        </w:rPr>
      </w:pPr>
      <w:r w:rsidRPr="000F0E96">
        <w:rPr>
          <w:rFonts w:eastAsiaTheme="minorHAnsi"/>
          <w:b/>
          <w:lang w:eastAsia="en-US"/>
        </w:rPr>
        <w:t>ПК</w:t>
      </w:r>
      <w:r w:rsidR="00261F9A">
        <w:rPr>
          <w:rFonts w:eastAsiaTheme="minorHAnsi"/>
          <w:b/>
          <w:lang w:eastAsia="en-US"/>
        </w:rPr>
        <w:t>.2.1</w:t>
      </w:r>
      <w:r w:rsidRPr="000F0E96">
        <w:rPr>
          <w:rFonts w:eastAsiaTheme="minorHAnsi"/>
          <w:b/>
          <w:lang w:eastAsia="en-US"/>
        </w:rPr>
        <w:t xml:space="preserve"> </w:t>
      </w:r>
      <w:r w:rsidRPr="000F0E96">
        <w:rPr>
          <w:rFonts w:eastAsiaTheme="minorHAnsi"/>
          <w:lang w:eastAsia="en-US"/>
        </w:rPr>
        <w:t>Выполнять техническую документацию транспортного радиоэлектронного оборудования в соответствии с требованиями нормативно-технических документов.</w:t>
      </w:r>
    </w:p>
    <w:p w:rsidR="00554071" w:rsidRPr="000F0E96" w:rsidRDefault="00554071" w:rsidP="00554071">
      <w:pPr>
        <w:pStyle w:val="Style7"/>
        <w:widowControl/>
        <w:spacing w:line="240" w:lineRule="auto"/>
        <w:ind w:firstLine="709"/>
        <w:rPr>
          <w:rFonts w:eastAsiaTheme="minorHAnsi"/>
          <w:lang w:eastAsia="en-US"/>
        </w:rPr>
      </w:pPr>
      <w:r w:rsidRPr="000F0E96">
        <w:rPr>
          <w:rFonts w:eastAsiaTheme="minorHAnsi"/>
          <w:b/>
          <w:lang w:eastAsia="en-US"/>
        </w:rPr>
        <w:lastRenderedPageBreak/>
        <w:t>ПК</w:t>
      </w:r>
      <w:r w:rsidR="00261F9A">
        <w:rPr>
          <w:rFonts w:eastAsiaTheme="minorHAnsi"/>
          <w:b/>
          <w:lang w:eastAsia="en-US"/>
        </w:rPr>
        <w:t>.</w:t>
      </w:r>
      <w:r w:rsidRPr="000F0E96">
        <w:rPr>
          <w:rFonts w:eastAsiaTheme="minorHAnsi"/>
          <w:b/>
          <w:lang w:eastAsia="en-US"/>
        </w:rPr>
        <w:t>2.4</w:t>
      </w:r>
      <w:r w:rsidRPr="000F0E96">
        <w:rPr>
          <w:rFonts w:eastAsiaTheme="minorHAnsi"/>
          <w:lang w:eastAsia="en-US"/>
        </w:rPr>
        <w:t xml:space="preserve"> Осуществлять эксплуатацию, производить техническое обслуживание и ремонт устройств радиосвязи.</w:t>
      </w:r>
    </w:p>
    <w:p w:rsidR="00655D5F" w:rsidRPr="00EA3F69" w:rsidRDefault="00655D5F" w:rsidP="00655D5F">
      <w:pPr>
        <w:ind w:firstLine="567"/>
      </w:pPr>
      <w:r w:rsidRPr="00EA3F69">
        <w:t>1.3.3 В результате освоения учебной дисциплины студент должен формировать следующие</w:t>
      </w:r>
    </w:p>
    <w:p w:rsidR="00655D5F" w:rsidRDefault="00655D5F" w:rsidP="00655D5F">
      <w:r w:rsidRPr="00EA3F69">
        <w:t>личностные результаты:</w:t>
      </w:r>
    </w:p>
    <w:p w:rsidR="00655D5F" w:rsidRPr="00EA3F69" w:rsidRDefault="00261F9A" w:rsidP="00655D5F">
      <w:pPr>
        <w:ind w:firstLine="567"/>
        <w:jc w:val="both"/>
      </w:pPr>
      <w:r>
        <w:rPr>
          <w:b/>
          <w:bCs/>
        </w:rPr>
        <w:t>ЛР</w:t>
      </w:r>
      <w:r w:rsidR="00655D5F" w:rsidRPr="00EA3F69">
        <w:rPr>
          <w:b/>
          <w:bCs/>
        </w:rPr>
        <w:t xml:space="preserve">4 </w:t>
      </w:r>
      <w:r w:rsidR="00655D5F" w:rsidRPr="00EA3F69"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9D39C9" w:rsidRDefault="009D39C9" w:rsidP="009D39C9">
      <w:pPr>
        <w:ind w:firstLine="567"/>
        <w:jc w:val="both"/>
      </w:pPr>
      <w:r w:rsidRPr="00EA3F69">
        <w:rPr>
          <w:b/>
          <w:bCs/>
        </w:rPr>
        <w:t>ЛР</w:t>
      </w:r>
      <w:r w:rsidRPr="00EA3F69">
        <w:rPr>
          <w:b/>
        </w:rPr>
        <w:t>1</w:t>
      </w:r>
      <w:r>
        <w:rPr>
          <w:b/>
        </w:rPr>
        <w:t>3</w:t>
      </w:r>
      <w:r w:rsidRPr="00EA3F69">
        <w:t xml:space="preserve"> </w:t>
      </w:r>
      <w: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655D5F" w:rsidRPr="00EA3F69" w:rsidRDefault="00261F9A" w:rsidP="00655D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ЛР</w:t>
      </w:r>
      <w:r w:rsidR="00655D5F" w:rsidRPr="00EA3F69">
        <w:rPr>
          <w:rFonts w:ascii="Times New Roman" w:hAnsi="Times New Roman" w:cs="Times New Roman"/>
          <w:b/>
          <w:sz w:val="24"/>
          <w:szCs w:val="24"/>
        </w:rPr>
        <w:t>27</w:t>
      </w:r>
      <w:r w:rsidR="00655D5F" w:rsidRPr="00EA3F69">
        <w:rPr>
          <w:rFonts w:ascii="Times New Roman" w:hAnsi="Times New Roman" w:cs="Times New Roman"/>
          <w:sz w:val="24"/>
          <w:szCs w:val="24"/>
        </w:rPr>
        <w:t xml:space="preserve"> Проявляющий способности к непрерывному развитию в области профессиональных компетенций и междисциплинарных знаний.</w:t>
      </w:r>
    </w:p>
    <w:p w:rsidR="00655D5F" w:rsidRPr="00EA3F69" w:rsidRDefault="00261F9A" w:rsidP="00655D5F">
      <w:pPr>
        <w:pStyle w:val="ConsPlusNormal"/>
        <w:ind w:firstLine="567"/>
        <w:jc w:val="both"/>
        <w:rPr>
          <w:rStyle w:val="FontStyle4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ЛР</w:t>
      </w:r>
      <w:r w:rsidR="00655D5F" w:rsidRPr="00EA3F69">
        <w:rPr>
          <w:rFonts w:ascii="Times New Roman" w:hAnsi="Times New Roman" w:cs="Times New Roman"/>
          <w:b/>
          <w:sz w:val="24"/>
          <w:szCs w:val="24"/>
        </w:rPr>
        <w:t>30</w:t>
      </w:r>
      <w:r w:rsidR="00655D5F" w:rsidRPr="00EA3F69">
        <w:rPr>
          <w:rFonts w:ascii="Times New Roman" w:hAnsi="Times New Roman" w:cs="Times New Roman"/>
          <w:sz w:val="24"/>
          <w:szCs w:val="24"/>
        </w:rPr>
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554071" w:rsidRPr="000F0E96" w:rsidRDefault="00554071" w:rsidP="00554071">
      <w:pPr>
        <w:pStyle w:val="Style7"/>
        <w:widowControl/>
        <w:spacing w:line="240" w:lineRule="auto"/>
        <w:ind w:firstLine="709"/>
        <w:rPr>
          <w:rFonts w:eastAsiaTheme="minorHAnsi"/>
          <w:lang w:eastAsia="en-US"/>
        </w:rPr>
      </w:pPr>
    </w:p>
    <w:p w:rsidR="00604B00" w:rsidRPr="000F0E96" w:rsidRDefault="00604B00" w:rsidP="00554071">
      <w:pPr>
        <w:pStyle w:val="Style7"/>
        <w:widowControl/>
        <w:spacing w:line="240" w:lineRule="auto"/>
        <w:ind w:firstLine="709"/>
        <w:rPr>
          <w:rFonts w:eastAsiaTheme="minorHAnsi"/>
          <w:lang w:eastAsia="en-US"/>
        </w:rPr>
      </w:pPr>
    </w:p>
    <w:p w:rsidR="00BF21F2" w:rsidRPr="000F0E96" w:rsidRDefault="00BF21F2" w:rsidP="00663B66">
      <w:pPr>
        <w:ind w:firstLine="709"/>
      </w:pPr>
      <w:r w:rsidRPr="000F0E96">
        <w:br w:type="page"/>
      </w:r>
    </w:p>
    <w:p w:rsidR="00BF21F2" w:rsidRPr="000F0E96" w:rsidRDefault="00261F9A" w:rsidP="00783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2</w:t>
      </w:r>
      <w:r w:rsidR="00BF21F2" w:rsidRPr="000F0E96">
        <w:rPr>
          <w:b/>
        </w:rPr>
        <w:t xml:space="preserve"> СТРУКТУРА И  СОДЕРЖАНИЕ УЧЕБНОЙ ДИСЦИПЛИНЫ</w:t>
      </w:r>
    </w:p>
    <w:p w:rsidR="00BF21F2" w:rsidRPr="000F0E96" w:rsidRDefault="008B5621" w:rsidP="00663B66">
      <w:pPr>
        <w:ind w:firstLine="709"/>
        <w:rPr>
          <w:b/>
        </w:rPr>
      </w:pPr>
      <w:r w:rsidRPr="000F0E96">
        <w:rPr>
          <w:b/>
        </w:rPr>
        <w:t xml:space="preserve">2.1 </w:t>
      </w:r>
      <w:r w:rsidR="00BF21F2" w:rsidRPr="000F0E96">
        <w:rPr>
          <w:b/>
        </w:rPr>
        <w:t>Объем учебной дисциплины и виды учебной работы</w:t>
      </w:r>
    </w:p>
    <w:p w:rsidR="00027D48" w:rsidRDefault="00027D48" w:rsidP="00027D48">
      <w:pPr>
        <w:rPr>
          <w:b/>
        </w:rPr>
      </w:pPr>
    </w:p>
    <w:p w:rsidR="007D7D3D" w:rsidRPr="000F0E96" w:rsidRDefault="007D7D3D" w:rsidP="007D7D3D">
      <w:pPr>
        <w:jc w:val="center"/>
        <w:rPr>
          <w:b/>
        </w:rPr>
      </w:pPr>
      <w:r>
        <w:rPr>
          <w:b/>
        </w:rPr>
        <w:t>Очная форма обучения</w:t>
      </w:r>
    </w:p>
    <w:tbl>
      <w:tblPr>
        <w:tblStyle w:val="af0"/>
        <w:tblW w:w="0" w:type="auto"/>
        <w:tblInd w:w="425" w:type="dxa"/>
        <w:tblLook w:val="04A0"/>
      </w:tblPr>
      <w:tblGrid>
        <w:gridCol w:w="7196"/>
        <w:gridCol w:w="1950"/>
      </w:tblGrid>
      <w:tr w:rsidR="00554071" w:rsidRPr="000F0E96" w:rsidTr="00554071">
        <w:tc>
          <w:tcPr>
            <w:tcW w:w="7196" w:type="dxa"/>
            <w:vAlign w:val="center"/>
          </w:tcPr>
          <w:p w:rsidR="00554071" w:rsidRPr="000F0E96" w:rsidRDefault="00554071" w:rsidP="00554071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0F0E9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  <w:vAlign w:val="center"/>
          </w:tcPr>
          <w:p w:rsidR="00554071" w:rsidRPr="000F0E96" w:rsidRDefault="00554071" w:rsidP="00554071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0F0E96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54071" w:rsidRPr="000F0E96" w:rsidTr="00554071">
        <w:tc>
          <w:tcPr>
            <w:tcW w:w="7196" w:type="dxa"/>
          </w:tcPr>
          <w:p w:rsidR="00554071" w:rsidRPr="000F0E96" w:rsidRDefault="00554071" w:rsidP="00554071">
            <w:pPr>
              <w:ind w:left="0"/>
              <w:rPr>
                <w:b/>
                <w:sz w:val="24"/>
                <w:szCs w:val="24"/>
              </w:rPr>
            </w:pPr>
            <w:r w:rsidRPr="000F0E9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50" w:type="dxa"/>
            <w:vAlign w:val="center"/>
          </w:tcPr>
          <w:p w:rsidR="00554071" w:rsidRPr="000F0E96" w:rsidRDefault="00554071" w:rsidP="00BE118F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0F0E96">
              <w:rPr>
                <w:b/>
                <w:sz w:val="24"/>
                <w:szCs w:val="24"/>
              </w:rPr>
              <w:t>48</w:t>
            </w:r>
          </w:p>
        </w:tc>
      </w:tr>
      <w:tr w:rsidR="00554071" w:rsidRPr="000F0E96" w:rsidTr="00554071">
        <w:tc>
          <w:tcPr>
            <w:tcW w:w="7196" w:type="dxa"/>
          </w:tcPr>
          <w:p w:rsidR="00554071" w:rsidRPr="000F0E96" w:rsidRDefault="00554071" w:rsidP="00554071">
            <w:pPr>
              <w:ind w:left="0"/>
              <w:rPr>
                <w:b/>
                <w:sz w:val="24"/>
                <w:szCs w:val="24"/>
              </w:rPr>
            </w:pPr>
            <w:r w:rsidRPr="000F0E96">
              <w:rPr>
                <w:b/>
                <w:sz w:val="24"/>
                <w:szCs w:val="24"/>
              </w:rPr>
              <w:t>Обязательная аудиторная</w:t>
            </w:r>
            <w:r w:rsidR="00974A31">
              <w:rPr>
                <w:b/>
                <w:sz w:val="24"/>
                <w:szCs w:val="24"/>
              </w:rPr>
              <w:t xml:space="preserve"> учебная</w:t>
            </w:r>
            <w:r w:rsidRPr="000F0E96">
              <w:rPr>
                <w:b/>
                <w:sz w:val="24"/>
                <w:szCs w:val="24"/>
              </w:rPr>
              <w:t xml:space="preserve"> нагрузка (всего)</w:t>
            </w:r>
          </w:p>
        </w:tc>
        <w:tc>
          <w:tcPr>
            <w:tcW w:w="1950" w:type="dxa"/>
            <w:vAlign w:val="center"/>
          </w:tcPr>
          <w:p w:rsidR="00554071" w:rsidRPr="000F0E96" w:rsidRDefault="00554071" w:rsidP="00BE118F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0F0E96">
              <w:rPr>
                <w:b/>
                <w:sz w:val="24"/>
                <w:szCs w:val="24"/>
              </w:rPr>
              <w:t>3</w:t>
            </w:r>
            <w:r w:rsidR="00BE118F">
              <w:rPr>
                <w:b/>
                <w:sz w:val="24"/>
                <w:szCs w:val="24"/>
              </w:rPr>
              <w:t>2</w:t>
            </w:r>
          </w:p>
        </w:tc>
      </w:tr>
      <w:tr w:rsidR="00554071" w:rsidRPr="000F0E96" w:rsidTr="005715FF">
        <w:trPr>
          <w:trHeight w:val="281"/>
        </w:trPr>
        <w:tc>
          <w:tcPr>
            <w:tcW w:w="7196" w:type="dxa"/>
          </w:tcPr>
          <w:p w:rsidR="00554071" w:rsidRPr="000F0E96" w:rsidRDefault="00554071" w:rsidP="00554071">
            <w:pPr>
              <w:ind w:left="0"/>
              <w:rPr>
                <w:sz w:val="24"/>
                <w:szCs w:val="24"/>
              </w:rPr>
            </w:pPr>
            <w:r w:rsidRPr="000F0E96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  <w:vAlign w:val="center"/>
          </w:tcPr>
          <w:p w:rsidR="00554071" w:rsidRPr="000F0E96" w:rsidRDefault="00554071" w:rsidP="00BE118F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54071" w:rsidRPr="000F0E96" w:rsidTr="00261F9A">
        <w:trPr>
          <w:trHeight w:val="20"/>
        </w:trPr>
        <w:tc>
          <w:tcPr>
            <w:tcW w:w="7196" w:type="dxa"/>
          </w:tcPr>
          <w:p w:rsidR="00554071" w:rsidRPr="000F0E96" w:rsidRDefault="00554071" w:rsidP="00554071">
            <w:pPr>
              <w:ind w:left="0"/>
              <w:rPr>
                <w:sz w:val="24"/>
                <w:szCs w:val="24"/>
              </w:rPr>
            </w:pPr>
            <w:r w:rsidRPr="000F0E96">
              <w:rPr>
                <w:sz w:val="24"/>
                <w:szCs w:val="24"/>
              </w:rPr>
              <w:t>лекции</w:t>
            </w:r>
          </w:p>
        </w:tc>
        <w:tc>
          <w:tcPr>
            <w:tcW w:w="1950" w:type="dxa"/>
            <w:vAlign w:val="center"/>
          </w:tcPr>
          <w:p w:rsidR="00554071" w:rsidRPr="000F0E96" w:rsidRDefault="00554071" w:rsidP="00BE118F">
            <w:pPr>
              <w:ind w:left="0"/>
              <w:jc w:val="center"/>
              <w:rPr>
                <w:sz w:val="24"/>
                <w:szCs w:val="24"/>
              </w:rPr>
            </w:pPr>
            <w:r w:rsidRPr="000F0E96">
              <w:rPr>
                <w:sz w:val="24"/>
                <w:szCs w:val="24"/>
              </w:rPr>
              <w:t>24</w:t>
            </w:r>
          </w:p>
        </w:tc>
      </w:tr>
      <w:tr w:rsidR="00554071" w:rsidRPr="000F0E96" w:rsidTr="00261F9A">
        <w:trPr>
          <w:trHeight w:val="20"/>
        </w:trPr>
        <w:tc>
          <w:tcPr>
            <w:tcW w:w="7196" w:type="dxa"/>
          </w:tcPr>
          <w:p w:rsidR="00554071" w:rsidRPr="000F0E96" w:rsidRDefault="00554071" w:rsidP="00554071">
            <w:pPr>
              <w:ind w:left="0"/>
              <w:rPr>
                <w:sz w:val="24"/>
                <w:szCs w:val="24"/>
              </w:rPr>
            </w:pPr>
            <w:r w:rsidRPr="000F0E9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950" w:type="dxa"/>
            <w:vAlign w:val="center"/>
          </w:tcPr>
          <w:p w:rsidR="00554071" w:rsidRPr="000F0E96" w:rsidRDefault="00554071" w:rsidP="00BE118F">
            <w:pPr>
              <w:ind w:left="0"/>
              <w:jc w:val="center"/>
              <w:rPr>
                <w:sz w:val="24"/>
                <w:szCs w:val="24"/>
              </w:rPr>
            </w:pPr>
            <w:r w:rsidRPr="000F0E96">
              <w:rPr>
                <w:sz w:val="24"/>
                <w:szCs w:val="24"/>
              </w:rPr>
              <w:t>8</w:t>
            </w:r>
          </w:p>
        </w:tc>
      </w:tr>
      <w:tr w:rsidR="007D7D3D" w:rsidRPr="000F0E96" w:rsidTr="00261F9A">
        <w:trPr>
          <w:trHeight w:val="20"/>
        </w:trPr>
        <w:tc>
          <w:tcPr>
            <w:tcW w:w="7196" w:type="dxa"/>
          </w:tcPr>
          <w:p w:rsidR="007D7D3D" w:rsidRPr="007D7D3D" w:rsidRDefault="007D7D3D" w:rsidP="007D7D3D">
            <w:pPr>
              <w:ind w:left="0"/>
              <w:rPr>
                <w:sz w:val="24"/>
              </w:rPr>
            </w:pPr>
            <w:r w:rsidRPr="007D7D3D">
              <w:rPr>
                <w:sz w:val="24"/>
              </w:rPr>
              <w:t xml:space="preserve">в том числе </w:t>
            </w:r>
          </w:p>
          <w:p w:rsidR="007D7D3D" w:rsidRPr="007D7D3D" w:rsidRDefault="007D7D3D" w:rsidP="007D7D3D">
            <w:pPr>
              <w:ind w:left="0"/>
              <w:rPr>
                <w:sz w:val="24"/>
              </w:rPr>
            </w:pPr>
            <w:r w:rsidRPr="007D7D3D">
              <w:rPr>
                <w:sz w:val="24"/>
              </w:rPr>
              <w:t>практическая подготовка</w:t>
            </w:r>
          </w:p>
        </w:tc>
        <w:tc>
          <w:tcPr>
            <w:tcW w:w="1950" w:type="dxa"/>
            <w:vAlign w:val="center"/>
          </w:tcPr>
          <w:p w:rsidR="007D7D3D" w:rsidRPr="000F0E96" w:rsidRDefault="007D7D3D" w:rsidP="007D7D3D">
            <w:pPr>
              <w:ind w:left="34"/>
              <w:jc w:val="center"/>
            </w:pPr>
            <w:r w:rsidRPr="007D7D3D">
              <w:rPr>
                <w:sz w:val="24"/>
              </w:rPr>
              <w:t>8</w:t>
            </w:r>
          </w:p>
        </w:tc>
      </w:tr>
      <w:tr w:rsidR="00554071" w:rsidRPr="000F0E96" w:rsidTr="00554071">
        <w:tc>
          <w:tcPr>
            <w:tcW w:w="7196" w:type="dxa"/>
          </w:tcPr>
          <w:p w:rsidR="00554071" w:rsidRPr="000F0E96" w:rsidRDefault="00554071" w:rsidP="00554071">
            <w:pPr>
              <w:ind w:left="0"/>
              <w:rPr>
                <w:b/>
                <w:sz w:val="24"/>
                <w:szCs w:val="24"/>
              </w:rPr>
            </w:pPr>
            <w:r w:rsidRPr="000F0E96">
              <w:rPr>
                <w:b/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1950" w:type="dxa"/>
            <w:vAlign w:val="center"/>
          </w:tcPr>
          <w:p w:rsidR="00554071" w:rsidRPr="000F0E96" w:rsidRDefault="00554071" w:rsidP="00BE118F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0F0E96">
              <w:rPr>
                <w:b/>
                <w:sz w:val="24"/>
                <w:szCs w:val="24"/>
              </w:rPr>
              <w:t>16</w:t>
            </w:r>
          </w:p>
        </w:tc>
      </w:tr>
      <w:tr w:rsidR="00554071" w:rsidRPr="000F0E96" w:rsidTr="00554071">
        <w:tc>
          <w:tcPr>
            <w:tcW w:w="7196" w:type="dxa"/>
          </w:tcPr>
          <w:p w:rsidR="00554071" w:rsidRPr="007D7D3D" w:rsidRDefault="00554071" w:rsidP="005540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7D3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54071" w:rsidRPr="007D7D3D" w:rsidRDefault="00507020" w:rsidP="00554071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D3D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 дополнительных изданий</w:t>
            </w:r>
          </w:p>
        </w:tc>
        <w:tc>
          <w:tcPr>
            <w:tcW w:w="1950" w:type="dxa"/>
            <w:vAlign w:val="center"/>
          </w:tcPr>
          <w:p w:rsidR="00554071" w:rsidRPr="000F0E96" w:rsidRDefault="00507020" w:rsidP="00BE118F">
            <w:pPr>
              <w:ind w:left="0"/>
              <w:jc w:val="center"/>
              <w:rPr>
                <w:sz w:val="24"/>
                <w:szCs w:val="24"/>
              </w:rPr>
            </w:pPr>
            <w:r w:rsidRPr="000F0E96">
              <w:rPr>
                <w:sz w:val="24"/>
                <w:szCs w:val="24"/>
              </w:rPr>
              <w:t>6</w:t>
            </w:r>
          </w:p>
        </w:tc>
      </w:tr>
      <w:tr w:rsidR="00554071" w:rsidRPr="000F0E96" w:rsidTr="00554071">
        <w:tc>
          <w:tcPr>
            <w:tcW w:w="7196" w:type="dxa"/>
          </w:tcPr>
          <w:p w:rsidR="00554071" w:rsidRPr="000F0E96" w:rsidRDefault="00554071" w:rsidP="005540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E9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50" w:type="dxa"/>
            <w:vAlign w:val="center"/>
          </w:tcPr>
          <w:p w:rsidR="00554071" w:rsidRPr="000F0E96" w:rsidRDefault="00507020" w:rsidP="00BE118F">
            <w:pPr>
              <w:ind w:left="0"/>
              <w:jc w:val="center"/>
              <w:rPr>
                <w:sz w:val="24"/>
                <w:szCs w:val="24"/>
              </w:rPr>
            </w:pPr>
            <w:r w:rsidRPr="000F0E96">
              <w:rPr>
                <w:sz w:val="24"/>
                <w:szCs w:val="24"/>
              </w:rPr>
              <w:t>3</w:t>
            </w:r>
          </w:p>
        </w:tc>
      </w:tr>
      <w:tr w:rsidR="00554071" w:rsidRPr="000F0E96" w:rsidTr="00554071">
        <w:tc>
          <w:tcPr>
            <w:tcW w:w="7196" w:type="dxa"/>
          </w:tcPr>
          <w:p w:rsidR="00554071" w:rsidRPr="000F0E96" w:rsidRDefault="00554071" w:rsidP="005540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E9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рефератов</w:t>
            </w:r>
          </w:p>
        </w:tc>
        <w:tc>
          <w:tcPr>
            <w:tcW w:w="1950" w:type="dxa"/>
            <w:vAlign w:val="center"/>
          </w:tcPr>
          <w:p w:rsidR="00554071" w:rsidRPr="000F0E96" w:rsidRDefault="00554071" w:rsidP="00BE118F">
            <w:pPr>
              <w:ind w:left="0"/>
              <w:jc w:val="center"/>
              <w:rPr>
                <w:sz w:val="24"/>
                <w:szCs w:val="24"/>
              </w:rPr>
            </w:pPr>
            <w:r w:rsidRPr="000F0E96">
              <w:rPr>
                <w:sz w:val="24"/>
                <w:szCs w:val="24"/>
              </w:rPr>
              <w:t>6</w:t>
            </w:r>
          </w:p>
        </w:tc>
      </w:tr>
      <w:tr w:rsidR="00554071" w:rsidRPr="000F0E96" w:rsidTr="00507020">
        <w:trPr>
          <w:trHeight w:val="343"/>
        </w:trPr>
        <w:tc>
          <w:tcPr>
            <w:tcW w:w="7196" w:type="dxa"/>
          </w:tcPr>
          <w:p w:rsidR="00554071" w:rsidRPr="000F0E96" w:rsidRDefault="003777FB" w:rsidP="003777FB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 к  </w:t>
            </w:r>
            <w:r w:rsidR="00554071" w:rsidRPr="000F0E96">
              <w:rPr>
                <w:rFonts w:ascii="Times New Roman" w:hAnsi="Times New Roman"/>
                <w:color w:val="000000"/>
                <w:sz w:val="24"/>
                <w:szCs w:val="24"/>
              </w:rPr>
              <w:t>расчетно-графическ</w:t>
            </w:r>
            <w:r w:rsidRPr="000F0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 </w:t>
            </w:r>
            <w:r w:rsidR="00554071" w:rsidRPr="000F0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  <w:r w:rsidRPr="000F0E9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50" w:type="dxa"/>
            <w:vAlign w:val="center"/>
          </w:tcPr>
          <w:p w:rsidR="00554071" w:rsidRPr="000F0E96" w:rsidRDefault="00507020" w:rsidP="00BE118F">
            <w:pPr>
              <w:ind w:left="0"/>
              <w:jc w:val="center"/>
              <w:rPr>
                <w:sz w:val="24"/>
                <w:szCs w:val="24"/>
              </w:rPr>
            </w:pPr>
            <w:r w:rsidRPr="000F0E96">
              <w:rPr>
                <w:sz w:val="24"/>
                <w:szCs w:val="24"/>
              </w:rPr>
              <w:t>1</w:t>
            </w:r>
          </w:p>
        </w:tc>
      </w:tr>
      <w:tr w:rsidR="00246924" w:rsidRPr="000F0E96" w:rsidTr="005D1D9F">
        <w:tc>
          <w:tcPr>
            <w:tcW w:w="9146" w:type="dxa"/>
            <w:gridSpan w:val="2"/>
          </w:tcPr>
          <w:p w:rsidR="00261F9A" w:rsidRDefault="00246924" w:rsidP="008C0740">
            <w:pPr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Промежуточная</w:t>
            </w:r>
            <w:r w:rsidRPr="000F0E96">
              <w:rPr>
                <w:b/>
                <w:i/>
                <w:sz w:val="24"/>
                <w:szCs w:val="24"/>
              </w:rPr>
              <w:t xml:space="preserve"> аттестация в форме дифференцированного зачета</w:t>
            </w:r>
            <w:r w:rsidR="008C0740">
              <w:rPr>
                <w:b/>
                <w:i/>
                <w:sz w:val="24"/>
                <w:szCs w:val="24"/>
              </w:rPr>
              <w:t xml:space="preserve"> </w:t>
            </w:r>
          </w:p>
          <w:p w:rsidR="00246924" w:rsidRPr="008C0740" w:rsidRDefault="00246924" w:rsidP="008C0740">
            <w:pPr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C0740">
              <w:rPr>
                <w:b/>
                <w:i/>
                <w:sz w:val="24"/>
                <w:szCs w:val="24"/>
              </w:rPr>
              <w:t>(</w:t>
            </w:r>
            <w:r w:rsidRPr="008C0740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8C0740">
              <w:rPr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7D7D3D" w:rsidRPr="000F0E96" w:rsidRDefault="007D7D3D" w:rsidP="007834DA"/>
    <w:p w:rsidR="00BF21F2" w:rsidRPr="000F0E96" w:rsidRDefault="00BF21F2" w:rsidP="007834DA">
      <w:r w:rsidRPr="000F0E96">
        <w:br w:type="page"/>
      </w:r>
    </w:p>
    <w:p w:rsidR="00F8158B" w:rsidRPr="000F0E96" w:rsidRDefault="00F8158B" w:rsidP="007834DA">
      <w:pPr>
        <w:jc w:val="center"/>
        <w:rPr>
          <w:b/>
        </w:rPr>
        <w:sectPr w:rsidR="00F8158B" w:rsidRPr="000F0E96" w:rsidSect="002727E2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E3844" w:rsidRPr="000F0E96" w:rsidRDefault="00027D48" w:rsidP="001E3844">
      <w:pPr>
        <w:ind w:firstLine="709"/>
        <w:rPr>
          <w:b/>
        </w:rPr>
      </w:pPr>
      <w:r w:rsidRPr="000F0E96">
        <w:rPr>
          <w:b/>
        </w:rPr>
        <w:lastRenderedPageBreak/>
        <w:t>2.2. Т</w:t>
      </w:r>
      <w:r w:rsidR="00BF21F2" w:rsidRPr="000F0E96">
        <w:rPr>
          <w:b/>
        </w:rPr>
        <w:t xml:space="preserve">ематический план и содержание учебной дисциплины </w:t>
      </w:r>
      <w:r w:rsidR="000521F9">
        <w:rPr>
          <w:b/>
        </w:rPr>
        <w:t>ОП.0</w:t>
      </w:r>
      <w:r w:rsidR="008C4879">
        <w:rPr>
          <w:b/>
        </w:rPr>
        <w:t>2</w:t>
      </w:r>
      <w:r w:rsidR="000521F9">
        <w:rPr>
          <w:b/>
        </w:rPr>
        <w:t xml:space="preserve"> М</w:t>
      </w:r>
      <w:r w:rsidR="001E3844" w:rsidRPr="000F0E96">
        <w:rPr>
          <w:b/>
        </w:rPr>
        <w:t>ЕТРОЛОГИЯ И СТАНДАРТИЗАЦИЯ</w:t>
      </w:r>
    </w:p>
    <w:p w:rsidR="00BF21F2" w:rsidRPr="000F0E96" w:rsidRDefault="00BF21F2" w:rsidP="001E3844">
      <w:pPr>
        <w:ind w:firstLine="709"/>
        <w:rPr>
          <w:b/>
        </w:rPr>
      </w:pPr>
    </w:p>
    <w:tbl>
      <w:tblPr>
        <w:tblW w:w="15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0276"/>
        <w:gridCol w:w="1206"/>
        <w:gridCol w:w="1422"/>
      </w:tblGrid>
      <w:tr w:rsidR="001E3844" w:rsidRPr="000F0E96" w:rsidTr="001E3844">
        <w:trPr>
          <w:trHeight w:val="5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44" w:rsidRPr="000F0E96" w:rsidRDefault="001E3844" w:rsidP="001E3844">
            <w:pPr>
              <w:jc w:val="center"/>
              <w:rPr>
                <w:b/>
              </w:rPr>
            </w:pPr>
            <w:r w:rsidRPr="000F0E96">
              <w:rPr>
                <w:b/>
              </w:rPr>
              <w:t>Наименование разделов и тем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44" w:rsidRPr="000F0E96" w:rsidRDefault="001E3844" w:rsidP="001E3844">
            <w:pPr>
              <w:jc w:val="center"/>
              <w:rPr>
                <w:b/>
              </w:rPr>
            </w:pPr>
            <w:r w:rsidRPr="000F0E96">
              <w:rPr>
                <w:b/>
              </w:rPr>
              <w:t>Содержание учебного материала, практические занятия,</w:t>
            </w:r>
          </w:p>
          <w:p w:rsidR="001E3844" w:rsidRPr="000F0E96" w:rsidRDefault="001E3844" w:rsidP="001E3844">
            <w:pPr>
              <w:jc w:val="center"/>
              <w:rPr>
                <w:b/>
              </w:rPr>
            </w:pPr>
            <w:r w:rsidRPr="000F0E96">
              <w:rPr>
                <w:b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44" w:rsidRPr="000F0E96" w:rsidRDefault="001E3844" w:rsidP="001E3844">
            <w:pPr>
              <w:jc w:val="center"/>
              <w:rPr>
                <w:b/>
              </w:rPr>
            </w:pPr>
            <w:r w:rsidRPr="000F0E96">
              <w:rPr>
                <w:b/>
              </w:rPr>
              <w:t>Объем часов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44" w:rsidRPr="000F0E96" w:rsidRDefault="001E3844" w:rsidP="001E3844">
            <w:pPr>
              <w:jc w:val="center"/>
              <w:rPr>
                <w:b/>
              </w:rPr>
            </w:pPr>
            <w:r w:rsidRPr="000F0E96">
              <w:rPr>
                <w:b/>
              </w:rPr>
              <w:t>Уровень усвоения</w:t>
            </w:r>
          </w:p>
        </w:tc>
      </w:tr>
      <w:tr w:rsidR="001E3844" w:rsidRPr="000F0E96" w:rsidTr="001E3844">
        <w:trPr>
          <w:trHeight w:val="13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4" w:rsidRPr="000F0E96" w:rsidRDefault="001E3844" w:rsidP="00E63852">
            <w:pPr>
              <w:rPr>
                <w:b/>
              </w:rPr>
            </w:pPr>
            <w:r w:rsidRPr="000F0E96">
              <w:rPr>
                <w:b/>
              </w:rPr>
              <w:t xml:space="preserve">Раздел 1 </w:t>
            </w:r>
          </w:p>
          <w:p w:rsidR="001E3844" w:rsidRPr="000F0E96" w:rsidRDefault="001E3844" w:rsidP="00E63852">
            <w:pPr>
              <w:rPr>
                <w:b/>
              </w:rPr>
            </w:pPr>
            <w:r w:rsidRPr="000F0E96">
              <w:rPr>
                <w:b/>
              </w:rPr>
              <w:t>Правовые основы метрологии, стандартизации и сертификации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4" w:rsidRPr="000F0E96" w:rsidRDefault="001E3844" w:rsidP="001E3844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44" w:rsidRPr="000F0E96" w:rsidRDefault="00EC1154" w:rsidP="001E3844">
            <w:pPr>
              <w:jc w:val="center"/>
              <w:rPr>
                <w:b/>
              </w:rPr>
            </w:pPr>
            <w:r w:rsidRPr="000F0E96">
              <w:rPr>
                <w:b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4F" w:rsidRPr="000F0E96" w:rsidRDefault="00ED434F" w:rsidP="001E3844">
            <w:pPr>
              <w:jc w:val="center"/>
              <w:rPr>
                <w:b/>
              </w:rPr>
            </w:pPr>
          </w:p>
        </w:tc>
      </w:tr>
      <w:tr w:rsidR="00E63852" w:rsidRPr="000F0E96" w:rsidTr="00554071">
        <w:trPr>
          <w:trHeight w:val="12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52" w:rsidRPr="000F0E96" w:rsidRDefault="00E63852" w:rsidP="00E63852">
            <w:pPr>
              <w:rPr>
                <w:b/>
              </w:rPr>
            </w:pPr>
            <w:r w:rsidRPr="000F0E96">
              <w:rPr>
                <w:b/>
              </w:rPr>
              <w:t>Тема 1.1.</w:t>
            </w:r>
          </w:p>
          <w:p w:rsidR="00E63852" w:rsidRPr="000F0E96" w:rsidRDefault="00E63852" w:rsidP="00E63852">
            <w:pPr>
              <w:rPr>
                <w:b/>
              </w:rPr>
            </w:pPr>
            <w:r w:rsidRPr="000F0E96">
              <w:rPr>
                <w:b/>
              </w:rPr>
              <w:t>Техническое законодательство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52" w:rsidRPr="000F0E96" w:rsidRDefault="00E63852" w:rsidP="001E3844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E63852" w:rsidRPr="000F0E96" w:rsidRDefault="0040005B" w:rsidP="00261F9A">
            <w:r w:rsidRPr="000F0E96">
              <w:rPr>
                <w:snapToGrid w:val="0"/>
              </w:rPr>
              <w:t>Ознакомление</w:t>
            </w:r>
            <w:r w:rsidR="000521F9">
              <w:rPr>
                <w:snapToGrid w:val="0"/>
              </w:rPr>
              <w:t xml:space="preserve"> обучающихся</w:t>
            </w:r>
            <w:r w:rsidRPr="000F0E96">
              <w:rPr>
                <w:snapToGrid w:val="0"/>
                <w:lang w:val="en-US"/>
              </w:rPr>
              <w:t>c</w:t>
            </w:r>
            <w:r w:rsidRPr="000F0E96">
              <w:rPr>
                <w:snapToGrid w:val="0"/>
              </w:rPr>
              <w:t xml:space="preserve"> формами</w:t>
            </w:r>
            <w:r w:rsidR="00184829">
              <w:rPr>
                <w:snapToGrid w:val="0"/>
              </w:rPr>
              <w:t xml:space="preserve"> текущей и промежуточной</w:t>
            </w:r>
            <w:r w:rsidR="00636256">
              <w:rPr>
                <w:snapToGrid w:val="0"/>
              </w:rPr>
              <w:t xml:space="preserve"> </w:t>
            </w:r>
            <w:r w:rsidR="00261F9A">
              <w:rPr>
                <w:snapToGrid w:val="0"/>
              </w:rPr>
              <w:t>аттестации</w:t>
            </w:r>
            <w:r w:rsidR="00184829">
              <w:rPr>
                <w:snapToGrid w:val="0"/>
              </w:rPr>
              <w:t xml:space="preserve">, </w:t>
            </w:r>
            <w:r w:rsidRPr="000F0E96">
              <w:rPr>
                <w:snapToGrid w:val="0"/>
              </w:rPr>
              <w:t>основной и дополнительной литературой</w:t>
            </w:r>
            <w:r w:rsidR="00184829">
              <w:t xml:space="preserve"> по курсу дисциплины и проведение инст</w:t>
            </w:r>
            <w:r w:rsidR="00261F9A">
              <w:t>руктажа по технике безопасности</w:t>
            </w:r>
            <w:r w:rsidR="00184829">
              <w:t xml:space="preserve">. </w:t>
            </w:r>
            <w:r w:rsidR="00E63852" w:rsidRPr="000F0E96">
              <w:t>Основные аспекты создания метрологии, стандартизации и сертификации Правовые нормы технического законодательства. Законы Российской Федерации в области технического законодательства. Понятие о жизненном цикле продукции.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852" w:rsidRPr="000F0E96" w:rsidRDefault="00E63852" w:rsidP="001E3844">
            <w:pPr>
              <w:jc w:val="center"/>
            </w:pPr>
            <w:r w:rsidRPr="000F0E96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71" w:rsidRPr="009D39C9" w:rsidRDefault="00B05DB2" w:rsidP="001E3844">
            <w:pPr>
              <w:jc w:val="center"/>
            </w:pPr>
            <w:r w:rsidRPr="009D39C9">
              <w:t>1</w:t>
            </w:r>
          </w:p>
          <w:p w:rsidR="00E63852" w:rsidRPr="009D39C9" w:rsidRDefault="00554071" w:rsidP="001E3844">
            <w:pPr>
              <w:jc w:val="center"/>
            </w:pPr>
            <w:r w:rsidRPr="009D39C9">
              <w:t>ОК 1</w:t>
            </w:r>
            <w:r w:rsidR="0064410F" w:rsidRPr="009D39C9">
              <w:t>-ОК 9</w:t>
            </w:r>
          </w:p>
          <w:p w:rsidR="00655D5F" w:rsidRPr="000F0E96" w:rsidRDefault="009D39C9" w:rsidP="001E3844">
            <w:pPr>
              <w:jc w:val="center"/>
            </w:pPr>
            <w:r w:rsidRPr="009D39C9">
              <w:t>ЛР 4, 13</w:t>
            </w:r>
            <w:r w:rsidR="00655D5F" w:rsidRPr="009D39C9">
              <w:t>, 27, 30</w:t>
            </w:r>
          </w:p>
        </w:tc>
      </w:tr>
      <w:tr w:rsidR="00BF21F2" w:rsidRPr="000F0E96" w:rsidTr="001E3844">
        <w:trPr>
          <w:trHeight w:val="73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F2" w:rsidRPr="000F0E96" w:rsidRDefault="00BF21F2" w:rsidP="00E63852">
            <w:pPr>
              <w:rPr>
                <w:b/>
              </w:rPr>
            </w:pPr>
            <w:r w:rsidRPr="000F0E96">
              <w:rPr>
                <w:b/>
              </w:rPr>
              <w:t>Тема 1.2.</w:t>
            </w:r>
          </w:p>
          <w:p w:rsidR="00BF21F2" w:rsidRPr="000F0E96" w:rsidRDefault="00BF21F2" w:rsidP="00E63852">
            <w:pPr>
              <w:rPr>
                <w:b/>
              </w:rPr>
            </w:pPr>
            <w:r w:rsidRPr="000F0E96">
              <w:rPr>
                <w:b/>
              </w:rPr>
              <w:t>Понятие о технических регламентах. Структура технического регламента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BF21F2" w:rsidRPr="000F0E96" w:rsidRDefault="00BF21F2" w:rsidP="001E3844">
            <w:r w:rsidRPr="000F0E96">
              <w:t xml:space="preserve">Технические регламенты. Обязательные требования к продукции на основе технических регламентов. Цели принятия технических регламентов. Требования безопасности, регламентированные в технических регламентах.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F2" w:rsidRPr="000F0E96" w:rsidRDefault="00BF21F2" w:rsidP="001E3844">
            <w:pPr>
              <w:jc w:val="center"/>
            </w:pPr>
            <w:r w:rsidRPr="000F0E96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F2" w:rsidRPr="000F0E96" w:rsidRDefault="00B05DB2" w:rsidP="001E3844">
            <w:pPr>
              <w:jc w:val="center"/>
            </w:pPr>
            <w:r w:rsidRPr="000F0E96">
              <w:t>1</w:t>
            </w:r>
          </w:p>
          <w:p w:rsidR="00554071" w:rsidRDefault="00554071" w:rsidP="001E3844">
            <w:pPr>
              <w:jc w:val="center"/>
            </w:pPr>
            <w:r w:rsidRPr="000F0E96">
              <w:t>ОК 1</w:t>
            </w:r>
            <w:r w:rsidR="0064410F" w:rsidRPr="000F0E96">
              <w:t>-ОК 9</w:t>
            </w:r>
          </w:p>
          <w:p w:rsidR="00655D5F" w:rsidRPr="000F0E96" w:rsidRDefault="009D39C9" w:rsidP="001E3844">
            <w:pPr>
              <w:jc w:val="center"/>
            </w:pPr>
            <w:r w:rsidRPr="009D39C9">
              <w:t>ЛР 4, 13, 27, 30</w:t>
            </w:r>
          </w:p>
        </w:tc>
      </w:tr>
      <w:tr w:rsidR="00BF21F2" w:rsidRPr="000F0E96" w:rsidTr="001E3844">
        <w:trPr>
          <w:trHeight w:val="38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F2" w:rsidRPr="000F0E96" w:rsidRDefault="00BF21F2" w:rsidP="00E63852">
            <w:pPr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>Самостоятельная работа обучающихся</w:t>
            </w:r>
            <w:r w:rsidR="00ED434F" w:rsidRPr="000F0E96">
              <w:rPr>
                <w:b/>
                <w:bCs/>
                <w:color w:val="000000"/>
              </w:rPr>
              <w:t xml:space="preserve"> №1</w:t>
            </w:r>
          </w:p>
          <w:p w:rsidR="00BF21F2" w:rsidRPr="000F0E96" w:rsidRDefault="00BF21F2" w:rsidP="001E3844">
            <w:r w:rsidRPr="000F0E96"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</w:t>
            </w:r>
          </w:p>
          <w:p w:rsidR="00E63852" w:rsidRPr="000F0E96" w:rsidRDefault="00E63852" w:rsidP="001E3844">
            <w:r w:rsidRPr="000F0E96">
              <w:t>Требования технического законодательства применительно к продукции, проектированию, производству, монтажу, наладке, процессам производства, эксплуатации, хранения, перевозки, реализации и утилизации, выполнению работ или оказанию услуг, правовому регулированию отношений на всех стадиях жизненного цикла продукции.</w:t>
            </w:r>
          </w:p>
          <w:p w:rsidR="00BF21F2" w:rsidRPr="000F0E96" w:rsidRDefault="00BF21F2" w:rsidP="001E3844">
            <w:r w:rsidRPr="000F0E96">
              <w:t>Этапы разработки технического регламента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F2" w:rsidRPr="000F0E96" w:rsidRDefault="00BF21F2" w:rsidP="001E3844">
            <w:pPr>
              <w:jc w:val="center"/>
            </w:pPr>
            <w:r w:rsidRPr="000F0E96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F2" w:rsidRPr="000F0E96" w:rsidRDefault="00BF21F2" w:rsidP="001E3844">
            <w:pPr>
              <w:jc w:val="center"/>
            </w:pPr>
          </w:p>
        </w:tc>
      </w:tr>
      <w:tr w:rsidR="00BF21F2" w:rsidRPr="000F0E96" w:rsidTr="001E3844">
        <w:trPr>
          <w:trHeight w:val="3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F2" w:rsidRPr="000F0E96" w:rsidRDefault="00BF21F2" w:rsidP="00E63852">
            <w:pPr>
              <w:rPr>
                <w:b/>
              </w:rPr>
            </w:pPr>
            <w:r w:rsidRPr="000F0E96">
              <w:rPr>
                <w:b/>
              </w:rPr>
              <w:t xml:space="preserve">Раздел 2. </w:t>
            </w:r>
          </w:p>
          <w:p w:rsidR="00BF21F2" w:rsidRPr="000F0E96" w:rsidRDefault="00BF21F2" w:rsidP="00E63852">
            <w:pPr>
              <w:rPr>
                <w:b/>
              </w:rPr>
            </w:pPr>
            <w:r w:rsidRPr="000F0E96">
              <w:rPr>
                <w:b/>
              </w:rPr>
              <w:t>Метрология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F2" w:rsidRPr="000F0E96" w:rsidRDefault="00BF21F2" w:rsidP="001E3844"/>
          <w:p w:rsidR="00E63852" w:rsidRPr="000F0E96" w:rsidRDefault="00E63852" w:rsidP="001E3844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F2" w:rsidRPr="000F0E96" w:rsidRDefault="000F694B" w:rsidP="001E3844">
            <w:pPr>
              <w:jc w:val="center"/>
              <w:rPr>
                <w:b/>
              </w:rPr>
            </w:pPr>
            <w:r w:rsidRPr="000F0E96">
              <w:rPr>
                <w:b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F2" w:rsidRPr="000F0E96" w:rsidRDefault="00BF21F2" w:rsidP="001E3844">
            <w:pPr>
              <w:jc w:val="center"/>
              <w:rPr>
                <w:b/>
              </w:rPr>
            </w:pPr>
          </w:p>
        </w:tc>
      </w:tr>
      <w:tr w:rsidR="00E63852" w:rsidRPr="000F0E96" w:rsidTr="00554071">
        <w:trPr>
          <w:trHeight w:val="8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52" w:rsidRPr="000F0E96" w:rsidRDefault="00E63852" w:rsidP="00E63852">
            <w:pPr>
              <w:rPr>
                <w:b/>
              </w:rPr>
            </w:pPr>
            <w:r w:rsidRPr="000F0E96">
              <w:rPr>
                <w:b/>
              </w:rPr>
              <w:t>Тема 2.1.</w:t>
            </w:r>
          </w:p>
          <w:p w:rsidR="00E63852" w:rsidRPr="000F0E96" w:rsidRDefault="00E63852" w:rsidP="00E63852">
            <w:pPr>
              <w:rPr>
                <w:b/>
              </w:rPr>
            </w:pPr>
            <w:r w:rsidRPr="000F0E96">
              <w:rPr>
                <w:b/>
              </w:rPr>
              <w:t>Основные понятия в области метрологии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52" w:rsidRPr="000F0E96" w:rsidRDefault="00E63852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E63852" w:rsidRPr="000F0E96" w:rsidRDefault="00E63852" w:rsidP="001E3844">
            <w:r w:rsidRPr="000F0E96">
              <w:t>Основные термины и определения в области метрологии. Три составляющие метрологии: законодательная, фундаментальная и практическая. Задачи метрологии.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852" w:rsidRPr="000F0E96" w:rsidRDefault="00E63852" w:rsidP="001E3844">
            <w:pPr>
              <w:jc w:val="center"/>
            </w:pPr>
            <w:r w:rsidRPr="000F0E96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52" w:rsidRPr="000F0E96" w:rsidRDefault="00B05DB2" w:rsidP="001E3844">
            <w:pPr>
              <w:jc w:val="center"/>
            </w:pPr>
            <w:r w:rsidRPr="000F0E96">
              <w:t>1</w:t>
            </w:r>
          </w:p>
          <w:p w:rsidR="00554071" w:rsidRDefault="00554071" w:rsidP="001E3844">
            <w:pPr>
              <w:jc w:val="center"/>
            </w:pPr>
            <w:r w:rsidRPr="000F0E96">
              <w:t>ОК</w:t>
            </w:r>
            <w:r w:rsidR="0064410F" w:rsidRPr="000F0E96">
              <w:t xml:space="preserve"> 1-ОК 9 </w:t>
            </w:r>
          </w:p>
          <w:p w:rsidR="00554071" w:rsidRPr="000F0E96" w:rsidRDefault="009D39C9" w:rsidP="001E3844">
            <w:pPr>
              <w:jc w:val="center"/>
            </w:pPr>
            <w:r w:rsidRPr="009D39C9">
              <w:t>ЛР 4, 13, 27, 30</w:t>
            </w:r>
          </w:p>
        </w:tc>
      </w:tr>
      <w:tr w:rsidR="002D6DA5" w:rsidRPr="000F0E96" w:rsidTr="00261F9A">
        <w:trPr>
          <w:trHeight w:val="142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lastRenderedPageBreak/>
              <w:t>Тема 2.2.</w:t>
            </w:r>
          </w:p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t>Основные виды измерений и их классификация</w:t>
            </w:r>
          </w:p>
          <w:p w:rsidR="002D6DA5" w:rsidRPr="000F0E96" w:rsidRDefault="002D6DA5" w:rsidP="00E63852">
            <w:pPr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2D6DA5" w:rsidRPr="000F0E96" w:rsidRDefault="002D6DA5" w:rsidP="001E3844">
            <w:r w:rsidRPr="000F0E96">
              <w:t>Классификация измерений. Методы прямых измерений: непосредственной оценки, сравнения с мерой, противопоставления, дифференциальный, нулевой и совпадения.</w:t>
            </w:r>
          </w:p>
          <w:p w:rsidR="002D6DA5" w:rsidRPr="000F0E96" w:rsidRDefault="002D6DA5" w:rsidP="001E3844">
            <w:r w:rsidRPr="000F0E96">
              <w:t>Косвенные, совокупные и совместные измерения. Виды измерений. Статические, динамические, однократные и многократные измерения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2D6DA5" w:rsidP="001E3844">
            <w:pPr>
              <w:jc w:val="center"/>
            </w:pPr>
            <w:r w:rsidRPr="000F0E96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71" w:rsidRPr="000F0E96" w:rsidRDefault="003777FB" w:rsidP="00261F9A">
            <w:pPr>
              <w:jc w:val="center"/>
            </w:pPr>
            <w:r w:rsidRPr="000F0E96">
              <w:t>1</w:t>
            </w:r>
          </w:p>
          <w:p w:rsidR="00554071" w:rsidRDefault="003777FB" w:rsidP="00261F9A">
            <w:pPr>
              <w:jc w:val="center"/>
            </w:pPr>
            <w:r w:rsidRPr="000F0E96">
              <w:t>ОК 1-ОК 9 ПК 1.1 –ПК 1.2</w:t>
            </w:r>
          </w:p>
          <w:p w:rsidR="00655D5F" w:rsidRPr="000F0E96" w:rsidRDefault="009D39C9" w:rsidP="00261F9A">
            <w:pPr>
              <w:jc w:val="center"/>
            </w:pPr>
            <w:r w:rsidRPr="009D39C9">
              <w:t>ЛР 4, 13, 27, 30</w:t>
            </w: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>Самостоятельная работа обучающихся</w:t>
            </w:r>
            <w:r w:rsidR="004665A7" w:rsidRPr="000F0E96">
              <w:rPr>
                <w:b/>
                <w:bCs/>
                <w:color w:val="000000"/>
              </w:rPr>
              <w:t xml:space="preserve"> №2</w:t>
            </w:r>
          </w:p>
          <w:p w:rsidR="002D6DA5" w:rsidRPr="000F0E96" w:rsidRDefault="002D6DA5" w:rsidP="001E3844">
            <w:r w:rsidRPr="000F0E96"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2D6DA5" w:rsidP="001E3844">
            <w:pPr>
              <w:jc w:val="center"/>
            </w:pPr>
            <w:r w:rsidRPr="000F0E96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A5" w:rsidRPr="000F0E96" w:rsidRDefault="002D6DA5" w:rsidP="001E3844">
            <w:pPr>
              <w:jc w:val="center"/>
            </w:pP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t>Тема 2.3.</w:t>
            </w:r>
          </w:p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t>Средства измерений и эталоны</w:t>
            </w:r>
          </w:p>
          <w:p w:rsidR="002D6DA5" w:rsidRPr="000F0E96" w:rsidRDefault="002D6DA5" w:rsidP="00E63852">
            <w:pPr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2D6DA5" w:rsidRPr="000F0E96" w:rsidRDefault="002D6DA5" w:rsidP="001E3844">
            <w:r w:rsidRPr="000F0E96">
              <w:t>Меры: однозначные и многозначные; стандартные образцы и стандартные вещества. Измерительные приборы и их классификация. Измерительные преобразователи: первичные, передающие и промежуточные. Измерительная установка, измерительная система и измерительная принадлежность. Эталоны и их классификация. Образцовые средства измерений.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8C0740" w:rsidRDefault="000F694B" w:rsidP="001E3844">
            <w:pPr>
              <w:jc w:val="center"/>
            </w:pPr>
            <w:r w:rsidRPr="008C0740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A5" w:rsidRPr="008C0740" w:rsidRDefault="00B05DB2" w:rsidP="0014016F">
            <w:pPr>
              <w:jc w:val="center"/>
            </w:pPr>
            <w:r w:rsidRPr="008C0740">
              <w:t>1</w:t>
            </w:r>
          </w:p>
          <w:p w:rsidR="003777FB" w:rsidRPr="008C0740" w:rsidRDefault="003777FB" w:rsidP="0014016F">
            <w:pPr>
              <w:jc w:val="center"/>
            </w:pPr>
            <w:r w:rsidRPr="008C0740">
              <w:t>ОК 1-ОК9</w:t>
            </w:r>
          </w:p>
          <w:p w:rsidR="0014016F" w:rsidRDefault="00554071" w:rsidP="0014016F">
            <w:pPr>
              <w:jc w:val="center"/>
            </w:pPr>
            <w:r w:rsidRPr="008C0740">
              <w:t>ПК 1.2</w:t>
            </w:r>
          </w:p>
          <w:p w:rsidR="00655D5F" w:rsidRPr="008C0740" w:rsidRDefault="009D39C9" w:rsidP="0014016F">
            <w:pPr>
              <w:jc w:val="center"/>
            </w:pPr>
            <w:r w:rsidRPr="009D39C9">
              <w:t>ЛР 4, 13, 27, 30</w:t>
            </w: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t>Тема 2.4. Метрологические показатели средств измерений</w:t>
            </w:r>
          </w:p>
          <w:p w:rsidR="002D6DA5" w:rsidRPr="000F0E96" w:rsidRDefault="002D6DA5" w:rsidP="00E63852">
            <w:pPr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2D6DA5" w:rsidRPr="000F0E96" w:rsidRDefault="002D6DA5" w:rsidP="001E3844">
            <w:r w:rsidRPr="000F0E96">
              <w:t>Понятие о метрологических показателях средств измерений, таких, как "шкала измерений", "шкала наименований", "шкала интервалов", «шкала отношений", начальное и конечное деление шкалы, диапазон показаний, градуировочная характеристика, чувствительность прибора, стабильность показаний и вариация (нестабильность) показаний прибора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0F694B" w:rsidP="001E3844">
            <w:pPr>
              <w:jc w:val="center"/>
            </w:pPr>
            <w:r w:rsidRPr="000F0E96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A5" w:rsidRPr="000F0E96" w:rsidRDefault="00B05DB2" w:rsidP="001E3844">
            <w:pPr>
              <w:jc w:val="center"/>
            </w:pPr>
            <w:r w:rsidRPr="000F0E96">
              <w:t>1</w:t>
            </w:r>
          </w:p>
          <w:p w:rsidR="003777FB" w:rsidRPr="000F0E96" w:rsidRDefault="003777FB" w:rsidP="001E3844">
            <w:pPr>
              <w:jc w:val="center"/>
            </w:pPr>
            <w:r w:rsidRPr="000F0E96">
              <w:t>ОК 1-ОК9</w:t>
            </w:r>
          </w:p>
          <w:p w:rsidR="006F4B5C" w:rsidRPr="000F0E96" w:rsidRDefault="006F4B5C" w:rsidP="006F4B5C">
            <w:pPr>
              <w:jc w:val="center"/>
            </w:pPr>
            <w:r w:rsidRPr="000F0E96">
              <w:t>ПК 1.1</w:t>
            </w:r>
          </w:p>
          <w:p w:rsidR="006F4B5C" w:rsidRDefault="006F4B5C" w:rsidP="006F4B5C">
            <w:pPr>
              <w:jc w:val="center"/>
            </w:pPr>
            <w:r w:rsidRPr="000F0E96">
              <w:t>ПК 1.2</w:t>
            </w:r>
          </w:p>
          <w:p w:rsidR="00655D5F" w:rsidRPr="000F0E96" w:rsidRDefault="009D39C9" w:rsidP="006F4B5C">
            <w:pPr>
              <w:jc w:val="center"/>
            </w:pPr>
            <w:r w:rsidRPr="009D39C9">
              <w:t>ЛР 4, 13, 27, 30</w:t>
            </w: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>Самостоятельная работа обучающихся</w:t>
            </w:r>
            <w:r w:rsidR="004665A7" w:rsidRPr="000F0E96">
              <w:rPr>
                <w:b/>
                <w:bCs/>
                <w:color w:val="000000"/>
              </w:rPr>
              <w:t xml:space="preserve"> №3</w:t>
            </w:r>
          </w:p>
          <w:p w:rsidR="002D6DA5" w:rsidRPr="000F0E96" w:rsidRDefault="002D6DA5" w:rsidP="001E3844">
            <w:r w:rsidRPr="000F0E96"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2D6DA5" w:rsidP="001E3844">
            <w:pPr>
              <w:jc w:val="center"/>
            </w:pPr>
            <w:r w:rsidRPr="000F0E96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A5" w:rsidRPr="000F0E96" w:rsidRDefault="002D6DA5" w:rsidP="001E3844">
            <w:pPr>
              <w:jc w:val="center"/>
            </w:pP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t>Тема 2.5. Погрешности измерений и средств измерений</w:t>
            </w:r>
          </w:p>
          <w:p w:rsidR="002D6DA5" w:rsidRPr="000F0E96" w:rsidRDefault="002D6DA5" w:rsidP="00E63852">
            <w:pPr>
              <w:rPr>
                <w:b/>
              </w:rPr>
            </w:pPr>
          </w:p>
          <w:p w:rsidR="002D6DA5" w:rsidRPr="000F0E96" w:rsidRDefault="002D6DA5" w:rsidP="00E63852">
            <w:pPr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2D6DA5" w:rsidRPr="000F0E96" w:rsidRDefault="002D6DA5" w:rsidP="009C00D6">
            <w:r w:rsidRPr="000F0E96">
              <w:t xml:space="preserve">Понятие о погрешности измерений и погрешности средств измерений. Составляющие погрешностей измерений: погрешность метода, погрешность отсчета, погрешность интерполяции, погрешность от параллакса, случайные и грубые погрешности. Погрешность средств измерений: инструментальная; основная и дополнительная погрешности, а также систематические, случайные и грубые.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2D6DA5" w:rsidP="001E3844">
            <w:pPr>
              <w:jc w:val="center"/>
            </w:pPr>
            <w:r w:rsidRPr="000F0E96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A5" w:rsidRPr="000F0E96" w:rsidRDefault="00B05DB2" w:rsidP="001E3844">
            <w:pPr>
              <w:jc w:val="center"/>
            </w:pPr>
            <w:r w:rsidRPr="000F0E96">
              <w:t>1</w:t>
            </w:r>
          </w:p>
          <w:p w:rsidR="003777FB" w:rsidRPr="000F0E96" w:rsidRDefault="003777FB" w:rsidP="001E3844">
            <w:pPr>
              <w:jc w:val="center"/>
            </w:pPr>
            <w:r w:rsidRPr="000F0E96">
              <w:t>ОК1-ОК9</w:t>
            </w:r>
          </w:p>
          <w:p w:rsidR="006F4B5C" w:rsidRPr="000F0E96" w:rsidRDefault="0014016F" w:rsidP="006F4B5C">
            <w:pPr>
              <w:jc w:val="center"/>
            </w:pPr>
            <w:r w:rsidRPr="000F0E96">
              <w:t>ПК 1.1</w:t>
            </w:r>
            <w:r>
              <w:t>-</w:t>
            </w:r>
            <w:r w:rsidRPr="000F0E96">
              <w:t>1.3</w:t>
            </w:r>
          </w:p>
          <w:p w:rsidR="00655D5F" w:rsidRPr="000F0E96" w:rsidRDefault="009D39C9" w:rsidP="006F4B5C">
            <w:pPr>
              <w:jc w:val="center"/>
            </w:pPr>
            <w:r w:rsidRPr="009D39C9">
              <w:t>ЛР 4, 13, 27, 30</w:t>
            </w: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1E3844">
            <w:pPr>
              <w:rPr>
                <w:b/>
              </w:rPr>
            </w:pPr>
            <w:r w:rsidRPr="000F0E96">
              <w:rPr>
                <w:b/>
              </w:rPr>
              <w:t>Практическ</w:t>
            </w:r>
            <w:r w:rsidR="0064410F" w:rsidRPr="000F0E96">
              <w:rPr>
                <w:b/>
              </w:rPr>
              <w:t>ое</w:t>
            </w:r>
            <w:r w:rsidR="0014016F">
              <w:rPr>
                <w:b/>
              </w:rPr>
              <w:t xml:space="preserve"> </w:t>
            </w:r>
            <w:r w:rsidR="00ED434F" w:rsidRPr="000F0E96">
              <w:rPr>
                <w:b/>
              </w:rPr>
              <w:t>занятие</w:t>
            </w:r>
            <w:r w:rsidRPr="000F0E96">
              <w:rPr>
                <w:b/>
              </w:rPr>
              <w:t xml:space="preserve"> №1</w:t>
            </w:r>
          </w:p>
          <w:p w:rsidR="002D6DA5" w:rsidRPr="000F0E96" w:rsidRDefault="007441A2" w:rsidP="001E3844">
            <w:r w:rsidRPr="003025CC">
              <w:t>Прямые и косвенные измерения. Погрешности измерений и средств измерений.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2D6DA5" w:rsidP="001E3844">
            <w:pPr>
              <w:jc w:val="center"/>
            </w:pPr>
            <w:r w:rsidRPr="000F0E96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A5" w:rsidRPr="000F0E96" w:rsidRDefault="00B05DB2" w:rsidP="001E3844">
            <w:pPr>
              <w:jc w:val="center"/>
            </w:pPr>
            <w:r w:rsidRPr="000F0E96">
              <w:t>2</w:t>
            </w:r>
          </w:p>
          <w:p w:rsidR="006F4B5C" w:rsidRDefault="006F4B5C" w:rsidP="006F4B5C">
            <w:pPr>
              <w:jc w:val="center"/>
            </w:pPr>
            <w:r w:rsidRPr="000F0E96">
              <w:t>ПК 1.1</w:t>
            </w:r>
            <w:r w:rsidR="0014016F">
              <w:t>-</w:t>
            </w:r>
            <w:r w:rsidRPr="000F0E96">
              <w:t>1.3</w:t>
            </w:r>
          </w:p>
          <w:p w:rsidR="00655D5F" w:rsidRPr="000F0E96" w:rsidRDefault="009D39C9" w:rsidP="006F4B5C">
            <w:pPr>
              <w:jc w:val="center"/>
            </w:pPr>
            <w:r w:rsidRPr="009D39C9">
              <w:t xml:space="preserve">ЛР 4, 13, </w:t>
            </w:r>
            <w:r w:rsidRPr="009D39C9">
              <w:lastRenderedPageBreak/>
              <w:t>27, 30</w:t>
            </w: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>Самостоятельная работа обучающихся</w:t>
            </w:r>
            <w:r w:rsidR="004665A7" w:rsidRPr="000F0E96">
              <w:rPr>
                <w:b/>
                <w:bCs/>
                <w:color w:val="000000"/>
              </w:rPr>
              <w:t xml:space="preserve"> №4</w:t>
            </w:r>
          </w:p>
          <w:p w:rsidR="002D6DA5" w:rsidRPr="000F0E96" w:rsidRDefault="002D6DA5" w:rsidP="001E3844">
            <w:r w:rsidRPr="000F0E96">
              <w:t>Подготовка к практическому занятию</w:t>
            </w:r>
          </w:p>
          <w:p w:rsidR="002D6DA5" w:rsidRPr="000F0E96" w:rsidRDefault="002D6DA5" w:rsidP="001E3844">
            <w:r w:rsidRPr="000F0E96">
              <w:t>Характеристики качества измерений: сходимость, правильность и воспроизводимость.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EC1154" w:rsidP="001E3844">
            <w:pPr>
              <w:jc w:val="center"/>
            </w:pPr>
            <w:r w:rsidRPr="000F0E96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A5" w:rsidRPr="000F0E96" w:rsidRDefault="002D6DA5" w:rsidP="001E3844">
            <w:pPr>
              <w:jc w:val="center"/>
            </w:pP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t>Тема 2.6.</w:t>
            </w:r>
          </w:p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t>Поверка и калибровка средств измерений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2D6DA5" w:rsidRPr="000F0E96" w:rsidRDefault="002D6DA5" w:rsidP="001E3844">
            <w:r w:rsidRPr="000F0E96">
              <w:t>Поверка средств измерений. Виды поверок: первичная, периодическая, внеочередная, инспекционная и экспертная. Межповерочные интервалы. Калибровка средств измерений. Утверждение типа средств измерений.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2D6DA5" w:rsidP="001E3844">
            <w:pPr>
              <w:jc w:val="center"/>
            </w:pPr>
            <w:r w:rsidRPr="000F0E96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A5" w:rsidRPr="000F0E96" w:rsidRDefault="00B05DB2" w:rsidP="001E3844">
            <w:pPr>
              <w:jc w:val="center"/>
            </w:pPr>
            <w:r w:rsidRPr="000F0E96">
              <w:t>1</w:t>
            </w:r>
          </w:p>
          <w:p w:rsidR="006F4B5C" w:rsidRPr="000F0E96" w:rsidRDefault="003777FB" w:rsidP="006F4B5C">
            <w:pPr>
              <w:jc w:val="center"/>
            </w:pPr>
            <w:r w:rsidRPr="000F0E96">
              <w:t>ОК1-ОК9</w:t>
            </w:r>
          </w:p>
          <w:p w:rsidR="006F4B5C" w:rsidRDefault="006F4B5C" w:rsidP="006F4B5C">
            <w:pPr>
              <w:jc w:val="center"/>
            </w:pPr>
            <w:r w:rsidRPr="000F0E96">
              <w:t>ПК 1.2</w:t>
            </w:r>
            <w:r w:rsidR="0014016F">
              <w:t xml:space="preserve">, </w:t>
            </w:r>
            <w:r w:rsidRPr="000F0E96">
              <w:t>ПК1.3</w:t>
            </w:r>
          </w:p>
          <w:p w:rsidR="00655D5F" w:rsidRPr="000F0E96" w:rsidRDefault="009D39C9" w:rsidP="006F4B5C">
            <w:pPr>
              <w:jc w:val="center"/>
            </w:pPr>
            <w:r w:rsidRPr="009D39C9">
              <w:t>ЛР 4, 13, 27, 30</w:t>
            </w: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>Самостоятельная работа обучающихся</w:t>
            </w:r>
            <w:r w:rsidR="004665A7" w:rsidRPr="000F0E96">
              <w:rPr>
                <w:b/>
                <w:bCs/>
                <w:color w:val="000000"/>
              </w:rPr>
              <w:t xml:space="preserve"> №5</w:t>
            </w:r>
          </w:p>
          <w:p w:rsidR="002D6DA5" w:rsidRPr="000F0E96" w:rsidRDefault="002D6DA5" w:rsidP="001E3844">
            <w:r w:rsidRPr="000F0E96">
              <w:t>Сроки проведения поверок и калибровок средств измерений на предприятиях ОАО «РЖД»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2D6DA5" w:rsidP="001E3844">
            <w:pPr>
              <w:jc w:val="center"/>
            </w:pPr>
            <w:r w:rsidRPr="000F0E96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A5" w:rsidRPr="000F0E96" w:rsidRDefault="002D6DA5" w:rsidP="001E3844">
            <w:pPr>
              <w:jc w:val="center"/>
            </w:pP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t xml:space="preserve">Тема 2.7 </w:t>
            </w:r>
          </w:p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t>Система обеспечения единства измерений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2D6DA5" w:rsidRPr="000F0E96" w:rsidRDefault="002D6DA5" w:rsidP="00DD428C">
            <w:r w:rsidRPr="000F0E96">
              <w:t>Закон Российской Федерации «Об обеспечении единства измерений». Комплекс нормативных и методических документов государственной системы измерений (ГСИ). Техническая организационная основа метрологического обеспечения. Государственная метрологическая служба, государственные научные метрологические центры (ГНМЦ). Аккредитация метрологических служб. Система аккредитации филиалов и структурных подразделений в открытом акционерном обществе «Российские железные дороги» (ОАО «РЖД») на право проведения калибровочных работ.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2D6DA5" w:rsidP="001E3844">
            <w:pPr>
              <w:jc w:val="center"/>
            </w:pPr>
            <w:r w:rsidRPr="000F0E96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A5" w:rsidRPr="000F0E96" w:rsidRDefault="00B05DB2" w:rsidP="001E3844">
            <w:pPr>
              <w:jc w:val="center"/>
            </w:pPr>
            <w:r w:rsidRPr="000F0E96">
              <w:t>1</w:t>
            </w:r>
          </w:p>
          <w:p w:rsidR="003777FB" w:rsidRPr="000F0E96" w:rsidRDefault="003777FB" w:rsidP="003777FB">
            <w:r w:rsidRPr="000F0E96">
              <w:t xml:space="preserve">   ОК1-ОК9</w:t>
            </w:r>
          </w:p>
          <w:p w:rsidR="0064410F" w:rsidRPr="000F0E96" w:rsidRDefault="0064410F" w:rsidP="001E3844">
            <w:pPr>
              <w:jc w:val="center"/>
            </w:pPr>
            <w:r w:rsidRPr="000F0E96">
              <w:t xml:space="preserve">  ПК 2.1</w:t>
            </w:r>
          </w:p>
          <w:p w:rsidR="0064410F" w:rsidRDefault="0064410F" w:rsidP="001E3844">
            <w:pPr>
              <w:jc w:val="center"/>
            </w:pPr>
            <w:r w:rsidRPr="000F0E96">
              <w:t>ПК 2.4</w:t>
            </w:r>
          </w:p>
          <w:p w:rsidR="006F4B5C" w:rsidRPr="000F0E96" w:rsidRDefault="009D39C9" w:rsidP="001E3844">
            <w:pPr>
              <w:jc w:val="center"/>
            </w:pPr>
            <w:r w:rsidRPr="009D39C9">
              <w:t>ЛР 4, 13, 27, 30</w:t>
            </w: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>Самостоятельная работа обучающихся</w:t>
            </w:r>
            <w:r w:rsidR="004665A7" w:rsidRPr="000F0E96">
              <w:rPr>
                <w:b/>
                <w:bCs/>
                <w:color w:val="000000"/>
              </w:rPr>
              <w:t xml:space="preserve"> №6</w:t>
            </w:r>
          </w:p>
          <w:p w:rsidR="002D6DA5" w:rsidRPr="000F0E96" w:rsidRDefault="002D6DA5" w:rsidP="001E3844">
            <w:r w:rsidRPr="000F0E96"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2D6DA5" w:rsidP="001E3844">
            <w:pPr>
              <w:jc w:val="center"/>
            </w:pPr>
            <w:r w:rsidRPr="000F0E96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A5" w:rsidRPr="000F0E96" w:rsidRDefault="002D6DA5" w:rsidP="001E3844">
            <w:pPr>
              <w:jc w:val="center"/>
            </w:pPr>
          </w:p>
        </w:tc>
      </w:tr>
      <w:tr w:rsidR="00BF21F2" w:rsidRPr="000F0E96" w:rsidTr="001E3844">
        <w:trPr>
          <w:trHeight w:val="3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F2" w:rsidRPr="000F0E96" w:rsidRDefault="00BF21F2" w:rsidP="00E63852">
            <w:pPr>
              <w:rPr>
                <w:b/>
              </w:rPr>
            </w:pPr>
            <w:r w:rsidRPr="000F0E96">
              <w:rPr>
                <w:b/>
              </w:rPr>
              <w:t>Раздел 3. Стандартизация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F2" w:rsidRPr="000F0E96" w:rsidRDefault="00BF21F2" w:rsidP="001E3844"/>
          <w:p w:rsidR="00BF21F2" w:rsidRPr="000F0E96" w:rsidRDefault="00BF21F2" w:rsidP="001E3844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F2" w:rsidRPr="000F0E96" w:rsidRDefault="00E717A9" w:rsidP="001E3844">
            <w:pPr>
              <w:jc w:val="center"/>
              <w:rPr>
                <w:b/>
              </w:rPr>
            </w:pPr>
            <w:r w:rsidRPr="000F0E96">
              <w:rPr>
                <w:b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F2" w:rsidRPr="000F0E96" w:rsidRDefault="00BF21F2" w:rsidP="001E3844">
            <w:pPr>
              <w:jc w:val="center"/>
              <w:rPr>
                <w:b/>
              </w:rPr>
            </w:pP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t xml:space="preserve">Тема 3.1. </w:t>
            </w:r>
          </w:p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t>Система стандартизации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2D6DA5" w:rsidRPr="000F0E96" w:rsidRDefault="002D6DA5" w:rsidP="00DD428C">
            <w:r w:rsidRPr="000F0E96">
              <w:t xml:space="preserve">Национальная, региональная и международная стандартизация. Нормативные документы по стандартизации: стандарт, идентичные и унифицированные стандарты, правила (нормы), рекомендации, кодекс установившейся практики, нормы.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2D6DA5" w:rsidP="001E3844">
            <w:pPr>
              <w:jc w:val="center"/>
            </w:pPr>
            <w:r w:rsidRPr="000F0E96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A5" w:rsidRPr="000F0E96" w:rsidRDefault="00B05DB2" w:rsidP="001E3844">
            <w:pPr>
              <w:jc w:val="center"/>
            </w:pPr>
            <w:r w:rsidRPr="000F0E96">
              <w:t>1</w:t>
            </w:r>
          </w:p>
          <w:p w:rsidR="006F4B5C" w:rsidRPr="000F0E96" w:rsidRDefault="003777FB" w:rsidP="006F4B5C">
            <w:pPr>
              <w:jc w:val="center"/>
            </w:pPr>
            <w:r w:rsidRPr="000F0E96">
              <w:t>ОК1-ОК 9</w:t>
            </w:r>
          </w:p>
          <w:p w:rsidR="006F4B5C" w:rsidRDefault="006F4B5C" w:rsidP="006F4B5C">
            <w:pPr>
              <w:jc w:val="center"/>
            </w:pPr>
            <w:r w:rsidRPr="000F0E96">
              <w:t>ПК1.3</w:t>
            </w:r>
          </w:p>
          <w:p w:rsidR="00655D5F" w:rsidRPr="000F0E96" w:rsidRDefault="009D39C9" w:rsidP="006F4B5C">
            <w:pPr>
              <w:jc w:val="center"/>
            </w:pPr>
            <w:r w:rsidRPr="009D39C9">
              <w:t>ЛР 4, 13, 27, 30</w:t>
            </w: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  <w:r w:rsidR="0064410F" w:rsidRPr="000F0E96">
              <w:rPr>
                <w:b/>
                <w:bCs/>
                <w:color w:val="000000"/>
              </w:rPr>
              <w:t>№7</w:t>
            </w:r>
          </w:p>
          <w:p w:rsidR="002D6DA5" w:rsidRPr="000F0E96" w:rsidRDefault="002D6DA5" w:rsidP="001E3844">
            <w:r w:rsidRPr="000F0E96">
              <w:t xml:space="preserve">Проработка конспектов занятий, учебных и дополнительных изданий (по вопросам к разделам и </w:t>
            </w:r>
            <w:r w:rsidRPr="000F0E96">
              <w:lastRenderedPageBreak/>
              <w:t>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EC1154" w:rsidP="001E3844">
            <w:pPr>
              <w:jc w:val="center"/>
            </w:pPr>
            <w:r w:rsidRPr="000F0E96">
              <w:lastRenderedPageBreak/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A5" w:rsidRPr="000F0E96" w:rsidRDefault="002D6DA5" w:rsidP="001E3844">
            <w:pPr>
              <w:jc w:val="center"/>
            </w:pP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lastRenderedPageBreak/>
              <w:t xml:space="preserve">Тема 3.2. </w:t>
            </w:r>
          </w:p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t>Цели, принципы, функции и задачи стандартизации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2D6DA5" w:rsidRPr="000F0E96" w:rsidRDefault="002D6DA5" w:rsidP="001E3844">
            <w:r w:rsidRPr="000F0E96">
              <w:t>Цели, принципы, функции и задачи стандартизации.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8C0740" w:rsidRDefault="002727E2" w:rsidP="001E3844">
            <w:pPr>
              <w:jc w:val="center"/>
            </w:pPr>
            <w:r w:rsidRPr="008C0740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A5" w:rsidRPr="008C0740" w:rsidRDefault="00B05DB2" w:rsidP="001E3844">
            <w:pPr>
              <w:jc w:val="center"/>
            </w:pPr>
            <w:r w:rsidRPr="008C0740">
              <w:t>1</w:t>
            </w:r>
          </w:p>
          <w:p w:rsidR="006F4B5C" w:rsidRPr="008C0740" w:rsidRDefault="003777FB" w:rsidP="006F4B5C">
            <w:pPr>
              <w:jc w:val="center"/>
            </w:pPr>
            <w:r w:rsidRPr="008C0740">
              <w:t>ОК 1-ОК 9</w:t>
            </w:r>
          </w:p>
          <w:p w:rsidR="006F4B5C" w:rsidRDefault="006F4B5C" w:rsidP="006F4B5C">
            <w:pPr>
              <w:jc w:val="center"/>
            </w:pPr>
            <w:r w:rsidRPr="008C0740">
              <w:t>ПК1.3</w:t>
            </w:r>
          </w:p>
          <w:p w:rsidR="00655D5F" w:rsidRPr="008C0740" w:rsidRDefault="009D39C9" w:rsidP="006F4B5C">
            <w:pPr>
              <w:jc w:val="center"/>
            </w:pPr>
            <w:r w:rsidRPr="009D39C9">
              <w:t>ЛР 4, 13, 27, 30</w:t>
            </w: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>Самостоятельная работа обучающихся</w:t>
            </w:r>
            <w:r w:rsidR="0064410F" w:rsidRPr="000F0E96">
              <w:rPr>
                <w:b/>
                <w:bCs/>
                <w:color w:val="000000"/>
              </w:rPr>
              <w:t xml:space="preserve"> №8</w:t>
            </w:r>
          </w:p>
          <w:p w:rsidR="002D6DA5" w:rsidRPr="000F0E96" w:rsidRDefault="002D6DA5" w:rsidP="001E3844">
            <w:r w:rsidRPr="000F0E96"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2D6DA5" w:rsidP="001E3844">
            <w:pPr>
              <w:jc w:val="center"/>
            </w:pPr>
            <w:r w:rsidRPr="000F0E96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A5" w:rsidRPr="000F0E96" w:rsidRDefault="002D6DA5" w:rsidP="001E3844">
            <w:pPr>
              <w:jc w:val="center"/>
            </w:pP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t xml:space="preserve">Тема 3.3. </w:t>
            </w:r>
          </w:p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t>Методы стандартизации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2D6DA5" w:rsidRPr="000F0E96" w:rsidRDefault="002D6DA5" w:rsidP="00DD428C">
            <w:r w:rsidRPr="000F0E96">
              <w:t xml:space="preserve">Методы стандартизации: систематизация, селекция, симплификация, типизация, оптимизация, параметрическая стандартизация, унификация, агрегатирование, взаимозаменяемость, комплексная и опережающая стандартизация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2D6DA5" w:rsidP="001E3844">
            <w:pPr>
              <w:jc w:val="center"/>
            </w:pPr>
            <w:r w:rsidRPr="000F0E96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A5" w:rsidRPr="000F0E96" w:rsidRDefault="00B05DB2" w:rsidP="001E3844">
            <w:pPr>
              <w:jc w:val="center"/>
            </w:pPr>
            <w:r w:rsidRPr="000F0E96">
              <w:t>1</w:t>
            </w:r>
          </w:p>
          <w:p w:rsidR="006F4B5C" w:rsidRDefault="006F4B5C" w:rsidP="001E3844">
            <w:pPr>
              <w:jc w:val="center"/>
            </w:pPr>
            <w:r w:rsidRPr="000F0E96">
              <w:t>ОК 1</w:t>
            </w:r>
            <w:r w:rsidR="0064410F" w:rsidRPr="000F0E96">
              <w:t>-ОК 9</w:t>
            </w:r>
          </w:p>
          <w:p w:rsidR="00655D5F" w:rsidRPr="000F0E96" w:rsidRDefault="009D39C9" w:rsidP="001E3844">
            <w:pPr>
              <w:jc w:val="center"/>
            </w:pPr>
            <w:r w:rsidRPr="009D39C9">
              <w:t>ЛР 4, 13, 27, 30</w:t>
            </w: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1E3844">
            <w:r w:rsidRPr="000F0E96">
              <w:rPr>
                <w:b/>
              </w:rPr>
              <w:t>Практическ</w:t>
            </w:r>
            <w:r w:rsidR="0064410F" w:rsidRPr="000F0E96">
              <w:rPr>
                <w:b/>
              </w:rPr>
              <w:t>ое занятие</w:t>
            </w:r>
            <w:r w:rsidRPr="000F0E96">
              <w:rPr>
                <w:b/>
              </w:rPr>
              <w:t xml:space="preserve"> №2</w:t>
            </w:r>
          </w:p>
          <w:p w:rsidR="002D6DA5" w:rsidRPr="000F0E96" w:rsidRDefault="006F4B5C" w:rsidP="001E3844">
            <w:pPr>
              <w:rPr>
                <w:b/>
              </w:rPr>
            </w:pPr>
            <w:r w:rsidRPr="000F0E96">
              <w:t>Определение показателей уровня унификации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2D6DA5" w:rsidP="001E3844">
            <w:pPr>
              <w:jc w:val="center"/>
            </w:pPr>
            <w:r w:rsidRPr="000F0E96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A5" w:rsidRPr="000F0E96" w:rsidRDefault="00B05DB2" w:rsidP="001E3844">
            <w:pPr>
              <w:jc w:val="center"/>
            </w:pPr>
            <w:r w:rsidRPr="000F0E96">
              <w:t>2</w:t>
            </w:r>
          </w:p>
          <w:p w:rsidR="006F4B5C" w:rsidRDefault="006F4B5C" w:rsidP="001E3844">
            <w:pPr>
              <w:jc w:val="center"/>
            </w:pPr>
            <w:r w:rsidRPr="000F0E96">
              <w:t>ОК 5</w:t>
            </w:r>
          </w:p>
          <w:p w:rsidR="00655D5F" w:rsidRPr="000F0E96" w:rsidRDefault="009D39C9" w:rsidP="001E3844">
            <w:pPr>
              <w:jc w:val="center"/>
            </w:pPr>
            <w:r w:rsidRPr="009D39C9">
              <w:t>ЛР 4, 13, 27, 30</w:t>
            </w:r>
          </w:p>
        </w:tc>
      </w:tr>
      <w:tr w:rsidR="002D6DA5" w:rsidRPr="000F0E96" w:rsidTr="002D6DA5">
        <w:trPr>
          <w:trHeight w:val="6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r w:rsidRPr="000F0E96">
              <w:rPr>
                <w:b/>
              </w:rPr>
              <w:t>Практическ</w:t>
            </w:r>
            <w:r w:rsidR="0064410F" w:rsidRPr="000F0E96">
              <w:rPr>
                <w:b/>
              </w:rPr>
              <w:t>ое занятие</w:t>
            </w:r>
            <w:r w:rsidRPr="000F0E96">
              <w:rPr>
                <w:b/>
              </w:rPr>
              <w:t xml:space="preserve"> №3</w:t>
            </w:r>
          </w:p>
          <w:p w:rsidR="002D6DA5" w:rsidRPr="000F0E96" w:rsidRDefault="006F4B5C" w:rsidP="00DD428C">
            <w:r w:rsidRPr="000F0E96">
              <w:t>Решение задач по системе допусков и посадок.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2D6DA5" w:rsidP="002D6DA5">
            <w:pPr>
              <w:jc w:val="center"/>
            </w:pPr>
            <w:r w:rsidRPr="000F0E96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5C" w:rsidRPr="000F0E96" w:rsidRDefault="00B05DB2" w:rsidP="001E3844">
            <w:pPr>
              <w:jc w:val="center"/>
            </w:pPr>
            <w:r w:rsidRPr="000F0E96">
              <w:t>2</w:t>
            </w:r>
          </w:p>
          <w:p w:rsidR="006F4B5C" w:rsidRDefault="0014016F" w:rsidP="001E3844">
            <w:pPr>
              <w:jc w:val="center"/>
            </w:pPr>
            <w:r>
              <w:t xml:space="preserve">ОК 1, </w:t>
            </w:r>
            <w:r w:rsidR="006F4B5C" w:rsidRPr="000F0E96">
              <w:t>ОК 5</w:t>
            </w:r>
          </w:p>
          <w:p w:rsidR="00655D5F" w:rsidRPr="000F0E96" w:rsidRDefault="009D39C9" w:rsidP="001E3844">
            <w:pPr>
              <w:jc w:val="center"/>
            </w:pPr>
            <w:r w:rsidRPr="009D39C9">
              <w:t>ЛР 4, 13, 27, 30</w:t>
            </w: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>Самостоятельная работа обучающихся</w:t>
            </w:r>
            <w:r w:rsidR="0064410F" w:rsidRPr="000F0E96">
              <w:rPr>
                <w:b/>
                <w:bCs/>
                <w:color w:val="000000"/>
              </w:rPr>
              <w:t xml:space="preserve"> №9</w:t>
            </w:r>
          </w:p>
          <w:p w:rsidR="002D6DA5" w:rsidRPr="000F0E96" w:rsidRDefault="002D6DA5" w:rsidP="001E3844">
            <w:r w:rsidRPr="000F0E96">
              <w:t xml:space="preserve">Подготовка к практической работе. </w:t>
            </w:r>
          </w:p>
          <w:p w:rsidR="002D6DA5" w:rsidRPr="000F0E96" w:rsidRDefault="002D6DA5" w:rsidP="00DD428C">
            <w:r w:rsidRPr="000F0E96">
              <w:t>Понятия: параметр, параметрические ряды, интервал, градация, предпочтительные числа, ряды предпочтительных чисел R5, R10, R20, R40, а также Ra5, Ra10, Ra20, Ra40.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8C0740" w:rsidRDefault="000F694B" w:rsidP="001E3844">
            <w:pPr>
              <w:jc w:val="center"/>
            </w:pPr>
            <w:r w:rsidRPr="008C0740"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A5" w:rsidRPr="000F0E96" w:rsidRDefault="002D6DA5" w:rsidP="001E3844">
            <w:pPr>
              <w:jc w:val="center"/>
            </w:pP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t xml:space="preserve">Тема 3.4. </w:t>
            </w:r>
          </w:p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t>Национальная система стандартизации в Российской Федерации.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2D6DA5" w:rsidRPr="000F0E96" w:rsidRDefault="002D6DA5" w:rsidP="001E3844">
            <w:r w:rsidRPr="000F0E96">
              <w:t>Межотраслевые системы стандартов ЕСКД, ЕСТД, ССБТ, ЕСТПП, СРППП, БЧС, ССОП. Система допусков и посадок.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2D6DA5" w:rsidP="001E3844">
            <w:pPr>
              <w:jc w:val="center"/>
            </w:pPr>
            <w:r w:rsidRPr="000F0E96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A5" w:rsidRPr="000F0E96" w:rsidRDefault="00B05DB2" w:rsidP="001E3844">
            <w:pPr>
              <w:jc w:val="center"/>
            </w:pPr>
            <w:r w:rsidRPr="000F0E96">
              <w:t>1</w:t>
            </w:r>
          </w:p>
          <w:p w:rsidR="0064410F" w:rsidRDefault="006F4B5C" w:rsidP="0064410F">
            <w:pPr>
              <w:jc w:val="center"/>
            </w:pPr>
            <w:r w:rsidRPr="000F0E96">
              <w:t>ОК1</w:t>
            </w:r>
            <w:r w:rsidR="0064410F" w:rsidRPr="000F0E96">
              <w:t>-ОК 9</w:t>
            </w:r>
          </w:p>
          <w:p w:rsidR="006F4B5C" w:rsidRPr="000F0E96" w:rsidRDefault="009D39C9" w:rsidP="0064410F">
            <w:pPr>
              <w:jc w:val="center"/>
            </w:pPr>
            <w:r w:rsidRPr="009D39C9">
              <w:t>ЛР 4, 13, 27, 30</w:t>
            </w: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>Самостоятельная работа обучающихся</w:t>
            </w:r>
            <w:r w:rsidR="0064410F" w:rsidRPr="000F0E96">
              <w:rPr>
                <w:b/>
                <w:bCs/>
                <w:color w:val="000000"/>
              </w:rPr>
              <w:t xml:space="preserve"> №10</w:t>
            </w:r>
          </w:p>
          <w:p w:rsidR="002D6DA5" w:rsidRPr="000F0E96" w:rsidRDefault="002D6DA5" w:rsidP="001E3844">
            <w:r w:rsidRPr="000F0E96">
              <w:t xml:space="preserve">Подготовка с практической работе. </w:t>
            </w:r>
          </w:p>
          <w:p w:rsidR="002D6DA5" w:rsidRPr="000F0E96" w:rsidRDefault="002D6DA5" w:rsidP="001E3844">
            <w:r w:rsidRPr="000F0E96">
              <w:t xml:space="preserve">Проработка конспектов занятий, учебных и дополнительных изданий (по вопросам к разделам и </w:t>
            </w:r>
            <w:r w:rsidRPr="000F0E96">
              <w:lastRenderedPageBreak/>
              <w:t>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E717A9" w:rsidP="001E3844">
            <w:pPr>
              <w:jc w:val="center"/>
            </w:pPr>
            <w:r w:rsidRPr="000F0E96">
              <w:lastRenderedPageBreak/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A5" w:rsidRPr="000F0E96" w:rsidRDefault="002D6DA5" w:rsidP="001E3844">
            <w:pPr>
              <w:jc w:val="center"/>
            </w:pPr>
          </w:p>
        </w:tc>
      </w:tr>
      <w:tr w:rsidR="00BF21F2" w:rsidRPr="000F0E96" w:rsidTr="001E3844">
        <w:trPr>
          <w:trHeight w:val="3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F2" w:rsidRPr="000F0E96" w:rsidRDefault="00BF21F2" w:rsidP="00E63852">
            <w:pPr>
              <w:rPr>
                <w:b/>
              </w:rPr>
            </w:pPr>
            <w:r w:rsidRPr="000F0E96">
              <w:rPr>
                <w:b/>
              </w:rPr>
              <w:lastRenderedPageBreak/>
              <w:t>Раздел 4. Сертификация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F2" w:rsidRPr="000F0E96" w:rsidRDefault="00BF21F2" w:rsidP="001E3844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F2" w:rsidRPr="000F0E96" w:rsidRDefault="00E717A9" w:rsidP="001E3844">
            <w:pPr>
              <w:jc w:val="center"/>
              <w:rPr>
                <w:b/>
              </w:rPr>
            </w:pPr>
            <w:r w:rsidRPr="000F0E96">
              <w:rPr>
                <w:b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F2" w:rsidRPr="000F0E96" w:rsidRDefault="00BF21F2" w:rsidP="001E3844">
            <w:pPr>
              <w:jc w:val="center"/>
              <w:rPr>
                <w:b/>
              </w:rPr>
            </w:pP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t xml:space="preserve">Тема 4.1. </w:t>
            </w:r>
          </w:p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t>Добровольная сертификация и обязательное подтверждение соответствия</w:t>
            </w:r>
          </w:p>
          <w:p w:rsidR="002D6DA5" w:rsidRPr="000F0E96" w:rsidRDefault="002D6DA5" w:rsidP="00E63852">
            <w:pPr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DD428C">
            <w:r w:rsidRPr="000F0E96">
              <w:rPr>
                <w:b/>
                <w:bCs/>
                <w:color w:val="000000"/>
              </w:rPr>
              <w:t xml:space="preserve">Содержание учебного материала </w:t>
            </w:r>
            <w:r w:rsidRPr="000F0E96">
              <w:t>Объекты добровольной сертификации. Знак соответствия национальному стандарту. Добровольная сертификация на железнодорожном транспорте. Регистр сертификации на железнодорожном транспорте»</w:t>
            </w:r>
            <w:r w:rsidR="00252BE3">
              <w:t xml:space="preserve">. </w:t>
            </w:r>
            <w:r w:rsidRPr="000F0E96">
              <w:t>Декларирование соответствия (принятия декларации о соответствии) или обязательной сертификации. Схемы подтверждения соответствия. Схемы обязательного подтверждения соответствия и их применение. Схемы сертификации.</w:t>
            </w:r>
            <w:r w:rsidR="00E717A9" w:rsidRPr="000F0E96">
              <w:t>Конфере</w:t>
            </w:r>
            <w:r w:rsidR="00DD428C">
              <w:t>н</w:t>
            </w:r>
            <w:r w:rsidR="00E717A9" w:rsidRPr="000F0E96">
              <w:t>ция: «Сертификация – один из методов обеспечения качества продукции».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2D6DA5" w:rsidP="001E3844">
            <w:pPr>
              <w:jc w:val="center"/>
            </w:pPr>
            <w:r w:rsidRPr="000F0E96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FB" w:rsidRPr="000F0E96" w:rsidRDefault="003777FB" w:rsidP="003777FB">
            <w:r w:rsidRPr="000F0E96">
              <w:t xml:space="preserve">         1</w:t>
            </w:r>
          </w:p>
          <w:p w:rsidR="006F4B5C" w:rsidRDefault="003777FB" w:rsidP="003777FB">
            <w:r w:rsidRPr="000F0E96">
              <w:t>ОК 1 –ОК9</w:t>
            </w:r>
          </w:p>
          <w:p w:rsidR="00655D5F" w:rsidRPr="000F0E96" w:rsidRDefault="009D39C9" w:rsidP="003777FB">
            <w:r w:rsidRPr="009D39C9">
              <w:t>ЛР 4, 13, 27, 30</w:t>
            </w: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  <w:r w:rsidR="0064410F" w:rsidRPr="000F0E96">
              <w:rPr>
                <w:b/>
                <w:bCs/>
                <w:color w:val="000000"/>
              </w:rPr>
              <w:t>№11</w:t>
            </w:r>
          </w:p>
          <w:p w:rsidR="002D6DA5" w:rsidRPr="000F0E96" w:rsidRDefault="002D6DA5" w:rsidP="001E3844">
            <w:r w:rsidRPr="000F0E96"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2D6DA5" w:rsidP="001E3844">
            <w:pPr>
              <w:jc w:val="center"/>
            </w:pPr>
            <w:r w:rsidRPr="000F0E96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A5" w:rsidRPr="000F0E96" w:rsidRDefault="002D6DA5" w:rsidP="001E3844">
            <w:pPr>
              <w:jc w:val="center"/>
            </w:pPr>
          </w:p>
        </w:tc>
      </w:tr>
      <w:tr w:rsidR="002D6DA5" w:rsidRPr="000F0E96" w:rsidTr="00554071">
        <w:trPr>
          <w:trHeight w:val="39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t xml:space="preserve">Тема 4.2. </w:t>
            </w:r>
          </w:p>
          <w:p w:rsidR="002D6DA5" w:rsidRPr="000F0E96" w:rsidRDefault="002D6DA5" w:rsidP="00E63852">
            <w:pPr>
              <w:rPr>
                <w:b/>
              </w:rPr>
            </w:pPr>
            <w:r w:rsidRPr="000F0E96">
              <w:rPr>
                <w:b/>
              </w:rPr>
              <w:t>Органы по сертификации, испытательные лаборатории (центры)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5" w:rsidRPr="000F0E96" w:rsidRDefault="002D6DA5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2D6DA5" w:rsidRPr="000F0E96" w:rsidRDefault="002D6DA5" w:rsidP="001E3844">
            <w:r w:rsidRPr="000F0E96">
              <w:t>Орган по сертификации. Испытательные лаборатории. Аккредитация органов по сертификации и испытательных лабораторий. Правила и порядок проведения сертификации</w:t>
            </w:r>
            <w:r w:rsidR="007F36DF" w:rsidRPr="000F0E96">
              <w:t>.</w:t>
            </w:r>
          </w:p>
          <w:p w:rsidR="007F36DF" w:rsidRPr="000F0E96" w:rsidRDefault="007F36DF" w:rsidP="001E3844">
            <w:r w:rsidRPr="000F0E96">
              <w:t>Обобщение и систематизация знаний. Дифференцированный зачет.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5" w:rsidRPr="000F0E96" w:rsidRDefault="002D6DA5" w:rsidP="001E3844">
            <w:pPr>
              <w:jc w:val="center"/>
            </w:pPr>
            <w:r w:rsidRPr="000F0E96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FB" w:rsidRPr="000F0E96" w:rsidRDefault="003777FB" w:rsidP="003777FB">
            <w:pPr>
              <w:jc w:val="center"/>
            </w:pPr>
            <w:r w:rsidRPr="000F0E96">
              <w:t>1</w:t>
            </w:r>
          </w:p>
          <w:p w:rsidR="003777FB" w:rsidRPr="000F0E96" w:rsidRDefault="003777FB" w:rsidP="003777FB">
            <w:pPr>
              <w:jc w:val="center"/>
            </w:pPr>
            <w:r w:rsidRPr="000F0E96">
              <w:t>ОК 1-ОК9</w:t>
            </w:r>
          </w:p>
          <w:p w:rsidR="006F4B5C" w:rsidRDefault="006F4B5C" w:rsidP="003777FB">
            <w:pPr>
              <w:jc w:val="center"/>
            </w:pPr>
            <w:r w:rsidRPr="000F0E96">
              <w:t>ПК 2.1</w:t>
            </w:r>
          </w:p>
          <w:p w:rsidR="00655D5F" w:rsidRPr="000F0E96" w:rsidRDefault="009D39C9" w:rsidP="003777FB">
            <w:pPr>
              <w:jc w:val="center"/>
            </w:pPr>
            <w:r w:rsidRPr="009D39C9">
              <w:t>ЛР 4, 13, 27, 30</w:t>
            </w:r>
          </w:p>
        </w:tc>
      </w:tr>
      <w:tr w:rsidR="006F4B5C" w:rsidRPr="000F0E96" w:rsidTr="00554071">
        <w:trPr>
          <w:trHeight w:val="39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5C" w:rsidRPr="000F0E96" w:rsidRDefault="006F4B5C" w:rsidP="00E63852">
            <w:pPr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C" w:rsidRPr="000F0E96" w:rsidRDefault="006F4B5C" w:rsidP="0040005B">
            <w:r w:rsidRPr="000F0E96">
              <w:rPr>
                <w:b/>
              </w:rPr>
              <w:t>Практическ</w:t>
            </w:r>
            <w:r w:rsidR="0064410F" w:rsidRPr="000F0E96">
              <w:rPr>
                <w:b/>
              </w:rPr>
              <w:t>ое занятие</w:t>
            </w:r>
            <w:r w:rsidRPr="000F0E96">
              <w:rPr>
                <w:b/>
              </w:rPr>
              <w:t>№4</w:t>
            </w:r>
          </w:p>
          <w:p w:rsidR="006F4B5C" w:rsidRPr="000F0E96" w:rsidRDefault="006F4B5C" w:rsidP="0040005B">
            <w:r w:rsidRPr="000F0E96">
              <w:t xml:space="preserve">Нормоконтроль документации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5C" w:rsidRPr="000F0E96" w:rsidRDefault="00E717A9" w:rsidP="001E3844">
            <w:pPr>
              <w:jc w:val="center"/>
            </w:pPr>
            <w:r w:rsidRPr="000F0E96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5C" w:rsidRPr="000F0E96" w:rsidRDefault="006F4B5C" w:rsidP="001E3844">
            <w:pPr>
              <w:jc w:val="center"/>
            </w:pPr>
          </w:p>
        </w:tc>
      </w:tr>
      <w:tr w:rsidR="006F4B5C" w:rsidRPr="000F0E96" w:rsidTr="00554071">
        <w:trPr>
          <w:trHeight w:val="39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C" w:rsidRPr="000F0E96" w:rsidRDefault="006F4B5C" w:rsidP="001E3844">
            <w:pPr>
              <w:jc w:val="center"/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C" w:rsidRPr="000F0E96" w:rsidRDefault="006F4B5C" w:rsidP="002D6DA5">
            <w:pPr>
              <w:rPr>
                <w:color w:val="000000"/>
              </w:rPr>
            </w:pPr>
            <w:r w:rsidRPr="000F0E96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  <w:r w:rsidR="0064410F" w:rsidRPr="000F0E96">
              <w:rPr>
                <w:b/>
                <w:bCs/>
                <w:color w:val="000000"/>
              </w:rPr>
              <w:t>№12</w:t>
            </w:r>
          </w:p>
          <w:p w:rsidR="006F4B5C" w:rsidRPr="000F0E96" w:rsidRDefault="006F4B5C" w:rsidP="001E3844">
            <w:r w:rsidRPr="000F0E96"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5C" w:rsidRPr="000F0E96" w:rsidRDefault="00E717A9" w:rsidP="001E3844">
            <w:pPr>
              <w:jc w:val="center"/>
            </w:pPr>
            <w:r w:rsidRPr="000F0E96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5C" w:rsidRPr="000F0E96" w:rsidRDefault="006F4B5C" w:rsidP="001E3844">
            <w:pPr>
              <w:jc w:val="center"/>
            </w:pPr>
          </w:p>
        </w:tc>
      </w:tr>
      <w:tr w:rsidR="00D40827" w:rsidRPr="000F0E96" w:rsidTr="00554071">
        <w:trPr>
          <w:trHeight w:val="399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7" w:rsidRPr="000F0E96" w:rsidRDefault="00D40827" w:rsidP="001E3844">
            <w:pPr>
              <w:jc w:val="center"/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7" w:rsidRPr="000F0E96" w:rsidRDefault="00D40827" w:rsidP="00DD42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Промежуточная аттестация: дифференцированный зачет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27" w:rsidRPr="000F0E96" w:rsidRDefault="00D40827" w:rsidP="001E3844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27" w:rsidRPr="000F0E96" w:rsidRDefault="00D40827" w:rsidP="001E3844">
            <w:pPr>
              <w:jc w:val="center"/>
            </w:pPr>
          </w:p>
        </w:tc>
      </w:tr>
      <w:tr w:rsidR="006F4B5C" w:rsidRPr="000F0E96" w:rsidTr="002D6DA5">
        <w:trPr>
          <w:trHeight w:val="3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C" w:rsidRPr="000F0E96" w:rsidRDefault="006F4B5C" w:rsidP="001E3844">
            <w:pPr>
              <w:jc w:val="center"/>
              <w:rPr>
                <w:b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5C" w:rsidRPr="000F0E96" w:rsidRDefault="006F4B5C" w:rsidP="002D6DA5">
            <w:pPr>
              <w:rPr>
                <w:b/>
              </w:rPr>
            </w:pPr>
            <w:r w:rsidRPr="000F0E96">
              <w:rPr>
                <w:b/>
              </w:rPr>
              <w:t>Всего: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5C" w:rsidRPr="000F0E96" w:rsidRDefault="006F4B5C" w:rsidP="001E3844">
            <w:pPr>
              <w:jc w:val="center"/>
              <w:rPr>
                <w:b/>
              </w:rPr>
            </w:pPr>
            <w:r w:rsidRPr="000F0E96">
              <w:rPr>
                <w:b/>
              </w:rPr>
              <w:t>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5C" w:rsidRPr="000F0E96" w:rsidRDefault="006F4B5C" w:rsidP="001E3844">
            <w:pPr>
              <w:jc w:val="center"/>
              <w:rPr>
                <w:b/>
              </w:rPr>
            </w:pPr>
          </w:p>
        </w:tc>
      </w:tr>
    </w:tbl>
    <w:p w:rsidR="00F8158B" w:rsidRPr="000F0E96" w:rsidRDefault="00F8158B" w:rsidP="007834DA"/>
    <w:p w:rsidR="00B05DB2" w:rsidRPr="000F0E96" w:rsidRDefault="00B05DB2" w:rsidP="00B05DB2">
      <w:pPr>
        <w:widowControl w:val="0"/>
        <w:tabs>
          <w:tab w:val="left" w:pos="1346"/>
          <w:tab w:val="left" w:pos="3013"/>
          <w:tab w:val="left" w:pos="3786"/>
          <w:tab w:val="left" w:pos="4786"/>
          <w:tab w:val="left" w:pos="5786"/>
          <w:tab w:val="left" w:pos="6893"/>
          <w:tab w:val="left" w:pos="8386"/>
          <w:tab w:val="left" w:pos="9613"/>
          <w:tab w:val="left" w:pos="10906"/>
        </w:tabs>
        <w:autoSpaceDE w:val="0"/>
        <w:autoSpaceDN w:val="0"/>
        <w:adjustRightInd w:val="0"/>
        <w:ind w:firstLine="709"/>
        <w:rPr>
          <w:color w:val="000000"/>
        </w:rPr>
      </w:pPr>
      <w:r w:rsidRPr="000F0E96"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B05DB2" w:rsidRPr="000F0E96" w:rsidRDefault="00B05DB2" w:rsidP="00B05DB2">
      <w:pPr>
        <w:widowControl w:val="0"/>
        <w:tabs>
          <w:tab w:val="left" w:pos="1373"/>
        </w:tabs>
        <w:autoSpaceDE w:val="0"/>
        <w:autoSpaceDN w:val="0"/>
        <w:adjustRightInd w:val="0"/>
        <w:ind w:firstLine="709"/>
        <w:rPr>
          <w:color w:val="000000"/>
        </w:rPr>
      </w:pPr>
      <w:r w:rsidRPr="000F0E96">
        <w:rPr>
          <w:color w:val="000000"/>
        </w:rPr>
        <w:t>1-ознакомительный (узнавание ранее изученных объектов, свойств);</w:t>
      </w:r>
    </w:p>
    <w:p w:rsidR="00B05DB2" w:rsidRPr="000F0E96" w:rsidRDefault="00B05DB2" w:rsidP="00663B66">
      <w:pPr>
        <w:pStyle w:val="a5"/>
        <w:widowControl w:val="0"/>
        <w:numPr>
          <w:ilvl w:val="0"/>
          <w:numId w:val="13"/>
        </w:numPr>
        <w:tabs>
          <w:tab w:val="left" w:pos="1373"/>
        </w:tabs>
        <w:autoSpaceDE w:val="0"/>
        <w:autoSpaceDN w:val="0"/>
        <w:adjustRightInd w:val="0"/>
        <w:rPr>
          <w:color w:val="000000"/>
        </w:rPr>
      </w:pPr>
      <w:r w:rsidRPr="000F0E96">
        <w:rPr>
          <w:color w:val="000000"/>
        </w:rPr>
        <w:t>- репродуктивный (выполнение деятельности по образц</w:t>
      </w:r>
      <w:r w:rsidR="00663B66" w:rsidRPr="000F0E96">
        <w:rPr>
          <w:color w:val="000000"/>
        </w:rPr>
        <w:t>у, инструкции под руководством</w:t>
      </w:r>
      <w:r w:rsidRPr="000F0E96">
        <w:rPr>
          <w:color w:val="000000"/>
        </w:rPr>
        <w:t>).</w:t>
      </w:r>
    </w:p>
    <w:p w:rsidR="00F8158B" w:rsidRPr="000F0E96" w:rsidRDefault="00AE4C6A" w:rsidP="0014016F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</w:pPr>
      <w:r w:rsidRPr="000F0E96">
        <w:t>– продуктивный (планирование и самостоятельное выполнение деятельности, решение проблемных задач).</w:t>
      </w:r>
      <w:r w:rsidR="00F8158B" w:rsidRPr="000F0E96">
        <w:br w:type="page"/>
      </w:r>
    </w:p>
    <w:p w:rsidR="00F8158B" w:rsidRPr="000F0E96" w:rsidRDefault="00F8158B" w:rsidP="007834DA">
      <w:pPr>
        <w:sectPr w:rsidR="00F8158B" w:rsidRPr="000F0E96" w:rsidSect="002727E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8158B" w:rsidRPr="000F0E96" w:rsidRDefault="00663B66" w:rsidP="00663B66">
      <w:pPr>
        <w:jc w:val="center"/>
        <w:rPr>
          <w:b/>
        </w:rPr>
      </w:pPr>
      <w:r w:rsidRPr="000F0E96">
        <w:rPr>
          <w:b/>
        </w:rPr>
        <w:lastRenderedPageBreak/>
        <w:t xml:space="preserve">3. </w:t>
      </w:r>
      <w:r w:rsidR="00F8158B" w:rsidRPr="000F0E96">
        <w:rPr>
          <w:b/>
        </w:rPr>
        <w:t xml:space="preserve">УСЛОВИЯ РЕАЛИЗАЦИИ </w:t>
      </w:r>
      <w:r w:rsidRPr="000F0E96">
        <w:rPr>
          <w:b/>
        </w:rPr>
        <w:t xml:space="preserve">ПРОГРАММЫ </w:t>
      </w:r>
      <w:r w:rsidR="00F8158B" w:rsidRPr="000F0E96">
        <w:rPr>
          <w:b/>
        </w:rPr>
        <w:t>УЧЕБНОЙ ДИСЦИПЛИНЫ</w:t>
      </w:r>
    </w:p>
    <w:p w:rsidR="007D7D3D" w:rsidRPr="005D2BC2" w:rsidRDefault="007D7D3D" w:rsidP="007D7D3D">
      <w:pPr>
        <w:ind w:firstLine="709"/>
        <w:contextualSpacing/>
        <w:jc w:val="both"/>
        <w:rPr>
          <w:b/>
        </w:rPr>
      </w:pPr>
      <w:r w:rsidRPr="005D2BC2">
        <w:rPr>
          <w:b/>
        </w:rPr>
        <w:t>3.1 Требования к минимальному материально-техническому обеспечению</w:t>
      </w:r>
    </w:p>
    <w:p w:rsidR="007D7D3D" w:rsidRPr="005D2BC2" w:rsidRDefault="007D7D3D" w:rsidP="007D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2BC2">
        <w:rPr>
          <w:bCs/>
          <w:spacing w:val="-2"/>
        </w:rPr>
        <w:t xml:space="preserve">Учебная дисциплина реализуется в учебном кабинете </w:t>
      </w:r>
      <w:r>
        <w:t>метрологии и стандартизации</w:t>
      </w:r>
      <w:r w:rsidRPr="005D2BC2">
        <w:t>.</w:t>
      </w:r>
    </w:p>
    <w:p w:rsidR="007D7D3D" w:rsidRPr="005D2BC2" w:rsidRDefault="007D7D3D" w:rsidP="007D7D3D">
      <w:pPr>
        <w:shd w:val="clear" w:color="auto" w:fill="FFFFFF"/>
        <w:ind w:firstLine="709"/>
        <w:jc w:val="both"/>
      </w:pPr>
      <w:r w:rsidRPr="005D2BC2">
        <w:t>Оборудование учебного кабинета:</w:t>
      </w:r>
    </w:p>
    <w:p w:rsidR="007D7D3D" w:rsidRPr="005D2BC2" w:rsidRDefault="007D7D3D" w:rsidP="007D7D3D">
      <w:pPr>
        <w:numPr>
          <w:ilvl w:val="0"/>
          <w:numId w:val="14"/>
        </w:numPr>
        <w:ind w:left="0" w:firstLine="426"/>
        <w:jc w:val="both"/>
      </w:pPr>
      <w:r w:rsidRPr="005D2BC2">
        <w:t>посадочные места по количеству обучающихся;</w:t>
      </w:r>
    </w:p>
    <w:p w:rsidR="007D7D3D" w:rsidRPr="005D2BC2" w:rsidRDefault="007D7D3D" w:rsidP="007D7D3D">
      <w:pPr>
        <w:numPr>
          <w:ilvl w:val="0"/>
          <w:numId w:val="14"/>
        </w:numPr>
        <w:ind w:left="0" w:firstLine="426"/>
        <w:jc w:val="both"/>
      </w:pPr>
      <w:r w:rsidRPr="005D2BC2">
        <w:t>рабочее место преподавателя;</w:t>
      </w:r>
    </w:p>
    <w:p w:rsidR="007D7D3D" w:rsidRPr="005D2BC2" w:rsidRDefault="007D7D3D" w:rsidP="007D7D3D">
      <w:pPr>
        <w:numPr>
          <w:ilvl w:val="0"/>
          <w:numId w:val="14"/>
        </w:numPr>
        <w:ind w:left="0" w:firstLine="426"/>
        <w:jc w:val="both"/>
      </w:pPr>
      <w:r w:rsidRPr="005D2BC2">
        <w:t>методические материалы по дисциплине;</w:t>
      </w:r>
    </w:p>
    <w:p w:rsidR="007D7D3D" w:rsidRPr="005D2BC2" w:rsidRDefault="007D7D3D" w:rsidP="007D7D3D">
      <w:pPr>
        <w:ind w:left="142" w:firstLine="567"/>
        <w:jc w:val="both"/>
      </w:pPr>
      <w:r w:rsidRPr="005D2BC2"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5D2BC2">
        <w:rPr>
          <w:lang w:val="en-US"/>
        </w:rPr>
        <w:t>Internet</w:t>
      </w:r>
      <w:r w:rsidRPr="005D2BC2">
        <w:t>.</w:t>
      </w:r>
    </w:p>
    <w:p w:rsidR="007D7D3D" w:rsidRPr="005D2BC2" w:rsidRDefault="007D7D3D" w:rsidP="007D7D3D">
      <w:pPr>
        <w:ind w:firstLine="709"/>
        <w:jc w:val="both"/>
        <w:rPr>
          <w:color w:val="000000"/>
        </w:rPr>
      </w:pPr>
      <w:r w:rsidRPr="005D2BC2">
        <w:rPr>
          <w:color w:val="000000"/>
        </w:rPr>
        <w:t xml:space="preserve">Наименование специального помещения: помещение для самостоятельной работы, Читальный зал. </w:t>
      </w:r>
      <w:r w:rsidRPr="005D2BC2">
        <w:t>Оснащенность: рабочее место, компьютер (ноутбук) с доступом к сети «Интернет» и ЭИОС.</w:t>
      </w:r>
      <w:r w:rsidRPr="005D2BC2">
        <w:rPr>
          <w:color w:val="000000"/>
        </w:rPr>
        <w:t xml:space="preserve"> </w:t>
      </w:r>
    </w:p>
    <w:p w:rsidR="007D7D3D" w:rsidRPr="005D2BC2" w:rsidRDefault="007D7D3D" w:rsidP="007D7D3D">
      <w:pPr>
        <w:ind w:firstLine="709"/>
        <w:jc w:val="both"/>
        <w:rPr>
          <w:color w:val="000000"/>
        </w:rPr>
      </w:pPr>
      <w:r w:rsidRPr="005D2BC2">
        <w:rPr>
          <w:color w:val="000000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5D2BC2">
        <w:rPr>
          <w:bCs/>
          <w:iCs/>
        </w:rPr>
        <w:t>оборудованием и техническими средствами обучения</w:t>
      </w:r>
      <w:r w:rsidRPr="005D2BC2">
        <w:rPr>
          <w:color w:val="000000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7D7D3D" w:rsidRPr="005D2BC2" w:rsidRDefault="007D7D3D" w:rsidP="007D7D3D">
      <w:pPr>
        <w:ind w:firstLine="709"/>
        <w:jc w:val="both"/>
        <w:rPr>
          <w:b/>
          <w:color w:val="000000"/>
        </w:rPr>
      </w:pPr>
      <w:r w:rsidRPr="005D2BC2">
        <w:rPr>
          <w:b/>
          <w:color w:val="000000"/>
        </w:rPr>
        <w:t>Перечень лицензионного и свободно распространяемого программного обеспечения:</w:t>
      </w:r>
    </w:p>
    <w:p w:rsidR="007D7D3D" w:rsidRPr="005D2BC2" w:rsidRDefault="007D7D3D" w:rsidP="007D7D3D">
      <w:pPr>
        <w:ind w:firstLine="709"/>
        <w:rPr>
          <w:lang w:val="en-US"/>
        </w:rPr>
      </w:pPr>
      <w:r w:rsidRPr="005D2BC2">
        <w:rPr>
          <w:lang w:val="en-US"/>
        </w:rPr>
        <w:t>Microsoft Office 2010 Professional Plus (</w:t>
      </w:r>
      <w:r w:rsidRPr="005D2BC2">
        <w:t>Пакет</w:t>
      </w:r>
      <w:r w:rsidRPr="005D2BC2">
        <w:rPr>
          <w:lang w:val="en-US"/>
        </w:rPr>
        <w:t xml:space="preserve"> </w:t>
      </w:r>
      <w:r w:rsidRPr="005D2BC2">
        <w:t>программ</w:t>
      </w:r>
      <w:r w:rsidRPr="005D2BC2">
        <w:rPr>
          <w:lang w:val="en-US"/>
        </w:rPr>
        <w:t xml:space="preserve"> Word, Excel, Access, PowerPoint, Outlook, OneNote, Publisher)</w:t>
      </w:r>
    </w:p>
    <w:p w:rsidR="007D7D3D" w:rsidRPr="005D2BC2" w:rsidRDefault="007D7D3D" w:rsidP="007D7D3D">
      <w:pPr>
        <w:ind w:firstLine="567"/>
        <w:jc w:val="both"/>
        <w:rPr>
          <w:lang w:val="en-US"/>
        </w:rPr>
      </w:pPr>
      <w:r w:rsidRPr="005D2BC2">
        <w:rPr>
          <w:lang w:val="en-US"/>
        </w:rPr>
        <w:t>Microsoft Office 2007 Professional (</w:t>
      </w:r>
      <w:r w:rsidRPr="005D2BC2">
        <w:t>Пакет</w:t>
      </w:r>
      <w:r w:rsidRPr="005D2BC2">
        <w:rPr>
          <w:lang w:val="en-US"/>
        </w:rPr>
        <w:t xml:space="preserve"> </w:t>
      </w:r>
      <w:r w:rsidRPr="005D2BC2">
        <w:t>программ</w:t>
      </w:r>
      <w:r w:rsidRPr="005D2BC2">
        <w:rPr>
          <w:lang w:val="en-US"/>
        </w:rPr>
        <w:t xml:space="preserve"> Word, Excel, Access, PowerPoint, Outlook, OneNote, Publisher)</w:t>
      </w:r>
    </w:p>
    <w:p w:rsidR="007D7D3D" w:rsidRPr="005D2BC2" w:rsidRDefault="007D7D3D" w:rsidP="007D7D3D">
      <w:pPr>
        <w:ind w:firstLine="567"/>
        <w:jc w:val="both"/>
        <w:rPr>
          <w:lang w:val="en-US"/>
        </w:rPr>
      </w:pPr>
      <w:r w:rsidRPr="005D2BC2">
        <w:rPr>
          <w:lang w:val="en-US"/>
        </w:rPr>
        <w:t>Microsoft Windows 10 Professional 64-bit Russian DSP OEI</w:t>
      </w:r>
    </w:p>
    <w:p w:rsidR="007D7D3D" w:rsidRPr="005D2BC2" w:rsidRDefault="007D7D3D" w:rsidP="007D7D3D">
      <w:pPr>
        <w:ind w:firstLine="567"/>
        <w:jc w:val="both"/>
        <w:rPr>
          <w:lang w:val="en-US"/>
        </w:rPr>
      </w:pPr>
      <w:r w:rsidRPr="005D2BC2">
        <w:rPr>
          <w:lang w:val="en-US"/>
        </w:rPr>
        <w:t>Microsoft Windows 7/8.1 Professional</w:t>
      </w:r>
    </w:p>
    <w:p w:rsidR="007D7D3D" w:rsidRPr="005D2BC2" w:rsidRDefault="007D7D3D" w:rsidP="007D7D3D">
      <w:pPr>
        <w:ind w:firstLine="567"/>
        <w:jc w:val="both"/>
        <w:rPr>
          <w:lang w:val="en-US"/>
        </w:rPr>
      </w:pPr>
      <w:r w:rsidRPr="005D2BC2">
        <w:t>Сервисы</w:t>
      </w:r>
      <w:r w:rsidRPr="005D2BC2">
        <w:rPr>
          <w:lang w:val="en-US"/>
        </w:rPr>
        <w:t xml:space="preserve"> </w:t>
      </w:r>
      <w:r w:rsidRPr="005D2BC2">
        <w:t>ЭИОС</w:t>
      </w:r>
      <w:r w:rsidRPr="005D2BC2">
        <w:rPr>
          <w:lang w:val="en-US"/>
        </w:rPr>
        <w:t xml:space="preserve"> </w:t>
      </w:r>
      <w:r w:rsidRPr="005D2BC2">
        <w:t>ОрИПС</w:t>
      </w:r>
    </w:p>
    <w:p w:rsidR="007D7D3D" w:rsidRPr="005D2BC2" w:rsidRDefault="007D7D3D" w:rsidP="007D7D3D">
      <w:pPr>
        <w:ind w:firstLine="567"/>
        <w:jc w:val="both"/>
      </w:pPr>
      <w:r w:rsidRPr="005D2BC2">
        <w:t>AutoCAD</w:t>
      </w:r>
    </w:p>
    <w:p w:rsidR="007D7D3D" w:rsidRPr="005D2BC2" w:rsidRDefault="007D7D3D" w:rsidP="007D7D3D">
      <w:pPr>
        <w:ind w:firstLine="567"/>
        <w:jc w:val="both"/>
      </w:pPr>
      <w:r w:rsidRPr="005D2BC2">
        <w:t>КОМПАС-3D</w:t>
      </w:r>
    </w:p>
    <w:p w:rsidR="007D7D3D" w:rsidRPr="005D2BC2" w:rsidRDefault="007D7D3D" w:rsidP="007D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 w:rsidRPr="005D2BC2">
        <w:rPr>
          <w:b/>
          <w:color w:val="000000"/>
        </w:rPr>
        <w:t>При изучении дисциплины в формате электронного обучения с использованием ДОТ</w:t>
      </w:r>
    </w:p>
    <w:p w:rsidR="007D7D3D" w:rsidRPr="005D2BC2" w:rsidRDefault="007D7D3D" w:rsidP="007D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D2BC2">
        <w:rPr>
          <w:color w:val="000000"/>
        </w:rPr>
        <w:t xml:space="preserve">Неограниченная возможность доступа обучающегося к ЭИОС из любой точки, в которой имеется доступ к информационно-телекоммуникационной сети </w:t>
      </w:r>
      <w:r>
        <w:rPr>
          <w:color w:val="000000"/>
        </w:rPr>
        <w:t>«</w:t>
      </w:r>
      <w:r w:rsidRPr="005D2BC2">
        <w:rPr>
          <w:color w:val="000000"/>
        </w:rPr>
        <w:t>Интернет</w:t>
      </w:r>
      <w:r>
        <w:rPr>
          <w:color w:val="000000"/>
        </w:rPr>
        <w:t>»</w:t>
      </w:r>
      <w:r w:rsidRPr="005D2BC2">
        <w:rPr>
          <w:color w:val="000000"/>
        </w:rPr>
        <w:t xml:space="preserve"> (далее - сеть </w:t>
      </w:r>
      <w:r>
        <w:rPr>
          <w:color w:val="000000"/>
        </w:rPr>
        <w:t>«</w:t>
      </w:r>
      <w:r w:rsidRPr="005D2BC2">
        <w:rPr>
          <w:color w:val="000000"/>
        </w:rPr>
        <w:t>Интернет</w:t>
      </w:r>
      <w:r>
        <w:rPr>
          <w:color w:val="000000"/>
        </w:rPr>
        <w:t>»</w:t>
      </w:r>
      <w:r w:rsidRPr="005D2BC2">
        <w:rPr>
          <w:color w:val="000000"/>
        </w:rPr>
        <w:t>), как на территории организации, так и вне ее.</w:t>
      </w:r>
    </w:p>
    <w:p w:rsidR="007D7D3D" w:rsidRPr="005D2BC2" w:rsidRDefault="007D7D3D" w:rsidP="007D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D2BC2">
        <w:rPr>
          <w:color w:val="000000"/>
        </w:rPr>
        <w:t>Доступ к системам видеоконференцсвязи ЭИОС (мобильная и декстопная версии или же веб-клиент).</w:t>
      </w:r>
    </w:p>
    <w:p w:rsidR="007D7D3D" w:rsidRPr="005D2BC2" w:rsidRDefault="007D7D3D" w:rsidP="007D7D3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</w:p>
    <w:p w:rsidR="007D7D3D" w:rsidRPr="005D2BC2" w:rsidRDefault="007D7D3D" w:rsidP="007D7D3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  <w:r w:rsidRPr="005D2BC2">
        <w:rPr>
          <w:b/>
          <w:bCs/>
        </w:rPr>
        <w:t>3.2. Информационное обеспечение реализации программы</w:t>
      </w:r>
    </w:p>
    <w:p w:rsidR="007D7D3D" w:rsidRPr="005D2BC2" w:rsidRDefault="007D7D3D" w:rsidP="007D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2BC2"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7D7D3D" w:rsidRPr="005D2BC2" w:rsidRDefault="007D7D3D" w:rsidP="007D7D3D">
      <w:pPr>
        <w:shd w:val="clear" w:color="auto" w:fill="FFFFFF"/>
        <w:ind w:firstLine="709"/>
        <w:jc w:val="both"/>
      </w:pPr>
      <w:r w:rsidRPr="005D2BC2">
        <w:rPr>
          <w:b/>
          <w:bCs/>
        </w:rPr>
        <w:t>Перечень рекомендуемых учебных изданий, дополнительной литературы Интернет-ресурсов, базы данных библиотечного фонда</w:t>
      </w:r>
      <w:r>
        <w:rPr>
          <w:b/>
          <w:bCs/>
        </w:rPr>
        <w:t>:</w:t>
      </w:r>
    </w:p>
    <w:p w:rsidR="007D7D3D" w:rsidRPr="005D2BC2" w:rsidRDefault="007D7D3D" w:rsidP="007D7D3D">
      <w:pPr>
        <w:shd w:val="clear" w:color="auto" w:fill="FFFFFF"/>
        <w:ind w:firstLine="709"/>
        <w:jc w:val="both"/>
        <w:rPr>
          <w:b/>
          <w:color w:val="000000"/>
        </w:rPr>
      </w:pPr>
      <w:r w:rsidRPr="005D2BC2">
        <w:rPr>
          <w:b/>
          <w:color w:val="000000"/>
        </w:rPr>
        <w:t xml:space="preserve"> Основные источники:</w:t>
      </w:r>
    </w:p>
    <w:p w:rsidR="0014016F" w:rsidRDefault="00D4761C" w:rsidP="00D4761C">
      <w:pPr>
        <w:ind w:firstLine="709"/>
        <w:jc w:val="both"/>
        <w:rPr>
          <w:bCs/>
        </w:rPr>
      </w:pPr>
      <w:r>
        <w:rPr>
          <w:bCs/>
        </w:rPr>
        <w:t xml:space="preserve">1. </w:t>
      </w:r>
      <w:r w:rsidR="0014016F" w:rsidRPr="0014016F">
        <w:rPr>
          <w:bCs/>
        </w:rPr>
        <w:t xml:space="preserve">Хрусталева, З. А., Метрология, стандартизация и сертификация. Практикум. : учебное пособие / З. А. Хрусталева. — Москва : КноРус, 2023. — 171 с. — ISBN 978-5-406-10293-0. — URL: </w:t>
      </w:r>
      <w:hyperlink r:id="rId9" w:history="1">
        <w:r w:rsidR="0014016F" w:rsidRPr="00C97BE1">
          <w:rPr>
            <w:rStyle w:val="a4"/>
            <w:bCs/>
          </w:rPr>
          <w:t>https://book.ru/book/944940</w:t>
        </w:r>
      </w:hyperlink>
      <w:r w:rsidR="0014016F">
        <w:rPr>
          <w:bCs/>
        </w:rPr>
        <w:t xml:space="preserve"> </w:t>
      </w:r>
      <w:r w:rsidR="0014016F" w:rsidRPr="0014016F">
        <w:rPr>
          <w:bCs/>
        </w:rPr>
        <w:t>.</w:t>
      </w:r>
    </w:p>
    <w:p w:rsidR="00D4761C" w:rsidRDefault="0014016F" w:rsidP="00D4761C">
      <w:pPr>
        <w:ind w:firstLine="709"/>
        <w:jc w:val="both"/>
      </w:pPr>
      <w:r>
        <w:rPr>
          <w:bCs/>
        </w:rPr>
        <w:t xml:space="preserve">2. </w:t>
      </w:r>
      <w:r w:rsidR="00D4761C">
        <w:rPr>
          <w:bCs/>
        </w:rPr>
        <w:t>Шишмарев, В.Ю. Метрология, стандартизация и сертификация [Электронный ресурс]</w:t>
      </w:r>
      <w:r w:rsidR="00D4761C">
        <w:t xml:space="preserve">: учебник / В.Ю. Шишмарев. — М.: КноРус, 2018. — 304 с. – Режим доступа: </w:t>
      </w:r>
      <w:hyperlink r:id="rId10" w:history="1">
        <w:r w:rsidR="00D4761C">
          <w:rPr>
            <w:rStyle w:val="a4"/>
          </w:rPr>
          <w:t>https://www.book.ru/book/929548</w:t>
        </w:r>
      </w:hyperlink>
    </w:p>
    <w:p w:rsidR="00D4761C" w:rsidRDefault="0014016F" w:rsidP="00D4761C">
      <w:pPr>
        <w:ind w:firstLine="709"/>
        <w:jc w:val="both"/>
        <w:rPr>
          <w:bCs/>
        </w:rPr>
      </w:pPr>
      <w:r>
        <w:rPr>
          <w:bCs/>
        </w:rPr>
        <w:lastRenderedPageBreak/>
        <w:t>3</w:t>
      </w:r>
      <w:r w:rsidR="00D4761C">
        <w:rPr>
          <w:bCs/>
        </w:rPr>
        <w:t>. Лифиц, И.М. Метрология, стандартизация и подтверждение соответствия (СПО). Учебник [Электронный ресурс]: учебник / И.М. Лифиц.- М.:КноРус, 2018.- 304 с.- Режим доступа:</w:t>
      </w:r>
      <w:hyperlink r:id="rId11" w:history="1">
        <w:r w:rsidR="00D4761C">
          <w:rPr>
            <w:rStyle w:val="a4"/>
            <w:bCs/>
          </w:rPr>
          <w:t>https://www.book.ru/book/930064</w:t>
        </w:r>
      </w:hyperlink>
    </w:p>
    <w:p w:rsidR="0014016F" w:rsidRDefault="0014016F" w:rsidP="00D4761C">
      <w:pPr>
        <w:ind w:firstLine="709"/>
        <w:jc w:val="both"/>
        <w:rPr>
          <w:b/>
        </w:rPr>
      </w:pPr>
    </w:p>
    <w:p w:rsidR="00D4761C" w:rsidRPr="007D7D3D" w:rsidRDefault="00D4761C" w:rsidP="00D4761C">
      <w:pPr>
        <w:ind w:firstLine="709"/>
        <w:jc w:val="both"/>
        <w:rPr>
          <w:b/>
        </w:rPr>
      </w:pPr>
      <w:r w:rsidRPr="007D7D3D">
        <w:rPr>
          <w:b/>
        </w:rPr>
        <w:t>Дополнительные источники:</w:t>
      </w:r>
    </w:p>
    <w:p w:rsidR="00D4761C" w:rsidRDefault="0014016F" w:rsidP="00D4761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1</w:t>
      </w:r>
      <w:r w:rsidR="00D4761C">
        <w:t>. Герасимова, Е.Б. Метрология, стандартизация и сертификация: учебное пособие / Е.Б. Герасимова.- 2 изд.- М.: Форум, ИНФРА-М,2018.- 224с.- (СПО)</w:t>
      </w:r>
    </w:p>
    <w:p w:rsidR="007D7D3D" w:rsidRDefault="007D7D3D" w:rsidP="007D7D3D">
      <w:pPr>
        <w:ind w:left="709"/>
        <w:rPr>
          <w:b/>
        </w:rPr>
      </w:pPr>
    </w:p>
    <w:p w:rsidR="007D7D3D" w:rsidRPr="005D2BC2" w:rsidRDefault="007D7D3D" w:rsidP="007D7D3D">
      <w:pPr>
        <w:ind w:left="709"/>
        <w:rPr>
          <w:b/>
        </w:rPr>
      </w:pPr>
      <w:r w:rsidRPr="005D2BC2">
        <w:rPr>
          <w:b/>
        </w:rPr>
        <w:t>Периодические издания:</w:t>
      </w:r>
    </w:p>
    <w:p w:rsidR="007D7D3D" w:rsidRPr="005D2BC2" w:rsidRDefault="007D7D3D" w:rsidP="007D7D3D">
      <w:pPr>
        <w:ind w:left="709"/>
        <w:rPr>
          <w:color w:val="000000"/>
        </w:rPr>
      </w:pPr>
      <w:r w:rsidRPr="005D2BC2">
        <w:rPr>
          <w:color w:val="000000"/>
        </w:rPr>
        <w:t>Вестник СамГУПС</w:t>
      </w:r>
    </w:p>
    <w:p w:rsidR="007D7D3D" w:rsidRPr="005D2BC2" w:rsidRDefault="007D7D3D" w:rsidP="007D7D3D">
      <w:pPr>
        <w:ind w:left="709"/>
        <w:rPr>
          <w:color w:val="000000"/>
        </w:rPr>
      </w:pPr>
      <w:r w:rsidRPr="005D2BC2">
        <w:rPr>
          <w:color w:val="000000"/>
        </w:rPr>
        <w:t>Железнодорожный транспорт</w:t>
      </w:r>
    </w:p>
    <w:p w:rsidR="007D7D3D" w:rsidRPr="005D2BC2" w:rsidRDefault="007D7D3D" w:rsidP="007D7D3D">
      <w:pPr>
        <w:rPr>
          <w:b/>
        </w:rPr>
      </w:pPr>
    </w:p>
    <w:p w:rsidR="007D7D3D" w:rsidRPr="005D2BC2" w:rsidRDefault="007D7D3D" w:rsidP="007D7D3D">
      <w:pPr>
        <w:pStyle w:val="a5"/>
        <w:widowControl w:val="0"/>
        <w:tabs>
          <w:tab w:val="left" w:pos="709"/>
          <w:tab w:val="left" w:pos="851"/>
        </w:tabs>
        <w:ind w:left="0" w:firstLine="709"/>
        <w:jc w:val="both"/>
      </w:pPr>
      <w:r w:rsidRPr="005D2BC2">
        <w:rPr>
          <w:b/>
          <w:color w:val="000000"/>
        </w:rPr>
        <w:t>Перечень профессиональных баз данных и информационных справочных систем:</w:t>
      </w:r>
      <w:r w:rsidRPr="005D2BC2">
        <w:t xml:space="preserve"> </w:t>
      </w:r>
    </w:p>
    <w:p w:rsidR="007D7D3D" w:rsidRPr="005D2BC2" w:rsidRDefault="007D7D3D" w:rsidP="00EB5F71">
      <w:pPr>
        <w:pStyle w:val="a5"/>
        <w:widowControl w:val="0"/>
        <w:numPr>
          <w:ilvl w:val="0"/>
          <w:numId w:val="15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 w:rsidRPr="005D2BC2">
        <w:t xml:space="preserve">Электронная информационная образовательная среда ОрИПС. - Режим доступа:  </w:t>
      </w:r>
      <w:hyperlink r:id="rId12" w:history="1">
        <w:r w:rsidRPr="005D2BC2">
          <w:rPr>
            <w:rStyle w:val="a4"/>
          </w:rPr>
          <w:t>http://mindload.ru/</w:t>
        </w:r>
      </w:hyperlink>
      <w:r w:rsidRPr="005D2BC2">
        <w:t xml:space="preserve"> </w:t>
      </w:r>
    </w:p>
    <w:p w:rsidR="007D7D3D" w:rsidRPr="005D2BC2" w:rsidRDefault="007D7D3D" w:rsidP="00EB5F71">
      <w:pPr>
        <w:pStyle w:val="a5"/>
        <w:numPr>
          <w:ilvl w:val="0"/>
          <w:numId w:val="15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 w:rsidRPr="005D2BC2">
        <w:t xml:space="preserve">СПС  «Консультант Плюс» - Режим доступа: </w:t>
      </w:r>
      <w:hyperlink r:id="rId13" w:history="1">
        <w:r w:rsidRPr="005D2BC2">
          <w:rPr>
            <w:rStyle w:val="a4"/>
          </w:rPr>
          <w:t>http://www.consultant.ru/</w:t>
        </w:r>
      </w:hyperlink>
      <w:r w:rsidRPr="005D2BC2">
        <w:t xml:space="preserve">  </w:t>
      </w:r>
    </w:p>
    <w:p w:rsidR="007D7D3D" w:rsidRPr="005D2BC2" w:rsidRDefault="007D7D3D" w:rsidP="00EB5F71">
      <w:pPr>
        <w:pStyle w:val="a5"/>
        <w:widowControl w:val="0"/>
        <w:numPr>
          <w:ilvl w:val="0"/>
          <w:numId w:val="15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 w:rsidRPr="005D2BC2">
        <w:rPr>
          <w:color w:val="000000"/>
        </w:rPr>
        <w:t>Научная электронная библиотека eLIBRARY.RU</w:t>
      </w:r>
      <w:r w:rsidRPr="005D2BC2">
        <w:t xml:space="preserve">- Режим доступа:  </w:t>
      </w:r>
      <w:hyperlink r:id="rId14" w:history="1">
        <w:r w:rsidRPr="005D2BC2">
          <w:rPr>
            <w:rStyle w:val="a4"/>
          </w:rPr>
          <w:t>https://elibrary.ru/</w:t>
        </w:r>
      </w:hyperlink>
      <w:r w:rsidRPr="005D2BC2">
        <w:t xml:space="preserve"> </w:t>
      </w:r>
    </w:p>
    <w:p w:rsidR="007D7D3D" w:rsidRPr="005D2BC2" w:rsidRDefault="007D7D3D" w:rsidP="00EB5F71">
      <w:pPr>
        <w:pStyle w:val="a5"/>
        <w:widowControl w:val="0"/>
        <w:numPr>
          <w:ilvl w:val="0"/>
          <w:numId w:val="15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 w:rsidRPr="005D2BC2">
        <w:rPr>
          <w:color w:val="000000"/>
        </w:rPr>
        <w:t>ЭБС Учебно-методического центра по образованию на железнодорожном транспорте (ЭБ УМЦ ЖДТ)</w:t>
      </w:r>
      <w:r w:rsidRPr="005D2BC2">
        <w:t xml:space="preserve"> - Режим доступа:  </w:t>
      </w:r>
      <w:hyperlink r:id="rId15" w:history="1">
        <w:r w:rsidRPr="005D2BC2">
          <w:rPr>
            <w:rStyle w:val="a4"/>
          </w:rPr>
          <w:t>https://umczdt.ru/</w:t>
        </w:r>
      </w:hyperlink>
    </w:p>
    <w:p w:rsidR="007D7D3D" w:rsidRDefault="007D7D3D" w:rsidP="00EB5F71">
      <w:pPr>
        <w:pStyle w:val="a5"/>
        <w:widowControl w:val="0"/>
        <w:numPr>
          <w:ilvl w:val="0"/>
          <w:numId w:val="15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 w:rsidRPr="00D966AC">
        <w:rPr>
          <w:color w:val="000000"/>
        </w:rPr>
        <w:t>ЭБС издательства «Лань»</w:t>
      </w:r>
      <w:r w:rsidRPr="00D966AC">
        <w:t>- Режим доступа:</w:t>
      </w:r>
      <w:r>
        <w:t xml:space="preserve"> </w:t>
      </w:r>
      <w:hyperlink r:id="rId16" w:history="1">
        <w:r w:rsidRPr="00080FBD">
          <w:rPr>
            <w:rStyle w:val="a4"/>
          </w:rPr>
          <w:t>https://e.lanbook.com/</w:t>
        </w:r>
      </w:hyperlink>
    </w:p>
    <w:p w:rsidR="007D7D3D" w:rsidRPr="00D966AC" w:rsidRDefault="007D7D3D" w:rsidP="00EB5F71">
      <w:pPr>
        <w:pStyle w:val="a5"/>
        <w:widowControl w:val="0"/>
        <w:numPr>
          <w:ilvl w:val="0"/>
          <w:numId w:val="15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 w:rsidRPr="00D966AC">
        <w:rPr>
          <w:color w:val="000000"/>
        </w:rPr>
        <w:t>ЭБС BOOK.RU</w:t>
      </w:r>
      <w:r w:rsidRPr="00D966AC">
        <w:t xml:space="preserve">- Режим доступа:  </w:t>
      </w:r>
      <w:hyperlink r:id="rId17" w:history="1">
        <w:r w:rsidRPr="00D966AC">
          <w:rPr>
            <w:rStyle w:val="a4"/>
          </w:rPr>
          <w:t>https://www.book.ru/</w:t>
        </w:r>
      </w:hyperlink>
      <w:r w:rsidRPr="00D966AC">
        <w:t xml:space="preserve"> </w:t>
      </w:r>
    </w:p>
    <w:p w:rsidR="00F8158B" w:rsidRPr="00604D00" w:rsidRDefault="00F8158B" w:rsidP="00CB7D35">
      <w:pPr>
        <w:rPr>
          <w:color w:val="FF0000"/>
        </w:rPr>
      </w:pPr>
      <w:r w:rsidRPr="000F0E96">
        <w:br w:type="page"/>
      </w:r>
    </w:p>
    <w:p w:rsidR="00F8158B" w:rsidRPr="000F0E96" w:rsidRDefault="001E3844" w:rsidP="001E3844">
      <w:pPr>
        <w:ind w:left="360"/>
        <w:jc w:val="center"/>
        <w:rPr>
          <w:b/>
        </w:rPr>
      </w:pPr>
      <w:r w:rsidRPr="000F0E96">
        <w:rPr>
          <w:b/>
        </w:rPr>
        <w:lastRenderedPageBreak/>
        <w:t>4.</w:t>
      </w:r>
      <w:r w:rsidR="00F8158B" w:rsidRPr="000F0E96">
        <w:rPr>
          <w:b/>
        </w:rPr>
        <w:t>КОНТРОЛЬ И ОЦЕНКА</w:t>
      </w:r>
      <w:r w:rsidR="00123F40" w:rsidRPr="000F0E96">
        <w:rPr>
          <w:b/>
        </w:rPr>
        <w:t xml:space="preserve"> РЕЗУЛЬТАТОВ ОСВОЕНИЯ </w:t>
      </w:r>
      <w:r w:rsidR="00663B66" w:rsidRPr="000F0E96">
        <w:rPr>
          <w:b/>
        </w:rPr>
        <w:t xml:space="preserve">УЧЕБНОЙ </w:t>
      </w:r>
      <w:r w:rsidR="00123F40" w:rsidRPr="000F0E96">
        <w:rPr>
          <w:b/>
        </w:rPr>
        <w:t>ДИСЦИПЛИНЫ</w:t>
      </w:r>
    </w:p>
    <w:p w:rsidR="00421F9C" w:rsidRPr="000F0E96" w:rsidRDefault="00421F9C" w:rsidP="00421F9C">
      <w:pPr>
        <w:ind w:firstLine="709"/>
        <w:jc w:val="both"/>
      </w:pPr>
      <w:r w:rsidRPr="000F0E96">
        <w:rPr>
          <w:b/>
        </w:rPr>
        <w:t xml:space="preserve">Контроль и оценка </w:t>
      </w:r>
      <w:r w:rsidRPr="000F0E96">
        <w:t>результатов освоения учебной дисциплины осуществляется преподавателем в процессе проведения</w:t>
      </w:r>
      <w:r w:rsidR="00604D00">
        <w:t xml:space="preserve"> учебных и</w:t>
      </w:r>
      <w:r w:rsidRPr="000F0E96">
        <w:t xml:space="preserve"> практических занятий, тестирования. </w:t>
      </w:r>
      <w:r w:rsidR="00036C33">
        <w:t xml:space="preserve">Промежуточная </w:t>
      </w:r>
      <w:r w:rsidRPr="000F0E96">
        <w:rPr>
          <w:bCs/>
          <w:iCs/>
        </w:rPr>
        <w:t xml:space="preserve"> аттестация в форме дифференцированного зачета</w:t>
      </w:r>
      <w:r w:rsidR="00036C33">
        <w:rPr>
          <w:bCs/>
          <w:iCs/>
        </w:rPr>
        <w:t>.</w:t>
      </w:r>
    </w:p>
    <w:p w:rsidR="00F8158B" w:rsidRPr="000F0E96" w:rsidRDefault="00F8158B" w:rsidP="00123F4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4"/>
        <w:gridCol w:w="5244"/>
        <w:gridCol w:w="2196"/>
      </w:tblGrid>
      <w:tr w:rsidR="00F820E1" w:rsidRPr="000F0E96" w:rsidTr="00F820E1">
        <w:trPr>
          <w:jc w:val="center"/>
        </w:trPr>
        <w:tc>
          <w:tcPr>
            <w:tcW w:w="2624" w:type="dxa"/>
            <w:vAlign w:val="center"/>
          </w:tcPr>
          <w:p w:rsidR="00F820E1" w:rsidRPr="000F0E96" w:rsidRDefault="00F820E1" w:rsidP="00E34707">
            <w:pPr>
              <w:pStyle w:val="a5"/>
              <w:ind w:left="0"/>
              <w:jc w:val="center"/>
              <w:rPr>
                <w:b/>
              </w:rPr>
            </w:pPr>
            <w:r w:rsidRPr="000F0E96">
              <w:rPr>
                <w:b/>
              </w:rPr>
              <w:t xml:space="preserve">Результаты обучения </w:t>
            </w:r>
            <w:r w:rsidR="00604D00">
              <w:rPr>
                <w:b/>
              </w:rPr>
              <w:t xml:space="preserve">(освоенные </w:t>
            </w:r>
            <w:r w:rsidRPr="000F0E96">
              <w:rPr>
                <w:b/>
              </w:rPr>
              <w:t xml:space="preserve">умения, </w:t>
            </w:r>
            <w:r w:rsidR="00604D00">
              <w:rPr>
                <w:b/>
              </w:rPr>
              <w:t xml:space="preserve">усвоенные </w:t>
            </w:r>
            <w:r w:rsidRPr="000F0E96">
              <w:rPr>
                <w:b/>
              </w:rPr>
              <w:t>знания</w:t>
            </w:r>
            <w:r w:rsidR="00E34707">
              <w:rPr>
                <w:b/>
              </w:rPr>
              <w:t>,</w:t>
            </w:r>
            <w:r w:rsidRPr="000F0E96">
              <w:rPr>
                <w:b/>
              </w:rPr>
              <w:t xml:space="preserve"> </w:t>
            </w:r>
            <w:r w:rsidR="00604D00">
              <w:rPr>
                <w:b/>
              </w:rPr>
              <w:t>освоенные</w:t>
            </w:r>
            <w:r w:rsidRPr="000F0E96">
              <w:rPr>
                <w:b/>
              </w:rPr>
              <w:t xml:space="preserve"> компетенции</w:t>
            </w:r>
            <w:r w:rsidR="00E34707">
              <w:rPr>
                <w:b/>
              </w:rPr>
              <w:t>, личностные результаты</w:t>
            </w:r>
            <w:r w:rsidR="00604D00">
              <w:rPr>
                <w:b/>
              </w:rPr>
              <w:t>)</w:t>
            </w:r>
          </w:p>
        </w:tc>
        <w:tc>
          <w:tcPr>
            <w:tcW w:w="5244" w:type="dxa"/>
            <w:vAlign w:val="center"/>
          </w:tcPr>
          <w:p w:rsidR="00F820E1" w:rsidRPr="000F0E96" w:rsidRDefault="00197628" w:rsidP="00197628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Основные </w:t>
            </w:r>
            <w:r w:rsidR="00604D00">
              <w:rPr>
                <w:b/>
              </w:rPr>
              <w:t>п</w:t>
            </w:r>
            <w:r w:rsidR="00F820E1" w:rsidRPr="000F0E96">
              <w:rPr>
                <w:b/>
              </w:rPr>
              <w:t>оказатели оценки результат</w:t>
            </w:r>
            <w:r>
              <w:rPr>
                <w:b/>
              </w:rPr>
              <w:t>ов</w:t>
            </w:r>
          </w:p>
        </w:tc>
        <w:tc>
          <w:tcPr>
            <w:tcW w:w="2196" w:type="dxa"/>
            <w:vAlign w:val="center"/>
          </w:tcPr>
          <w:p w:rsidR="00F820E1" w:rsidRPr="000F0E96" w:rsidRDefault="00F820E1" w:rsidP="00197628">
            <w:pPr>
              <w:pStyle w:val="a5"/>
              <w:ind w:left="0"/>
              <w:jc w:val="center"/>
              <w:rPr>
                <w:b/>
              </w:rPr>
            </w:pPr>
            <w:r w:rsidRPr="000F0E96">
              <w:rPr>
                <w:b/>
              </w:rPr>
              <w:t>Форма</w:t>
            </w:r>
            <w:r w:rsidR="00197628">
              <w:rPr>
                <w:b/>
              </w:rPr>
              <w:t xml:space="preserve"> и методы</w:t>
            </w:r>
            <w:r w:rsidRPr="000F0E96">
              <w:rPr>
                <w:b/>
              </w:rPr>
              <w:t xml:space="preserve"> контроля и оцен</w:t>
            </w:r>
            <w:r w:rsidR="00197628">
              <w:rPr>
                <w:b/>
              </w:rPr>
              <w:t>к</w:t>
            </w:r>
            <w:r w:rsidRPr="000F0E96">
              <w:rPr>
                <w:b/>
              </w:rPr>
              <w:t>и</w:t>
            </w:r>
            <w:r w:rsidR="00197628">
              <w:rPr>
                <w:b/>
              </w:rPr>
              <w:t xml:space="preserve"> результатов обучения</w:t>
            </w:r>
          </w:p>
        </w:tc>
      </w:tr>
      <w:tr w:rsidR="00F820E1" w:rsidRPr="000F0E96" w:rsidTr="00F820E1">
        <w:trPr>
          <w:jc w:val="center"/>
        </w:trPr>
        <w:tc>
          <w:tcPr>
            <w:tcW w:w="2624" w:type="dxa"/>
          </w:tcPr>
          <w:p w:rsidR="00F820E1" w:rsidRPr="000F0E96" w:rsidRDefault="00F820E1" w:rsidP="0040005B">
            <w:pPr>
              <w:snapToGrid w:val="0"/>
              <w:rPr>
                <w:b/>
              </w:rPr>
            </w:pPr>
            <w:r w:rsidRPr="000F0E96">
              <w:rPr>
                <w:b/>
              </w:rPr>
              <w:t>Уметь:</w:t>
            </w:r>
          </w:p>
        </w:tc>
        <w:tc>
          <w:tcPr>
            <w:tcW w:w="5244" w:type="dxa"/>
          </w:tcPr>
          <w:p w:rsidR="00F820E1" w:rsidRPr="000F0E96" w:rsidRDefault="00F820E1" w:rsidP="0040005B">
            <w:pPr>
              <w:rPr>
                <w:bCs/>
              </w:rPr>
            </w:pPr>
          </w:p>
        </w:tc>
        <w:tc>
          <w:tcPr>
            <w:tcW w:w="2196" w:type="dxa"/>
          </w:tcPr>
          <w:p w:rsidR="00F820E1" w:rsidRPr="000F0E96" w:rsidRDefault="00F820E1" w:rsidP="0040005B">
            <w:pPr>
              <w:pStyle w:val="a5"/>
              <w:ind w:left="0"/>
              <w:jc w:val="both"/>
            </w:pPr>
          </w:p>
        </w:tc>
      </w:tr>
      <w:tr w:rsidR="00F820E1" w:rsidRPr="000F0E96" w:rsidTr="00F820E1">
        <w:trPr>
          <w:trHeight w:val="2855"/>
          <w:jc w:val="center"/>
        </w:trPr>
        <w:tc>
          <w:tcPr>
            <w:tcW w:w="2624" w:type="dxa"/>
          </w:tcPr>
          <w:p w:rsidR="00F820E1" w:rsidRPr="000F0E96" w:rsidRDefault="00F820E1" w:rsidP="0040005B">
            <w:pPr>
              <w:snapToGrid w:val="0"/>
            </w:pPr>
            <w:r w:rsidRPr="000F0E96">
              <w:t xml:space="preserve">У1. </w:t>
            </w:r>
            <w:r w:rsidRPr="000F0E96">
              <w:rPr>
                <w:rStyle w:val="FontStyle44"/>
                <w:sz w:val="24"/>
                <w:szCs w:val="24"/>
              </w:rPr>
              <w:t>применять стандарты в оформлении технической документации</w:t>
            </w:r>
          </w:p>
          <w:p w:rsidR="00655D5F" w:rsidRDefault="00F820E1" w:rsidP="0040005B">
            <w:pPr>
              <w:autoSpaceDE w:val="0"/>
              <w:autoSpaceDN w:val="0"/>
              <w:adjustRightInd w:val="0"/>
              <w:rPr>
                <w:rStyle w:val="FontStyle49"/>
                <w:sz w:val="24"/>
                <w:szCs w:val="24"/>
              </w:rPr>
            </w:pPr>
            <w:r w:rsidRPr="000F0E96">
              <w:rPr>
                <w:rStyle w:val="FontStyle49"/>
                <w:sz w:val="24"/>
                <w:szCs w:val="24"/>
              </w:rPr>
              <w:t>ОК 1.- ОК 9</w:t>
            </w:r>
            <w:r w:rsidR="00DE59CD" w:rsidRPr="000F0E96">
              <w:rPr>
                <w:rStyle w:val="FontStyle49"/>
                <w:sz w:val="24"/>
                <w:szCs w:val="24"/>
              </w:rPr>
              <w:t xml:space="preserve">                   ПК2.1 </w:t>
            </w:r>
          </w:p>
          <w:p w:rsidR="00F820E1" w:rsidRPr="000F0E96" w:rsidRDefault="009D39C9" w:rsidP="004000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ЛР 4, 13</w:t>
            </w:r>
            <w:r w:rsidR="00655D5F" w:rsidRPr="00655D5F">
              <w:t>, 27, 30</w:t>
            </w:r>
            <w:r w:rsidR="00DE59CD" w:rsidRPr="00655D5F">
              <w:rPr>
                <w:rStyle w:val="FontStyle49"/>
                <w:sz w:val="32"/>
                <w:szCs w:val="24"/>
              </w:rPr>
              <w:t xml:space="preserve">           </w:t>
            </w:r>
          </w:p>
        </w:tc>
        <w:tc>
          <w:tcPr>
            <w:tcW w:w="5244" w:type="dxa"/>
          </w:tcPr>
          <w:p w:rsidR="00F820E1" w:rsidRPr="000F0E96" w:rsidRDefault="00F820E1" w:rsidP="0040005B">
            <w:r w:rsidRPr="000F0E96">
              <w:t>- понимание, описание общей схемы разработки стандартов;</w:t>
            </w:r>
          </w:p>
          <w:p w:rsidR="00F820E1" w:rsidRPr="000F0E96" w:rsidRDefault="00F820E1" w:rsidP="0040005B">
            <w:r w:rsidRPr="000F0E96">
              <w:t>- знание и установление различий в разработке стандартов разных категорий;</w:t>
            </w:r>
          </w:p>
          <w:p w:rsidR="00F820E1" w:rsidRPr="000F0E96" w:rsidRDefault="00F820E1" w:rsidP="0040005B">
            <w:r w:rsidRPr="000F0E96">
              <w:t>- знание, называние, понимание принципов и отличительных особенностей разработки и утверждения стандартов организаций;</w:t>
            </w:r>
          </w:p>
          <w:p w:rsidR="00F820E1" w:rsidRPr="000F0E96" w:rsidRDefault="00F820E1" w:rsidP="00400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E96">
              <w:rPr>
                <w:rFonts w:ascii="Times New Roman" w:hAnsi="Times New Roman"/>
                <w:sz w:val="24"/>
                <w:szCs w:val="24"/>
              </w:rPr>
              <w:t>- составление алгоритма разработки и постановки новой продукции на производство в соответствии с нормативной базой.</w:t>
            </w:r>
          </w:p>
        </w:tc>
        <w:tc>
          <w:tcPr>
            <w:tcW w:w="2196" w:type="dxa"/>
          </w:tcPr>
          <w:p w:rsidR="00F820E1" w:rsidRPr="000F0E96" w:rsidRDefault="00F820E1" w:rsidP="0040005B">
            <w:pPr>
              <w:rPr>
                <w:bCs/>
                <w:color w:val="FF0000"/>
              </w:rPr>
            </w:pPr>
            <w:r w:rsidRPr="000F0E96">
              <w:t>оценка защиты отчетов по практическим занятиям</w:t>
            </w:r>
            <w:r w:rsidR="00820119" w:rsidRPr="000F0E96">
              <w:t>, устный опрос, письменный опрос и тестирование по темам</w:t>
            </w:r>
          </w:p>
        </w:tc>
      </w:tr>
      <w:tr w:rsidR="00F820E1" w:rsidRPr="000F0E96" w:rsidTr="00F820E1">
        <w:trPr>
          <w:jc w:val="center"/>
        </w:trPr>
        <w:tc>
          <w:tcPr>
            <w:tcW w:w="2624" w:type="dxa"/>
          </w:tcPr>
          <w:p w:rsidR="00F820E1" w:rsidRPr="000F0E96" w:rsidRDefault="00F820E1" w:rsidP="00400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E96">
              <w:rPr>
                <w:rFonts w:ascii="Times New Roman" w:hAnsi="Times New Roman"/>
                <w:sz w:val="24"/>
                <w:szCs w:val="24"/>
              </w:rPr>
              <w:t xml:space="preserve">У2. руководствоваться отраслевыми стандартами в профессиональной  деятельности и оценивать  показатели качества оборудования </w:t>
            </w:r>
          </w:p>
          <w:p w:rsidR="00F820E1" w:rsidRDefault="00F820E1" w:rsidP="0040005B">
            <w:pPr>
              <w:snapToGrid w:val="0"/>
              <w:rPr>
                <w:rStyle w:val="FontStyle49"/>
                <w:sz w:val="24"/>
                <w:szCs w:val="24"/>
              </w:rPr>
            </w:pPr>
            <w:r w:rsidRPr="000F0E96">
              <w:rPr>
                <w:rStyle w:val="FontStyle49"/>
                <w:sz w:val="24"/>
                <w:szCs w:val="24"/>
              </w:rPr>
              <w:t>ОК 1.- ОК 9</w:t>
            </w:r>
            <w:r w:rsidR="00DE59CD" w:rsidRPr="000F0E96">
              <w:rPr>
                <w:rStyle w:val="FontStyle49"/>
                <w:sz w:val="24"/>
                <w:szCs w:val="24"/>
              </w:rPr>
              <w:t xml:space="preserve">                  ПК2.1; ПК2.4</w:t>
            </w:r>
          </w:p>
          <w:p w:rsidR="00655D5F" w:rsidRPr="000F0E96" w:rsidRDefault="009D39C9" w:rsidP="0040005B">
            <w:pPr>
              <w:snapToGrid w:val="0"/>
            </w:pPr>
            <w:r w:rsidRPr="009D39C9">
              <w:t>ЛР 4, 13, 27, 30</w:t>
            </w:r>
          </w:p>
        </w:tc>
        <w:tc>
          <w:tcPr>
            <w:tcW w:w="5244" w:type="dxa"/>
          </w:tcPr>
          <w:p w:rsidR="00F820E1" w:rsidRPr="000F0E96" w:rsidRDefault="00F820E1" w:rsidP="0040005B">
            <w:r w:rsidRPr="000F0E96">
              <w:t xml:space="preserve">- знание характеристики процессов жизненного цикла продукции как фундаментального понятия в учении о системе качества </w:t>
            </w:r>
          </w:p>
          <w:p w:rsidR="00F820E1" w:rsidRPr="000F0E96" w:rsidRDefault="00F820E1" w:rsidP="0040005B">
            <w:r w:rsidRPr="000F0E96">
              <w:t>- знание, называние видов документов: сертификат соответствия при обязательной сертификации; сертификат соответствия при добровольной сертификации, декларация о соответствии;</w:t>
            </w:r>
          </w:p>
          <w:p w:rsidR="00F820E1" w:rsidRPr="000F0E96" w:rsidRDefault="00F820E1" w:rsidP="0040005B">
            <w:r w:rsidRPr="000F0E96">
              <w:t xml:space="preserve">- знание различий внешнего вида документов и способах их применения; </w:t>
            </w:r>
          </w:p>
          <w:p w:rsidR="00F820E1" w:rsidRPr="000F0E96" w:rsidRDefault="00F820E1" w:rsidP="0040005B">
            <w:r w:rsidRPr="000F0E96">
              <w:t>- сертификата соответствия при обязательной форме сертификации;</w:t>
            </w:r>
          </w:p>
          <w:p w:rsidR="00F820E1" w:rsidRPr="000F0E96" w:rsidRDefault="00F820E1" w:rsidP="0040005B">
            <w:r w:rsidRPr="000F0E96">
              <w:t>- сертификата соответствия при добровольной форме сертификации;</w:t>
            </w:r>
          </w:p>
          <w:p w:rsidR="00F820E1" w:rsidRPr="000F0E96" w:rsidRDefault="00F820E1" w:rsidP="00400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E96">
              <w:rPr>
                <w:rFonts w:ascii="Times New Roman" w:hAnsi="Times New Roman"/>
                <w:sz w:val="24"/>
                <w:szCs w:val="24"/>
              </w:rPr>
              <w:t xml:space="preserve">- умение анализировать маркировку  продукции,  как одного из показателей качества, на соответствие требованиям ст. 10 ФЗ РФ «О защите прав потребителей» и ГОСТ </w:t>
            </w:r>
          </w:p>
        </w:tc>
        <w:tc>
          <w:tcPr>
            <w:tcW w:w="2196" w:type="dxa"/>
          </w:tcPr>
          <w:p w:rsidR="00F820E1" w:rsidRPr="000F0E96" w:rsidRDefault="00820119" w:rsidP="003777FB">
            <w:pPr>
              <w:rPr>
                <w:bCs/>
                <w:color w:val="FF0000"/>
              </w:rPr>
            </w:pPr>
            <w:r w:rsidRPr="000F0E96">
              <w:t xml:space="preserve"> оценка защиты отчетов по практическим занятиям, устный опрос, письменный опрос и тестирование по темам</w:t>
            </w:r>
          </w:p>
        </w:tc>
      </w:tr>
      <w:tr w:rsidR="00F820E1" w:rsidRPr="000F0E96" w:rsidTr="00F820E1">
        <w:trPr>
          <w:jc w:val="center"/>
        </w:trPr>
        <w:tc>
          <w:tcPr>
            <w:tcW w:w="2624" w:type="dxa"/>
          </w:tcPr>
          <w:p w:rsidR="00F820E1" w:rsidRPr="000F0E96" w:rsidRDefault="00F820E1" w:rsidP="00400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E96">
              <w:rPr>
                <w:rFonts w:ascii="Times New Roman" w:hAnsi="Times New Roman"/>
                <w:sz w:val="24"/>
                <w:szCs w:val="24"/>
              </w:rPr>
              <w:t>У3. Оценивать по</w:t>
            </w:r>
            <w:r w:rsidR="00725CCB" w:rsidRPr="000F0E96">
              <w:rPr>
                <w:rFonts w:ascii="Times New Roman" w:hAnsi="Times New Roman"/>
                <w:sz w:val="24"/>
                <w:szCs w:val="24"/>
              </w:rPr>
              <w:t>казатели качества оборудования;</w:t>
            </w:r>
          </w:p>
          <w:p w:rsidR="00725CCB" w:rsidRDefault="00725CCB" w:rsidP="0040005B">
            <w:pPr>
              <w:pStyle w:val="a3"/>
              <w:rPr>
                <w:rStyle w:val="FontStyle49"/>
                <w:sz w:val="24"/>
                <w:szCs w:val="24"/>
              </w:rPr>
            </w:pPr>
            <w:r w:rsidRPr="000F0E96">
              <w:rPr>
                <w:rStyle w:val="FontStyle49"/>
                <w:sz w:val="24"/>
                <w:szCs w:val="24"/>
              </w:rPr>
              <w:t>ОК 1.- ОК 9</w:t>
            </w:r>
            <w:r w:rsidR="00DE59CD" w:rsidRPr="000F0E96">
              <w:rPr>
                <w:rStyle w:val="FontStyle49"/>
                <w:sz w:val="24"/>
                <w:szCs w:val="24"/>
              </w:rPr>
              <w:t xml:space="preserve">                  ПК2.4</w:t>
            </w:r>
          </w:p>
          <w:p w:rsidR="00655D5F" w:rsidRPr="009D39C9" w:rsidRDefault="009D39C9" w:rsidP="00400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9C9">
              <w:rPr>
                <w:rFonts w:ascii="Times New Roman" w:hAnsi="Times New Roman"/>
                <w:sz w:val="24"/>
                <w:szCs w:val="24"/>
              </w:rPr>
              <w:t>ЛР 4, 13, 27, 30</w:t>
            </w:r>
          </w:p>
        </w:tc>
        <w:tc>
          <w:tcPr>
            <w:tcW w:w="5244" w:type="dxa"/>
          </w:tcPr>
          <w:p w:rsidR="00F820E1" w:rsidRPr="000F0E96" w:rsidRDefault="00F820E1" w:rsidP="0040005B">
            <w:r w:rsidRPr="000F0E96">
              <w:t xml:space="preserve">- получать информацию о фактическом состоянии продукции; </w:t>
            </w:r>
          </w:p>
          <w:p w:rsidR="00F820E1" w:rsidRPr="000F0E96" w:rsidRDefault="00F820E1" w:rsidP="0040005B">
            <w:r w:rsidRPr="000F0E96">
              <w:t>- получать информацию о ее количественных и качественных характеристиках</w:t>
            </w:r>
          </w:p>
          <w:p w:rsidR="00F820E1" w:rsidRPr="000F0E96" w:rsidRDefault="00F820E1" w:rsidP="0040005B">
            <w:r w:rsidRPr="000F0E96">
              <w:t>- анализировать полученную при контроле информацию о состоянии продукции;</w:t>
            </w:r>
          </w:p>
          <w:p w:rsidR="00F820E1" w:rsidRPr="000F0E96" w:rsidRDefault="00F820E1" w:rsidP="0040005B">
            <w:r w:rsidRPr="000F0E96">
              <w:t>- делать выводы на основании анализа о качестве продукции</w:t>
            </w:r>
          </w:p>
        </w:tc>
        <w:tc>
          <w:tcPr>
            <w:tcW w:w="2196" w:type="dxa"/>
          </w:tcPr>
          <w:p w:rsidR="00F820E1" w:rsidRPr="000F0E96" w:rsidRDefault="00820119" w:rsidP="0040005B">
            <w:pPr>
              <w:rPr>
                <w:b/>
              </w:rPr>
            </w:pPr>
            <w:r w:rsidRPr="000F0E96">
              <w:t xml:space="preserve"> оценка защиты отчетов по практическим занятиям, устный опрос, письменный опрос и тестирование по темам</w:t>
            </w:r>
          </w:p>
        </w:tc>
      </w:tr>
      <w:tr w:rsidR="00F820E1" w:rsidRPr="000F0E96" w:rsidTr="00F820E1">
        <w:trPr>
          <w:jc w:val="center"/>
        </w:trPr>
        <w:tc>
          <w:tcPr>
            <w:tcW w:w="2624" w:type="dxa"/>
          </w:tcPr>
          <w:p w:rsidR="00F820E1" w:rsidRPr="000F0E96" w:rsidRDefault="00F820E1" w:rsidP="0040005B">
            <w:pPr>
              <w:rPr>
                <w:b/>
              </w:rPr>
            </w:pPr>
            <w:r w:rsidRPr="000F0E96">
              <w:rPr>
                <w:b/>
              </w:rPr>
              <w:t>Знать:</w:t>
            </w:r>
          </w:p>
        </w:tc>
        <w:tc>
          <w:tcPr>
            <w:tcW w:w="5244" w:type="dxa"/>
          </w:tcPr>
          <w:p w:rsidR="00F820E1" w:rsidRPr="000F0E96" w:rsidRDefault="00F820E1" w:rsidP="0040005B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F820E1" w:rsidRPr="000F0E96" w:rsidRDefault="00F820E1" w:rsidP="0040005B">
            <w:pPr>
              <w:rPr>
                <w:bCs/>
                <w:i/>
              </w:rPr>
            </w:pPr>
          </w:p>
        </w:tc>
      </w:tr>
      <w:tr w:rsidR="00F820E1" w:rsidRPr="000F0E96" w:rsidTr="00F820E1">
        <w:trPr>
          <w:trHeight w:val="1711"/>
          <w:jc w:val="center"/>
        </w:trPr>
        <w:tc>
          <w:tcPr>
            <w:tcW w:w="2624" w:type="dxa"/>
          </w:tcPr>
          <w:p w:rsidR="00F820E1" w:rsidRPr="000F0E96" w:rsidRDefault="00F820E1" w:rsidP="0040005B">
            <w:pPr>
              <w:pStyle w:val="Style7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0F0E96">
              <w:lastRenderedPageBreak/>
              <w:t xml:space="preserve">З1. </w:t>
            </w:r>
            <w:r w:rsidRPr="000F0E96">
              <w:rPr>
                <w:rStyle w:val="FontStyle44"/>
                <w:sz w:val="24"/>
                <w:szCs w:val="24"/>
              </w:rPr>
              <w:t>основные термины и</w:t>
            </w:r>
            <w:r w:rsidR="00E34707">
              <w:rPr>
                <w:rStyle w:val="FontStyle44"/>
                <w:sz w:val="24"/>
                <w:szCs w:val="24"/>
              </w:rPr>
              <w:t xml:space="preserve"> </w:t>
            </w:r>
            <w:r w:rsidRPr="000F0E96">
              <w:rPr>
                <w:rStyle w:val="FontStyle44"/>
                <w:sz w:val="24"/>
                <w:szCs w:val="24"/>
              </w:rPr>
              <w:t>определения</w:t>
            </w:r>
            <w:r w:rsidR="00E34707">
              <w:rPr>
                <w:rStyle w:val="FontStyle44"/>
                <w:sz w:val="24"/>
                <w:szCs w:val="24"/>
              </w:rPr>
              <w:t xml:space="preserve"> </w:t>
            </w:r>
            <w:r w:rsidRPr="000F0E96">
              <w:rPr>
                <w:rStyle w:val="FontStyle44"/>
                <w:sz w:val="24"/>
                <w:szCs w:val="24"/>
              </w:rPr>
              <w:t xml:space="preserve">метрологии и стандартизации  </w:t>
            </w:r>
          </w:p>
          <w:p w:rsidR="00F820E1" w:rsidRDefault="00F820E1" w:rsidP="0040005B">
            <w:pPr>
              <w:rPr>
                <w:rStyle w:val="FontStyle49"/>
                <w:sz w:val="24"/>
                <w:szCs w:val="24"/>
              </w:rPr>
            </w:pPr>
            <w:r w:rsidRPr="000F0E96">
              <w:rPr>
                <w:rStyle w:val="FontStyle49"/>
                <w:sz w:val="24"/>
                <w:szCs w:val="24"/>
              </w:rPr>
              <w:t>ОК 1.- ОК 9</w:t>
            </w:r>
            <w:r w:rsidR="00DE59CD" w:rsidRPr="000F0E96">
              <w:rPr>
                <w:rStyle w:val="FontStyle49"/>
                <w:sz w:val="24"/>
                <w:szCs w:val="24"/>
              </w:rPr>
              <w:t xml:space="preserve">                 ПК1.1-ПК1.3</w:t>
            </w:r>
          </w:p>
          <w:p w:rsidR="00655D5F" w:rsidRPr="000F0E96" w:rsidRDefault="009D39C9" w:rsidP="0040005B">
            <w:pPr>
              <w:rPr>
                <w:b/>
              </w:rPr>
            </w:pPr>
            <w:r w:rsidRPr="009D39C9">
              <w:t>ЛР 4, 13, 27, 30</w:t>
            </w:r>
          </w:p>
        </w:tc>
        <w:tc>
          <w:tcPr>
            <w:tcW w:w="5244" w:type="dxa"/>
            <w:vAlign w:val="center"/>
          </w:tcPr>
          <w:p w:rsidR="00F820E1" w:rsidRPr="000F0E96" w:rsidRDefault="00F820E1" w:rsidP="00400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E96">
              <w:rPr>
                <w:rFonts w:ascii="Times New Roman" w:hAnsi="Times New Roman"/>
                <w:sz w:val="24"/>
                <w:szCs w:val="24"/>
              </w:rPr>
              <w:t>- знание, понимание, расшифровка ключевых понятий по технологическому регулированию: метрология, стандартизация, с использованием формулировок согласно ФЗ РФ «О техническом регулировании</w:t>
            </w:r>
          </w:p>
        </w:tc>
        <w:tc>
          <w:tcPr>
            <w:tcW w:w="2196" w:type="dxa"/>
          </w:tcPr>
          <w:p w:rsidR="00F820E1" w:rsidRPr="000F0E96" w:rsidRDefault="00F820E1" w:rsidP="0040005B">
            <w:pPr>
              <w:pStyle w:val="a3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0F0E96">
              <w:rPr>
                <w:rFonts w:ascii="Times New Roman" w:hAnsi="Times New Roman"/>
                <w:sz w:val="24"/>
                <w:szCs w:val="24"/>
              </w:rPr>
              <w:t>оценка при проведении устного опроса, при защите отчетов по занятиям</w:t>
            </w:r>
          </w:p>
        </w:tc>
      </w:tr>
      <w:tr w:rsidR="00F820E1" w:rsidRPr="000F0E96" w:rsidTr="00F820E1">
        <w:trPr>
          <w:trHeight w:val="375"/>
          <w:jc w:val="center"/>
        </w:trPr>
        <w:tc>
          <w:tcPr>
            <w:tcW w:w="2624" w:type="dxa"/>
          </w:tcPr>
          <w:p w:rsidR="00F820E1" w:rsidRPr="000F0E96" w:rsidRDefault="00F820E1" w:rsidP="0040005B">
            <w:pPr>
              <w:pStyle w:val="Style7"/>
              <w:widowControl/>
              <w:spacing w:line="240" w:lineRule="auto"/>
              <w:ind w:firstLine="0"/>
            </w:pPr>
            <w:r w:rsidRPr="000F0E96">
              <w:rPr>
                <w:bCs/>
              </w:rPr>
              <w:t>З2.</w:t>
            </w:r>
            <w:r w:rsidRPr="000F0E96">
              <w:rPr>
                <w:rStyle w:val="FontStyle44"/>
                <w:sz w:val="24"/>
                <w:szCs w:val="24"/>
              </w:rPr>
              <w:t xml:space="preserve">отраслевые стандарты  </w:t>
            </w:r>
          </w:p>
          <w:p w:rsidR="00F820E1" w:rsidRDefault="00F820E1" w:rsidP="00197628">
            <w:pPr>
              <w:pStyle w:val="Style7"/>
              <w:widowControl/>
              <w:spacing w:line="240" w:lineRule="auto"/>
              <w:ind w:firstLine="0"/>
              <w:rPr>
                <w:rStyle w:val="FontStyle49"/>
                <w:sz w:val="24"/>
                <w:szCs w:val="24"/>
              </w:rPr>
            </w:pPr>
            <w:r w:rsidRPr="000F0E96">
              <w:rPr>
                <w:rStyle w:val="FontStyle49"/>
                <w:sz w:val="24"/>
                <w:szCs w:val="24"/>
              </w:rPr>
              <w:t>ОК1.-ОК9</w:t>
            </w:r>
            <w:r w:rsidR="00DE59CD" w:rsidRPr="000F0E96">
              <w:rPr>
                <w:rStyle w:val="FontStyle49"/>
                <w:sz w:val="24"/>
                <w:szCs w:val="24"/>
              </w:rPr>
              <w:t xml:space="preserve">                 ПК2.1</w:t>
            </w:r>
          </w:p>
          <w:p w:rsidR="00655D5F" w:rsidRPr="000F0E96" w:rsidRDefault="009D39C9" w:rsidP="00197628">
            <w:pPr>
              <w:pStyle w:val="Style7"/>
              <w:widowControl/>
              <w:spacing w:line="240" w:lineRule="auto"/>
              <w:ind w:firstLine="0"/>
              <w:rPr>
                <w:bCs/>
              </w:rPr>
            </w:pPr>
            <w:r w:rsidRPr="009D39C9">
              <w:t>ЛР 4, 13, 27, 30</w:t>
            </w:r>
          </w:p>
        </w:tc>
        <w:tc>
          <w:tcPr>
            <w:tcW w:w="5244" w:type="dxa"/>
            <w:vAlign w:val="center"/>
          </w:tcPr>
          <w:p w:rsidR="00F820E1" w:rsidRPr="000F0E96" w:rsidRDefault="00F820E1" w:rsidP="0040005B">
            <w:r w:rsidRPr="000F0E96">
              <w:t xml:space="preserve"> - знание, понимание, называние, классификация нормативных документов по стандартизации;</w:t>
            </w:r>
          </w:p>
          <w:p w:rsidR="00F820E1" w:rsidRPr="000F0E96" w:rsidRDefault="00F820E1" w:rsidP="0040005B">
            <w:r w:rsidRPr="000F0E96">
              <w:t>- знание, классификация стандартов по видам и категориям;</w:t>
            </w:r>
          </w:p>
          <w:p w:rsidR="00F820E1" w:rsidRPr="000F0E96" w:rsidRDefault="00F820E1" w:rsidP="0040005B">
            <w:pPr>
              <w:pStyle w:val="Style7"/>
              <w:widowControl/>
              <w:spacing w:line="240" w:lineRule="auto"/>
              <w:ind w:firstLine="0"/>
            </w:pPr>
            <w:r w:rsidRPr="000F0E96">
              <w:t>- знание основных положений основополагающих стандартов разных категорий.</w:t>
            </w:r>
          </w:p>
          <w:p w:rsidR="00F820E1" w:rsidRPr="000F0E96" w:rsidRDefault="00F820E1" w:rsidP="0040005B">
            <w:pPr>
              <w:pStyle w:val="Style7"/>
              <w:widowControl/>
              <w:spacing w:line="240" w:lineRule="auto"/>
              <w:ind w:firstLine="0"/>
            </w:pPr>
          </w:p>
        </w:tc>
        <w:tc>
          <w:tcPr>
            <w:tcW w:w="2196" w:type="dxa"/>
          </w:tcPr>
          <w:p w:rsidR="00F820E1" w:rsidRPr="000F0E96" w:rsidRDefault="00F820E1" w:rsidP="00400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E96">
              <w:rPr>
                <w:rFonts w:ascii="Times New Roman" w:hAnsi="Times New Roman"/>
                <w:sz w:val="24"/>
                <w:szCs w:val="24"/>
              </w:rPr>
              <w:t>оценка при проведении устного опроса, при защите отчетов по лабораторным занятиям</w:t>
            </w:r>
          </w:p>
          <w:p w:rsidR="00F820E1" w:rsidRPr="000F0E96" w:rsidRDefault="00F820E1" w:rsidP="00400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820E1" w:rsidRPr="000F0E96" w:rsidRDefault="00F820E1" w:rsidP="0040005B">
            <w:pPr>
              <w:pStyle w:val="a3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</w:tr>
    </w:tbl>
    <w:p w:rsidR="00F8158B" w:rsidRPr="000F0E96" w:rsidRDefault="00F8158B" w:rsidP="00027D48">
      <w:pPr>
        <w:ind w:firstLine="709"/>
        <w:rPr>
          <w:b/>
        </w:rPr>
      </w:pPr>
    </w:p>
    <w:p w:rsidR="00F820E1" w:rsidRPr="000F0E96" w:rsidRDefault="00F820E1" w:rsidP="00027D48">
      <w:pPr>
        <w:ind w:firstLine="709"/>
        <w:rPr>
          <w:b/>
        </w:rPr>
      </w:pPr>
    </w:p>
    <w:p w:rsidR="00F820E1" w:rsidRPr="000F0E96" w:rsidRDefault="00F820E1" w:rsidP="00027D48">
      <w:pPr>
        <w:ind w:firstLine="709"/>
        <w:rPr>
          <w:b/>
        </w:rPr>
      </w:pPr>
    </w:p>
    <w:p w:rsidR="00CB7D35" w:rsidRPr="000F0E96" w:rsidRDefault="00CB7D35" w:rsidP="00CB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0F0E96">
        <w:rPr>
          <w:b/>
        </w:rPr>
        <w:t>5. ПЕРЕЧЕНЬ ИСПОЛЬЗУЕМЫХ МЕТОДОВ ОБУЧЕНИЯ:</w:t>
      </w:r>
    </w:p>
    <w:p w:rsidR="00CB7D35" w:rsidRPr="000F0E96" w:rsidRDefault="00CB7D35" w:rsidP="00CB7D35">
      <w:pPr>
        <w:ind w:firstLine="709"/>
      </w:pPr>
      <w:r w:rsidRPr="000F0E96">
        <w:t>5.1 Пассивные: лекции (теоретические занятия), практические занятия.</w:t>
      </w:r>
    </w:p>
    <w:p w:rsidR="00CB7D35" w:rsidRPr="00D63964" w:rsidRDefault="00CB7D35" w:rsidP="00CB7D35">
      <w:pPr>
        <w:ind w:firstLine="709"/>
      </w:pPr>
      <w:r w:rsidRPr="000F0E96">
        <w:t>5.2 Активные и интерактивные: конференция</w:t>
      </w:r>
      <w:r w:rsidR="00036C33">
        <w:t xml:space="preserve">, </w:t>
      </w:r>
      <w:r w:rsidR="00F72E41">
        <w:t>конкурс рефератов, участие в олимпиадах.</w:t>
      </w:r>
    </w:p>
    <w:p w:rsidR="001453E9" w:rsidRPr="00D63964" w:rsidRDefault="001453E9" w:rsidP="00027D48">
      <w:pPr>
        <w:ind w:firstLine="709"/>
      </w:pPr>
    </w:p>
    <w:sectPr w:rsidR="001453E9" w:rsidRPr="00D63964" w:rsidSect="00663B66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DA" w:rsidRDefault="00C379DA" w:rsidP="00EC1154">
      <w:r>
        <w:separator/>
      </w:r>
    </w:p>
  </w:endnote>
  <w:endnote w:type="continuationSeparator" w:id="0">
    <w:p w:rsidR="00C379DA" w:rsidRDefault="00C379DA" w:rsidP="00EC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5344"/>
    </w:sdtPr>
    <w:sdtContent>
      <w:p w:rsidR="00261F9A" w:rsidRDefault="00261F9A">
        <w:pPr>
          <w:pStyle w:val="a8"/>
          <w:jc w:val="right"/>
        </w:pPr>
        <w:fldSimple w:instr=" PAGE   \* MERGEFORMAT ">
          <w:r w:rsidR="0014016F">
            <w:rPr>
              <w:noProof/>
            </w:rPr>
            <w:t>2</w:t>
          </w:r>
        </w:fldSimple>
      </w:p>
    </w:sdtContent>
  </w:sdt>
  <w:p w:rsidR="00261F9A" w:rsidRDefault="00261F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DA" w:rsidRDefault="00C379DA" w:rsidP="00EC1154">
      <w:r>
        <w:separator/>
      </w:r>
    </w:p>
  </w:footnote>
  <w:footnote w:type="continuationSeparator" w:id="0">
    <w:p w:rsidR="00C379DA" w:rsidRDefault="00C379DA" w:rsidP="00EC1154">
      <w:r>
        <w:continuationSeparator/>
      </w:r>
    </w:p>
  </w:footnote>
  <w:footnote w:id="1">
    <w:p w:rsidR="00261F9A" w:rsidRPr="007D7D3D" w:rsidRDefault="00261F9A" w:rsidP="007D7D3D">
      <w:pPr>
        <w:pStyle w:val="ac"/>
        <w:jc w:val="both"/>
        <w:rPr>
          <w:rFonts w:eastAsia="Calibri"/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DD2D0B">
        <w:rPr>
          <w:rFonts w:eastAsia="Calibri"/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программы подготовки специалистов среднего звена (ОПОП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ППССЗ). Сведения об актуализации 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 вносятся в лист актуализации 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463"/>
    <w:multiLevelType w:val="hybridMultilevel"/>
    <w:tmpl w:val="234EB370"/>
    <w:lvl w:ilvl="0" w:tplc="40881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63E56"/>
    <w:multiLevelType w:val="hybridMultilevel"/>
    <w:tmpl w:val="DD9C2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714C4"/>
    <w:multiLevelType w:val="hybridMultilevel"/>
    <w:tmpl w:val="CACA2256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0408126E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54A4FB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9632914"/>
    <w:multiLevelType w:val="hybridMultilevel"/>
    <w:tmpl w:val="49F242E2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BF11E95"/>
    <w:multiLevelType w:val="hybridMultilevel"/>
    <w:tmpl w:val="063EF2EE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925A0"/>
    <w:multiLevelType w:val="hybridMultilevel"/>
    <w:tmpl w:val="D69CB756"/>
    <w:lvl w:ilvl="0" w:tplc="1736D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D7D0F"/>
    <w:multiLevelType w:val="hybridMultilevel"/>
    <w:tmpl w:val="040A3472"/>
    <w:lvl w:ilvl="0" w:tplc="80F2435A">
      <w:start w:val="1"/>
      <w:numFmt w:val="bullet"/>
      <w:lvlText w:val=""/>
      <w:lvlJc w:val="left"/>
      <w:pPr>
        <w:tabs>
          <w:tab w:val="num" w:pos="891"/>
        </w:tabs>
        <w:ind w:left="607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2620661E"/>
    <w:multiLevelType w:val="hybridMultilevel"/>
    <w:tmpl w:val="D8409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457C6"/>
    <w:multiLevelType w:val="hybridMultilevel"/>
    <w:tmpl w:val="534E3D04"/>
    <w:lvl w:ilvl="0" w:tplc="D18C7AA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B820D0"/>
    <w:multiLevelType w:val="multilevel"/>
    <w:tmpl w:val="F2F2CFA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>
    <w:nsid w:val="5A2A4F23"/>
    <w:multiLevelType w:val="hybridMultilevel"/>
    <w:tmpl w:val="57EA265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C20FA"/>
    <w:multiLevelType w:val="multilevel"/>
    <w:tmpl w:val="88908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14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1F2"/>
    <w:rsid w:val="0000444F"/>
    <w:rsid w:val="00027D48"/>
    <w:rsid w:val="00036C33"/>
    <w:rsid w:val="000406C3"/>
    <w:rsid w:val="00045CFC"/>
    <w:rsid w:val="000521F9"/>
    <w:rsid w:val="00072EC6"/>
    <w:rsid w:val="0009493C"/>
    <w:rsid w:val="000A404B"/>
    <w:rsid w:val="000B2D08"/>
    <w:rsid w:val="000C2B6B"/>
    <w:rsid w:val="000D53D9"/>
    <w:rsid w:val="000D61EA"/>
    <w:rsid w:val="000E64B0"/>
    <w:rsid w:val="000F0E96"/>
    <w:rsid w:val="000F1CD3"/>
    <w:rsid w:val="000F4B06"/>
    <w:rsid w:val="000F694B"/>
    <w:rsid w:val="00123F40"/>
    <w:rsid w:val="001242FD"/>
    <w:rsid w:val="0014016F"/>
    <w:rsid w:val="00144BA4"/>
    <w:rsid w:val="001453E9"/>
    <w:rsid w:val="0015387F"/>
    <w:rsid w:val="001734A8"/>
    <w:rsid w:val="0017558E"/>
    <w:rsid w:val="00177C8F"/>
    <w:rsid w:val="00184829"/>
    <w:rsid w:val="00197628"/>
    <w:rsid w:val="001A1CA5"/>
    <w:rsid w:val="001B5ADE"/>
    <w:rsid w:val="001C5F07"/>
    <w:rsid w:val="001D5243"/>
    <w:rsid w:val="001E3844"/>
    <w:rsid w:val="001E5DF8"/>
    <w:rsid w:val="001F06D9"/>
    <w:rsid w:val="001F1154"/>
    <w:rsid w:val="001F4043"/>
    <w:rsid w:val="0020517F"/>
    <w:rsid w:val="00242316"/>
    <w:rsid w:val="00246924"/>
    <w:rsid w:val="00252BE3"/>
    <w:rsid w:val="00261F9A"/>
    <w:rsid w:val="002727E2"/>
    <w:rsid w:val="002A261C"/>
    <w:rsid w:val="002A2E42"/>
    <w:rsid w:val="002D3304"/>
    <w:rsid w:val="002D6DA5"/>
    <w:rsid w:val="002E72EA"/>
    <w:rsid w:val="00320B35"/>
    <w:rsid w:val="0033287E"/>
    <w:rsid w:val="00352E3E"/>
    <w:rsid w:val="00365FD5"/>
    <w:rsid w:val="00366E1C"/>
    <w:rsid w:val="003777FB"/>
    <w:rsid w:val="00384F5A"/>
    <w:rsid w:val="0039535F"/>
    <w:rsid w:val="003A22D4"/>
    <w:rsid w:val="003B184B"/>
    <w:rsid w:val="003B6160"/>
    <w:rsid w:val="003B78C3"/>
    <w:rsid w:val="003C33BA"/>
    <w:rsid w:val="003D0762"/>
    <w:rsid w:val="003D4498"/>
    <w:rsid w:val="0040005B"/>
    <w:rsid w:val="00414AA3"/>
    <w:rsid w:val="00421F9C"/>
    <w:rsid w:val="00423716"/>
    <w:rsid w:val="004357E6"/>
    <w:rsid w:val="00437740"/>
    <w:rsid w:val="00444109"/>
    <w:rsid w:val="00460E05"/>
    <w:rsid w:val="004665A7"/>
    <w:rsid w:val="00470BB5"/>
    <w:rsid w:val="00474ACD"/>
    <w:rsid w:val="004769F6"/>
    <w:rsid w:val="004820E4"/>
    <w:rsid w:val="004A7CF9"/>
    <w:rsid w:val="004B0116"/>
    <w:rsid w:val="004B37FF"/>
    <w:rsid w:val="004C6D25"/>
    <w:rsid w:val="004D2528"/>
    <w:rsid w:val="004E473C"/>
    <w:rsid w:val="004F5089"/>
    <w:rsid w:val="004F6E52"/>
    <w:rsid w:val="00507020"/>
    <w:rsid w:val="00525AE2"/>
    <w:rsid w:val="00542923"/>
    <w:rsid w:val="005439F6"/>
    <w:rsid w:val="00545849"/>
    <w:rsid w:val="00554071"/>
    <w:rsid w:val="005668E9"/>
    <w:rsid w:val="00567C23"/>
    <w:rsid w:val="005715FF"/>
    <w:rsid w:val="00572B08"/>
    <w:rsid w:val="00573AD5"/>
    <w:rsid w:val="0058008C"/>
    <w:rsid w:val="00583EF9"/>
    <w:rsid w:val="00587710"/>
    <w:rsid w:val="00592877"/>
    <w:rsid w:val="00595164"/>
    <w:rsid w:val="005A7897"/>
    <w:rsid w:val="005C30D1"/>
    <w:rsid w:val="005C3B6D"/>
    <w:rsid w:val="005C77A0"/>
    <w:rsid w:val="005D1D9F"/>
    <w:rsid w:val="005D7EC3"/>
    <w:rsid w:val="005E3A6F"/>
    <w:rsid w:val="005E4924"/>
    <w:rsid w:val="005F13F1"/>
    <w:rsid w:val="005F314F"/>
    <w:rsid w:val="00604B00"/>
    <w:rsid w:val="00604D00"/>
    <w:rsid w:val="006175FE"/>
    <w:rsid w:val="00634C67"/>
    <w:rsid w:val="00636256"/>
    <w:rsid w:val="0064410F"/>
    <w:rsid w:val="00650872"/>
    <w:rsid w:val="006559A2"/>
    <w:rsid w:val="00655D5F"/>
    <w:rsid w:val="00656FBB"/>
    <w:rsid w:val="00663B66"/>
    <w:rsid w:val="00691901"/>
    <w:rsid w:val="00691A43"/>
    <w:rsid w:val="006A34DC"/>
    <w:rsid w:val="006A681C"/>
    <w:rsid w:val="006B5CEB"/>
    <w:rsid w:val="006D10D3"/>
    <w:rsid w:val="006E0DA1"/>
    <w:rsid w:val="006E2427"/>
    <w:rsid w:val="006E249F"/>
    <w:rsid w:val="006E4CF4"/>
    <w:rsid w:val="006F309C"/>
    <w:rsid w:val="006F4AFA"/>
    <w:rsid w:val="006F4B5C"/>
    <w:rsid w:val="00706539"/>
    <w:rsid w:val="00723FBD"/>
    <w:rsid w:val="00725CCB"/>
    <w:rsid w:val="007441A2"/>
    <w:rsid w:val="00747D70"/>
    <w:rsid w:val="00750290"/>
    <w:rsid w:val="007816BE"/>
    <w:rsid w:val="007834DA"/>
    <w:rsid w:val="00784BB2"/>
    <w:rsid w:val="007861CD"/>
    <w:rsid w:val="00796551"/>
    <w:rsid w:val="007A4379"/>
    <w:rsid w:val="007A57AC"/>
    <w:rsid w:val="007A6A39"/>
    <w:rsid w:val="007B0D48"/>
    <w:rsid w:val="007B1791"/>
    <w:rsid w:val="007C760B"/>
    <w:rsid w:val="007D2C2A"/>
    <w:rsid w:val="007D662A"/>
    <w:rsid w:val="007D7D3D"/>
    <w:rsid w:val="007E1470"/>
    <w:rsid w:val="007E1AAE"/>
    <w:rsid w:val="007E292F"/>
    <w:rsid w:val="007F36DF"/>
    <w:rsid w:val="008022CC"/>
    <w:rsid w:val="00802E75"/>
    <w:rsid w:val="00807E66"/>
    <w:rsid w:val="00820119"/>
    <w:rsid w:val="00823763"/>
    <w:rsid w:val="00824BD4"/>
    <w:rsid w:val="008259AF"/>
    <w:rsid w:val="00842BA6"/>
    <w:rsid w:val="00843D27"/>
    <w:rsid w:val="0084568B"/>
    <w:rsid w:val="00850548"/>
    <w:rsid w:val="008634B0"/>
    <w:rsid w:val="00866505"/>
    <w:rsid w:val="0086687D"/>
    <w:rsid w:val="00872500"/>
    <w:rsid w:val="00882A16"/>
    <w:rsid w:val="00886BBF"/>
    <w:rsid w:val="008972A6"/>
    <w:rsid w:val="008A514A"/>
    <w:rsid w:val="008B5621"/>
    <w:rsid w:val="008B606B"/>
    <w:rsid w:val="008C0740"/>
    <w:rsid w:val="008C4879"/>
    <w:rsid w:val="008D3CB5"/>
    <w:rsid w:val="008F20AB"/>
    <w:rsid w:val="008F779F"/>
    <w:rsid w:val="00912079"/>
    <w:rsid w:val="00921A5C"/>
    <w:rsid w:val="00923E04"/>
    <w:rsid w:val="00932EE4"/>
    <w:rsid w:val="00950FC2"/>
    <w:rsid w:val="00964ED9"/>
    <w:rsid w:val="00967850"/>
    <w:rsid w:val="00974A31"/>
    <w:rsid w:val="00975BF4"/>
    <w:rsid w:val="00976C7A"/>
    <w:rsid w:val="00985134"/>
    <w:rsid w:val="00990A33"/>
    <w:rsid w:val="009979DE"/>
    <w:rsid w:val="009A562B"/>
    <w:rsid w:val="009A7196"/>
    <w:rsid w:val="009C00D6"/>
    <w:rsid w:val="009C16EB"/>
    <w:rsid w:val="009D39C9"/>
    <w:rsid w:val="009E6F7D"/>
    <w:rsid w:val="009F3D78"/>
    <w:rsid w:val="00A03E3A"/>
    <w:rsid w:val="00A10B43"/>
    <w:rsid w:val="00A17982"/>
    <w:rsid w:val="00A43EA2"/>
    <w:rsid w:val="00A44092"/>
    <w:rsid w:val="00A845E3"/>
    <w:rsid w:val="00AA35E0"/>
    <w:rsid w:val="00AD1208"/>
    <w:rsid w:val="00AD3521"/>
    <w:rsid w:val="00AD5C19"/>
    <w:rsid w:val="00AE4C6A"/>
    <w:rsid w:val="00AF6EC9"/>
    <w:rsid w:val="00B05DB2"/>
    <w:rsid w:val="00B20DD1"/>
    <w:rsid w:val="00B30B7E"/>
    <w:rsid w:val="00B43A27"/>
    <w:rsid w:val="00B5624C"/>
    <w:rsid w:val="00B57A4D"/>
    <w:rsid w:val="00B60BDC"/>
    <w:rsid w:val="00B71B63"/>
    <w:rsid w:val="00B71EEE"/>
    <w:rsid w:val="00B872C4"/>
    <w:rsid w:val="00BB4466"/>
    <w:rsid w:val="00BC23D9"/>
    <w:rsid w:val="00BC633B"/>
    <w:rsid w:val="00BE118F"/>
    <w:rsid w:val="00BF12B8"/>
    <w:rsid w:val="00BF21F2"/>
    <w:rsid w:val="00C03D9A"/>
    <w:rsid w:val="00C060F8"/>
    <w:rsid w:val="00C27A1C"/>
    <w:rsid w:val="00C30675"/>
    <w:rsid w:val="00C379DA"/>
    <w:rsid w:val="00C41A83"/>
    <w:rsid w:val="00C61424"/>
    <w:rsid w:val="00C63182"/>
    <w:rsid w:val="00C6370E"/>
    <w:rsid w:val="00C639C0"/>
    <w:rsid w:val="00C95A65"/>
    <w:rsid w:val="00CA23DF"/>
    <w:rsid w:val="00CA5DD1"/>
    <w:rsid w:val="00CB201A"/>
    <w:rsid w:val="00CB7D35"/>
    <w:rsid w:val="00CD5025"/>
    <w:rsid w:val="00CE29A7"/>
    <w:rsid w:val="00CE448A"/>
    <w:rsid w:val="00D01C57"/>
    <w:rsid w:val="00D13053"/>
    <w:rsid w:val="00D17425"/>
    <w:rsid w:val="00D250D1"/>
    <w:rsid w:val="00D26957"/>
    <w:rsid w:val="00D32A78"/>
    <w:rsid w:val="00D375C5"/>
    <w:rsid w:val="00D40827"/>
    <w:rsid w:val="00D4761C"/>
    <w:rsid w:val="00D578EB"/>
    <w:rsid w:val="00D63964"/>
    <w:rsid w:val="00D66035"/>
    <w:rsid w:val="00D7518A"/>
    <w:rsid w:val="00D751B0"/>
    <w:rsid w:val="00D8449A"/>
    <w:rsid w:val="00D9014E"/>
    <w:rsid w:val="00D93557"/>
    <w:rsid w:val="00DB17DF"/>
    <w:rsid w:val="00DB4D65"/>
    <w:rsid w:val="00DD2B3A"/>
    <w:rsid w:val="00DD3C81"/>
    <w:rsid w:val="00DD428C"/>
    <w:rsid w:val="00DD6FC2"/>
    <w:rsid w:val="00DE59CD"/>
    <w:rsid w:val="00E3047C"/>
    <w:rsid w:val="00E34707"/>
    <w:rsid w:val="00E36058"/>
    <w:rsid w:val="00E366F2"/>
    <w:rsid w:val="00E63852"/>
    <w:rsid w:val="00E717A9"/>
    <w:rsid w:val="00E7532F"/>
    <w:rsid w:val="00E84371"/>
    <w:rsid w:val="00E84C3A"/>
    <w:rsid w:val="00E8579E"/>
    <w:rsid w:val="00EA2BDE"/>
    <w:rsid w:val="00EA5618"/>
    <w:rsid w:val="00EA76A1"/>
    <w:rsid w:val="00EB0790"/>
    <w:rsid w:val="00EB0E39"/>
    <w:rsid w:val="00EB4993"/>
    <w:rsid w:val="00EB5F71"/>
    <w:rsid w:val="00EC1154"/>
    <w:rsid w:val="00EC296A"/>
    <w:rsid w:val="00ED434F"/>
    <w:rsid w:val="00EF17FD"/>
    <w:rsid w:val="00EF6C8A"/>
    <w:rsid w:val="00EF7D76"/>
    <w:rsid w:val="00F041CD"/>
    <w:rsid w:val="00F21EB5"/>
    <w:rsid w:val="00F264C4"/>
    <w:rsid w:val="00F40401"/>
    <w:rsid w:val="00F46459"/>
    <w:rsid w:val="00F53309"/>
    <w:rsid w:val="00F72E41"/>
    <w:rsid w:val="00F8158B"/>
    <w:rsid w:val="00F820E1"/>
    <w:rsid w:val="00F907A3"/>
    <w:rsid w:val="00F91B6A"/>
    <w:rsid w:val="00F9708B"/>
    <w:rsid w:val="00FA212C"/>
    <w:rsid w:val="00FB1F35"/>
    <w:rsid w:val="00FC1358"/>
    <w:rsid w:val="00FD0E12"/>
    <w:rsid w:val="00FD302D"/>
    <w:rsid w:val="00FD417D"/>
    <w:rsid w:val="00FE5CA4"/>
    <w:rsid w:val="00FF5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1F2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F815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1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F2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8158B"/>
    <w:rPr>
      <w:color w:val="0000FF"/>
      <w:u w:val="single"/>
    </w:rPr>
  </w:style>
  <w:style w:type="paragraph" w:customStyle="1" w:styleId="headertext">
    <w:name w:val="headertext"/>
    <w:basedOn w:val="a"/>
    <w:rsid w:val="00F8158B"/>
    <w:pPr>
      <w:spacing w:before="144" w:after="144"/>
    </w:pPr>
  </w:style>
  <w:style w:type="character" w:customStyle="1" w:styleId="30">
    <w:name w:val="Заголовок 3 Знак"/>
    <w:basedOn w:val="a0"/>
    <w:link w:val="3"/>
    <w:rsid w:val="00F8158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7834D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C1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1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7D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B7D35"/>
  </w:style>
  <w:style w:type="paragraph" w:styleId="ac">
    <w:name w:val="footnote text"/>
    <w:basedOn w:val="a"/>
    <w:link w:val="ad"/>
    <w:uiPriority w:val="99"/>
    <w:semiHidden/>
    <w:unhideWhenUsed/>
    <w:rsid w:val="00072EC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72E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072EC6"/>
    <w:rPr>
      <w:vertAlign w:val="superscript"/>
    </w:rPr>
  </w:style>
  <w:style w:type="character" w:styleId="af">
    <w:name w:val="page number"/>
    <w:basedOn w:val="a0"/>
    <w:rsid w:val="00554071"/>
  </w:style>
  <w:style w:type="paragraph" w:customStyle="1" w:styleId="Style7">
    <w:name w:val="Style7"/>
    <w:basedOn w:val="a"/>
    <w:rsid w:val="00554071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table" w:styleId="af0">
    <w:name w:val="Table Grid"/>
    <w:basedOn w:val="a1"/>
    <w:uiPriority w:val="59"/>
    <w:rsid w:val="00554071"/>
    <w:pPr>
      <w:spacing w:after="0" w:line="240" w:lineRule="auto"/>
      <w:ind w:left="42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rsid w:val="00F820E1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F820E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655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dload.ru/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300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czdt.ru/" TargetMode="External"/><Relationship Id="rId10" Type="http://schemas.openxmlformats.org/officeDocument/2006/relationships/hyperlink" Target="https://www.book.ru/book/9295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ook.ru/book/944940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D5E2-6B06-4DF2-BD0C-2887E4EF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</dc:creator>
  <cp:lastModifiedBy>yu.p.telegina</cp:lastModifiedBy>
  <cp:revision>101</cp:revision>
  <cp:lastPrinted>2022-09-07T15:24:00Z</cp:lastPrinted>
  <dcterms:created xsi:type="dcterms:W3CDTF">2013-02-08T09:30:00Z</dcterms:created>
  <dcterms:modified xsi:type="dcterms:W3CDTF">2023-05-02T08:21:00Z</dcterms:modified>
</cp:coreProperties>
</file>